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718" w:rsidRDefault="00B23718" w:rsidP="00B23718">
      <w:pPr>
        <w:tabs>
          <w:tab w:val="left" w:pos="3780"/>
        </w:tabs>
        <w:ind w:left="900"/>
        <w:jc w:val="center"/>
        <w:rPr>
          <w:b/>
          <w:sz w:val="32"/>
          <w:szCs w:val="32"/>
        </w:rPr>
      </w:pPr>
      <w:r>
        <w:rPr>
          <w:b/>
          <w:sz w:val="32"/>
          <w:szCs w:val="32"/>
        </w:rPr>
        <w:t>РЕСПУБЛИКА МОРДОВИЯ</w:t>
      </w:r>
    </w:p>
    <w:p w:rsidR="00B23718" w:rsidRDefault="00B23718" w:rsidP="00B23718">
      <w:pPr>
        <w:tabs>
          <w:tab w:val="left" w:pos="3780"/>
        </w:tabs>
        <w:ind w:left="900"/>
        <w:jc w:val="center"/>
        <w:rPr>
          <w:b/>
          <w:sz w:val="32"/>
          <w:szCs w:val="32"/>
        </w:rPr>
      </w:pPr>
      <w:r>
        <w:rPr>
          <w:b/>
          <w:sz w:val="32"/>
          <w:szCs w:val="32"/>
        </w:rPr>
        <w:t>КОЧКУРОВСКИЙ МУНИЦИПАЛЬНЫЙ РАЙОН</w:t>
      </w: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40"/>
          <w:szCs w:val="40"/>
        </w:rPr>
      </w:pPr>
      <w:r>
        <w:rPr>
          <w:b/>
          <w:sz w:val="40"/>
          <w:szCs w:val="40"/>
        </w:rPr>
        <w:t>ИНФОРМАЦИОННЫЙ БЮЛЛЕТЕНЬ</w:t>
      </w:r>
    </w:p>
    <w:p w:rsidR="00B23718" w:rsidRDefault="00B23718" w:rsidP="00B23718">
      <w:pPr>
        <w:tabs>
          <w:tab w:val="left" w:pos="3780"/>
        </w:tabs>
        <w:ind w:left="900"/>
        <w:jc w:val="center"/>
        <w:rPr>
          <w:b/>
          <w:sz w:val="40"/>
          <w:szCs w:val="40"/>
        </w:rPr>
      </w:pPr>
      <w:r>
        <w:rPr>
          <w:b/>
          <w:sz w:val="40"/>
          <w:szCs w:val="40"/>
        </w:rPr>
        <w:t>«МУНИЦИПАЛЬНЫЙ ВЕСТНИК»</w:t>
      </w:r>
    </w:p>
    <w:p w:rsidR="00B23718" w:rsidRDefault="00B23718" w:rsidP="00B23718">
      <w:pPr>
        <w:tabs>
          <w:tab w:val="left" w:pos="3780"/>
        </w:tabs>
        <w:ind w:left="900"/>
        <w:jc w:val="center"/>
        <w:rPr>
          <w:b/>
          <w:sz w:val="40"/>
          <w:szCs w:val="40"/>
        </w:rPr>
      </w:pPr>
    </w:p>
    <w:p w:rsidR="00B23718" w:rsidRDefault="00DE463F" w:rsidP="00B23718">
      <w:pPr>
        <w:tabs>
          <w:tab w:val="left" w:pos="3780"/>
        </w:tabs>
        <w:jc w:val="both"/>
        <w:rPr>
          <w:sz w:val="28"/>
          <w:szCs w:val="28"/>
        </w:rPr>
      </w:pPr>
      <w:r>
        <w:rPr>
          <w:sz w:val="28"/>
          <w:szCs w:val="28"/>
        </w:rPr>
        <w:t xml:space="preserve">    «24</w:t>
      </w:r>
      <w:r w:rsidR="00741718">
        <w:rPr>
          <w:sz w:val="28"/>
          <w:szCs w:val="28"/>
        </w:rPr>
        <w:t>»  декабря</w:t>
      </w:r>
      <w:r w:rsidR="00B23718">
        <w:rPr>
          <w:sz w:val="28"/>
          <w:szCs w:val="28"/>
        </w:rPr>
        <w:t xml:space="preserve"> 2022 г.                                           </w:t>
      </w:r>
      <w:r w:rsidR="00A95E60">
        <w:rPr>
          <w:sz w:val="28"/>
          <w:szCs w:val="28"/>
        </w:rPr>
        <w:t xml:space="preserve"> </w:t>
      </w:r>
      <w:r>
        <w:rPr>
          <w:sz w:val="28"/>
          <w:szCs w:val="28"/>
        </w:rPr>
        <w:t xml:space="preserve">                           № 104 (1431</w:t>
      </w:r>
      <w:r w:rsidR="00B23718">
        <w:rPr>
          <w:sz w:val="28"/>
          <w:szCs w:val="28"/>
        </w:rPr>
        <w:t xml:space="preserve">) </w:t>
      </w:r>
    </w:p>
    <w:p w:rsidR="00B23718" w:rsidRDefault="00B23718" w:rsidP="00B23718">
      <w:pPr>
        <w:tabs>
          <w:tab w:val="left" w:pos="3780"/>
        </w:tabs>
        <w:ind w:left="900" w:firstLine="720"/>
        <w:jc w:val="both"/>
        <w:rPr>
          <w:sz w:val="28"/>
          <w:szCs w:val="28"/>
        </w:rPr>
      </w:pPr>
      <w:r>
        <w:rPr>
          <w:sz w:val="28"/>
          <w:szCs w:val="28"/>
        </w:rPr>
        <w:t xml:space="preserve">     </w:t>
      </w: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right"/>
      </w:pPr>
      <w:r>
        <w:t>Является официальным печатным</w:t>
      </w:r>
    </w:p>
    <w:p w:rsidR="00B23718" w:rsidRDefault="00B23718" w:rsidP="00B23718">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23718" w:rsidRDefault="00B23718" w:rsidP="00B23718">
      <w:pPr>
        <w:tabs>
          <w:tab w:val="left" w:pos="3780"/>
        </w:tabs>
        <w:ind w:left="900" w:firstLine="720"/>
        <w:jc w:val="right"/>
      </w:pPr>
      <w:r>
        <w:t>Кочкуровского муниципального района</w:t>
      </w: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pPr>
    </w:p>
    <w:p w:rsidR="00B23718" w:rsidRDefault="00B23718" w:rsidP="00B23718">
      <w:pPr>
        <w:tabs>
          <w:tab w:val="left" w:pos="3780"/>
        </w:tabs>
        <w:ind w:left="900" w:firstLine="720"/>
        <w:jc w:val="right"/>
      </w:pPr>
    </w:p>
    <w:p w:rsidR="00B23718" w:rsidRDefault="00B23718" w:rsidP="00B23718">
      <w:pPr>
        <w:tabs>
          <w:tab w:val="left" w:pos="3780"/>
        </w:tabs>
        <w:jc w:val="both"/>
      </w:pPr>
    </w:p>
    <w:p w:rsidR="00B23718" w:rsidRDefault="00B23718" w:rsidP="00B23718">
      <w:pPr>
        <w:tabs>
          <w:tab w:val="left" w:pos="-426"/>
          <w:tab w:val="left" w:pos="3780"/>
        </w:tabs>
        <w:ind w:left="-426"/>
        <w:jc w:val="both"/>
      </w:pPr>
      <w:r>
        <w:t xml:space="preserve">              Учредитель: Совет депутатов Кочкуровского муниципального района Республики </w:t>
      </w:r>
    </w:p>
    <w:p w:rsidR="00B23718" w:rsidRDefault="00B23718" w:rsidP="00B23718">
      <w:pPr>
        <w:tabs>
          <w:tab w:val="left" w:pos="-426"/>
          <w:tab w:val="left" w:pos="3780"/>
        </w:tabs>
        <w:ind w:left="-426"/>
        <w:jc w:val="both"/>
      </w:pPr>
      <w:r>
        <w:t>Мордовия</w:t>
      </w:r>
    </w:p>
    <w:p w:rsidR="00B23718" w:rsidRDefault="00B23718" w:rsidP="00B23718">
      <w:pPr>
        <w:tabs>
          <w:tab w:val="left" w:pos="3780"/>
        </w:tabs>
        <w:jc w:val="both"/>
      </w:pPr>
      <w:r>
        <w:t xml:space="preserve">        Адрес: Республика Мордовия, Кочкуровский район, с. Кочкурово, ул. Советская, д.16</w:t>
      </w:r>
    </w:p>
    <w:p w:rsidR="00B23718" w:rsidRDefault="00B23718" w:rsidP="00B23718">
      <w:pPr>
        <w:tabs>
          <w:tab w:val="left" w:pos="3780"/>
        </w:tabs>
        <w:jc w:val="both"/>
      </w:pPr>
      <w:r>
        <w:t xml:space="preserve">       Телефон (факс): +7 834 39 2 12 67</w:t>
      </w:r>
    </w:p>
    <w:p w:rsidR="00B23718" w:rsidRPr="00670302" w:rsidRDefault="00B23718" w:rsidP="00B23718">
      <w:pPr>
        <w:sectPr w:rsidR="00B23718" w:rsidRPr="00670302" w:rsidSect="00057405">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1E0A7D" w:rsidRDefault="001E0A7D" w:rsidP="00B23718"/>
    <w:p w:rsidR="00B23718" w:rsidRDefault="00B23718" w:rsidP="00B23718"/>
    <w:p w:rsidR="00B23718" w:rsidRDefault="00B23718" w:rsidP="00B23718"/>
    <w:p w:rsidR="00DE463F" w:rsidRPr="00C82914" w:rsidRDefault="00DE463F" w:rsidP="00DE463F">
      <w:pPr>
        <w:jc w:val="center"/>
        <w:rPr>
          <w:rFonts w:ascii="Arial" w:hAnsi="Arial" w:cs="Arial"/>
          <w:b/>
          <w:sz w:val="32"/>
          <w:szCs w:val="32"/>
        </w:rPr>
      </w:pPr>
      <w:r w:rsidRPr="00C82914">
        <w:rPr>
          <w:rFonts w:ascii="Arial" w:hAnsi="Arial" w:cs="Arial"/>
          <w:b/>
          <w:sz w:val="32"/>
          <w:szCs w:val="32"/>
        </w:rPr>
        <w:lastRenderedPageBreak/>
        <w:t>РЕСПУБЛИКА МОРДОВИЯ</w:t>
      </w:r>
    </w:p>
    <w:p w:rsidR="00DE463F" w:rsidRPr="00C82914" w:rsidRDefault="00DE463F" w:rsidP="00DE463F">
      <w:pPr>
        <w:jc w:val="center"/>
        <w:rPr>
          <w:rFonts w:ascii="Arial" w:hAnsi="Arial" w:cs="Arial"/>
          <w:b/>
          <w:sz w:val="32"/>
          <w:szCs w:val="32"/>
        </w:rPr>
      </w:pPr>
      <w:r w:rsidRPr="00C82914">
        <w:rPr>
          <w:rFonts w:ascii="Arial" w:hAnsi="Arial" w:cs="Arial"/>
          <w:b/>
          <w:sz w:val="32"/>
          <w:szCs w:val="32"/>
        </w:rPr>
        <w:t>АДМИНИСТРАЦИЯ КОЧКУРОВСКОГО</w:t>
      </w:r>
    </w:p>
    <w:p w:rsidR="00DE463F" w:rsidRPr="00C82914" w:rsidRDefault="00DE463F" w:rsidP="00DE463F">
      <w:pPr>
        <w:jc w:val="center"/>
        <w:rPr>
          <w:rFonts w:ascii="Arial" w:hAnsi="Arial" w:cs="Arial"/>
          <w:b/>
          <w:sz w:val="32"/>
          <w:szCs w:val="32"/>
        </w:rPr>
      </w:pPr>
      <w:r w:rsidRPr="00C82914">
        <w:rPr>
          <w:rFonts w:ascii="Arial" w:hAnsi="Arial" w:cs="Arial"/>
          <w:b/>
          <w:sz w:val="32"/>
          <w:szCs w:val="32"/>
        </w:rPr>
        <w:t>МУНИЦИПАЛЬНОГО РАЙОНА</w:t>
      </w:r>
    </w:p>
    <w:p w:rsidR="00DE463F" w:rsidRPr="00C82914" w:rsidRDefault="00DE463F" w:rsidP="00DE463F">
      <w:pPr>
        <w:jc w:val="center"/>
        <w:rPr>
          <w:rFonts w:ascii="Arial" w:hAnsi="Arial" w:cs="Arial"/>
          <w:b/>
          <w:sz w:val="32"/>
          <w:szCs w:val="32"/>
        </w:rPr>
      </w:pPr>
      <w:r w:rsidRPr="00C82914">
        <w:rPr>
          <w:rFonts w:ascii="Arial" w:hAnsi="Arial" w:cs="Arial"/>
          <w:b/>
          <w:sz w:val="32"/>
          <w:szCs w:val="32"/>
        </w:rPr>
        <w:t>РЕСПУБЛИКИ МОРДОВИЯ</w:t>
      </w:r>
    </w:p>
    <w:p w:rsidR="00DE463F" w:rsidRPr="00C82914" w:rsidRDefault="00DE463F" w:rsidP="00DE463F">
      <w:pPr>
        <w:rPr>
          <w:rFonts w:ascii="Arial" w:hAnsi="Arial" w:cs="Arial"/>
          <w:bCs/>
          <w:sz w:val="32"/>
          <w:szCs w:val="32"/>
        </w:rPr>
      </w:pPr>
      <w:r w:rsidRPr="00C82914">
        <w:rPr>
          <w:rFonts w:ascii="Arial" w:hAnsi="Arial" w:cs="Arial"/>
          <w:bCs/>
          <w:sz w:val="32"/>
          <w:szCs w:val="32"/>
        </w:rPr>
        <w:t xml:space="preserve">   </w:t>
      </w:r>
    </w:p>
    <w:p w:rsidR="00DE463F" w:rsidRPr="00C82914" w:rsidRDefault="00DE463F" w:rsidP="00DE463F">
      <w:pPr>
        <w:jc w:val="center"/>
        <w:rPr>
          <w:rFonts w:ascii="Arial" w:hAnsi="Arial" w:cs="Arial"/>
          <w:b/>
          <w:sz w:val="32"/>
          <w:szCs w:val="32"/>
        </w:rPr>
      </w:pPr>
      <w:r w:rsidRPr="00C82914">
        <w:rPr>
          <w:rFonts w:ascii="Arial" w:hAnsi="Arial" w:cs="Arial"/>
          <w:b/>
          <w:sz w:val="32"/>
          <w:szCs w:val="32"/>
        </w:rPr>
        <w:t>ПОСТАНОВЛЕНИЕ</w:t>
      </w:r>
    </w:p>
    <w:p w:rsidR="00DE463F" w:rsidRPr="00C82914" w:rsidRDefault="00DE463F" w:rsidP="00DE463F">
      <w:pPr>
        <w:jc w:val="center"/>
        <w:rPr>
          <w:rFonts w:ascii="Arial" w:hAnsi="Arial" w:cs="Arial"/>
          <w:b/>
          <w:sz w:val="32"/>
          <w:szCs w:val="32"/>
        </w:rPr>
      </w:pPr>
      <w:r>
        <w:rPr>
          <w:rFonts w:ascii="Arial" w:hAnsi="Arial" w:cs="Arial"/>
          <w:b/>
          <w:sz w:val="32"/>
          <w:szCs w:val="32"/>
        </w:rPr>
        <w:t>от 23.12.2022 г.№ 806</w:t>
      </w:r>
      <w:r w:rsidRPr="00C82914">
        <w:rPr>
          <w:rFonts w:ascii="Arial" w:hAnsi="Arial" w:cs="Arial"/>
          <w:b/>
          <w:sz w:val="32"/>
          <w:szCs w:val="32"/>
        </w:rPr>
        <w:t>-п</w:t>
      </w:r>
    </w:p>
    <w:p w:rsidR="00DE463F" w:rsidRPr="00C82914" w:rsidRDefault="00DE463F" w:rsidP="00DE463F">
      <w:pPr>
        <w:jc w:val="center"/>
        <w:rPr>
          <w:rFonts w:ascii="Arial" w:hAnsi="Arial" w:cs="Arial"/>
          <w:b/>
          <w:sz w:val="32"/>
          <w:szCs w:val="32"/>
        </w:rPr>
      </w:pPr>
    </w:p>
    <w:p w:rsidR="00DE463F" w:rsidRPr="00C82914" w:rsidRDefault="00DE463F" w:rsidP="00DE463F">
      <w:pPr>
        <w:jc w:val="center"/>
        <w:rPr>
          <w:rFonts w:ascii="Arial" w:hAnsi="Arial" w:cs="Arial"/>
          <w:b/>
          <w:caps/>
          <w:sz w:val="32"/>
          <w:szCs w:val="32"/>
        </w:rPr>
      </w:pPr>
      <w:r w:rsidRPr="00C82914">
        <w:rPr>
          <w:rFonts w:ascii="Arial" w:hAnsi="Arial" w:cs="Arial"/>
          <w:b/>
          <w:caps/>
          <w:sz w:val="32"/>
          <w:szCs w:val="32"/>
        </w:rPr>
        <w:t xml:space="preserve"> о внесении изменений в Порядок определения объема и условия предоставления субсидий бюджетным учреждениям Кочкуровского муниципального района Республики Мордовия на иные цели, не связанные с возмещением нормативных затрат на оказание муниципальных услуг (выполнение работ), утвержденный постановлением администрации кочкуровского муниципального района республики мордовия от 25.02.2022 г. №143-п</w:t>
      </w:r>
    </w:p>
    <w:p w:rsidR="00DE463F" w:rsidRPr="00C82914" w:rsidRDefault="00DE463F" w:rsidP="00DE463F">
      <w:pPr>
        <w:rPr>
          <w:szCs w:val="32"/>
        </w:rPr>
      </w:pPr>
    </w:p>
    <w:p w:rsidR="00DE463F" w:rsidRPr="00C82914" w:rsidRDefault="00DE463F" w:rsidP="00DE463F">
      <w:pPr>
        <w:rPr>
          <w:szCs w:val="32"/>
        </w:rPr>
      </w:pPr>
    </w:p>
    <w:p w:rsidR="00DE463F" w:rsidRPr="00C82914" w:rsidRDefault="00DE463F" w:rsidP="00DE463F">
      <w:pPr>
        <w:ind w:firstLine="540"/>
        <w:jc w:val="both"/>
        <w:rPr>
          <w:rFonts w:ascii="Arial" w:hAnsi="Arial" w:cs="Arial"/>
        </w:rPr>
      </w:pPr>
      <w:r w:rsidRPr="00C82914">
        <w:rPr>
          <w:rFonts w:ascii="Arial" w:hAnsi="Arial" w:cs="Arial"/>
        </w:rPr>
        <w:t xml:space="preserve">В соответствии со </w:t>
      </w:r>
      <w:hyperlink r:id="rId9" w:history="1">
        <w:r w:rsidRPr="00C82914">
          <w:rPr>
            <w:rFonts w:ascii="Arial" w:hAnsi="Arial" w:cs="Arial"/>
          </w:rPr>
          <w:t>статьей 78.1</w:t>
        </w:r>
      </w:hyperlink>
      <w:r w:rsidRPr="00C82914">
        <w:rPr>
          <w:rFonts w:ascii="Arial" w:hAnsi="Arial" w:cs="Arial"/>
        </w:rPr>
        <w:t xml:space="preserve"> Бюджетного кодекса Российской Федерации, администрация Кочкуровского муниципального района Республики Мордовия ПОСТАНОВЛЯЕТ:</w:t>
      </w:r>
    </w:p>
    <w:p w:rsidR="00DE463F" w:rsidRPr="00C82914" w:rsidRDefault="00DE463F" w:rsidP="00DE463F">
      <w:pPr>
        <w:ind w:firstLine="540"/>
        <w:jc w:val="both"/>
        <w:rPr>
          <w:rFonts w:ascii="Arial" w:hAnsi="Arial" w:cs="Arial"/>
        </w:rPr>
      </w:pPr>
      <w:r w:rsidRPr="00C82914">
        <w:rPr>
          <w:rFonts w:ascii="Arial" w:hAnsi="Arial" w:cs="Arial"/>
        </w:rPr>
        <w:t xml:space="preserve">1. Внести в  </w:t>
      </w:r>
      <w:hyperlink w:anchor="sub_1000" w:history="1">
        <w:r w:rsidRPr="00C82914">
          <w:rPr>
            <w:rFonts w:ascii="Arial" w:hAnsi="Arial" w:cs="Arial"/>
          </w:rPr>
          <w:t>Порядок</w:t>
        </w:r>
      </w:hyperlink>
      <w:r w:rsidRPr="00C82914">
        <w:rPr>
          <w:rFonts w:ascii="Arial" w:hAnsi="Arial" w:cs="Arial"/>
        </w:rPr>
        <w:t xml:space="preserve"> определения объема и условия предоставления субсидий бюджетным учреждениям Кочкуровского муниципального района Республики Мордовия на иные цели, не связанные с возмещением нормативных затрат на оказание муниципальных услуг (выполнение работ), утвержденный постановлением администрации Кочкуровского муниципального района Республики Мордовия от 25.02.2022 г. №143-п следующие изменения:</w:t>
      </w:r>
    </w:p>
    <w:p w:rsidR="00DE463F" w:rsidRPr="00C82914" w:rsidRDefault="00DE463F" w:rsidP="00DE463F">
      <w:pPr>
        <w:numPr>
          <w:ilvl w:val="1"/>
          <w:numId w:val="19"/>
        </w:numPr>
        <w:jc w:val="both"/>
        <w:rPr>
          <w:rFonts w:ascii="Arial" w:hAnsi="Arial" w:cs="Arial"/>
        </w:rPr>
      </w:pPr>
      <w:r w:rsidRPr="00C82914">
        <w:rPr>
          <w:rFonts w:ascii="Arial" w:hAnsi="Arial" w:cs="Arial"/>
        </w:rPr>
        <w:t>Пункт 3 дополнить подпунктами следующего содержания:</w:t>
      </w:r>
    </w:p>
    <w:p w:rsidR="00DE463F" w:rsidRPr="00C82914" w:rsidRDefault="00DE463F" w:rsidP="00DE463F">
      <w:pPr>
        <w:jc w:val="both"/>
        <w:rPr>
          <w:rFonts w:ascii="Arial" w:hAnsi="Arial" w:cs="Arial"/>
        </w:rPr>
      </w:pPr>
      <w:r w:rsidRPr="00C82914">
        <w:rPr>
          <w:rFonts w:ascii="Arial" w:hAnsi="Arial" w:cs="Arial"/>
        </w:rPr>
        <w:t xml:space="preserve">       «3.13 субсидии на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в рамках муниципальной программы «Развитие образования в Кочкуровском муниципальном районе на 2020-2025 годы»;</w:t>
      </w:r>
    </w:p>
    <w:p w:rsidR="00DE463F" w:rsidRPr="00C82914" w:rsidRDefault="00DE463F" w:rsidP="00DE463F">
      <w:pPr>
        <w:ind w:firstLine="567"/>
        <w:jc w:val="both"/>
        <w:rPr>
          <w:rFonts w:ascii="Arial" w:hAnsi="Arial" w:cs="Arial"/>
          <w:color w:val="000000"/>
        </w:rPr>
      </w:pPr>
      <w:r w:rsidRPr="00C82914">
        <w:rPr>
          <w:rFonts w:ascii="Arial" w:hAnsi="Arial" w:cs="Arial"/>
        </w:rPr>
        <w:t>3.14 субсидии на укрепление материально-технической базы общеобразовательных учреждений в рамках м</w:t>
      </w:r>
      <w:r w:rsidRPr="00C82914">
        <w:rPr>
          <w:rFonts w:ascii="Arial" w:hAnsi="Arial" w:cs="Arial"/>
          <w:color w:val="000000"/>
        </w:rPr>
        <w:t>униципальной программы «Развитие образования в Кочкуровском муниципальном районе на 2020-2025 годы», подпрограммы  «Развитие общего образования».</w:t>
      </w:r>
    </w:p>
    <w:p w:rsidR="00DE463F" w:rsidRPr="00C82914" w:rsidRDefault="00DE463F" w:rsidP="00DE463F">
      <w:pPr>
        <w:ind w:firstLine="540"/>
        <w:jc w:val="both"/>
        <w:rPr>
          <w:rFonts w:ascii="Arial" w:hAnsi="Arial" w:cs="Arial"/>
        </w:rPr>
      </w:pPr>
      <w:r w:rsidRPr="00C82914">
        <w:rPr>
          <w:rFonts w:ascii="Arial" w:hAnsi="Arial" w:cs="Arial"/>
        </w:rPr>
        <w:t>2. Контроль за исполнением настоящего постановления возложить на заместителя главы Кочкуровского муниципального района по финансовым вопросам - начальника управления С.Н. Осину.</w:t>
      </w:r>
    </w:p>
    <w:p w:rsidR="00DE463F" w:rsidRPr="00C82914" w:rsidRDefault="00DE463F" w:rsidP="00DE463F">
      <w:pPr>
        <w:ind w:firstLine="540"/>
        <w:jc w:val="both"/>
        <w:rPr>
          <w:rFonts w:ascii="Arial" w:hAnsi="Arial" w:cs="Arial"/>
        </w:rPr>
      </w:pPr>
      <w:r w:rsidRPr="00C82914">
        <w:rPr>
          <w:rFonts w:ascii="Arial" w:hAnsi="Arial" w:cs="Arial"/>
        </w:rPr>
        <w:t xml:space="preserve">3. Настоящее постановление вступает в силу после его </w:t>
      </w:r>
      <w:hyperlink r:id="rId10" w:history="1">
        <w:r w:rsidRPr="00C82914">
          <w:rPr>
            <w:rFonts w:ascii="Arial" w:hAnsi="Arial" w:cs="Arial"/>
          </w:rPr>
          <w:t>официального опубликования</w:t>
        </w:r>
      </w:hyperlink>
      <w:r w:rsidRPr="00C82914">
        <w:rPr>
          <w:rFonts w:ascii="Arial" w:hAnsi="Arial" w:cs="Arial"/>
        </w:rPr>
        <w:t>.</w:t>
      </w:r>
    </w:p>
    <w:p w:rsidR="00DE463F" w:rsidRPr="00C82914" w:rsidRDefault="00DE463F" w:rsidP="00DE463F">
      <w:pPr>
        <w:ind w:firstLine="540"/>
        <w:jc w:val="right"/>
        <w:rPr>
          <w:rFonts w:ascii="Arial" w:hAnsi="Arial" w:cs="Arial"/>
        </w:rPr>
      </w:pPr>
      <w:r w:rsidRPr="00C82914">
        <w:rPr>
          <w:rFonts w:ascii="Arial" w:hAnsi="Arial" w:cs="Arial"/>
        </w:rPr>
        <w:t xml:space="preserve">Глава </w:t>
      </w:r>
    </w:p>
    <w:p w:rsidR="00DE463F" w:rsidRPr="00C82914" w:rsidRDefault="00DE463F" w:rsidP="00DE463F">
      <w:pPr>
        <w:ind w:firstLine="540"/>
        <w:jc w:val="right"/>
        <w:rPr>
          <w:rFonts w:ascii="Arial" w:hAnsi="Arial" w:cs="Arial"/>
        </w:rPr>
      </w:pPr>
      <w:r w:rsidRPr="00C82914">
        <w:rPr>
          <w:rFonts w:ascii="Arial" w:hAnsi="Arial" w:cs="Arial"/>
        </w:rPr>
        <w:t>Кочкуровского муниципального района</w:t>
      </w:r>
    </w:p>
    <w:p w:rsidR="00DE463F" w:rsidRPr="00C82914" w:rsidRDefault="00DE463F" w:rsidP="00DE463F">
      <w:pPr>
        <w:ind w:firstLine="540"/>
        <w:jc w:val="right"/>
        <w:rPr>
          <w:rFonts w:ascii="Arial" w:hAnsi="Arial" w:cs="Arial"/>
        </w:rPr>
      </w:pPr>
      <w:r w:rsidRPr="00C82914">
        <w:rPr>
          <w:rFonts w:ascii="Arial" w:hAnsi="Arial" w:cs="Arial"/>
        </w:rPr>
        <w:t>С.Н. Герасимова</w:t>
      </w:r>
    </w:p>
    <w:p w:rsidR="00DE463F" w:rsidRDefault="00DE463F" w:rsidP="00DE463F"/>
    <w:p w:rsidR="00DE463F" w:rsidRDefault="00DE463F" w:rsidP="00DE463F"/>
    <w:p w:rsidR="00DE463F" w:rsidRPr="00C82914" w:rsidRDefault="00DE463F" w:rsidP="00DE463F">
      <w:pPr>
        <w:jc w:val="center"/>
        <w:outlineLvl w:val="0"/>
        <w:rPr>
          <w:rFonts w:ascii="Arial" w:hAnsi="Arial" w:cs="Arial"/>
          <w:b/>
          <w:sz w:val="32"/>
          <w:szCs w:val="32"/>
          <w:lang w:eastAsia="en-US"/>
        </w:rPr>
      </w:pPr>
      <w:r w:rsidRPr="00C82914">
        <w:rPr>
          <w:rFonts w:ascii="Arial" w:hAnsi="Arial" w:cs="Arial"/>
          <w:b/>
          <w:sz w:val="32"/>
          <w:szCs w:val="32"/>
          <w:lang w:eastAsia="en-US"/>
        </w:rPr>
        <w:t>РЕСПУБЛИКА МОРДОВИЯ</w:t>
      </w:r>
    </w:p>
    <w:p w:rsidR="00DE463F" w:rsidRPr="00C82914" w:rsidRDefault="00DE463F" w:rsidP="00DE463F">
      <w:pPr>
        <w:jc w:val="center"/>
        <w:rPr>
          <w:rFonts w:ascii="Arial" w:hAnsi="Arial" w:cs="Arial"/>
          <w:b/>
          <w:sz w:val="32"/>
          <w:szCs w:val="32"/>
          <w:lang w:eastAsia="en-US"/>
        </w:rPr>
      </w:pPr>
      <w:r w:rsidRPr="00C82914">
        <w:rPr>
          <w:rFonts w:ascii="Arial" w:hAnsi="Arial" w:cs="Arial"/>
          <w:b/>
          <w:sz w:val="32"/>
          <w:szCs w:val="32"/>
          <w:lang w:eastAsia="en-US"/>
        </w:rPr>
        <w:t xml:space="preserve"> АДМИНИСТРАЦИЯ  КОЧКУРОВСКОГО </w:t>
      </w:r>
    </w:p>
    <w:p w:rsidR="00DE463F" w:rsidRPr="00C82914" w:rsidRDefault="00DE463F" w:rsidP="00DE463F">
      <w:pPr>
        <w:jc w:val="center"/>
        <w:rPr>
          <w:rFonts w:ascii="Arial" w:hAnsi="Arial" w:cs="Arial"/>
          <w:b/>
          <w:sz w:val="32"/>
          <w:szCs w:val="32"/>
          <w:lang w:eastAsia="en-US"/>
        </w:rPr>
      </w:pPr>
      <w:r w:rsidRPr="00C82914">
        <w:rPr>
          <w:rFonts w:ascii="Arial" w:hAnsi="Arial" w:cs="Arial"/>
          <w:b/>
          <w:sz w:val="32"/>
          <w:szCs w:val="32"/>
          <w:lang w:eastAsia="en-US"/>
        </w:rPr>
        <w:t xml:space="preserve">МУНИЦИПАЛЬНОГО РАЙОНА </w:t>
      </w:r>
    </w:p>
    <w:p w:rsidR="00DE463F" w:rsidRPr="00C82914" w:rsidRDefault="00DE463F" w:rsidP="00DE463F">
      <w:pPr>
        <w:jc w:val="center"/>
        <w:outlineLvl w:val="0"/>
        <w:rPr>
          <w:rFonts w:ascii="Arial" w:hAnsi="Arial" w:cs="Arial"/>
          <w:b/>
          <w:sz w:val="32"/>
          <w:szCs w:val="32"/>
          <w:lang w:eastAsia="en-US"/>
        </w:rPr>
      </w:pPr>
      <w:r w:rsidRPr="00C82914">
        <w:rPr>
          <w:rFonts w:ascii="Arial" w:hAnsi="Arial" w:cs="Arial"/>
          <w:b/>
          <w:sz w:val="32"/>
          <w:szCs w:val="32"/>
          <w:lang w:eastAsia="en-US"/>
        </w:rPr>
        <w:t>РЕСПУБЛИКИ МОРДОВИЯ</w:t>
      </w:r>
    </w:p>
    <w:p w:rsidR="00DE463F" w:rsidRPr="00C82914" w:rsidRDefault="00DE463F" w:rsidP="00DE463F">
      <w:pPr>
        <w:autoSpaceDE w:val="0"/>
        <w:autoSpaceDN w:val="0"/>
        <w:adjustRightInd w:val="0"/>
        <w:jc w:val="center"/>
        <w:rPr>
          <w:rFonts w:ascii="Arial" w:hAnsi="Arial" w:cs="Arial"/>
          <w:b/>
          <w:bCs/>
          <w:sz w:val="28"/>
          <w:szCs w:val="28"/>
          <w:lang w:eastAsia="en-US"/>
        </w:rPr>
      </w:pPr>
    </w:p>
    <w:p w:rsidR="00DE463F" w:rsidRPr="00C82914" w:rsidRDefault="00DE463F" w:rsidP="00DE463F">
      <w:pPr>
        <w:autoSpaceDE w:val="0"/>
        <w:autoSpaceDN w:val="0"/>
        <w:adjustRightInd w:val="0"/>
        <w:jc w:val="center"/>
        <w:rPr>
          <w:rFonts w:ascii="Arial" w:hAnsi="Arial" w:cs="Arial"/>
          <w:b/>
          <w:bCs/>
          <w:sz w:val="32"/>
          <w:szCs w:val="32"/>
          <w:lang w:eastAsia="en-US"/>
        </w:rPr>
      </w:pPr>
      <w:r w:rsidRPr="00C82914">
        <w:rPr>
          <w:rFonts w:ascii="Arial" w:hAnsi="Arial" w:cs="Arial"/>
          <w:b/>
          <w:bCs/>
          <w:sz w:val="32"/>
          <w:szCs w:val="32"/>
          <w:lang w:eastAsia="en-US"/>
        </w:rPr>
        <w:t>ПОСТАНОВЛЕНИЕ</w:t>
      </w:r>
    </w:p>
    <w:p w:rsidR="00DE463F" w:rsidRPr="00C82914" w:rsidRDefault="00DE463F" w:rsidP="00DE463F">
      <w:pPr>
        <w:autoSpaceDE w:val="0"/>
        <w:autoSpaceDN w:val="0"/>
        <w:adjustRightInd w:val="0"/>
        <w:jc w:val="center"/>
        <w:rPr>
          <w:rFonts w:ascii="Arial" w:hAnsi="Arial" w:cs="Arial"/>
          <w:b/>
          <w:bCs/>
          <w:sz w:val="32"/>
          <w:szCs w:val="32"/>
          <w:lang w:eastAsia="en-US"/>
        </w:rPr>
      </w:pPr>
      <w:r>
        <w:rPr>
          <w:rFonts w:ascii="Arial" w:hAnsi="Arial" w:cs="Arial"/>
          <w:b/>
          <w:bCs/>
          <w:sz w:val="32"/>
          <w:szCs w:val="32"/>
          <w:lang w:eastAsia="en-US"/>
        </w:rPr>
        <w:t>от 23.12.2022 года № 807</w:t>
      </w:r>
      <w:r w:rsidRPr="00C82914">
        <w:rPr>
          <w:rFonts w:ascii="Arial" w:hAnsi="Arial" w:cs="Arial"/>
          <w:b/>
          <w:bCs/>
          <w:sz w:val="32"/>
          <w:szCs w:val="32"/>
          <w:lang w:eastAsia="en-US"/>
        </w:rPr>
        <w:t>-п</w:t>
      </w:r>
    </w:p>
    <w:p w:rsidR="00DE463F" w:rsidRPr="00C82914" w:rsidRDefault="00DE463F" w:rsidP="00DE463F">
      <w:pPr>
        <w:rPr>
          <w:lang w:eastAsia="en-US"/>
        </w:rPr>
      </w:pPr>
    </w:p>
    <w:p w:rsidR="00DE463F" w:rsidRPr="00C82914" w:rsidRDefault="00DE463F" w:rsidP="00DE463F">
      <w:pPr>
        <w:ind w:firstLine="540"/>
        <w:jc w:val="both"/>
        <w:rPr>
          <w:lang w:eastAsia="en-US"/>
        </w:rPr>
      </w:pPr>
    </w:p>
    <w:p w:rsidR="00DE463F" w:rsidRPr="00C82914" w:rsidRDefault="00DE463F" w:rsidP="00DE463F">
      <w:pPr>
        <w:shd w:val="clear" w:color="auto" w:fill="FFFFFF"/>
        <w:autoSpaceDE w:val="0"/>
        <w:autoSpaceDN w:val="0"/>
        <w:adjustRightInd w:val="0"/>
        <w:ind w:firstLine="540"/>
        <w:jc w:val="center"/>
        <w:rPr>
          <w:b/>
          <w:color w:val="000000"/>
          <w:sz w:val="28"/>
          <w:szCs w:val="28"/>
        </w:rPr>
      </w:pPr>
      <w:r w:rsidRPr="00C82914">
        <w:rPr>
          <w:rFonts w:ascii="Arial" w:hAnsi="Arial" w:cs="Arial"/>
          <w:b/>
          <w:caps/>
          <w:kern w:val="24"/>
          <w:sz w:val="32"/>
          <w:szCs w:val="30"/>
        </w:rPr>
        <w:t xml:space="preserve">О внесении изменений в Положение </w:t>
      </w:r>
      <w:r w:rsidRPr="00C82914">
        <w:rPr>
          <w:rFonts w:ascii="Arial" w:hAnsi="Arial" w:cs="Arial"/>
          <w:b/>
          <w:caps/>
          <w:color w:val="000000"/>
          <w:sz w:val="32"/>
          <w:szCs w:val="28"/>
        </w:rPr>
        <w:t>об установлении соотношения должностных окладов руководителей муниципальных учреждений культуры Кочкуровского муниципального района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подведомственных муниципаль</w:t>
      </w:r>
      <w:r w:rsidRPr="00C82914">
        <w:rPr>
          <w:rFonts w:ascii="Arial" w:hAnsi="Arial" w:cs="Arial"/>
          <w:b/>
          <w:caps/>
          <w:color w:val="000000"/>
          <w:sz w:val="32"/>
          <w:szCs w:val="28"/>
        </w:rPr>
        <w:softHyphen/>
        <w:t>ных учреждений с учетом показателей (критериев) оценки эффективности деятельности муниципальных учреждений утвержденное постановлением администрации Кочкуровского муниципального района от 29.10.2008 года № 490</w:t>
      </w:r>
    </w:p>
    <w:p w:rsidR="00DE463F" w:rsidRPr="00C82914" w:rsidRDefault="00DE463F" w:rsidP="00DE463F">
      <w:pPr>
        <w:shd w:val="clear" w:color="auto" w:fill="FFFFFF"/>
        <w:autoSpaceDE w:val="0"/>
        <w:autoSpaceDN w:val="0"/>
        <w:adjustRightInd w:val="0"/>
        <w:ind w:firstLine="540"/>
        <w:jc w:val="center"/>
        <w:rPr>
          <w:b/>
          <w:color w:val="000000"/>
          <w:sz w:val="28"/>
          <w:szCs w:val="28"/>
        </w:rPr>
      </w:pPr>
    </w:p>
    <w:p w:rsidR="00DE463F" w:rsidRPr="00C82914" w:rsidRDefault="00DE463F" w:rsidP="00DE463F">
      <w:pPr>
        <w:autoSpaceDE w:val="0"/>
        <w:autoSpaceDN w:val="0"/>
        <w:adjustRightInd w:val="0"/>
        <w:ind w:firstLine="539"/>
        <w:jc w:val="both"/>
        <w:outlineLvl w:val="0"/>
        <w:rPr>
          <w:rFonts w:ascii="Arial" w:hAnsi="Arial" w:cs="Arial"/>
          <w:bCs/>
        </w:rPr>
      </w:pPr>
      <w:r w:rsidRPr="00C82914">
        <w:rPr>
          <w:rFonts w:ascii="Arial" w:hAnsi="Arial" w:cs="Arial"/>
          <w:color w:val="000000"/>
        </w:rPr>
        <w:t>В соответствии  с  решением Совета депутатов Кочкуровского муниципального района от 29.10.2008 года № 104 «</w:t>
      </w:r>
      <w:r w:rsidRPr="00C82914">
        <w:rPr>
          <w:rFonts w:ascii="Arial" w:hAnsi="Arial" w:cs="Arial"/>
          <w:bCs/>
        </w:rPr>
        <w:t>Об основах организации оплаты труда работников муниципальных  учреждений Кочкуровского муниципального района</w:t>
      </w:r>
      <w:r w:rsidRPr="00C82914">
        <w:rPr>
          <w:rFonts w:ascii="Arial" w:hAnsi="Arial" w:cs="Arial"/>
          <w:b/>
          <w:bCs/>
        </w:rPr>
        <w:t xml:space="preserve">» </w:t>
      </w:r>
      <w:r w:rsidRPr="00C82914">
        <w:rPr>
          <w:rFonts w:ascii="Arial" w:hAnsi="Arial" w:cs="Arial"/>
          <w:bCs/>
        </w:rPr>
        <w:t>администрация Кочкуровского муниципального района ПОСТАНОВЛЯЕТ:</w:t>
      </w:r>
    </w:p>
    <w:p w:rsidR="00DE463F" w:rsidRPr="00C82914" w:rsidRDefault="00DE463F" w:rsidP="00DE463F">
      <w:pPr>
        <w:shd w:val="clear" w:color="auto" w:fill="FFFFFF"/>
        <w:autoSpaceDE w:val="0"/>
        <w:autoSpaceDN w:val="0"/>
        <w:adjustRightInd w:val="0"/>
        <w:ind w:firstLine="539"/>
        <w:jc w:val="both"/>
        <w:rPr>
          <w:rFonts w:ascii="Arial" w:hAnsi="Arial" w:cs="Arial"/>
          <w:color w:val="000000"/>
        </w:rPr>
      </w:pPr>
      <w:r w:rsidRPr="00C82914">
        <w:rPr>
          <w:rFonts w:ascii="Arial" w:hAnsi="Arial" w:cs="Arial"/>
          <w:color w:val="000000"/>
        </w:rPr>
        <w:t xml:space="preserve">1. Внести в </w:t>
      </w:r>
      <w:r w:rsidRPr="00C82914">
        <w:rPr>
          <w:rFonts w:ascii="Arial" w:hAnsi="Arial" w:cs="Arial"/>
          <w:kern w:val="24"/>
        </w:rPr>
        <w:t xml:space="preserve">Положение </w:t>
      </w:r>
      <w:r w:rsidRPr="00C82914">
        <w:rPr>
          <w:rFonts w:ascii="Arial" w:hAnsi="Arial" w:cs="Arial"/>
          <w:color w:val="000000"/>
        </w:rPr>
        <w:t>об установлении соотношения должностных окладов руководителей муниципальных учреждений культуры Кочкуровского муниципального района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подведомственных муниципаль</w:t>
      </w:r>
      <w:r w:rsidRPr="00C82914">
        <w:rPr>
          <w:rFonts w:ascii="Arial" w:hAnsi="Arial" w:cs="Arial"/>
          <w:color w:val="000000"/>
        </w:rPr>
        <w:softHyphen/>
        <w:t xml:space="preserve">ных учреждений с учетом показателей (критериев) оценки эффективности деятельности муниципальных учреждений утвержденное постановлением администрации Кочкуровского муниципального района от 29.10.2008 года № 490 </w:t>
      </w:r>
      <w:r w:rsidRPr="00C82914">
        <w:rPr>
          <w:rFonts w:ascii="Arial" w:hAnsi="Arial" w:cs="Arial"/>
          <w:color w:val="000000"/>
          <w:szCs w:val="28"/>
        </w:rPr>
        <w:t xml:space="preserve">(с изменениями от 22.06.2009 года №328-п, от 10.07.2009 года № 368-п, от 23.12.2010 года № 678-п, от 1.04.2011 г. №113-п, от 21.10.2011 г.№611-п, от 17.09.2013 г. № 596-п, от 17.04.2014 г №241-п) </w:t>
      </w:r>
      <w:r w:rsidRPr="00C82914">
        <w:rPr>
          <w:rFonts w:ascii="Arial" w:hAnsi="Arial" w:cs="Arial"/>
          <w:color w:val="000000"/>
        </w:rPr>
        <w:t>следующие изменения:</w:t>
      </w:r>
    </w:p>
    <w:p w:rsidR="00DE463F" w:rsidRPr="00C82914" w:rsidRDefault="00DE463F" w:rsidP="00DE463F">
      <w:pPr>
        <w:autoSpaceDE w:val="0"/>
        <w:autoSpaceDN w:val="0"/>
        <w:adjustRightInd w:val="0"/>
        <w:ind w:firstLine="540"/>
        <w:jc w:val="both"/>
        <w:outlineLvl w:val="0"/>
        <w:rPr>
          <w:rFonts w:ascii="Arial" w:hAnsi="Arial" w:cs="Arial"/>
          <w:color w:val="000000"/>
        </w:rPr>
      </w:pPr>
      <w:r w:rsidRPr="00C82914">
        <w:rPr>
          <w:rFonts w:ascii="Arial" w:hAnsi="Arial" w:cs="Arial"/>
          <w:bCs/>
          <w:color w:val="000000"/>
        </w:rPr>
        <w:t xml:space="preserve">1.1. В Приложении 2 </w:t>
      </w:r>
      <w:r w:rsidRPr="00C82914">
        <w:rPr>
          <w:rFonts w:ascii="Arial" w:hAnsi="Arial" w:cs="Arial"/>
          <w:color w:val="000000"/>
        </w:rPr>
        <w:t xml:space="preserve">к Положению об установлении соотношения должностных окладов руководителей муниципальных учреждений культуры Кочкуровского муниципального района к средней заработной плате работников, относящихся к основному персоналу возглавляемых ими учреждений, выплатах компенсационного и </w:t>
      </w:r>
      <w:r w:rsidRPr="00C82914">
        <w:rPr>
          <w:rFonts w:ascii="Arial" w:hAnsi="Arial" w:cs="Arial"/>
          <w:color w:val="000000"/>
        </w:rPr>
        <w:lastRenderedPageBreak/>
        <w:t xml:space="preserve">стимулирующего характера руководителям подведомственных муниципальных учреждений с учетом показателей (критериев) оценки эффективности деятельности муниципальных учреждений, раздел «Кочкуровский районный дом культуры» изложить в следующей редакции: </w:t>
      </w:r>
    </w:p>
    <w:p w:rsidR="00DE463F" w:rsidRPr="00C82914" w:rsidRDefault="00DE463F" w:rsidP="00DE463F">
      <w:pPr>
        <w:autoSpaceDE w:val="0"/>
        <w:autoSpaceDN w:val="0"/>
        <w:adjustRightInd w:val="0"/>
        <w:ind w:firstLine="540"/>
        <w:jc w:val="both"/>
        <w:outlineLvl w:val="0"/>
        <w:rPr>
          <w:rFonts w:ascii="Arial" w:hAnsi="Arial" w:cs="Arial"/>
          <w:color w:val="000000"/>
        </w:rPr>
      </w:pPr>
      <w:r w:rsidRPr="00C82914">
        <w:rPr>
          <w:rFonts w:ascii="Arial" w:hAnsi="Arial" w:cs="Arial"/>
          <w:color w:val="000000"/>
        </w:rPr>
        <w:t xml:space="preserve"> </w:t>
      </w:r>
    </w:p>
    <w:p w:rsidR="00DE463F" w:rsidRPr="00C82914" w:rsidRDefault="00DE463F" w:rsidP="00DE463F">
      <w:pPr>
        <w:autoSpaceDE w:val="0"/>
        <w:autoSpaceDN w:val="0"/>
        <w:adjustRightInd w:val="0"/>
        <w:ind w:firstLine="540"/>
        <w:jc w:val="center"/>
        <w:outlineLvl w:val="0"/>
        <w:rPr>
          <w:rFonts w:ascii="Arial" w:hAnsi="Arial" w:cs="Arial"/>
          <w:color w:val="000000"/>
        </w:rPr>
      </w:pPr>
      <w:r w:rsidRPr="00C82914">
        <w:rPr>
          <w:rFonts w:ascii="Arial" w:hAnsi="Arial" w:cs="Arial"/>
          <w:color w:val="000000"/>
        </w:rPr>
        <w:t>«Кочкуровский  районный дом культуры</w:t>
      </w:r>
    </w:p>
    <w:p w:rsidR="00DE463F" w:rsidRPr="00C82914" w:rsidRDefault="00DE463F" w:rsidP="00DE463F">
      <w:pPr>
        <w:jc w:val="center"/>
        <w:rPr>
          <w:b/>
        </w:rPr>
      </w:pPr>
    </w:p>
    <w:tbl>
      <w:tblPr>
        <w:tblW w:w="99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73"/>
        <w:gridCol w:w="3600"/>
        <w:gridCol w:w="2880"/>
        <w:gridCol w:w="2340"/>
      </w:tblGrid>
      <w:tr w:rsidR="00DE463F" w:rsidRPr="00C82914" w:rsidTr="0003494F">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b/>
              </w:rPr>
            </w:pPr>
            <w:r w:rsidRPr="00C82914">
              <w:rPr>
                <w:rFonts w:ascii="Arial" w:hAnsi="Arial" w:cs="Arial"/>
                <w:b/>
              </w:rPr>
              <w:t>№</w:t>
            </w:r>
          </w:p>
          <w:p w:rsidR="00DE463F" w:rsidRPr="00C82914" w:rsidRDefault="00DE463F" w:rsidP="0003494F">
            <w:pPr>
              <w:jc w:val="center"/>
              <w:rPr>
                <w:rFonts w:ascii="Arial" w:hAnsi="Arial" w:cs="Arial"/>
                <w:b/>
              </w:rPr>
            </w:pPr>
            <w:r w:rsidRPr="00C82914">
              <w:rPr>
                <w:rFonts w:ascii="Arial" w:hAnsi="Arial" w:cs="Arial"/>
                <w:b/>
              </w:rPr>
              <w:t>п/п</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b/>
              </w:rPr>
            </w:pPr>
            <w:r w:rsidRPr="00C82914">
              <w:rPr>
                <w:rFonts w:ascii="Arial" w:hAnsi="Arial" w:cs="Arial"/>
                <w:b/>
              </w:rPr>
              <w:t xml:space="preserve">Наименование </w:t>
            </w:r>
          </w:p>
          <w:p w:rsidR="00DE463F" w:rsidRPr="00C82914" w:rsidRDefault="00DE463F" w:rsidP="0003494F">
            <w:pPr>
              <w:jc w:val="center"/>
              <w:rPr>
                <w:rFonts w:ascii="Arial" w:hAnsi="Arial" w:cs="Arial"/>
                <w:b/>
              </w:rPr>
            </w:pPr>
            <w:r w:rsidRPr="00C82914">
              <w:rPr>
                <w:rFonts w:ascii="Arial" w:hAnsi="Arial" w:cs="Arial"/>
                <w:b/>
              </w:rPr>
              <w:t>показателя</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b/>
              </w:rPr>
            </w:pPr>
            <w:r w:rsidRPr="00C82914">
              <w:rPr>
                <w:rFonts w:ascii="Arial" w:hAnsi="Arial" w:cs="Arial"/>
                <w:b/>
              </w:rPr>
              <w:t xml:space="preserve">Критерии </w:t>
            </w:r>
          </w:p>
          <w:p w:rsidR="00DE463F" w:rsidRPr="00C82914" w:rsidRDefault="00DE463F" w:rsidP="0003494F">
            <w:pPr>
              <w:jc w:val="center"/>
              <w:rPr>
                <w:rFonts w:ascii="Arial" w:hAnsi="Arial" w:cs="Arial"/>
                <w:b/>
              </w:rPr>
            </w:pPr>
            <w:r w:rsidRPr="00C82914">
              <w:rPr>
                <w:rFonts w:ascii="Arial" w:hAnsi="Arial" w:cs="Arial"/>
                <w:b/>
              </w:rPr>
              <w:t>оценки</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ind w:left="252" w:hanging="252"/>
              <w:jc w:val="center"/>
              <w:rPr>
                <w:rFonts w:ascii="Arial" w:hAnsi="Arial" w:cs="Arial"/>
                <w:b/>
              </w:rPr>
            </w:pPr>
            <w:r w:rsidRPr="00C82914">
              <w:rPr>
                <w:rFonts w:ascii="Arial" w:hAnsi="Arial" w:cs="Arial"/>
                <w:b/>
              </w:rPr>
              <w:t>Значимость</w:t>
            </w:r>
          </w:p>
          <w:p w:rsidR="00DE463F" w:rsidRPr="00C82914" w:rsidRDefault="00DE463F" w:rsidP="0003494F">
            <w:pPr>
              <w:jc w:val="center"/>
              <w:rPr>
                <w:rFonts w:ascii="Arial" w:hAnsi="Arial" w:cs="Arial"/>
                <w:b/>
              </w:rPr>
            </w:pPr>
            <w:r w:rsidRPr="00C82914">
              <w:rPr>
                <w:rFonts w:ascii="Arial" w:hAnsi="Arial" w:cs="Arial"/>
                <w:b/>
              </w:rPr>
              <w:t>(%)</w:t>
            </w:r>
          </w:p>
        </w:tc>
      </w:tr>
      <w:tr w:rsidR="00DE463F" w:rsidRPr="00C82914" w:rsidTr="0003494F">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b/>
              </w:rPr>
            </w:pPr>
            <w:r w:rsidRPr="00C82914">
              <w:rPr>
                <w:rFonts w:ascii="Arial" w:hAnsi="Arial" w:cs="Arial"/>
                <w:b/>
              </w:rPr>
              <w:t>1</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b/>
              </w:rPr>
            </w:pPr>
            <w:r w:rsidRPr="00C82914">
              <w:rPr>
                <w:rFonts w:ascii="Arial" w:hAnsi="Arial" w:cs="Arial"/>
                <w:b/>
              </w:rPr>
              <w:t>2</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b/>
              </w:rPr>
            </w:pPr>
            <w:r w:rsidRPr="00C82914">
              <w:rPr>
                <w:rFonts w:ascii="Arial" w:hAnsi="Arial" w:cs="Arial"/>
                <w:b/>
              </w:rPr>
              <w:t>4</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b/>
              </w:rPr>
            </w:pPr>
            <w:r w:rsidRPr="00C82914">
              <w:rPr>
                <w:rFonts w:ascii="Arial" w:hAnsi="Arial" w:cs="Arial"/>
                <w:b/>
              </w:rPr>
              <w:t>6</w:t>
            </w:r>
          </w:p>
        </w:tc>
      </w:tr>
      <w:tr w:rsidR="00DE463F" w:rsidRPr="00C82914" w:rsidTr="0003494F">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Участие в районных мероприятиях</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Участие (не участие)</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2.</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both"/>
              <w:rPr>
                <w:rFonts w:ascii="Arial" w:hAnsi="Arial" w:cs="Arial"/>
              </w:rPr>
            </w:pPr>
            <w:r w:rsidRPr="00C82914">
              <w:rPr>
                <w:rFonts w:ascii="Arial" w:hAnsi="Arial" w:cs="Arial"/>
              </w:rPr>
              <w:t>Участие в Республиканских мероприятиях</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Участие (не участие)</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15</w:t>
            </w:r>
          </w:p>
        </w:tc>
      </w:tr>
      <w:tr w:rsidR="00DE463F" w:rsidRPr="00C82914" w:rsidTr="0003494F">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3.</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both"/>
              <w:rPr>
                <w:rFonts w:ascii="Arial" w:hAnsi="Arial" w:cs="Arial"/>
              </w:rPr>
            </w:pPr>
            <w:r w:rsidRPr="00C82914">
              <w:rPr>
                <w:rFonts w:ascii="Arial" w:hAnsi="Arial" w:cs="Arial"/>
              </w:rPr>
              <w:t>Проведение концертов</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1 раз в месяц</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4.</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both"/>
              <w:rPr>
                <w:rFonts w:ascii="Arial" w:hAnsi="Arial" w:cs="Arial"/>
              </w:rPr>
            </w:pPr>
            <w:r w:rsidRPr="00C82914">
              <w:rPr>
                <w:rFonts w:ascii="Arial" w:hAnsi="Arial" w:cs="Arial"/>
              </w:rPr>
              <w:t>Количество представлений информации в СМИ (сайтах, телевидении, радио, печатном издании)</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1 раз в месяц</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5.</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Отсутствие предписаний контролирующих органов по результатам проверок, нарушений требований поднадзорных служб, охраны труда.</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Наличие (отсутствие)</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rPr>
          <w:trHeight w:val="885"/>
        </w:trPr>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6.</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Исполнительская дисциплина (представления, отчетов, планов и др. в установленные сроки), обеспечение безаварийной и бесперебойной работы хозяйственно-эксплуатационных систем жизнеобеспечения.</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Согласно требованиям</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25</w:t>
            </w:r>
          </w:p>
        </w:tc>
      </w:tr>
      <w:tr w:rsidR="00DE463F" w:rsidRPr="00C82914" w:rsidTr="0003494F">
        <w:trPr>
          <w:trHeight w:val="885"/>
        </w:trPr>
        <w:tc>
          <w:tcPr>
            <w:tcW w:w="1173" w:type="dxa"/>
            <w:vMerge w:val="restart"/>
            <w:tcBorders>
              <w:top w:val="single" w:sz="4" w:space="0" w:color="auto"/>
              <w:left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7.</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Ключевые показатели эффективности работы руководителя  по реализации программы «Пушкинская карта»:</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p>
        </w:tc>
      </w:tr>
      <w:tr w:rsidR="00DE463F" w:rsidRPr="00C82914" w:rsidTr="0003494F">
        <w:trPr>
          <w:trHeight w:val="885"/>
        </w:trPr>
        <w:tc>
          <w:tcPr>
            <w:tcW w:w="1173" w:type="dxa"/>
            <w:vMerge/>
            <w:tcBorders>
              <w:left w:val="single" w:sz="4" w:space="0" w:color="auto"/>
              <w:right w:val="single" w:sz="4" w:space="0" w:color="auto"/>
            </w:tcBorders>
          </w:tcPr>
          <w:p w:rsidR="00DE463F" w:rsidRPr="00C82914" w:rsidRDefault="00DE463F" w:rsidP="0003494F">
            <w:pPr>
              <w:jc w:val="cente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-наличие актуальных рекламных материалов по программе «Пушкинская карта», в афишах, на сайтах, в наружной рекламе и СМИ</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100%</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rPr>
          <w:trHeight w:val="885"/>
        </w:trPr>
        <w:tc>
          <w:tcPr>
            <w:tcW w:w="1173" w:type="dxa"/>
            <w:vMerge/>
            <w:tcBorders>
              <w:left w:val="single" w:sz="4" w:space="0" w:color="auto"/>
              <w:right w:val="single" w:sz="4" w:space="0" w:color="auto"/>
            </w:tcBorders>
          </w:tcPr>
          <w:p w:rsidR="00DE463F" w:rsidRPr="00C82914" w:rsidRDefault="00DE463F" w:rsidP="0003494F">
            <w:pPr>
              <w:jc w:val="cente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-процент событий по программе «Пушкинская карта» от общего количества актуальных платных событий из афиши организации культуры, ориентированных на целевую аудиторию (молодежь от 14 до 22 лет)</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90%</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rPr>
          <w:trHeight w:val="657"/>
        </w:trPr>
        <w:tc>
          <w:tcPr>
            <w:tcW w:w="1173" w:type="dxa"/>
            <w:vMerge/>
            <w:tcBorders>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-рост объема продаж по программе «Пушкинская карта»</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15% ежемесячно</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rPr>
          <w:trHeight w:val="885"/>
        </w:trPr>
        <w:tc>
          <w:tcPr>
            <w:tcW w:w="1173" w:type="dxa"/>
            <w:tcBorders>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r w:rsidRPr="00C82914">
              <w:rPr>
                <w:rFonts w:ascii="Arial" w:hAnsi="Arial" w:cs="Arial"/>
              </w:rPr>
              <w:t>-рост объема реализации билетов по программе «Пушкинская карта»</w:t>
            </w: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15% ежемесячно</w:t>
            </w: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c>
          <w:tcPr>
            <w:tcW w:w="1173"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Итого:</w:t>
            </w:r>
          </w:p>
        </w:tc>
        <w:tc>
          <w:tcPr>
            <w:tcW w:w="360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rPr>
                <w:rFonts w:ascii="Arial" w:hAnsi="Arial" w:cs="Arial"/>
              </w:rPr>
            </w:pPr>
          </w:p>
        </w:tc>
        <w:tc>
          <w:tcPr>
            <w:tcW w:w="288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p>
        </w:tc>
        <w:tc>
          <w:tcPr>
            <w:tcW w:w="2340" w:type="dxa"/>
            <w:tcBorders>
              <w:top w:val="single" w:sz="4" w:space="0" w:color="auto"/>
              <w:left w:val="single" w:sz="4" w:space="0" w:color="auto"/>
              <w:bottom w:val="single" w:sz="4" w:space="0" w:color="auto"/>
              <w:right w:val="single" w:sz="4" w:space="0" w:color="auto"/>
            </w:tcBorders>
          </w:tcPr>
          <w:p w:rsidR="00DE463F" w:rsidRPr="00C82914" w:rsidRDefault="00DE463F" w:rsidP="0003494F">
            <w:pPr>
              <w:jc w:val="center"/>
              <w:rPr>
                <w:rFonts w:ascii="Arial" w:hAnsi="Arial" w:cs="Arial"/>
              </w:rPr>
            </w:pPr>
            <w:r w:rsidRPr="00C82914">
              <w:rPr>
                <w:rFonts w:ascii="Arial" w:hAnsi="Arial" w:cs="Arial"/>
              </w:rPr>
              <w:t>100</w:t>
            </w:r>
          </w:p>
        </w:tc>
      </w:tr>
    </w:tbl>
    <w:p w:rsidR="00DE463F" w:rsidRPr="00C82914" w:rsidRDefault="00DE463F" w:rsidP="00DE463F">
      <w:pPr>
        <w:autoSpaceDE w:val="0"/>
        <w:autoSpaceDN w:val="0"/>
        <w:adjustRightInd w:val="0"/>
        <w:ind w:firstLine="540"/>
        <w:jc w:val="both"/>
        <w:outlineLvl w:val="0"/>
        <w:rPr>
          <w:rFonts w:ascii="Arial" w:hAnsi="Arial" w:cs="Arial"/>
          <w:color w:val="000000"/>
        </w:rPr>
      </w:pPr>
    </w:p>
    <w:p w:rsidR="00DE463F" w:rsidRPr="00C82914" w:rsidRDefault="00DE463F" w:rsidP="00DE463F">
      <w:pPr>
        <w:autoSpaceDE w:val="0"/>
        <w:autoSpaceDN w:val="0"/>
        <w:adjustRightInd w:val="0"/>
        <w:ind w:firstLine="540"/>
        <w:jc w:val="both"/>
        <w:outlineLvl w:val="0"/>
        <w:rPr>
          <w:rFonts w:ascii="Arial" w:hAnsi="Arial" w:cs="Arial"/>
          <w:color w:val="000000"/>
        </w:rPr>
      </w:pPr>
      <w:r w:rsidRPr="00C82914">
        <w:rPr>
          <w:rFonts w:ascii="Arial" w:hAnsi="Arial" w:cs="Arial"/>
          <w:color w:val="000000"/>
        </w:rPr>
        <w:t xml:space="preserve">1.2. </w:t>
      </w:r>
      <w:r w:rsidRPr="00C82914">
        <w:rPr>
          <w:rFonts w:ascii="Arial" w:hAnsi="Arial" w:cs="Arial"/>
          <w:bCs/>
          <w:color w:val="000000"/>
        </w:rPr>
        <w:t xml:space="preserve">В Приложении 2 </w:t>
      </w:r>
      <w:r w:rsidRPr="00C82914">
        <w:rPr>
          <w:rFonts w:ascii="Arial" w:hAnsi="Arial" w:cs="Arial"/>
          <w:color w:val="000000"/>
        </w:rPr>
        <w:t xml:space="preserve">к Положению об установлении соотношения должностных окладов руководителей муниципальных учреждений культуры Кочкуровского муниципального района к средней заработной плате работников, относящихся к основному персоналу возглавляемых ими учреждений, выплатах компенсационного и стимулирующего характера руководителям подведомственных муниципальных учреждений с учетом показателей (критериев) оценки эффективности деятельности муниципальных учреждений, раздел «Кочкуровская центральная библиотека» изложить в следующей редакции: </w:t>
      </w:r>
    </w:p>
    <w:p w:rsidR="00DE463F" w:rsidRPr="00C82914" w:rsidRDefault="00DE463F" w:rsidP="00DE463F">
      <w:pPr>
        <w:autoSpaceDE w:val="0"/>
        <w:autoSpaceDN w:val="0"/>
        <w:adjustRightInd w:val="0"/>
        <w:ind w:firstLine="540"/>
        <w:jc w:val="both"/>
        <w:outlineLvl w:val="0"/>
        <w:rPr>
          <w:rFonts w:ascii="Arial" w:hAnsi="Arial" w:cs="Arial"/>
          <w:color w:val="000000"/>
        </w:rPr>
      </w:pPr>
    </w:p>
    <w:p w:rsidR="00DE463F" w:rsidRPr="00C82914" w:rsidRDefault="00DE463F" w:rsidP="00DE463F">
      <w:pPr>
        <w:jc w:val="center"/>
        <w:rPr>
          <w:rFonts w:ascii="Arial" w:hAnsi="Arial" w:cs="Arial"/>
          <w:color w:val="000000"/>
        </w:rPr>
      </w:pPr>
      <w:r w:rsidRPr="00C82914">
        <w:rPr>
          <w:rFonts w:ascii="Arial" w:hAnsi="Arial" w:cs="Arial"/>
          <w:color w:val="000000"/>
        </w:rPr>
        <w:t>«Кочкуровская центральная библиотека</w:t>
      </w:r>
    </w:p>
    <w:p w:rsidR="00DE463F" w:rsidRPr="00C82914" w:rsidRDefault="00DE463F" w:rsidP="00DE463F">
      <w:pPr>
        <w:jc w:val="center"/>
        <w:rPr>
          <w:rFonts w:ascii="Arial" w:hAnsi="Arial" w:cs="Arial"/>
          <w:b/>
          <w:sz w:val="28"/>
          <w:szCs w:val="28"/>
          <w:highlight w:val="yellow"/>
        </w:rPr>
      </w:pPr>
    </w:p>
    <w:tbl>
      <w:tblPr>
        <w:tblW w:w="992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00"/>
        <w:gridCol w:w="3600"/>
        <w:gridCol w:w="2880"/>
        <w:gridCol w:w="2546"/>
      </w:tblGrid>
      <w:tr w:rsidR="00DE463F" w:rsidRPr="00C82914" w:rsidTr="0003494F">
        <w:tc>
          <w:tcPr>
            <w:tcW w:w="900" w:type="dxa"/>
          </w:tcPr>
          <w:p w:rsidR="00DE463F" w:rsidRPr="00C82914" w:rsidRDefault="00DE463F" w:rsidP="0003494F">
            <w:pPr>
              <w:jc w:val="center"/>
              <w:rPr>
                <w:rFonts w:ascii="Arial" w:hAnsi="Arial" w:cs="Arial"/>
                <w:b/>
              </w:rPr>
            </w:pPr>
            <w:r w:rsidRPr="00C82914">
              <w:rPr>
                <w:rFonts w:ascii="Arial" w:hAnsi="Arial" w:cs="Arial"/>
                <w:b/>
              </w:rPr>
              <w:t>№</w:t>
            </w:r>
          </w:p>
          <w:p w:rsidR="00DE463F" w:rsidRPr="00C82914" w:rsidRDefault="00DE463F" w:rsidP="0003494F">
            <w:pPr>
              <w:jc w:val="center"/>
              <w:rPr>
                <w:rFonts w:ascii="Arial" w:hAnsi="Arial" w:cs="Arial"/>
                <w:b/>
              </w:rPr>
            </w:pPr>
            <w:r w:rsidRPr="00C82914">
              <w:rPr>
                <w:rFonts w:ascii="Arial" w:hAnsi="Arial" w:cs="Arial"/>
                <w:b/>
              </w:rPr>
              <w:t>п/п</w:t>
            </w:r>
          </w:p>
        </w:tc>
        <w:tc>
          <w:tcPr>
            <w:tcW w:w="3600" w:type="dxa"/>
          </w:tcPr>
          <w:p w:rsidR="00DE463F" w:rsidRPr="00C82914" w:rsidRDefault="00DE463F" w:rsidP="0003494F">
            <w:pPr>
              <w:jc w:val="center"/>
              <w:rPr>
                <w:rFonts w:ascii="Arial" w:hAnsi="Arial" w:cs="Arial"/>
                <w:b/>
              </w:rPr>
            </w:pPr>
            <w:r w:rsidRPr="00C82914">
              <w:rPr>
                <w:rFonts w:ascii="Arial" w:hAnsi="Arial" w:cs="Arial"/>
                <w:b/>
              </w:rPr>
              <w:t xml:space="preserve">Наименование </w:t>
            </w:r>
          </w:p>
          <w:p w:rsidR="00DE463F" w:rsidRPr="00C82914" w:rsidRDefault="00DE463F" w:rsidP="0003494F">
            <w:pPr>
              <w:jc w:val="center"/>
              <w:rPr>
                <w:rFonts w:ascii="Arial" w:hAnsi="Arial" w:cs="Arial"/>
                <w:b/>
              </w:rPr>
            </w:pPr>
            <w:r w:rsidRPr="00C82914">
              <w:rPr>
                <w:rFonts w:ascii="Arial" w:hAnsi="Arial" w:cs="Arial"/>
                <w:b/>
              </w:rPr>
              <w:t>показателя</w:t>
            </w:r>
          </w:p>
        </w:tc>
        <w:tc>
          <w:tcPr>
            <w:tcW w:w="2880" w:type="dxa"/>
          </w:tcPr>
          <w:p w:rsidR="00DE463F" w:rsidRPr="00C82914" w:rsidRDefault="00DE463F" w:rsidP="0003494F">
            <w:pPr>
              <w:jc w:val="center"/>
              <w:rPr>
                <w:rFonts w:ascii="Arial" w:hAnsi="Arial" w:cs="Arial"/>
                <w:b/>
              </w:rPr>
            </w:pPr>
            <w:r w:rsidRPr="00C82914">
              <w:rPr>
                <w:rFonts w:ascii="Arial" w:hAnsi="Arial" w:cs="Arial"/>
                <w:b/>
              </w:rPr>
              <w:t xml:space="preserve">Критерии </w:t>
            </w:r>
          </w:p>
          <w:p w:rsidR="00DE463F" w:rsidRPr="00C82914" w:rsidRDefault="00DE463F" w:rsidP="0003494F">
            <w:pPr>
              <w:jc w:val="center"/>
              <w:rPr>
                <w:rFonts w:ascii="Arial" w:hAnsi="Arial" w:cs="Arial"/>
                <w:b/>
              </w:rPr>
            </w:pPr>
            <w:r w:rsidRPr="00C82914">
              <w:rPr>
                <w:rFonts w:ascii="Arial" w:hAnsi="Arial" w:cs="Arial"/>
                <w:b/>
              </w:rPr>
              <w:t>оценки</w:t>
            </w:r>
          </w:p>
        </w:tc>
        <w:tc>
          <w:tcPr>
            <w:tcW w:w="2546" w:type="dxa"/>
            <w:vAlign w:val="center"/>
          </w:tcPr>
          <w:p w:rsidR="00DE463F" w:rsidRPr="00C82914" w:rsidRDefault="00DE463F" w:rsidP="0003494F">
            <w:pPr>
              <w:jc w:val="center"/>
              <w:rPr>
                <w:rFonts w:ascii="Arial" w:hAnsi="Arial" w:cs="Arial"/>
                <w:b/>
              </w:rPr>
            </w:pPr>
            <w:r w:rsidRPr="00C82914">
              <w:rPr>
                <w:rFonts w:ascii="Arial" w:hAnsi="Arial" w:cs="Arial"/>
                <w:b/>
              </w:rPr>
              <w:t>Значимость</w:t>
            </w:r>
          </w:p>
          <w:p w:rsidR="00DE463F" w:rsidRPr="00C82914" w:rsidRDefault="00DE463F" w:rsidP="0003494F">
            <w:pPr>
              <w:jc w:val="center"/>
              <w:rPr>
                <w:rFonts w:ascii="Arial" w:hAnsi="Arial" w:cs="Arial"/>
                <w:b/>
              </w:rPr>
            </w:pPr>
            <w:r w:rsidRPr="00C82914">
              <w:rPr>
                <w:rFonts w:ascii="Arial" w:hAnsi="Arial" w:cs="Arial"/>
                <w:b/>
              </w:rPr>
              <w:t>(%)</w:t>
            </w:r>
          </w:p>
        </w:tc>
      </w:tr>
      <w:tr w:rsidR="00DE463F" w:rsidRPr="00C82914" w:rsidTr="0003494F">
        <w:tc>
          <w:tcPr>
            <w:tcW w:w="900" w:type="dxa"/>
          </w:tcPr>
          <w:p w:rsidR="00DE463F" w:rsidRPr="00C82914" w:rsidRDefault="00DE463F" w:rsidP="0003494F">
            <w:pPr>
              <w:jc w:val="center"/>
              <w:rPr>
                <w:rFonts w:ascii="Arial" w:hAnsi="Arial" w:cs="Arial"/>
                <w:b/>
              </w:rPr>
            </w:pPr>
            <w:r w:rsidRPr="00C82914">
              <w:rPr>
                <w:rFonts w:ascii="Arial" w:hAnsi="Arial" w:cs="Arial"/>
                <w:b/>
              </w:rPr>
              <w:t>1</w:t>
            </w:r>
          </w:p>
        </w:tc>
        <w:tc>
          <w:tcPr>
            <w:tcW w:w="3600" w:type="dxa"/>
          </w:tcPr>
          <w:p w:rsidR="00DE463F" w:rsidRPr="00C82914" w:rsidRDefault="00DE463F" w:rsidP="0003494F">
            <w:pPr>
              <w:jc w:val="center"/>
              <w:rPr>
                <w:rFonts w:ascii="Arial" w:hAnsi="Arial" w:cs="Arial"/>
                <w:b/>
              </w:rPr>
            </w:pPr>
            <w:r w:rsidRPr="00C82914">
              <w:rPr>
                <w:rFonts w:ascii="Arial" w:hAnsi="Arial" w:cs="Arial"/>
                <w:b/>
              </w:rPr>
              <w:t>2</w:t>
            </w:r>
          </w:p>
        </w:tc>
        <w:tc>
          <w:tcPr>
            <w:tcW w:w="2880" w:type="dxa"/>
          </w:tcPr>
          <w:p w:rsidR="00DE463F" w:rsidRPr="00C82914" w:rsidRDefault="00DE463F" w:rsidP="0003494F">
            <w:pPr>
              <w:jc w:val="center"/>
              <w:rPr>
                <w:rFonts w:ascii="Arial" w:hAnsi="Arial" w:cs="Arial"/>
                <w:b/>
              </w:rPr>
            </w:pPr>
            <w:r w:rsidRPr="00C82914">
              <w:rPr>
                <w:rFonts w:ascii="Arial" w:hAnsi="Arial" w:cs="Arial"/>
                <w:b/>
              </w:rPr>
              <w:t>4</w:t>
            </w:r>
          </w:p>
        </w:tc>
        <w:tc>
          <w:tcPr>
            <w:tcW w:w="2546" w:type="dxa"/>
          </w:tcPr>
          <w:p w:rsidR="00DE463F" w:rsidRPr="00C82914" w:rsidRDefault="00DE463F" w:rsidP="0003494F">
            <w:pPr>
              <w:jc w:val="center"/>
              <w:rPr>
                <w:rFonts w:ascii="Arial" w:hAnsi="Arial" w:cs="Arial"/>
                <w:b/>
              </w:rPr>
            </w:pPr>
            <w:r w:rsidRPr="00C82914">
              <w:rPr>
                <w:rFonts w:ascii="Arial" w:hAnsi="Arial" w:cs="Arial"/>
                <w:b/>
              </w:rPr>
              <w:t>6</w:t>
            </w:r>
          </w:p>
        </w:tc>
      </w:tr>
      <w:tr w:rsidR="00DE463F" w:rsidRPr="00C82914" w:rsidTr="0003494F">
        <w:tc>
          <w:tcPr>
            <w:tcW w:w="900" w:type="dxa"/>
          </w:tcPr>
          <w:p w:rsidR="00DE463F" w:rsidRPr="00C82914" w:rsidRDefault="00DE463F" w:rsidP="0003494F">
            <w:pPr>
              <w:jc w:val="center"/>
              <w:rPr>
                <w:rFonts w:ascii="Arial" w:hAnsi="Arial" w:cs="Arial"/>
              </w:rPr>
            </w:pPr>
            <w:r w:rsidRPr="00C82914">
              <w:rPr>
                <w:rFonts w:ascii="Arial" w:hAnsi="Arial" w:cs="Arial"/>
              </w:rPr>
              <w:t>1.</w:t>
            </w:r>
          </w:p>
        </w:tc>
        <w:tc>
          <w:tcPr>
            <w:tcW w:w="3600" w:type="dxa"/>
          </w:tcPr>
          <w:p w:rsidR="00DE463F" w:rsidRPr="00C82914" w:rsidRDefault="00DE463F" w:rsidP="0003494F">
            <w:pPr>
              <w:jc w:val="both"/>
              <w:rPr>
                <w:rFonts w:ascii="Arial" w:hAnsi="Arial" w:cs="Arial"/>
              </w:rPr>
            </w:pPr>
            <w:r w:rsidRPr="00C82914">
              <w:rPr>
                <w:rFonts w:ascii="Arial" w:hAnsi="Arial" w:cs="Arial"/>
              </w:rPr>
              <w:t>Платные услуги</w:t>
            </w:r>
          </w:p>
        </w:tc>
        <w:tc>
          <w:tcPr>
            <w:tcW w:w="2880" w:type="dxa"/>
          </w:tcPr>
          <w:p w:rsidR="00DE463F" w:rsidRPr="00C82914" w:rsidRDefault="00DE463F" w:rsidP="0003494F">
            <w:pPr>
              <w:rPr>
                <w:rFonts w:ascii="Arial" w:hAnsi="Arial" w:cs="Arial"/>
              </w:rPr>
            </w:pPr>
            <w:r w:rsidRPr="00C82914">
              <w:rPr>
                <w:rFonts w:ascii="Arial" w:hAnsi="Arial" w:cs="Arial"/>
              </w:rPr>
              <w:t>100 %</w:t>
            </w:r>
          </w:p>
        </w:tc>
        <w:tc>
          <w:tcPr>
            <w:tcW w:w="2546" w:type="dxa"/>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rPr>
          <w:trHeight w:val="594"/>
        </w:trPr>
        <w:tc>
          <w:tcPr>
            <w:tcW w:w="900" w:type="dxa"/>
          </w:tcPr>
          <w:p w:rsidR="00DE463F" w:rsidRPr="00C82914" w:rsidRDefault="00DE463F" w:rsidP="0003494F">
            <w:pPr>
              <w:jc w:val="center"/>
              <w:rPr>
                <w:rFonts w:ascii="Arial" w:hAnsi="Arial" w:cs="Arial"/>
              </w:rPr>
            </w:pPr>
            <w:r w:rsidRPr="00C82914">
              <w:rPr>
                <w:rFonts w:ascii="Arial" w:hAnsi="Arial" w:cs="Arial"/>
              </w:rPr>
              <w:t>2.</w:t>
            </w:r>
          </w:p>
        </w:tc>
        <w:tc>
          <w:tcPr>
            <w:tcW w:w="3600" w:type="dxa"/>
          </w:tcPr>
          <w:p w:rsidR="00DE463F" w:rsidRPr="00C82914" w:rsidRDefault="00DE463F" w:rsidP="0003494F">
            <w:pPr>
              <w:rPr>
                <w:rFonts w:ascii="Arial" w:hAnsi="Arial" w:cs="Arial"/>
              </w:rPr>
            </w:pPr>
            <w:r w:rsidRPr="00C82914">
              <w:rPr>
                <w:rFonts w:ascii="Arial" w:hAnsi="Arial" w:cs="Arial"/>
              </w:rPr>
              <w:t>Отсутствие предписаний контролирующих органов по результатам проверок, нарушений требований поднадзорных служб, охраны труда</w:t>
            </w:r>
          </w:p>
        </w:tc>
        <w:tc>
          <w:tcPr>
            <w:tcW w:w="2880" w:type="dxa"/>
          </w:tcPr>
          <w:p w:rsidR="00DE463F" w:rsidRPr="00C82914" w:rsidRDefault="00DE463F" w:rsidP="0003494F">
            <w:pPr>
              <w:rPr>
                <w:rFonts w:ascii="Arial" w:hAnsi="Arial" w:cs="Arial"/>
              </w:rPr>
            </w:pPr>
            <w:r w:rsidRPr="00C82914">
              <w:rPr>
                <w:rFonts w:ascii="Arial" w:hAnsi="Arial" w:cs="Arial"/>
              </w:rPr>
              <w:t>Наличие (отсутствие)</w:t>
            </w:r>
          </w:p>
        </w:tc>
        <w:tc>
          <w:tcPr>
            <w:tcW w:w="2546" w:type="dxa"/>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rPr>
          <w:trHeight w:val="525"/>
        </w:trPr>
        <w:tc>
          <w:tcPr>
            <w:tcW w:w="900" w:type="dxa"/>
          </w:tcPr>
          <w:p w:rsidR="00DE463F" w:rsidRPr="00C82914" w:rsidRDefault="00DE463F" w:rsidP="0003494F">
            <w:pPr>
              <w:jc w:val="center"/>
              <w:rPr>
                <w:rFonts w:ascii="Arial" w:hAnsi="Arial" w:cs="Arial"/>
              </w:rPr>
            </w:pPr>
            <w:r w:rsidRPr="00C82914">
              <w:rPr>
                <w:rFonts w:ascii="Arial" w:hAnsi="Arial" w:cs="Arial"/>
              </w:rPr>
              <w:t>3.</w:t>
            </w:r>
          </w:p>
        </w:tc>
        <w:tc>
          <w:tcPr>
            <w:tcW w:w="3600" w:type="dxa"/>
          </w:tcPr>
          <w:p w:rsidR="00DE463F" w:rsidRPr="00C82914" w:rsidRDefault="00DE463F" w:rsidP="0003494F">
            <w:pPr>
              <w:rPr>
                <w:rFonts w:ascii="Arial" w:hAnsi="Arial" w:cs="Arial"/>
              </w:rPr>
            </w:pPr>
            <w:r w:rsidRPr="00C82914">
              <w:rPr>
                <w:rFonts w:ascii="Arial" w:hAnsi="Arial" w:cs="Arial"/>
              </w:rPr>
              <w:t>Количество представлений информации в СМИ (сайтах, телевидении, радио, печатном издании)</w:t>
            </w:r>
          </w:p>
        </w:tc>
        <w:tc>
          <w:tcPr>
            <w:tcW w:w="2880" w:type="dxa"/>
          </w:tcPr>
          <w:p w:rsidR="00DE463F" w:rsidRPr="00C82914" w:rsidRDefault="00DE463F" w:rsidP="0003494F">
            <w:pPr>
              <w:rPr>
                <w:rFonts w:ascii="Arial" w:hAnsi="Arial" w:cs="Arial"/>
              </w:rPr>
            </w:pPr>
            <w:r w:rsidRPr="00C82914">
              <w:rPr>
                <w:rFonts w:ascii="Arial" w:hAnsi="Arial" w:cs="Arial"/>
              </w:rPr>
              <w:t>1 раз в месяц</w:t>
            </w:r>
          </w:p>
        </w:tc>
        <w:tc>
          <w:tcPr>
            <w:tcW w:w="2546" w:type="dxa"/>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rPr>
          <w:trHeight w:val="549"/>
        </w:trPr>
        <w:tc>
          <w:tcPr>
            <w:tcW w:w="900" w:type="dxa"/>
          </w:tcPr>
          <w:p w:rsidR="00DE463F" w:rsidRPr="00C82914" w:rsidRDefault="00DE463F" w:rsidP="0003494F">
            <w:pPr>
              <w:jc w:val="center"/>
              <w:rPr>
                <w:rFonts w:ascii="Arial" w:hAnsi="Arial" w:cs="Arial"/>
              </w:rPr>
            </w:pPr>
            <w:r w:rsidRPr="00C82914">
              <w:rPr>
                <w:rFonts w:ascii="Arial" w:hAnsi="Arial" w:cs="Arial"/>
              </w:rPr>
              <w:t>4.</w:t>
            </w:r>
          </w:p>
        </w:tc>
        <w:tc>
          <w:tcPr>
            <w:tcW w:w="3600" w:type="dxa"/>
          </w:tcPr>
          <w:p w:rsidR="00DE463F" w:rsidRPr="00C82914" w:rsidRDefault="00DE463F" w:rsidP="0003494F">
            <w:pPr>
              <w:rPr>
                <w:rFonts w:ascii="Arial" w:hAnsi="Arial" w:cs="Arial"/>
              </w:rPr>
            </w:pPr>
            <w:r w:rsidRPr="00C82914">
              <w:rPr>
                <w:rFonts w:ascii="Arial" w:hAnsi="Arial" w:cs="Arial"/>
              </w:rPr>
              <w:t>Участие в проведении мероприятий, творческий подход</w:t>
            </w:r>
          </w:p>
        </w:tc>
        <w:tc>
          <w:tcPr>
            <w:tcW w:w="2880" w:type="dxa"/>
          </w:tcPr>
          <w:p w:rsidR="00DE463F" w:rsidRPr="00C82914" w:rsidRDefault="00DE463F" w:rsidP="0003494F">
            <w:pPr>
              <w:rPr>
                <w:rFonts w:ascii="Arial" w:hAnsi="Arial" w:cs="Arial"/>
              </w:rPr>
            </w:pPr>
            <w:r w:rsidRPr="00C82914">
              <w:rPr>
                <w:rFonts w:ascii="Arial" w:hAnsi="Arial" w:cs="Arial"/>
              </w:rPr>
              <w:t>Участие (не участие)</w:t>
            </w:r>
          </w:p>
        </w:tc>
        <w:tc>
          <w:tcPr>
            <w:tcW w:w="2546" w:type="dxa"/>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rPr>
          <w:trHeight w:val="507"/>
        </w:trPr>
        <w:tc>
          <w:tcPr>
            <w:tcW w:w="900" w:type="dxa"/>
          </w:tcPr>
          <w:p w:rsidR="00DE463F" w:rsidRPr="00C82914" w:rsidRDefault="00DE463F" w:rsidP="0003494F">
            <w:pPr>
              <w:jc w:val="center"/>
              <w:rPr>
                <w:rFonts w:ascii="Arial" w:hAnsi="Arial" w:cs="Arial"/>
              </w:rPr>
            </w:pPr>
            <w:r w:rsidRPr="00C82914">
              <w:rPr>
                <w:rFonts w:ascii="Arial" w:hAnsi="Arial" w:cs="Arial"/>
              </w:rPr>
              <w:t>5.</w:t>
            </w:r>
          </w:p>
        </w:tc>
        <w:tc>
          <w:tcPr>
            <w:tcW w:w="3600" w:type="dxa"/>
          </w:tcPr>
          <w:p w:rsidR="00DE463F" w:rsidRPr="00C82914" w:rsidRDefault="00DE463F" w:rsidP="0003494F">
            <w:pPr>
              <w:rPr>
                <w:rFonts w:ascii="Arial" w:hAnsi="Arial" w:cs="Arial"/>
              </w:rPr>
            </w:pPr>
            <w:r w:rsidRPr="00C82914">
              <w:rPr>
                <w:rFonts w:ascii="Arial" w:hAnsi="Arial" w:cs="Arial"/>
              </w:rPr>
              <w:t>Выполнение плановых показателей:</w:t>
            </w:r>
          </w:p>
        </w:tc>
        <w:tc>
          <w:tcPr>
            <w:tcW w:w="2880" w:type="dxa"/>
          </w:tcPr>
          <w:p w:rsidR="00DE463F" w:rsidRPr="00C82914" w:rsidRDefault="00DE463F" w:rsidP="0003494F">
            <w:pPr>
              <w:rPr>
                <w:rFonts w:ascii="Arial" w:hAnsi="Arial" w:cs="Arial"/>
              </w:rPr>
            </w:pPr>
          </w:p>
        </w:tc>
        <w:tc>
          <w:tcPr>
            <w:tcW w:w="2546" w:type="dxa"/>
          </w:tcPr>
          <w:p w:rsidR="00DE463F" w:rsidRPr="00C82914" w:rsidRDefault="00DE463F" w:rsidP="0003494F">
            <w:pPr>
              <w:jc w:val="center"/>
              <w:rPr>
                <w:rFonts w:ascii="Arial" w:hAnsi="Arial" w:cs="Arial"/>
              </w:rPr>
            </w:pPr>
          </w:p>
        </w:tc>
      </w:tr>
      <w:tr w:rsidR="00DE463F" w:rsidRPr="00C82914" w:rsidTr="0003494F">
        <w:trPr>
          <w:trHeight w:val="312"/>
        </w:trPr>
        <w:tc>
          <w:tcPr>
            <w:tcW w:w="900" w:type="dxa"/>
          </w:tcPr>
          <w:p w:rsidR="00DE463F" w:rsidRPr="00C82914" w:rsidRDefault="00DE463F" w:rsidP="0003494F">
            <w:pPr>
              <w:jc w:val="center"/>
              <w:rPr>
                <w:rFonts w:ascii="Arial" w:hAnsi="Arial" w:cs="Arial"/>
              </w:rPr>
            </w:pPr>
          </w:p>
        </w:tc>
        <w:tc>
          <w:tcPr>
            <w:tcW w:w="3600" w:type="dxa"/>
          </w:tcPr>
          <w:p w:rsidR="00DE463F" w:rsidRPr="00C82914" w:rsidRDefault="00DE463F" w:rsidP="0003494F">
            <w:pPr>
              <w:jc w:val="both"/>
              <w:rPr>
                <w:rFonts w:ascii="Arial" w:hAnsi="Arial" w:cs="Arial"/>
              </w:rPr>
            </w:pPr>
            <w:r w:rsidRPr="00C82914">
              <w:rPr>
                <w:rFonts w:ascii="Arial" w:hAnsi="Arial" w:cs="Arial"/>
              </w:rPr>
              <w:t>- книговыдачи</w:t>
            </w:r>
          </w:p>
        </w:tc>
        <w:tc>
          <w:tcPr>
            <w:tcW w:w="2880" w:type="dxa"/>
          </w:tcPr>
          <w:p w:rsidR="00DE463F" w:rsidRPr="00C82914" w:rsidRDefault="00DE463F" w:rsidP="0003494F">
            <w:pPr>
              <w:rPr>
                <w:rFonts w:ascii="Arial" w:hAnsi="Arial" w:cs="Arial"/>
              </w:rPr>
            </w:pPr>
            <w:r w:rsidRPr="00C82914">
              <w:rPr>
                <w:rFonts w:ascii="Arial" w:hAnsi="Arial" w:cs="Arial"/>
              </w:rPr>
              <w:t>100%</w:t>
            </w:r>
          </w:p>
        </w:tc>
        <w:tc>
          <w:tcPr>
            <w:tcW w:w="2546" w:type="dxa"/>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rPr>
          <w:trHeight w:val="349"/>
        </w:trPr>
        <w:tc>
          <w:tcPr>
            <w:tcW w:w="900" w:type="dxa"/>
          </w:tcPr>
          <w:p w:rsidR="00DE463F" w:rsidRPr="00C82914" w:rsidRDefault="00DE463F" w:rsidP="0003494F">
            <w:pPr>
              <w:jc w:val="center"/>
              <w:rPr>
                <w:rFonts w:ascii="Arial" w:hAnsi="Arial" w:cs="Arial"/>
              </w:rPr>
            </w:pPr>
          </w:p>
        </w:tc>
        <w:tc>
          <w:tcPr>
            <w:tcW w:w="3600" w:type="dxa"/>
          </w:tcPr>
          <w:p w:rsidR="00DE463F" w:rsidRPr="00C82914" w:rsidRDefault="00DE463F" w:rsidP="0003494F">
            <w:pPr>
              <w:jc w:val="both"/>
              <w:rPr>
                <w:rFonts w:ascii="Arial" w:hAnsi="Arial" w:cs="Arial"/>
              </w:rPr>
            </w:pPr>
            <w:r w:rsidRPr="00C82914">
              <w:rPr>
                <w:rFonts w:ascii="Arial" w:hAnsi="Arial" w:cs="Arial"/>
              </w:rPr>
              <w:t>- посещение</w:t>
            </w:r>
          </w:p>
        </w:tc>
        <w:tc>
          <w:tcPr>
            <w:tcW w:w="2880" w:type="dxa"/>
          </w:tcPr>
          <w:p w:rsidR="00DE463F" w:rsidRPr="00C82914" w:rsidRDefault="00DE463F" w:rsidP="0003494F">
            <w:pPr>
              <w:rPr>
                <w:rFonts w:ascii="Arial" w:hAnsi="Arial" w:cs="Arial"/>
              </w:rPr>
            </w:pPr>
            <w:r w:rsidRPr="00C82914">
              <w:rPr>
                <w:rFonts w:ascii="Arial" w:hAnsi="Arial" w:cs="Arial"/>
              </w:rPr>
              <w:t>100%</w:t>
            </w:r>
          </w:p>
        </w:tc>
        <w:tc>
          <w:tcPr>
            <w:tcW w:w="2546" w:type="dxa"/>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rPr>
          <w:trHeight w:val="329"/>
        </w:trPr>
        <w:tc>
          <w:tcPr>
            <w:tcW w:w="900" w:type="dxa"/>
          </w:tcPr>
          <w:p w:rsidR="00DE463F" w:rsidRPr="00C82914" w:rsidRDefault="00DE463F" w:rsidP="0003494F">
            <w:pPr>
              <w:jc w:val="center"/>
              <w:rPr>
                <w:rFonts w:ascii="Arial" w:hAnsi="Arial" w:cs="Arial"/>
              </w:rPr>
            </w:pPr>
          </w:p>
        </w:tc>
        <w:tc>
          <w:tcPr>
            <w:tcW w:w="3600" w:type="dxa"/>
          </w:tcPr>
          <w:p w:rsidR="00DE463F" w:rsidRPr="00C82914" w:rsidRDefault="00DE463F" w:rsidP="0003494F">
            <w:pPr>
              <w:jc w:val="both"/>
              <w:rPr>
                <w:rFonts w:ascii="Arial" w:hAnsi="Arial" w:cs="Arial"/>
              </w:rPr>
            </w:pPr>
            <w:r w:rsidRPr="00C82914">
              <w:rPr>
                <w:rFonts w:ascii="Arial" w:hAnsi="Arial" w:cs="Arial"/>
              </w:rPr>
              <w:t>- количество читателей</w:t>
            </w:r>
          </w:p>
        </w:tc>
        <w:tc>
          <w:tcPr>
            <w:tcW w:w="2880" w:type="dxa"/>
          </w:tcPr>
          <w:p w:rsidR="00DE463F" w:rsidRPr="00C82914" w:rsidRDefault="00DE463F" w:rsidP="0003494F">
            <w:pPr>
              <w:rPr>
                <w:rFonts w:ascii="Arial" w:hAnsi="Arial" w:cs="Arial"/>
              </w:rPr>
            </w:pPr>
            <w:r w:rsidRPr="00C82914">
              <w:rPr>
                <w:rFonts w:ascii="Arial" w:hAnsi="Arial" w:cs="Arial"/>
              </w:rPr>
              <w:t>100%</w:t>
            </w:r>
          </w:p>
        </w:tc>
        <w:tc>
          <w:tcPr>
            <w:tcW w:w="2546" w:type="dxa"/>
          </w:tcPr>
          <w:p w:rsidR="00DE463F" w:rsidRPr="00C82914" w:rsidRDefault="00DE463F" w:rsidP="0003494F">
            <w:pPr>
              <w:jc w:val="center"/>
              <w:rPr>
                <w:rFonts w:ascii="Arial" w:hAnsi="Arial" w:cs="Arial"/>
              </w:rPr>
            </w:pPr>
            <w:r w:rsidRPr="00C82914">
              <w:rPr>
                <w:rFonts w:ascii="Arial" w:hAnsi="Arial" w:cs="Arial"/>
              </w:rPr>
              <w:t>10</w:t>
            </w:r>
          </w:p>
        </w:tc>
      </w:tr>
      <w:tr w:rsidR="00DE463F" w:rsidRPr="00C82914" w:rsidTr="0003494F">
        <w:tc>
          <w:tcPr>
            <w:tcW w:w="900" w:type="dxa"/>
          </w:tcPr>
          <w:p w:rsidR="00DE463F" w:rsidRPr="00C82914" w:rsidRDefault="00DE463F" w:rsidP="0003494F">
            <w:pPr>
              <w:rPr>
                <w:rFonts w:ascii="Arial" w:hAnsi="Arial" w:cs="Arial"/>
              </w:rPr>
            </w:pPr>
            <w:r w:rsidRPr="00C82914">
              <w:rPr>
                <w:rFonts w:ascii="Arial" w:hAnsi="Arial" w:cs="Arial"/>
              </w:rPr>
              <w:t xml:space="preserve">    6.</w:t>
            </w:r>
          </w:p>
        </w:tc>
        <w:tc>
          <w:tcPr>
            <w:tcW w:w="3600" w:type="dxa"/>
          </w:tcPr>
          <w:p w:rsidR="00DE463F" w:rsidRPr="00C82914" w:rsidRDefault="00DE463F" w:rsidP="0003494F">
            <w:pPr>
              <w:jc w:val="both"/>
              <w:rPr>
                <w:rFonts w:ascii="Arial" w:hAnsi="Arial" w:cs="Arial"/>
                <w:color w:val="993300"/>
              </w:rPr>
            </w:pPr>
            <w:r w:rsidRPr="00C82914">
              <w:rPr>
                <w:rFonts w:ascii="Arial" w:hAnsi="Arial" w:cs="Arial"/>
              </w:rPr>
              <w:t>Исполнительская дисциплина (представление отчетов, планов и др. в установленные сроки),обеспечение безаварийной и бесперебойной работы хозяйственно – эксплуатационных систем жизнеобеспечения</w:t>
            </w:r>
          </w:p>
        </w:tc>
        <w:tc>
          <w:tcPr>
            <w:tcW w:w="2880" w:type="dxa"/>
          </w:tcPr>
          <w:p w:rsidR="00DE463F" w:rsidRPr="00C82914" w:rsidRDefault="00DE463F" w:rsidP="0003494F">
            <w:pPr>
              <w:rPr>
                <w:rFonts w:ascii="Arial" w:hAnsi="Arial" w:cs="Arial"/>
              </w:rPr>
            </w:pPr>
            <w:r w:rsidRPr="00C82914">
              <w:rPr>
                <w:rFonts w:ascii="Arial" w:hAnsi="Arial" w:cs="Arial"/>
              </w:rPr>
              <w:t>Согласно требованиям</w:t>
            </w:r>
          </w:p>
        </w:tc>
        <w:tc>
          <w:tcPr>
            <w:tcW w:w="2546" w:type="dxa"/>
          </w:tcPr>
          <w:p w:rsidR="00DE463F" w:rsidRPr="00C82914" w:rsidRDefault="00DE463F" w:rsidP="0003494F">
            <w:pPr>
              <w:jc w:val="center"/>
              <w:rPr>
                <w:rFonts w:ascii="Arial" w:hAnsi="Arial" w:cs="Arial"/>
              </w:rPr>
            </w:pPr>
            <w:r w:rsidRPr="00C82914">
              <w:rPr>
                <w:rFonts w:ascii="Arial" w:hAnsi="Arial" w:cs="Arial"/>
              </w:rPr>
              <w:t>15</w:t>
            </w:r>
          </w:p>
        </w:tc>
      </w:tr>
      <w:tr w:rsidR="00DE463F" w:rsidRPr="00C82914" w:rsidTr="0003494F">
        <w:tc>
          <w:tcPr>
            <w:tcW w:w="900" w:type="dxa"/>
          </w:tcPr>
          <w:p w:rsidR="00DE463F" w:rsidRPr="00C82914" w:rsidRDefault="00DE463F" w:rsidP="0003494F">
            <w:pPr>
              <w:jc w:val="center"/>
              <w:rPr>
                <w:rFonts w:ascii="Arial" w:hAnsi="Arial" w:cs="Arial"/>
              </w:rPr>
            </w:pPr>
            <w:r w:rsidRPr="00C82914">
              <w:rPr>
                <w:rFonts w:ascii="Arial" w:hAnsi="Arial" w:cs="Arial"/>
              </w:rPr>
              <w:lastRenderedPageBreak/>
              <w:t>7.</w:t>
            </w:r>
          </w:p>
        </w:tc>
        <w:tc>
          <w:tcPr>
            <w:tcW w:w="3600" w:type="dxa"/>
          </w:tcPr>
          <w:p w:rsidR="00DE463F" w:rsidRPr="00C82914" w:rsidRDefault="00DE463F" w:rsidP="0003494F">
            <w:pPr>
              <w:rPr>
                <w:rFonts w:ascii="Arial" w:hAnsi="Arial" w:cs="Arial"/>
              </w:rPr>
            </w:pPr>
            <w:r w:rsidRPr="00C82914">
              <w:rPr>
                <w:rFonts w:ascii="Arial" w:hAnsi="Arial" w:cs="Arial"/>
              </w:rPr>
              <w:t>Ключевые показатели эффективности работы руководителя  по реализации программы «Пушкинская карта»:</w:t>
            </w:r>
          </w:p>
        </w:tc>
        <w:tc>
          <w:tcPr>
            <w:tcW w:w="2880" w:type="dxa"/>
          </w:tcPr>
          <w:p w:rsidR="00DE463F" w:rsidRPr="00C82914" w:rsidRDefault="00DE463F" w:rsidP="0003494F">
            <w:pPr>
              <w:rPr>
                <w:rFonts w:ascii="Arial" w:hAnsi="Arial" w:cs="Arial"/>
              </w:rPr>
            </w:pPr>
          </w:p>
        </w:tc>
        <w:tc>
          <w:tcPr>
            <w:tcW w:w="2546" w:type="dxa"/>
          </w:tcPr>
          <w:p w:rsidR="00DE463F" w:rsidRPr="00C82914" w:rsidRDefault="00DE463F" w:rsidP="0003494F">
            <w:pPr>
              <w:rPr>
                <w:rFonts w:ascii="Arial" w:hAnsi="Arial" w:cs="Arial"/>
              </w:rPr>
            </w:pPr>
          </w:p>
        </w:tc>
      </w:tr>
      <w:tr w:rsidR="00DE463F" w:rsidRPr="00C82914" w:rsidTr="0003494F">
        <w:tc>
          <w:tcPr>
            <w:tcW w:w="900" w:type="dxa"/>
          </w:tcPr>
          <w:p w:rsidR="00DE463F" w:rsidRPr="00C82914" w:rsidRDefault="00DE463F" w:rsidP="0003494F">
            <w:pPr>
              <w:jc w:val="center"/>
              <w:rPr>
                <w:rFonts w:ascii="Arial" w:hAnsi="Arial" w:cs="Arial"/>
              </w:rPr>
            </w:pPr>
          </w:p>
        </w:tc>
        <w:tc>
          <w:tcPr>
            <w:tcW w:w="3600" w:type="dxa"/>
          </w:tcPr>
          <w:p w:rsidR="00DE463F" w:rsidRPr="00C82914" w:rsidRDefault="00DE463F" w:rsidP="0003494F">
            <w:pPr>
              <w:rPr>
                <w:rFonts w:ascii="Arial" w:hAnsi="Arial" w:cs="Arial"/>
              </w:rPr>
            </w:pPr>
            <w:r w:rsidRPr="00C82914">
              <w:rPr>
                <w:rFonts w:ascii="Arial" w:hAnsi="Arial" w:cs="Arial"/>
              </w:rPr>
              <w:t>-наличие актуальных рекламных материалов по программе «Пушкинская карта», в афишах, на сайтах, в наружной рекламе и СМИ</w:t>
            </w:r>
          </w:p>
        </w:tc>
        <w:tc>
          <w:tcPr>
            <w:tcW w:w="2880" w:type="dxa"/>
          </w:tcPr>
          <w:p w:rsidR="00DE463F" w:rsidRPr="00C82914" w:rsidRDefault="00DE463F" w:rsidP="0003494F">
            <w:pPr>
              <w:jc w:val="center"/>
              <w:rPr>
                <w:rFonts w:ascii="Arial" w:hAnsi="Arial" w:cs="Arial"/>
              </w:rPr>
            </w:pPr>
            <w:r w:rsidRPr="00C82914">
              <w:rPr>
                <w:rFonts w:ascii="Arial" w:hAnsi="Arial" w:cs="Arial"/>
              </w:rPr>
              <w:t>100%</w:t>
            </w:r>
          </w:p>
        </w:tc>
        <w:tc>
          <w:tcPr>
            <w:tcW w:w="2546" w:type="dxa"/>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c>
          <w:tcPr>
            <w:tcW w:w="900" w:type="dxa"/>
          </w:tcPr>
          <w:p w:rsidR="00DE463F" w:rsidRPr="00C82914" w:rsidRDefault="00DE463F" w:rsidP="0003494F">
            <w:pPr>
              <w:jc w:val="center"/>
              <w:rPr>
                <w:rFonts w:ascii="Arial" w:hAnsi="Arial" w:cs="Arial"/>
              </w:rPr>
            </w:pPr>
          </w:p>
        </w:tc>
        <w:tc>
          <w:tcPr>
            <w:tcW w:w="3600" w:type="dxa"/>
          </w:tcPr>
          <w:p w:rsidR="00DE463F" w:rsidRPr="00C82914" w:rsidRDefault="00DE463F" w:rsidP="0003494F">
            <w:pPr>
              <w:rPr>
                <w:rFonts w:ascii="Arial" w:hAnsi="Arial" w:cs="Arial"/>
              </w:rPr>
            </w:pPr>
            <w:r w:rsidRPr="00C82914">
              <w:rPr>
                <w:rFonts w:ascii="Arial" w:hAnsi="Arial" w:cs="Arial"/>
              </w:rPr>
              <w:t>-процент событий по программе «Пушкинская карта» от общего количества актуальных платных событий из афиши организации культуры, ориентированных на целевую аудиторию (молодежь от 14 до 22 лет)</w:t>
            </w:r>
          </w:p>
        </w:tc>
        <w:tc>
          <w:tcPr>
            <w:tcW w:w="2880" w:type="dxa"/>
          </w:tcPr>
          <w:p w:rsidR="00DE463F" w:rsidRPr="00C82914" w:rsidRDefault="00DE463F" w:rsidP="0003494F">
            <w:pPr>
              <w:jc w:val="center"/>
              <w:rPr>
                <w:rFonts w:ascii="Arial" w:hAnsi="Arial" w:cs="Arial"/>
              </w:rPr>
            </w:pPr>
            <w:r w:rsidRPr="00C82914">
              <w:rPr>
                <w:rFonts w:ascii="Arial" w:hAnsi="Arial" w:cs="Arial"/>
              </w:rPr>
              <w:t>90%</w:t>
            </w:r>
          </w:p>
        </w:tc>
        <w:tc>
          <w:tcPr>
            <w:tcW w:w="2546" w:type="dxa"/>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c>
          <w:tcPr>
            <w:tcW w:w="900" w:type="dxa"/>
          </w:tcPr>
          <w:p w:rsidR="00DE463F" w:rsidRPr="00C82914" w:rsidRDefault="00DE463F" w:rsidP="0003494F">
            <w:pPr>
              <w:jc w:val="center"/>
              <w:rPr>
                <w:rFonts w:ascii="Arial" w:hAnsi="Arial" w:cs="Arial"/>
              </w:rPr>
            </w:pPr>
          </w:p>
        </w:tc>
        <w:tc>
          <w:tcPr>
            <w:tcW w:w="3600" w:type="dxa"/>
          </w:tcPr>
          <w:p w:rsidR="00DE463F" w:rsidRPr="00C82914" w:rsidRDefault="00DE463F" w:rsidP="0003494F">
            <w:pPr>
              <w:rPr>
                <w:rFonts w:ascii="Arial" w:hAnsi="Arial" w:cs="Arial"/>
              </w:rPr>
            </w:pPr>
            <w:r w:rsidRPr="00C82914">
              <w:rPr>
                <w:rFonts w:ascii="Arial" w:hAnsi="Arial" w:cs="Arial"/>
              </w:rPr>
              <w:t>-рост объема продаж по программе «Пушкинская карта»</w:t>
            </w:r>
          </w:p>
        </w:tc>
        <w:tc>
          <w:tcPr>
            <w:tcW w:w="2880" w:type="dxa"/>
          </w:tcPr>
          <w:p w:rsidR="00DE463F" w:rsidRPr="00C82914" w:rsidRDefault="00DE463F" w:rsidP="0003494F">
            <w:pPr>
              <w:jc w:val="center"/>
              <w:rPr>
                <w:rFonts w:ascii="Arial" w:hAnsi="Arial" w:cs="Arial"/>
              </w:rPr>
            </w:pPr>
            <w:r w:rsidRPr="00C82914">
              <w:rPr>
                <w:rFonts w:ascii="Arial" w:hAnsi="Arial" w:cs="Arial"/>
              </w:rPr>
              <w:t>15% ежемесячно</w:t>
            </w:r>
          </w:p>
        </w:tc>
        <w:tc>
          <w:tcPr>
            <w:tcW w:w="2546" w:type="dxa"/>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c>
          <w:tcPr>
            <w:tcW w:w="900" w:type="dxa"/>
          </w:tcPr>
          <w:p w:rsidR="00DE463F" w:rsidRPr="00C82914" w:rsidRDefault="00DE463F" w:rsidP="0003494F">
            <w:pPr>
              <w:jc w:val="center"/>
              <w:rPr>
                <w:rFonts w:ascii="Arial" w:hAnsi="Arial" w:cs="Arial"/>
              </w:rPr>
            </w:pPr>
          </w:p>
        </w:tc>
        <w:tc>
          <w:tcPr>
            <w:tcW w:w="3600" w:type="dxa"/>
          </w:tcPr>
          <w:p w:rsidR="00DE463F" w:rsidRPr="00C82914" w:rsidRDefault="00DE463F" w:rsidP="0003494F">
            <w:pPr>
              <w:rPr>
                <w:rFonts w:ascii="Arial" w:hAnsi="Arial" w:cs="Arial"/>
              </w:rPr>
            </w:pPr>
            <w:r w:rsidRPr="00C82914">
              <w:rPr>
                <w:rFonts w:ascii="Arial" w:hAnsi="Arial" w:cs="Arial"/>
              </w:rPr>
              <w:t>-рост объема реализации билетов по программе «Пушкинская карта»</w:t>
            </w:r>
          </w:p>
        </w:tc>
        <w:tc>
          <w:tcPr>
            <w:tcW w:w="2880" w:type="dxa"/>
          </w:tcPr>
          <w:p w:rsidR="00DE463F" w:rsidRPr="00C82914" w:rsidRDefault="00DE463F" w:rsidP="0003494F">
            <w:pPr>
              <w:jc w:val="center"/>
              <w:rPr>
                <w:rFonts w:ascii="Arial" w:hAnsi="Arial" w:cs="Arial"/>
              </w:rPr>
            </w:pPr>
            <w:r w:rsidRPr="00C82914">
              <w:rPr>
                <w:rFonts w:ascii="Arial" w:hAnsi="Arial" w:cs="Arial"/>
              </w:rPr>
              <w:t>15% ежемесячно</w:t>
            </w:r>
          </w:p>
        </w:tc>
        <w:tc>
          <w:tcPr>
            <w:tcW w:w="2546" w:type="dxa"/>
          </w:tcPr>
          <w:p w:rsidR="00DE463F" w:rsidRPr="00C82914" w:rsidRDefault="00DE463F" w:rsidP="0003494F">
            <w:pPr>
              <w:jc w:val="center"/>
              <w:rPr>
                <w:rFonts w:ascii="Arial" w:hAnsi="Arial" w:cs="Arial"/>
              </w:rPr>
            </w:pPr>
            <w:r w:rsidRPr="00C82914">
              <w:rPr>
                <w:rFonts w:ascii="Arial" w:hAnsi="Arial" w:cs="Arial"/>
              </w:rPr>
              <w:t>5</w:t>
            </w:r>
          </w:p>
        </w:tc>
      </w:tr>
      <w:tr w:rsidR="00DE463F" w:rsidRPr="00C82914" w:rsidTr="0003494F">
        <w:tc>
          <w:tcPr>
            <w:tcW w:w="4500" w:type="dxa"/>
            <w:gridSpan w:val="2"/>
          </w:tcPr>
          <w:p w:rsidR="00DE463F" w:rsidRPr="00C82914" w:rsidRDefault="00DE463F" w:rsidP="0003494F">
            <w:pPr>
              <w:rPr>
                <w:rFonts w:ascii="Arial" w:hAnsi="Arial" w:cs="Arial"/>
              </w:rPr>
            </w:pPr>
            <w:r w:rsidRPr="00C82914">
              <w:rPr>
                <w:rFonts w:ascii="Arial" w:hAnsi="Arial" w:cs="Arial"/>
              </w:rPr>
              <w:t>Итого:</w:t>
            </w:r>
          </w:p>
        </w:tc>
        <w:tc>
          <w:tcPr>
            <w:tcW w:w="2880" w:type="dxa"/>
          </w:tcPr>
          <w:p w:rsidR="00DE463F" w:rsidRPr="00C82914" w:rsidRDefault="00DE463F" w:rsidP="0003494F">
            <w:pPr>
              <w:rPr>
                <w:rFonts w:ascii="Arial" w:hAnsi="Arial" w:cs="Arial"/>
              </w:rPr>
            </w:pPr>
          </w:p>
        </w:tc>
        <w:tc>
          <w:tcPr>
            <w:tcW w:w="2546" w:type="dxa"/>
          </w:tcPr>
          <w:p w:rsidR="00DE463F" w:rsidRPr="00C82914" w:rsidRDefault="00DE463F" w:rsidP="0003494F">
            <w:pPr>
              <w:jc w:val="center"/>
              <w:rPr>
                <w:rFonts w:ascii="Arial" w:hAnsi="Arial" w:cs="Arial"/>
              </w:rPr>
            </w:pPr>
            <w:r w:rsidRPr="00C82914">
              <w:rPr>
                <w:rFonts w:ascii="Arial" w:hAnsi="Arial" w:cs="Arial"/>
              </w:rPr>
              <w:t xml:space="preserve">100       </w:t>
            </w:r>
          </w:p>
        </w:tc>
      </w:tr>
    </w:tbl>
    <w:p w:rsidR="00DE463F" w:rsidRPr="00C82914" w:rsidRDefault="00DE463F" w:rsidP="00DE463F">
      <w:pPr>
        <w:rPr>
          <w:rFonts w:ascii="Arial" w:hAnsi="Arial" w:cs="Arial"/>
        </w:rPr>
      </w:pPr>
      <w:r w:rsidRPr="00C82914">
        <w:rPr>
          <w:rFonts w:ascii="Arial" w:hAnsi="Arial" w:cs="Arial"/>
        </w:rPr>
        <w:t xml:space="preserve">                                                                                                                                             ».</w:t>
      </w:r>
    </w:p>
    <w:p w:rsidR="00DE463F" w:rsidRPr="00C82914" w:rsidRDefault="00DE463F" w:rsidP="00DE463F">
      <w:pPr>
        <w:autoSpaceDE w:val="0"/>
        <w:autoSpaceDN w:val="0"/>
        <w:adjustRightInd w:val="0"/>
        <w:ind w:firstLine="540"/>
        <w:jc w:val="both"/>
        <w:outlineLvl w:val="0"/>
        <w:rPr>
          <w:rFonts w:ascii="Arial" w:hAnsi="Arial" w:cs="Arial"/>
          <w:color w:val="000000"/>
        </w:rPr>
      </w:pPr>
    </w:p>
    <w:p w:rsidR="00DE463F" w:rsidRPr="00C82914" w:rsidRDefault="00DE463F" w:rsidP="00DE463F">
      <w:pPr>
        <w:shd w:val="clear" w:color="auto" w:fill="FFFFFF"/>
        <w:autoSpaceDE w:val="0"/>
        <w:autoSpaceDN w:val="0"/>
        <w:adjustRightInd w:val="0"/>
        <w:ind w:firstLine="540"/>
        <w:jc w:val="both"/>
        <w:rPr>
          <w:rFonts w:ascii="Arial" w:hAnsi="Arial" w:cs="Arial"/>
          <w:color w:val="000000"/>
        </w:rPr>
      </w:pPr>
      <w:r w:rsidRPr="00C82914">
        <w:rPr>
          <w:rFonts w:ascii="Arial" w:hAnsi="Arial" w:cs="Arial"/>
          <w:color w:val="000000"/>
        </w:rPr>
        <w:t>2. 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Тимошкину С.Н.</w:t>
      </w:r>
    </w:p>
    <w:p w:rsidR="00DE463F" w:rsidRPr="00C82914" w:rsidRDefault="00DE463F" w:rsidP="00DE463F">
      <w:pPr>
        <w:shd w:val="clear" w:color="auto" w:fill="FFFFFF"/>
        <w:autoSpaceDE w:val="0"/>
        <w:autoSpaceDN w:val="0"/>
        <w:adjustRightInd w:val="0"/>
        <w:ind w:firstLine="540"/>
        <w:jc w:val="both"/>
        <w:rPr>
          <w:rFonts w:ascii="Arial" w:hAnsi="Arial" w:cs="Arial"/>
          <w:color w:val="000000"/>
        </w:rPr>
      </w:pPr>
      <w:r w:rsidRPr="00C82914">
        <w:rPr>
          <w:rFonts w:ascii="Arial" w:hAnsi="Arial" w:cs="Arial"/>
          <w:color w:val="000000"/>
        </w:rPr>
        <w:t>3.Настоящее постановление вступает в силу со дня его подписания и подлежит официальному опубликованию.</w:t>
      </w:r>
    </w:p>
    <w:p w:rsidR="00DE463F" w:rsidRPr="00C82914" w:rsidRDefault="00DE463F" w:rsidP="00DE463F">
      <w:pPr>
        <w:shd w:val="clear" w:color="auto" w:fill="FFFFFF"/>
        <w:autoSpaceDE w:val="0"/>
        <w:autoSpaceDN w:val="0"/>
        <w:adjustRightInd w:val="0"/>
        <w:ind w:firstLine="540"/>
        <w:jc w:val="both"/>
        <w:rPr>
          <w:rFonts w:ascii="Arial" w:hAnsi="Arial" w:cs="Arial"/>
          <w:color w:val="000000"/>
        </w:rPr>
      </w:pPr>
    </w:p>
    <w:p w:rsidR="00DE463F" w:rsidRPr="00C82914" w:rsidRDefault="00DE463F" w:rsidP="00DE463F">
      <w:pPr>
        <w:shd w:val="clear" w:color="auto" w:fill="FFFFFF"/>
        <w:autoSpaceDE w:val="0"/>
        <w:autoSpaceDN w:val="0"/>
        <w:adjustRightInd w:val="0"/>
        <w:ind w:firstLine="540"/>
        <w:jc w:val="both"/>
        <w:rPr>
          <w:rFonts w:ascii="Arial" w:hAnsi="Arial" w:cs="Arial"/>
          <w:bCs/>
          <w:color w:val="000000"/>
        </w:rPr>
      </w:pPr>
    </w:p>
    <w:p w:rsidR="00DE463F" w:rsidRPr="00C82914" w:rsidRDefault="00DE463F" w:rsidP="00DE463F">
      <w:pPr>
        <w:shd w:val="clear" w:color="auto" w:fill="FFFFFF"/>
        <w:spacing w:after="101"/>
        <w:jc w:val="both"/>
        <w:rPr>
          <w:rFonts w:ascii="Arial" w:hAnsi="Arial" w:cs="Arial"/>
          <w:kern w:val="24"/>
        </w:rPr>
      </w:pPr>
    </w:p>
    <w:p w:rsidR="00DE463F" w:rsidRPr="00C82914" w:rsidRDefault="00DE463F" w:rsidP="00DE463F">
      <w:pPr>
        <w:shd w:val="clear" w:color="auto" w:fill="FFFFFF"/>
        <w:jc w:val="right"/>
        <w:rPr>
          <w:rFonts w:ascii="Arial" w:hAnsi="Arial" w:cs="Arial"/>
          <w:kern w:val="24"/>
        </w:rPr>
      </w:pPr>
      <w:r w:rsidRPr="00C82914">
        <w:rPr>
          <w:rFonts w:ascii="Arial" w:hAnsi="Arial" w:cs="Arial"/>
          <w:kern w:val="24"/>
        </w:rPr>
        <w:t xml:space="preserve">                    Глава</w:t>
      </w:r>
    </w:p>
    <w:p w:rsidR="00DE463F" w:rsidRPr="00C82914" w:rsidRDefault="00DE463F" w:rsidP="00DE463F">
      <w:pPr>
        <w:shd w:val="clear" w:color="auto" w:fill="FFFFFF"/>
        <w:jc w:val="right"/>
        <w:rPr>
          <w:rFonts w:ascii="Arial" w:hAnsi="Arial" w:cs="Arial"/>
          <w:kern w:val="24"/>
        </w:rPr>
      </w:pPr>
      <w:r w:rsidRPr="00C82914">
        <w:rPr>
          <w:rFonts w:ascii="Arial" w:hAnsi="Arial" w:cs="Arial"/>
          <w:kern w:val="24"/>
        </w:rPr>
        <w:t xml:space="preserve">Кочкуровского муниципального района               </w:t>
      </w:r>
    </w:p>
    <w:p w:rsidR="00DE463F" w:rsidRPr="00C82914" w:rsidRDefault="00DE463F" w:rsidP="00DE463F">
      <w:pPr>
        <w:shd w:val="clear" w:color="auto" w:fill="FFFFFF"/>
        <w:jc w:val="right"/>
        <w:rPr>
          <w:rFonts w:ascii="Arial" w:hAnsi="Arial" w:cs="Arial"/>
          <w:kern w:val="24"/>
        </w:rPr>
      </w:pPr>
      <w:r w:rsidRPr="00C82914">
        <w:rPr>
          <w:rFonts w:ascii="Arial" w:hAnsi="Arial" w:cs="Arial"/>
          <w:kern w:val="24"/>
        </w:rPr>
        <w:t xml:space="preserve">                                 С.Н.Герасимова</w:t>
      </w:r>
    </w:p>
    <w:p w:rsidR="00DE463F" w:rsidRPr="00C82914" w:rsidRDefault="00DE463F" w:rsidP="00DE463F">
      <w:pPr>
        <w:shd w:val="clear" w:color="auto" w:fill="FFFFFF"/>
        <w:tabs>
          <w:tab w:val="left" w:pos="8385"/>
        </w:tabs>
        <w:jc w:val="both"/>
        <w:rPr>
          <w:rFonts w:ascii="Arial" w:hAnsi="Arial" w:cs="Arial"/>
          <w:kern w:val="24"/>
        </w:rPr>
      </w:pPr>
      <w:r w:rsidRPr="00C82914">
        <w:rPr>
          <w:rFonts w:ascii="Arial" w:hAnsi="Arial" w:cs="Arial"/>
          <w:kern w:val="24"/>
        </w:rPr>
        <w:tab/>
      </w:r>
    </w:p>
    <w:p w:rsidR="00DE463F" w:rsidRPr="00C82914" w:rsidRDefault="00DE463F" w:rsidP="00DE463F">
      <w:pPr>
        <w:shd w:val="clear" w:color="auto" w:fill="FFFFFF"/>
        <w:tabs>
          <w:tab w:val="left" w:pos="8385"/>
        </w:tabs>
        <w:jc w:val="both"/>
        <w:rPr>
          <w:rFonts w:ascii="Arial" w:hAnsi="Arial" w:cs="Arial"/>
          <w:kern w:val="24"/>
        </w:rPr>
      </w:pPr>
    </w:p>
    <w:p w:rsidR="00DE463F" w:rsidRPr="00C82914" w:rsidRDefault="00DE463F" w:rsidP="00DE463F">
      <w:pPr>
        <w:rPr>
          <w:rFonts w:ascii="Arial" w:hAnsi="Arial" w:cs="Arial"/>
        </w:rPr>
      </w:pPr>
    </w:p>
    <w:p w:rsidR="00DE463F" w:rsidRPr="00C82914" w:rsidRDefault="00DE463F" w:rsidP="00DE463F"/>
    <w:p w:rsidR="00DE463F" w:rsidRDefault="00DE463F" w:rsidP="00DE463F"/>
    <w:p w:rsidR="00DE463F" w:rsidRDefault="00DE463F" w:rsidP="00DE463F"/>
    <w:p w:rsidR="00DE463F" w:rsidRDefault="00DE463F" w:rsidP="00DE463F"/>
    <w:p w:rsidR="00DE463F" w:rsidRDefault="00DE463F" w:rsidP="00DE463F"/>
    <w:p w:rsidR="00DE463F" w:rsidRDefault="00DE463F" w:rsidP="00DE463F"/>
    <w:p w:rsidR="00DE463F" w:rsidRDefault="00DE463F" w:rsidP="00DE463F"/>
    <w:p w:rsidR="00DE463F" w:rsidRDefault="00DE463F" w:rsidP="00DE463F"/>
    <w:p w:rsidR="00DE463F" w:rsidRDefault="00DE463F" w:rsidP="00DE463F"/>
    <w:p w:rsidR="00DE463F" w:rsidRDefault="00DE463F" w:rsidP="00DE463F"/>
    <w:p w:rsidR="00DE463F" w:rsidRDefault="00DE463F" w:rsidP="00DE463F"/>
    <w:p w:rsidR="00DE463F" w:rsidRPr="003161F3" w:rsidRDefault="00DE463F" w:rsidP="00DE463F">
      <w:pPr>
        <w:pStyle w:val="a7"/>
        <w:rPr>
          <w:rFonts w:ascii="Arial" w:hAnsi="Arial" w:cs="Arial"/>
          <w:sz w:val="24"/>
          <w:szCs w:val="24"/>
        </w:rPr>
      </w:pPr>
      <w:r w:rsidRPr="00DE463F">
        <w:rPr>
          <w:rFonts w:ascii="Arial" w:hAnsi="Arial" w:cs="Arial"/>
          <w:sz w:val="24"/>
          <w:szCs w:val="24"/>
        </w:rPr>
        <w:lastRenderedPageBreak/>
        <w:t xml:space="preserve">                            </w:t>
      </w:r>
      <w:r w:rsidRPr="003161F3">
        <w:rPr>
          <w:rFonts w:ascii="Arial" w:hAnsi="Arial" w:cs="Arial"/>
          <w:sz w:val="24"/>
          <w:szCs w:val="24"/>
        </w:rPr>
        <w:t xml:space="preserve">                                                   </w:t>
      </w:r>
    </w:p>
    <w:p w:rsidR="00A969EF" w:rsidRDefault="00A969EF" w:rsidP="00B23718">
      <w:pPr>
        <w:rPr>
          <w:rFonts w:ascii="Arial" w:hAnsi="Arial" w:cs="Arial"/>
        </w:rPr>
      </w:pPr>
    </w:p>
    <w:p w:rsidR="005771B1" w:rsidRPr="00E116CC" w:rsidRDefault="005771B1" w:rsidP="00B23718">
      <w:pPr>
        <w:rPr>
          <w:rFonts w:ascii="Arial" w:hAnsi="Arial" w:cs="Arial"/>
        </w:rPr>
      </w:pPr>
      <w:r>
        <w:rPr>
          <w:rFonts w:ascii="Arial" w:hAnsi="Arial" w:cs="Arial"/>
        </w:rPr>
        <w:t>В данном информа</w:t>
      </w:r>
      <w:r w:rsidR="00E83830">
        <w:rPr>
          <w:rFonts w:ascii="Arial" w:hAnsi="Arial" w:cs="Arial"/>
        </w:rPr>
        <w:t>ц</w:t>
      </w:r>
      <w:r w:rsidR="00D1238C">
        <w:rPr>
          <w:rFonts w:ascii="Arial" w:hAnsi="Arial" w:cs="Arial"/>
        </w:rPr>
        <w:t>ионном бюллетене опубликовано 6</w:t>
      </w:r>
      <w:bookmarkStart w:id="0" w:name="_GoBack"/>
      <w:bookmarkEnd w:id="0"/>
      <w:r w:rsidR="00E83830">
        <w:rPr>
          <w:rFonts w:ascii="Arial" w:hAnsi="Arial" w:cs="Arial"/>
        </w:rPr>
        <w:t xml:space="preserve"> листов</w:t>
      </w:r>
      <w:r>
        <w:rPr>
          <w:rFonts w:ascii="Arial" w:hAnsi="Arial" w:cs="Arial"/>
        </w:rPr>
        <w:t>.</w:t>
      </w:r>
    </w:p>
    <w:p w:rsidR="00B23718" w:rsidRPr="00B23718" w:rsidRDefault="00B23718" w:rsidP="00B23718"/>
    <w:sectPr w:rsidR="00B23718" w:rsidRPr="00B23718" w:rsidSect="00447063">
      <w:headerReference w:type="even" r:id="rId11"/>
      <w:headerReference w:type="default" r:id="rId12"/>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7A2E" w:rsidRDefault="00C77A2E" w:rsidP="003136C8">
      <w:r>
        <w:separator/>
      </w:r>
    </w:p>
  </w:endnote>
  <w:endnote w:type="continuationSeparator" w:id="0">
    <w:p w:rsidR="00C77A2E" w:rsidRDefault="00C77A2E"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B23718" w:rsidRDefault="00B23718">
        <w:pPr>
          <w:pStyle w:val="a5"/>
          <w:jc w:val="right"/>
        </w:pPr>
        <w:r>
          <w:fldChar w:fldCharType="begin"/>
        </w:r>
        <w:r>
          <w:instrText>PAGE   \* MERGEFORMAT</w:instrText>
        </w:r>
        <w:r>
          <w:fldChar w:fldCharType="separate"/>
        </w:r>
        <w:r w:rsidR="00D1238C">
          <w:rPr>
            <w:noProof/>
          </w:rPr>
          <w:t>7</w:t>
        </w:r>
        <w:r>
          <w:fldChar w:fldCharType="end"/>
        </w:r>
      </w:p>
    </w:sdtContent>
  </w:sdt>
  <w:p w:rsidR="00B23718" w:rsidRDefault="00B2371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7A2E" w:rsidRDefault="00C77A2E" w:rsidP="003136C8">
      <w:r>
        <w:separator/>
      </w:r>
    </w:p>
  </w:footnote>
  <w:footnote w:type="continuationSeparator" w:id="0">
    <w:p w:rsidR="00C77A2E" w:rsidRDefault="00C77A2E"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10067771"/>
    <w:multiLevelType w:val="multilevel"/>
    <w:tmpl w:val="B4D4AC88"/>
    <w:lvl w:ilvl="0">
      <w:start w:val="1"/>
      <w:numFmt w:val="decimal"/>
      <w:lvlText w:val="%1."/>
      <w:lvlJc w:val="left"/>
      <w:pPr>
        <w:ind w:left="1069" w:hanging="360"/>
      </w:pPr>
      <w:rPr>
        <w:rFonts w:cs="Times New Roman" w:hint="default"/>
        <w:b w:val="0"/>
      </w:rPr>
    </w:lvl>
    <w:lvl w:ilvl="1">
      <w:start w:val="2"/>
      <w:numFmt w:val="decimal"/>
      <w:isLgl/>
      <w:lvlText w:val="%1.%2."/>
      <w:lvlJc w:val="left"/>
      <w:pPr>
        <w:ind w:left="1430" w:hanging="72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792" w:hanging="1080"/>
      </w:pPr>
      <w:rPr>
        <w:rFonts w:hint="default"/>
      </w:rPr>
    </w:lvl>
    <w:lvl w:ilvl="4">
      <w:start w:val="1"/>
      <w:numFmt w:val="decimal"/>
      <w:isLgl/>
      <w:lvlText w:val="%1.%2.%3.%4.%5."/>
      <w:lvlJc w:val="left"/>
      <w:pPr>
        <w:ind w:left="1793"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516" w:hanging="1800"/>
      </w:pPr>
      <w:rPr>
        <w:rFonts w:hint="default"/>
      </w:rPr>
    </w:lvl>
    <w:lvl w:ilvl="8">
      <w:start w:val="1"/>
      <w:numFmt w:val="decimal"/>
      <w:isLgl/>
      <w:lvlText w:val="%1.%2.%3.%4.%5.%6.%7.%8.%9."/>
      <w:lvlJc w:val="left"/>
      <w:pPr>
        <w:ind w:left="2877" w:hanging="2160"/>
      </w:pPr>
      <w:rPr>
        <w:rFonts w:hint="default"/>
      </w:rPr>
    </w:lvl>
  </w:abstractNum>
  <w:abstractNum w:abstractNumId="6">
    <w:nsid w:val="11DF54BD"/>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4BA4A0B"/>
    <w:multiLevelType w:val="multilevel"/>
    <w:tmpl w:val="1E52B13E"/>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52C659A"/>
    <w:multiLevelType w:val="hybridMultilevel"/>
    <w:tmpl w:val="0B38AC36"/>
    <w:lvl w:ilvl="0" w:tplc="CB5AEF98">
      <w:start w:val="1"/>
      <w:numFmt w:val="russianLower"/>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6ED2876"/>
    <w:multiLevelType w:val="multilevel"/>
    <w:tmpl w:val="E100535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1F7345FC"/>
    <w:multiLevelType w:val="hybridMultilevel"/>
    <w:tmpl w:val="CB8A19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C352D94"/>
    <w:multiLevelType w:val="hybridMultilevel"/>
    <w:tmpl w:val="77021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F55D0B"/>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2F8655ED"/>
    <w:multiLevelType w:val="hybridMultilevel"/>
    <w:tmpl w:val="77324212"/>
    <w:lvl w:ilvl="0" w:tplc="C838BC0A">
      <w:start w:val="1"/>
      <w:numFmt w:val="decimal"/>
      <w:lvlText w:val="%1."/>
      <w:lvlJc w:val="left"/>
      <w:pPr>
        <w:ind w:left="675" w:hanging="360"/>
      </w:pPr>
      <w:rPr>
        <w:rFonts w:hint="default"/>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2115" w:hanging="180"/>
      </w:pPr>
    </w:lvl>
    <w:lvl w:ilvl="3" w:tplc="0419000F" w:tentative="1">
      <w:start w:val="1"/>
      <w:numFmt w:val="decimal"/>
      <w:lvlText w:val="%4."/>
      <w:lvlJc w:val="left"/>
      <w:pPr>
        <w:ind w:left="2835" w:hanging="360"/>
      </w:pPr>
    </w:lvl>
    <w:lvl w:ilvl="4" w:tplc="04190019" w:tentative="1">
      <w:start w:val="1"/>
      <w:numFmt w:val="lowerLetter"/>
      <w:lvlText w:val="%5."/>
      <w:lvlJc w:val="left"/>
      <w:pPr>
        <w:ind w:left="3555" w:hanging="360"/>
      </w:pPr>
    </w:lvl>
    <w:lvl w:ilvl="5" w:tplc="0419001B" w:tentative="1">
      <w:start w:val="1"/>
      <w:numFmt w:val="lowerRoman"/>
      <w:lvlText w:val="%6."/>
      <w:lvlJc w:val="right"/>
      <w:pPr>
        <w:ind w:left="4275" w:hanging="180"/>
      </w:pPr>
    </w:lvl>
    <w:lvl w:ilvl="6" w:tplc="0419000F" w:tentative="1">
      <w:start w:val="1"/>
      <w:numFmt w:val="decimal"/>
      <w:lvlText w:val="%7."/>
      <w:lvlJc w:val="left"/>
      <w:pPr>
        <w:ind w:left="4995" w:hanging="360"/>
      </w:pPr>
    </w:lvl>
    <w:lvl w:ilvl="7" w:tplc="04190019" w:tentative="1">
      <w:start w:val="1"/>
      <w:numFmt w:val="lowerLetter"/>
      <w:lvlText w:val="%8."/>
      <w:lvlJc w:val="left"/>
      <w:pPr>
        <w:ind w:left="5715" w:hanging="360"/>
      </w:pPr>
    </w:lvl>
    <w:lvl w:ilvl="8" w:tplc="0419001B" w:tentative="1">
      <w:start w:val="1"/>
      <w:numFmt w:val="lowerRoman"/>
      <w:lvlText w:val="%9."/>
      <w:lvlJc w:val="right"/>
      <w:pPr>
        <w:ind w:left="6435" w:hanging="180"/>
      </w:pPr>
    </w:lvl>
  </w:abstractNum>
  <w:abstractNum w:abstractNumId="15">
    <w:nsid w:val="385B2840"/>
    <w:multiLevelType w:val="multilevel"/>
    <w:tmpl w:val="3C0AD478"/>
    <w:lvl w:ilvl="0">
      <w:start w:val="1"/>
      <w:numFmt w:val="decimal"/>
      <w:lvlText w:val="%1."/>
      <w:lvlJc w:val="left"/>
      <w:pPr>
        <w:ind w:left="900" w:hanging="360"/>
      </w:pPr>
      <w:rPr>
        <w:rFonts w:cs="Times New Roman" w:hint="default"/>
        <w:i w:val="0"/>
        <w:sz w:val="24"/>
      </w:rPr>
    </w:lvl>
    <w:lvl w:ilvl="1">
      <w:start w:val="1"/>
      <w:numFmt w:val="decimal"/>
      <w:isLgl/>
      <w:lvlText w:val="%1.%2."/>
      <w:lvlJc w:val="left"/>
      <w:pPr>
        <w:ind w:left="900" w:hanging="360"/>
      </w:pPr>
      <w:rPr>
        <w:rFonts w:cs="Times New Roman" w:hint="default"/>
        <w:i w:val="0"/>
        <w:color w:val="auto"/>
        <w:sz w:val="24"/>
      </w:rPr>
    </w:lvl>
    <w:lvl w:ilvl="2">
      <w:start w:val="1"/>
      <w:numFmt w:val="decimal"/>
      <w:isLgl/>
      <w:lvlText w:val="%1.%2.%3."/>
      <w:lvlJc w:val="left"/>
      <w:pPr>
        <w:ind w:left="900" w:hanging="360"/>
      </w:pPr>
      <w:rPr>
        <w:rFonts w:cs="Times New Roman" w:hint="default"/>
        <w:i w:val="0"/>
        <w:sz w:val="24"/>
      </w:rPr>
    </w:lvl>
    <w:lvl w:ilvl="3">
      <w:start w:val="1"/>
      <w:numFmt w:val="decimal"/>
      <w:isLgl/>
      <w:lvlText w:val="%1.%2.%3.%4."/>
      <w:lvlJc w:val="left"/>
      <w:pPr>
        <w:ind w:left="1260" w:hanging="720"/>
      </w:pPr>
      <w:rPr>
        <w:rFonts w:cs="Times New Roman" w:hint="default"/>
        <w:i w:val="0"/>
        <w:sz w:val="24"/>
      </w:rPr>
    </w:lvl>
    <w:lvl w:ilvl="4">
      <w:start w:val="1"/>
      <w:numFmt w:val="decimal"/>
      <w:isLgl/>
      <w:lvlText w:val="%1.%2.%3.%4.%5."/>
      <w:lvlJc w:val="left"/>
      <w:pPr>
        <w:ind w:left="1260" w:hanging="720"/>
      </w:pPr>
      <w:rPr>
        <w:rFonts w:cs="Times New Roman" w:hint="default"/>
        <w:i w:val="0"/>
        <w:sz w:val="24"/>
      </w:rPr>
    </w:lvl>
    <w:lvl w:ilvl="5">
      <w:start w:val="1"/>
      <w:numFmt w:val="decimal"/>
      <w:isLgl/>
      <w:lvlText w:val="%1.%2.%3.%4.%5.%6."/>
      <w:lvlJc w:val="left"/>
      <w:pPr>
        <w:ind w:left="1260" w:hanging="720"/>
      </w:pPr>
      <w:rPr>
        <w:rFonts w:cs="Times New Roman" w:hint="default"/>
        <w:i w:val="0"/>
        <w:sz w:val="24"/>
      </w:rPr>
    </w:lvl>
    <w:lvl w:ilvl="6">
      <w:start w:val="1"/>
      <w:numFmt w:val="decimal"/>
      <w:isLgl/>
      <w:lvlText w:val="%1.%2.%3.%4.%5.%6.%7."/>
      <w:lvlJc w:val="left"/>
      <w:pPr>
        <w:ind w:left="1620" w:hanging="1080"/>
      </w:pPr>
      <w:rPr>
        <w:rFonts w:cs="Times New Roman" w:hint="default"/>
        <w:i w:val="0"/>
        <w:sz w:val="24"/>
      </w:rPr>
    </w:lvl>
    <w:lvl w:ilvl="7">
      <w:start w:val="1"/>
      <w:numFmt w:val="decimal"/>
      <w:isLgl/>
      <w:lvlText w:val="%1.%2.%3.%4.%5.%6.%7.%8."/>
      <w:lvlJc w:val="left"/>
      <w:pPr>
        <w:ind w:left="1620" w:hanging="1080"/>
      </w:pPr>
      <w:rPr>
        <w:rFonts w:cs="Times New Roman" w:hint="default"/>
        <w:i w:val="0"/>
        <w:sz w:val="24"/>
      </w:rPr>
    </w:lvl>
    <w:lvl w:ilvl="8">
      <w:start w:val="1"/>
      <w:numFmt w:val="decimal"/>
      <w:isLgl/>
      <w:lvlText w:val="%1.%2.%3.%4.%5.%6.%7.%8.%9."/>
      <w:lvlJc w:val="left"/>
      <w:pPr>
        <w:ind w:left="1620" w:hanging="1080"/>
      </w:pPr>
      <w:rPr>
        <w:rFonts w:cs="Times New Roman" w:hint="default"/>
        <w:i w:val="0"/>
        <w:sz w:val="24"/>
      </w:rPr>
    </w:lvl>
  </w:abstractNum>
  <w:abstractNum w:abstractNumId="16">
    <w:nsid w:val="38886C3E"/>
    <w:multiLevelType w:val="hybridMultilevel"/>
    <w:tmpl w:val="94EE0942"/>
    <w:lvl w:ilvl="0" w:tplc="5712DD5E">
      <w:start w:val="1"/>
      <w:numFmt w:val="decimal"/>
      <w:lvlText w:val="%1."/>
      <w:lvlJc w:val="left"/>
      <w:pPr>
        <w:ind w:left="2558" w:hanging="114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56751B6F"/>
    <w:multiLevelType w:val="multilevel"/>
    <w:tmpl w:val="5D1C7496"/>
    <w:lvl w:ilvl="0">
      <w:start w:val="1"/>
      <w:numFmt w:val="decimal"/>
      <w:lvlText w:val="%1"/>
      <w:lvlJc w:val="left"/>
      <w:pPr>
        <w:ind w:left="408" w:hanging="408"/>
      </w:pPr>
      <w:rPr>
        <w:rFonts w:hint="default"/>
      </w:rPr>
    </w:lvl>
    <w:lvl w:ilvl="1">
      <w:start w:val="1"/>
      <w:numFmt w:val="decimal"/>
      <w:lvlText w:val="%1.%2"/>
      <w:lvlJc w:val="left"/>
      <w:pPr>
        <w:ind w:left="948" w:hanging="408"/>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CE86C39"/>
    <w:multiLevelType w:val="hybridMultilevel"/>
    <w:tmpl w:val="9FF872D8"/>
    <w:lvl w:ilvl="0" w:tplc="198436E0">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nsid w:val="63864965"/>
    <w:multiLevelType w:val="multilevel"/>
    <w:tmpl w:val="C0B2198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65FD625F"/>
    <w:multiLevelType w:val="multilevel"/>
    <w:tmpl w:val="62F488C0"/>
    <w:lvl w:ilvl="0">
      <w:start w:val="2"/>
      <w:numFmt w:val="decimal"/>
      <w:lvlText w:val="%1."/>
      <w:lvlJc w:val="left"/>
      <w:pPr>
        <w:ind w:left="612" w:hanging="612"/>
      </w:pPr>
      <w:rPr>
        <w:rFonts w:hint="default"/>
      </w:rPr>
    </w:lvl>
    <w:lvl w:ilvl="1">
      <w:start w:val="7"/>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3">
    <w:nsid w:val="6C0D7101"/>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6E184DEE"/>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77B520E9"/>
    <w:multiLevelType w:val="hybridMultilevel"/>
    <w:tmpl w:val="A89E577C"/>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9"/>
  </w:num>
  <w:num w:numId="2">
    <w:abstractNumId w:val="9"/>
  </w:num>
  <w:num w:numId="3">
    <w:abstractNumId w:val="17"/>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num>
  <w:num w:numId="7">
    <w:abstractNumId w:val="12"/>
  </w:num>
  <w:num w:numId="8">
    <w:abstractNumId w:val="13"/>
  </w:num>
  <w:num w:numId="9">
    <w:abstractNumId w:val="23"/>
  </w:num>
  <w:num w:numId="10">
    <w:abstractNumId w:val="21"/>
  </w:num>
  <w:num w:numId="11">
    <w:abstractNumId w:val="24"/>
  </w:num>
  <w:num w:numId="12">
    <w:abstractNumId w:val="7"/>
  </w:num>
  <w:num w:numId="13">
    <w:abstractNumId w:val="5"/>
  </w:num>
  <w:num w:numId="14">
    <w:abstractNumId w:val="22"/>
  </w:num>
  <w:num w:numId="15">
    <w:abstractNumId w:val="15"/>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8"/>
  </w:num>
  <w:num w:numId="20">
    <w:abstractNumId w:val="14"/>
  </w:num>
  <w:num w:numId="21">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21E"/>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932"/>
    <w:rsid w:val="00454A95"/>
    <w:rsid w:val="004567DB"/>
    <w:rsid w:val="0045769D"/>
    <w:rsid w:val="00462B17"/>
    <w:rsid w:val="00463083"/>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1B1"/>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0D02"/>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171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1D2"/>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3C30"/>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5E60"/>
    <w:rsid w:val="00A96450"/>
    <w:rsid w:val="00A969EF"/>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170C1"/>
    <w:rsid w:val="00B20FE9"/>
    <w:rsid w:val="00B22D9B"/>
    <w:rsid w:val="00B23345"/>
    <w:rsid w:val="00B23718"/>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476B1"/>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584"/>
    <w:rsid w:val="00C77A2E"/>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238C"/>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E463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3830"/>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2837"/>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7D8601-7F25-4E96-BA85-E479E4F4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99"/>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99"/>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3"/>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 w:type="paragraph" w:customStyle="1" w:styleId="11f1">
    <w:name w:val="Абзац списка11"/>
    <w:basedOn w:val="a"/>
    <w:rsid w:val="00741718"/>
    <w:pPr>
      <w:ind w:left="720"/>
      <w:contextualSpacing/>
    </w:pPr>
    <w:rPr>
      <w:rFonts w:eastAsia="Calibri"/>
      <w:sz w:val="20"/>
      <w:szCs w:val="20"/>
    </w:rPr>
  </w:style>
  <w:style w:type="paragraph" w:customStyle="1" w:styleId="1fff5">
    <w:name w:val="Знак1 Знак Знак Знак Знак Знак Знак Знак Знак Знак"/>
    <w:basedOn w:val="a"/>
    <w:next w:val="a"/>
    <w:semiHidden/>
    <w:rsid w:val="00DE463F"/>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internet.garant.ru/document/redirect/400201763/0" TargetMode="External"/><Relationship Id="rId4" Type="http://schemas.openxmlformats.org/officeDocument/2006/relationships/settings" Target="settings.xml"/><Relationship Id="rId9" Type="http://schemas.openxmlformats.org/officeDocument/2006/relationships/hyperlink" Target="http://internet.garant.ru/document/redirect/12112604/78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0E96DC-7043-4D87-AB99-EA9F748F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2645</TotalTime>
  <Pages>7</Pages>
  <Words>1372</Words>
  <Characters>7824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527</cp:revision>
  <cp:lastPrinted>2021-12-08T14:33:00Z</cp:lastPrinted>
  <dcterms:created xsi:type="dcterms:W3CDTF">2016-09-06T09:25:00Z</dcterms:created>
  <dcterms:modified xsi:type="dcterms:W3CDTF">2023-01-11T11:43:00Z</dcterms:modified>
</cp:coreProperties>
</file>