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CB2" w:rsidRPr="00BD5CB2" w:rsidRDefault="00BD5CB2" w:rsidP="00BD5C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D5CB2">
        <w:rPr>
          <w:rFonts w:ascii="Times New Roman" w:hAnsi="Times New Roman" w:cs="Times New Roman"/>
          <w:sz w:val="28"/>
          <w:szCs w:val="28"/>
        </w:rPr>
        <w:t xml:space="preserve"> федеральной государственной информационной системе «Единый портал государственных и муниципальных услуг (функций)» (далее - ЕПГУ) реализована возможность постановки граждан Российской Федерации, иностранных граждан и лиц без гражданства на учет по месту пребывания в гостиницах и организациях, оказывающих гостиничные услуги.</w:t>
      </w:r>
    </w:p>
    <w:p w:rsidR="00BD5CB2" w:rsidRPr="00BD5CB2" w:rsidRDefault="00BD5CB2" w:rsidP="00BD5C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CB2">
        <w:rPr>
          <w:rFonts w:ascii="Times New Roman" w:hAnsi="Times New Roman" w:cs="Times New Roman"/>
          <w:sz w:val="28"/>
          <w:szCs w:val="28"/>
        </w:rPr>
        <w:t>Функционал предназначен для заполнения данными о постояльцах сотрудниками гостиниц и иных мест размещения посредством интерактивной формы на ЕПГУ. Форма для заполнения размещена в разделе «Услуги юридическим лицам» единого портала в информационно-телекоммуникационной сети «Интернет» по адресу: https://www.gosuslugi.ru/412331.</w:t>
      </w:r>
    </w:p>
    <w:p w:rsidR="00BD5CB2" w:rsidRPr="00BD5CB2" w:rsidRDefault="00BD5CB2" w:rsidP="00BD5C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CB2">
        <w:rPr>
          <w:rFonts w:ascii="Times New Roman" w:hAnsi="Times New Roman" w:cs="Times New Roman"/>
          <w:sz w:val="28"/>
          <w:szCs w:val="28"/>
        </w:rPr>
        <w:t>Министерством цифрового развития, связи и массовых коммуникаций Российской Федерации внедрен механизм пакетной передачи сведений через АР</w:t>
      </w:r>
      <w:proofErr w:type="gramStart"/>
      <w:r w:rsidRPr="00BD5CB2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BD5CB2">
        <w:rPr>
          <w:rFonts w:ascii="Times New Roman" w:hAnsi="Times New Roman" w:cs="Times New Roman"/>
          <w:sz w:val="28"/>
          <w:szCs w:val="28"/>
        </w:rPr>
        <w:t xml:space="preserve"> ЕПГУ, в части отправки сведений в автоматическом режиме от поставщиков сведений, использующих специализированное программное обеспечение для учета посетителей. АР</w:t>
      </w:r>
      <w:proofErr w:type="gramStart"/>
      <w:r w:rsidRPr="00BD5CB2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BD5C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CB2">
        <w:rPr>
          <w:rFonts w:ascii="Times New Roman" w:hAnsi="Times New Roman" w:cs="Times New Roman"/>
          <w:sz w:val="28"/>
          <w:szCs w:val="28"/>
        </w:rPr>
        <w:t xml:space="preserve">ЕПГУ — это программный интерфейс для использования возможностей портала в других приложениях. Он позволяет информационным системам организаций, оказывающих услуги пользователям, напрямую взаимодействовать с </w:t>
      </w:r>
      <w:proofErr w:type="spellStart"/>
      <w:r w:rsidRPr="00BD5CB2">
        <w:rPr>
          <w:rFonts w:ascii="Times New Roman" w:hAnsi="Times New Roman" w:cs="Times New Roman"/>
          <w:sz w:val="28"/>
          <w:szCs w:val="28"/>
        </w:rPr>
        <w:t>Госуслугами</w:t>
      </w:r>
      <w:proofErr w:type="spellEnd"/>
      <w:r w:rsidRPr="00BD5CB2">
        <w:rPr>
          <w:rFonts w:ascii="Times New Roman" w:hAnsi="Times New Roman" w:cs="Times New Roman"/>
          <w:sz w:val="28"/>
          <w:szCs w:val="28"/>
        </w:rPr>
        <w:t>. Благодаря ему пользователи могут получать информацию из портала через систему организации.</w:t>
      </w:r>
    </w:p>
    <w:p w:rsidR="00BD5CB2" w:rsidRPr="00BD5CB2" w:rsidRDefault="00BD5CB2" w:rsidP="00BD5C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CB2">
        <w:rPr>
          <w:rFonts w:ascii="Times New Roman" w:hAnsi="Times New Roman" w:cs="Times New Roman"/>
          <w:sz w:val="28"/>
          <w:szCs w:val="28"/>
        </w:rPr>
        <w:t>Дополнительно сообщаем, что в рамках мероприятий по цифровой трансформации органов внутренних дел Российской Федерации МВД по Республике Мордовия выражает готовность обеспечить тестирование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CB2">
        <w:rPr>
          <w:rFonts w:ascii="Times New Roman" w:hAnsi="Times New Roman" w:cs="Times New Roman"/>
          <w:sz w:val="28"/>
          <w:szCs w:val="28"/>
        </w:rPr>
        <w:t>указанных возможностей ЕПГУ во взаимодействии с учреждениями, оказывающими гостиничные услуги. Контактное лицо по вопросам тестирования ЕПГУ – Дорофеева Елена Михайловна, заместитель начальника отдела информационного обеспечения и оказания государственных услуг в электронном виде, тел. 8 (8342) 28-20-09.</w:t>
      </w:r>
      <w:bookmarkStart w:id="0" w:name="_GoBack"/>
      <w:bookmarkEnd w:id="0"/>
    </w:p>
    <w:sectPr w:rsidR="00BD5CB2" w:rsidRPr="00BD5CB2" w:rsidSect="002952A9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2952A9"/>
    <w:rsid w:val="00433C37"/>
    <w:rsid w:val="00481A62"/>
    <w:rsid w:val="00567C89"/>
    <w:rsid w:val="00685DD7"/>
    <w:rsid w:val="009040C4"/>
    <w:rsid w:val="00A104EE"/>
    <w:rsid w:val="00B80982"/>
    <w:rsid w:val="00BA5BAE"/>
    <w:rsid w:val="00BD5CB2"/>
    <w:rsid w:val="00C33763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2022-11-17T07:56:00Z</cp:lastPrinted>
  <dcterms:created xsi:type="dcterms:W3CDTF">2022-11-16T05:35:00Z</dcterms:created>
  <dcterms:modified xsi:type="dcterms:W3CDTF">2022-12-28T13:30:00Z</dcterms:modified>
</cp:coreProperties>
</file>