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C3B" w:rsidRDefault="00CD7C3B" w:rsidP="00CD7C3B">
      <w:pPr>
        <w:tabs>
          <w:tab w:val="left" w:pos="3780"/>
        </w:tabs>
        <w:ind w:left="900"/>
        <w:jc w:val="center"/>
        <w:rPr>
          <w:b/>
          <w:sz w:val="32"/>
          <w:szCs w:val="32"/>
        </w:rPr>
      </w:pPr>
      <w:r>
        <w:rPr>
          <w:b/>
          <w:sz w:val="32"/>
          <w:szCs w:val="32"/>
        </w:rPr>
        <w:t>РЕСПУБЛИКА МОРДОВИЯ</w:t>
      </w:r>
    </w:p>
    <w:p w:rsidR="00CD7C3B" w:rsidRDefault="00CD7C3B" w:rsidP="00CD7C3B">
      <w:pPr>
        <w:tabs>
          <w:tab w:val="left" w:pos="3780"/>
        </w:tabs>
        <w:ind w:left="900"/>
        <w:jc w:val="center"/>
        <w:rPr>
          <w:b/>
          <w:sz w:val="32"/>
          <w:szCs w:val="32"/>
        </w:rPr>
      </w:pPr>
      <w:r>
        <w:rPr>
          <w:b/>
          <w:sz w:val="32"/>
          <w:szCs w:val="32"/>
        </w:rPr>
        <w:t>КОЧКУРОВСКИЙ МУНИЦИПАЛЬНЫЙ РАЙОН</w:t>
      </w: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40"/>
          <w:szCs w:val="40"/>
        </w:rPr>
      </w:pPr>
      <w:r>
        <w:rPr>
          <w:b/>
          <w:sz w:val="40"/>
          <w:szCs w:val="40"/>
        </w:rPr>
        <w:t>ИНФОРМАЦИОННЫЙ БЮЛЛЕТЕНЬ</w:t>
      </w:r>
    </w:p>
    <w:p w:rsidR="00CD7C3B" w:rsidRDefault="00CD7C3B" w:rsidP="00CD7C3B">
      <w:pPr>
        <w:tabs>
          <w:tab w:val="left" w:pos="3780"/>
        </w:tabs>
        <w:ind w:left="900"/>
        <w:jc w:val="center"/>
        <w:rPr>
          <w:b/>
          <w:sz w:val="40"/>
          <w:szCs w:val="40"/>
        </w:rPr>
      </w:pPr>
      <w:r>
        <w:rPr>
          <w:b/>
          <w:sz w:val="40"/>
          <w:szCs w:val="40"/>
        </w:rPr>
        <w:t>«МУНИЦИПАЛЬНЫЙ ВЕСТНИК»</w:t>
      </w:r>
    </w:p>
    <w:p w:rsidR="00CD7C3B" w:rsidRDefault="00CD7C3B" w:rsidP="00CD7C3B">
      <w:pPr>
        <w:tabs>
          <w:tab w:val="left" w:pos="3780"/>
        </w:tabs>
        <w:ind w:left="900"/>
        <w:jc w:val="center"/>
        <w:rPr>
          <w:b/>
          <w:sz w:val="40"/>
          <w:szCs w:val="40"/>
        </w:rPr>
      </w:pPr>
    </w:p>
    <w:p w:rsidR="00CD7C3B" w:rsidRDefault="00103344" w:rsidP="00CD7C3B">
      <w:pPr>
        <w:tabs>
          <w:tab w:val="left" w:pos="3780"/>
        </w:tabs>
        <w:jc w:val="both"/>
        <w:rPr>
          <w:sz w:val="28"/>
          <w:szCs w:val="28"/>
        </w:rPr>
      </w:pPr>
      <w:r>
        <w:rPr>
          <w:sz w:val="28"/>
          <w:szCs w:val="28"/>
        </w:rPr>
        <w:t xml:space="preserve">    «12</w:t>
      </w:r>
      <w:r w:rsidR="00CD7C3B">
        <w:rPr>
          <w:sz w:val="28"/>
          <w:szCs w:val="28"/>
        </w:rPr>
        <w:t xml:space="preserve">»  июля 2022 г.                                           </w:t>
      </w:r>
      <w:r>
        <w:rPr>
          <w:sz w:val="28"/>
          <w:szCs w:val="28"/>
        </w:rPr>
        <w:t xml:space="preserve">                            № 54 (1381</w:t>
      </w:r>
      <w:r w:rsidR="00CD7C3B">
        <w:rPr>
          <w:sz w:val="28"/>
          <w:szCs w:val="28"/>
        </w:rPr>
        <w:t xml:space="preserve">) </w:t>
      </w:r>
    </w:p>
    <w:p w:rsidR="00CD7C3B" w:rsidRDefault="00CD7C3B" w:rsidP="00CD7C3B">
      <w:pPr>
        <w:tabs>
          <w:tab w:val="left" w:pos="3780"/>
        </w:tabs>
        <w:ind w:left="900" w:firstLine="720"/>
        <w:jc w:val="both"/>
        <w:rPr>
          <w:sz w:val="28"/>
          <w:szCs w:val="28"/>
        </w:rPr>
      </w:pPr>
      <w:r>
        <w:rPr>
          <w:sz w:val="28"/>
          <w:szCs w:val="28"/>
        </w:rPr>
        <w:t xml:space="preserve">     </w:t>
      </w: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right"/>
      </w:pPr>
      <w:r>
        <w:t>Является официальным печатным</w:t>
      </w:r>
    </w:p>
    <w:p w:rsidR="00CD7C3B" w:rsidRDefault="00CD7C3B" w:rsidP="00CD7C3B">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CD7C3B" w:rsidRDefault="00CD7C3B" w:rsidP="00CD7C3B">
      <w:pPr>
        <w:tabs>
          <w:tab w:val="left" w:pos="3780"/>
        </w:tabs>
        <w:ind w:left="900" w:firstLine="720"/>
        <w:jc w:val="right"/>
      </w:pPr>
      <w:proofErr w:type="spellStart"/>
      <w:r>
        <w:t>Кочкуровского</w:t>
      </w:r>
      <w:proofErr w:type="spellEnd"/>
      <w:r>
        <w:t xml:space="preserve"> муниципального района</w:t>
      </w: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pPr>
    </w:p>
    <w:p w:rsidR="00CD7C3B" w:rsidRDefault="00CD7C3B" w:rsidP="00CD7C3B">
      <w:pPr>
        <w:tabs>
          <w:tab w:val="left" w:pos="3780"/>
        </w:tabs>
        <w:ind w:left="900" w:firstLine="720"/>
        <w:jc w:val="right"/>
      </w:pPr>
    </w:p>
    <w:p w:rsidR="00CD7C3B" w:rsidRDefault="00CD7C3B" w:rsidP="00CD7C3B">
      <w:pPr>
        <w:tabs>
          <w:tab w:val="left" w:pos="3780"/>
        </w:tabs>
        <w:jc w:val="both"/>
      </w:pPr>
    </w:p>
    <w:p w:rsidR="00CD7C3B" w:rsidRDefault="00CD7C3B" w:rsidP="00CD7C3B">
      <w:pPr>
        <w:tabs>
          <w:tab w:val="left" w:pos="-426"/>
          <w:tab w:val="left" w:pos="3780"/>
        </w:tabs>
        <w:ind w:left="-426"/>
        <w:jc w:val="both"/>
      </w:pPr>
      <w:r>
        <w:t xml:space="preserve">              Учредитель: Совет депутатов </w:t>
      </w:r>
      <w:proofErr w:type="spellStart"/>
      <w:r>
        <w:t>Кочкуровского</w:t>
      </w:r>
      <w:proofErr w:type="spellEnd"/>
      <w:r>
        <w:t xml:space="preserve"> муниципального района Республики </w:t>
      </w:r>
    </w:p>
    <w:p w:rsidR="00CD7C3B" w:rsidRDefault="00CD7C3B" w:rsidP="00CD7C3B">
      <w:pPr>
        <w:tabs>
          <w:tab w:val="left" w:pos="-426"/>
          <w:tab w:val="left" w:pos="3780"/>
        </w:tabs>
        <w:ind w:left="-426"/>
        <w:jc w:val="both"/>
      </w:pPr>
      <w:r>
        <w:t>Мордовия</w:t>
      </w:r>
    </w:p>
    <w:p w:rsidR="00CD7C3B" w:rsidRDefault="00CD7C3B" w:rsidP="00CD7C3B">
      <w:pPr>
        <w:tabs>
          <w:tab w:val="left" w:pos="3780"/>
        </w:tabs>
        <w:jc w:val="both"/>
      </w:pPr>
      <w:r>
        <w:t xml:space="preserve">        Адрес: Республика Мордовия, </w:t>
      </w:r>
      <w:proofErr w:type="spellStart"/>
      <w:r>
        <w:t>Кочкуровский</w:t>
      </w:r>
      <w:proofErr w:type="spellEnd"/>
      <w:r>
        <w:t xml:space="preserve"> район, с. Кочкурово, ул. Советская, д.16</w:t>
      </w:r>
    </w:p>
    <w:p w:rsidR="00CD7C3B" w:rsidRDefault="00CD7C3B" w:rsidP="00CD7C3B">
      <w:pPr>
        <w:tabs>
          <w:tab w:val="left" w:pos="3780"/>
        </w:tabs>
        <w:jc w:val="both"/>
      </w:pPr>
      <w:r>
        <w:t xml:space="preserve">       Телефон (факс): +7 834 39 2 12 67</w:t>
      </w:r>
    </w:p>
    <w:p w:rsidR="00CD7C3B" w:rsidRPr="00670302" w:rsidRDefault="00CD7C3B" w:rsidP="00CD7C3B">
      <w:pPr>
        <w:sectPr w:rsidR="00CD7C3B"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Тираж «10» экземпляров</w:t>
      </w:r>
    </w:p>
    <w:p w:rsidR="0082252A" w:rsidRDefault="0082252A" w:rsidP="0082252A">
      <w:pPr>
        <w:jc w:val="center"/>
        <w:rPr>
          <w:rFonts w:ascii="Arial" w:hAnsi="Arial" w:cs="Arial"/>
          <w:b/>
          <w:sz w:val="32"/>
          <w:szCs w:val="32"/>
        </w:rPr>
      </w:pPr>
      <w:bookmarkStart w:id="0" w:name="_Toc356979288"/>
      <w:bookmarkStart w:id="1" w:name="_Hlk522700876"/>
      <w:r>
        <w:rPr>
          <w:rFonts w:ascii="Arial" w:hAnsi="Arial" w:cs="Arial"/>
          <w:b/>
          <w:sz w:val="32"/>
          <w:szCs w:val="32"/>
        </w:rPr>
        <w:lastRenderedPageBreak/>
        <w:t>РЕСПУБЛИКА МОРДОВИЯ</w:t>
      </w:r>
    </w:p>
    <w:p w:rsidR="0082252A" w:rsidRDefault="0082252A" w:rsidP="0082252A">
      <w:pPr>
        <w:jc w:val="center"/>
        <w:rPr>
          <w:rFonts w:ascii="Arial" w:hAnsi="Arial" w:cs="Arial"/>
          <w:b/>
          <w:sz w:val="32"/>
          <w:szCs w:val="32"/>
        </w:rPr>
      </w:pPr>
      <w:r>
        <w:rPr>
          <w:rFonts w:ascii="Arial" w:hAnsi="Arial" w:cs="Arial"/>
          <w:b/>
          <w:sz w:val="32"/>
          <w:szCs w:val="32"/>
        </w:rPr>
        <w:t>АДМИНИСТРАЦИЯ КОЧКУРОВСКОГО</w:t>
      </w:r>
    </w:p>
    <w:p w:rsidR="0082252A" w:rsidRDefault="0082252A" w:rsidP="0082252A">
      <w:pPr>
        <w:jc w:val="center"/>
        <w:rPr>
          <w:rFonts w:ascii="Arial" w:hAnsi="Arial" w:cs="Arial"/>
          <w:b/>
          <w:sz w:val="32"/>
          <w:szCs w:val="32"/>
        </w:rPr>
      </w:pPr>
      <w:r>
        <w:rPr>
          <w:rFonts w:ascii="Arial" w:hAnsi="Arial" w:cs="Arial"/>
          <w:b/>
          <w:sz w:val="32"/>
          <w:szCs w:val="32"/>
        </w:rPr>
        <w:t>МУНИЦИПАЛЬНОГО РАЙОНА</w:t>
      </w:r>
    </w:p>
    <w:p w:rsidR="0082252A" w:rsidRDefault="0082252A" w:rsidP="0082252A">
      <w:pPr>
        <w:jc w:val="center"/>
        <w:rPr>
          <w:rFonts w:ascii="Arial" w:hAnsi="Arial" w:cs="Arial"/>
          <w:b/>
          <w:sz w:val="32"/>
          <w:szCs w:val="32"/>
        </w:rPr>
      </w:pPr>
      <w:r>
        <w:rPr>
          <w:rFonts w:ascii="Arial" w:hAnsi="Arial" w:cs="Arial"/>
          <w:b/>
          <w:sz w:val="32"/>
          <w:szCs w:val="32"/>
        </w:rPr>
        <w:t>РЕСПУБЛИКИ МОРДОВИИ</w:t>
      </w:r>
    </w:p>
    <w:p w:rsidR="0082252A" w:rsidRDefault="0082252A" w:rsidP="0082252A">
      <w:pPr>
        <w:jc w:val="center"/>
        <w:rPr>
          <w:rFonts w:ascii="Arial" w:hAnsi="Arial" w:cs="Arial"/>
          <w:b/>
          <w:sz w:val="32"/>
          <w:szCs w:val="32"/>
        </w:rPr>
      </w:pPr>
    </w:p>
    <w:p w:rsidR="0082252A" w:rsidRDefault="0082252A" w:rsidP="0082252A">
      <w:pPr>
        <w:jc w:val="center"/>
        <w:rPr>
          <w:rFonts w:ascii="Arial" w:hAnsi="Arial" w:cs="Arial"/>
          <w:b/>
          <w:sz w:val="32"/>
          <w:szCs w:val="32"/>
        </w:rPr>
      </w:pPr>
      <w:r>
        <w:rPr>
          <w:rFonts w:ascii="Arial" w:hAnsi="Arial" w:cs="Arial"/>
          <w:b/>
          <w:sz w:val="32"/>
          <w:szCs w:val="32"/>
        </w:rPr>
        <w:t>ПОСТАНОВЛЕНИЕ</w:t>
      </w:r>
    </w:p>
    <w:p w:rsidR="0082252A" w:rsidRDefault="0082252A" w:rsidP="0082252A">
      <w:pPr>
        <w:jc w:val="center"/>
        <w:rPr>
          <w:rFonts w:ascii="Arial" w:hAnsi="Arial" w:cs="Arial"/>
          <w:b/>
          <w:sz w:val="32"/>
          <w:szCs w:val="32"/>
        </w:rPr>
      </w:pPr>
      <w:r>
        <w:rPr>
          <w:rFonts w:ascii="Arial" w:hAnsi="Arial" w:cs="Arial"/>
          <w:b/>
          <w:sz w:val="32"/>
          <w:szCs w:val="32"/>
        </w:rPr>
        <w:t>от 12 июля 2022 года № 431-п</w:t>
      </w:r>
    </w:p>
    <w:p w:rsidR="0082252A" w:rsidRDefault="0082252A" w:rsidP="0082252A">
      <w:pPr>
        <w:jc w:val="both"/>
        <w:rPr>
          <w:rFonts w:ascii="Arial" w:hAnsi="Arial" w:cs="Arial"/>
          <w:b/>
          <w:sz w:val="32"/>
          <w:szCs w:val="32"/>
        </w:rPr>
      </w:pPr>
    </w:p>
    <w:p w:rsidR="0082252A" w:rsidRDefault="0082252A" w:rsidP="0082252A">
      <w:pPr>
        <w:jc w:val="center"/>
        <w:rPr>
          <w:rFonts w:ascii="Arial" w:hAnsi="Arial" w:cs="Arial"/>
          <w:b/>
          <w:sz w:val="32"/>
          <w:szCs w:val="32"/>
        </w:rPr>
      </w:pPr>
      <w:r>
        <w:rPr>
          <w:rFonts w:ascii="Arial" w:hAnsi="Arial" w:cs="Arial"/>
          <w:b/>
          <w:sz w:val="32"/>
          <w:szCs w:val="32"/>
        </w:rPr>
        <w:t xml:space="preserve">ОБ УТВЕРЖДЕНИИ СХЕМЫ ТЕПЛОСНАБЖЕНИЯ </w:t>
      </w:r>
      <w:r w:rsidRPr="005007FB">
        <w:rPr>
          <w:rFonts w:ascii="Arial" w:hAnsi="Arial" w:cs="Arial"/>
          <w:b/>
          <w:sz w:val="32"/>
          <w:szCs w:val="32"/>
        </w:rPr>
        <w:t>КОЧКУРОВСКОГО СЕЛЬСКОГО ПОСЕЛЕНИЯ КОЧКУРОВСКОГО</w:t>
      </w:r>
      <w:r>
        <w:rPr>
          <w:rFonts w:ascii="Arial" w:hAnsi="Arial" w:cs="Arial"/>
          <w:b/>
          <w:sz w:val="32"/>
          <w:szCs w:val="32"/>
        </w:rPr>
        <w:t xml:space="preserve"> МУНИЦИПАЛЬНОГО РАЙОНА РЕСПУБЛИКИ МОРДОВИЯ НА ПЕРИОД ДО 2036 ГОДА</w:t>
      </w:r>
    </w:p>
    <w:p w:rsidR="0082252A" w:rsidRDefault="0082252A" w:rsidP="0082252A">
      <w:pPr>
        <w:jc w:val="center"/>
        <w:rPr>
          <w:rFonts w:ascii="Arial" w:hAnsi="Arial" w:cs="Arial"/>
          <w:b/>
        </w:rPr>
      </w:pPr>
    </w:p>
    <w:p w:rsidR="0082252A" w:rsidRPr="00E25AD3" w:rsidRDefault="0082252A" w:rsidP="0082252A">
      <w:pPr>
        <w:ind w:firstLine="1080"/>
        <w:jc w:val="both"/>
        <w:rPr>
          <w:rFonts w:ascii="Arial" w:hAnsi="Arial" w:cs="Arial"/>
        </w:rPr>
      </w:pPr>
      <w:r w:rsidRPr="00E25AD3">
        <w:rPr>
          <w:rFonts w:ascii="Arial" w:hAnsi="Arial" w:cs="Arial"/>
        </w:rPr>
        <w:t xml:space="preserve">Руководствуясь Федеральным законом от 6 октября 2003 года № 131-ФЗ «Об общих принципах организации местного самоуправления в Российской Федерации», администрация </w:t>
      </w:r>
      <w:proofErr w:type="spellStart"/>
      <w:r w:rsidRPr="00E25AD3">
        <w:rPr>
          <w:rFonts w:ascii="Arial" w:hAnsi="Arial" w:cs="Arial"/>
        </w:rPr>
        <w:t>Кочкуровского</w:t>
      </w:r>
      <w:proofErr w:type="spellEnd"/>
      <w:r w:rsidRPr="00E25AD3">
        <w:rPr>
          <w:rFonts w:ascii="Arial" w:hAnsi="Arial" w:cs="Arial"/>
        </w:rPr>
        <w:t xml:space="preserve"> муниципального района ПОСТАНОВЛЯЕТ:</w:t>
      </w:r>
    </w:p>
    <w:p w:rsidR="0082252A" w:rsidRPr="00E25AD3" w:rsidRDefault="0082252A" w:rsidP="0082252A">
      <w:pPr>
        <w:ind w:firstLine="1080"/>
        <w:jc w:val="both"/>
        <w:rPr>
          <w:rFonts w:ascii="Arial" w:hAnsi="Arial" w:cs="Arial"/>
        </w:rPr>
      </w:pPr>
    </w:p>
    <w:p w:rsidR="0082252A" w:rsidRDefault="0082252A" w:rsidP="00FF3AD8">
      <w:pPr>
        <w:ind w:firstLine="708"/>
        <w:jc w:val="both"/>
        <w:rPr>
          <w:rFonts w:ascii="Arial" w:hAnsi="Arial" w:cs="Arial"/>
        </w:rPr>
      </w:pPr>
      <w:r w:rsidRPr="00E25AD3">
        <w:rPr>
          <w:rFonts w:ascii="Arial" w:hAnsi="Arial" w:cs="Arial"/>
        </w:rPr>
        <w:t xml:space="preserve">1. Утвердить актуализированную схему теплоснабжения </w:t>
      </w:r>
      <w:proofErr w:type="spellStart"/>
      <w:r w:rsidRPr="00E25AD3">
        <w:rPr>
          <w:rFonts w:ascii="Arial" w:hAnsi="Arial" w:cs="Arial"/>
        </w:rPr>
        <w:t>Кочкуровского</w:t>
      </w:r>
      <w:proofErr w:type="spellEnd"/>
      <w:r w:rsidRPr="00E25AD3">
        <w:rPr>
          <w:rFonts w:ascii="Arial" w:hAnsi="Arial" w:cs="Arial"/>
        </w:rPr>
        <w:t xml:space="preserve"> сельского поселения </w:t>
      </w:r>
      <w:proofErr w:type="spellStart"/>
      <w:r w:rsidRPr="00E25AD3">
        <w:rPr>
          <w:rFonts w:ascii="Arial" w:hAnsi="Arial" w:cs="Arial"/>
        </w:rPr>
        <w:t>Кочкуровского</w:t>
      </w:r>
      <w:proofErr w:type="spellEnd"/>
      <w:r w:rsidRPr="00E25AD3">
        <w:rPr>
          <w:rFonts w:ascii="Arial" w:hAnsi="Arial" w:cs="Arial"/>
        </w:rPr>
        <w:t xml:space="preserve"> муниципального района Республики Мордовия на период до 2036 года.</w:t>
      </w:r>
    </w:p>
    <w:p w:rsidR="00FF3AD8" w:rsidRPr="00FF3AD8" w:rsidRDefault="00FF3AD8" w:rsidP="00FF3AD8">
      <w:pPr>
        <w:ind w:firstLine="708"/>
        <w:jc w:val="both"/>
        <w:rPr>
          <w:rFonts w:ascii="Arial" w:hAnsi="Arial" w:cs="Arial"/>
        </w:rPr>
      </w:pPr>
      <w:r>
        <w:rPr>
          <w:rFonts w:ascii="Arial" w:hAnsi="Arial" w:cs="Arial"/>
        </w:rPr>
        <w:t xml:space="preserve">2. Признать утратившим силу постановление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w:t>
      </w:r>
      <w:r w:rsidRPr="00FF3AD8">
        <w:rPr>
          <w:rFonts w:ascii="Arial" w:hAnsi="Arial" w:cs="Arial"/>
        </w:rPr>
        <w:t xml:space="preserve">от </w:t>
      </w:r>
      <w:r w:rsidRPr="00FF3AD8">
        <w:rPr>
          <w:rFonts w:ascii="Arial" w:hAnsi="Arial" w:cs="Arial"/>
        </w:rPr>
        <w:t>02 июня 2021 года № 313-п</w:t>
      </w:r>
      <w:r>
        <w:rPr>
          <w:rFonts w:ascii="Arial" w:hAnsi="Arial" w:cs="Arial"/>
        </w:rPr>
        <w:t xml:space="preserve"> «</w:t>
      </w:r>
      <w:r w:rsidRPr="00FF3AD8">
        <w:rPr>
          <w:rFonts w:ascii="Arial" w:hAnsi="Arial" w:cs="Arial"/>
        </w:rPr>
        <w:t>Об ут</w:t>
      </w:r>
      <w:r>
        <w:rPr>
          <w:rFonts w:ascii="Arial" w:hAnsi="Arial" w:cs="Arial"/>
        </w:rPr>
        <w:t xml:space="preserve">верждении схемы теплоснабжения </w:t>
      </w:r>
      <w:proofErr w:type="spellStart"/>
      <w:r>
        <w:rPr>
          <w:rFonts w:ascii="Arial" w:hAnsi="Arial" w:cs="Arial"/>
        </w:rPr>
        <w:t>К</w:t>
      </w:r>
      <w:r w:rsidRPr="00FF3AD8">
        <w:rPr>
          <w:rFonts w:ascii="Arial" w:hAnsi="Arial" w:cs="Arial"/>
        </w:rPr>
        <w:t>оч</w:t>
      </w:r>
      <w:r>
        <w:rPr>
          <w:rFonts w:ascii="Arial" w:hAnsi="Arial" w:cs="Arial"/>
        </w:rPr>
        <w:t>куровского</w:t>
      </w:r>
      <w:proofErr w:type="spellEnd"/>
      <w:r>
        <w:rPr>
          <w:rFonts w:ascii="Arial" w:hAnsi="Arial" w:cs="Arial"/>
        </w:rPr>
        <w:t xml:space="preserve"> сельского поселения </w:t>
      </w:r>
      <w:proofErr w:type="spellStart"/>
      <w:r>
        <w:rPr>
          <w:rFonts w:ascii="Arial" w:hAnsi="Arial" w:cs="Arial"/>
        </w:rPr>
        <w:t>К</w:t>
      </w:r>
      <w:r w:rsidRPr="00FF3AD8">
        <w:rPr>
          <w:rFonts w:ascii="Arial" w:hAnsi="Arial" w:cs="Arial"/>
        </w:rPr>
        <w:t>очкуровского</w:t>
      </w:r>
      <w:proofErr w:type="spellEnd"/>
      <w:r>
        <w:rPr>
          <w:rFonts w:ascii="Arial" w:hAnsi="Arial" w:cs="Arial"/>
        </w:rPr>
        <w:t xml:space="preserve"> муниципального района Республики М</w:t>
      </w:r>
      <w:r w:rsidRPr="00FF3AD8">
        <w:rPr>
          <w:rFonts w:ascii="Arial" w:hAnsi="Arial" w:cs="Arial"/>
        </w:rPr>
        <w:t>ордовия на период до 2035 года</w:t>
      </w:r>
      <w:r>
        <w:rPr>
          <w:rFonts w:ascii="Arial" w:hAnsi="Arial" w:cs="Arial"/>
        </w:rPr>
        <w:t>».</w:t>
      </w:r>
    </w:p>
    <w:p w:rsidR="0082252A" w:rsidRPr="00E25AD3" w:rsidRDefault="00FF3AD8" w:rsidP="00FF3AD8">
      <w:pPr>
        <w:ind w:firstLine="708"/>
        <w:jc w:val="both"/>
        <w:rPr>
          <w:rFonts w:ascii="Arial" w:hAnsi="Arial" w:cs="Arial"/>
        </w:rPr>
      </w:pPr>
      <w:r>
        <w:rPr>
          <w:rFonts w:ascii="Arial" w:hAnsi="Arial" w:cs="Arial"/>
        </w:rPr>
        <w:t>3</w:t>
      </w:r>
      <w:bookmarkStart w:id="2" w:name="_GoBack"/>
      <w:bookmarkEnd w:id="2"/>
      <w:r w:rsidR="0082252A" w:rsidRPr="00E25AD3">
        <w:rPr>
          <w:rFonts w:ascii="Arial" w:hAnsi="Arial" w:cs="Arial"/>
        </w:rPr>
        <w:t>. Настоящее постановление вступает в силу со дня его подписания.</w:t>
      </w:r>
    </w:p>
    <w:p w:rsidR="0082252A" w:rsidRDefault="0082252A" w:rsidP="0082252A">
      <w:pPr>
        <w:ind w:firstLine="1080"/>
        <w:jc w:val="both"/>
        <w:rPr>
          <w:rFonts w:ascii="Arial" w:hAnsi="Arial" w:cs="Arial"/>
        </w:rPr>
      </w:pPr>
    </w:p>
    <w:p w:rsidR="0082252A" w:rsidRDefault="0082252A" w:rsidP="0082252A">
      <w:pPr>
        <w:ind w:firstLine="1080"/>
        <w:jc w:val="both"/>
        <w:rPr>
          <w:rFonts w:ascii="Arial" w:hAnsi="Arial" w:cs="Arial"/>
        </w:rPr>
      </w:pPr>
    </w:p>
    <w:p w:rsidR="0082252A" w:rsidRDefault="0082252A" w:rsidP="0082252A">
      <w:pPr>
        <w:ind w:firstLine="1080"/>
        <w:jc w:val="both"/>
        <w:rPr>
          <w:rFonts w:ascii="Arial" w:hAnsi="Arial" w:cs="Arial"/>
        </w:rPr>
      </w:pPr>
    </w:p>
    <w:p w:rsidR="0082252A" w:rsidRPr="00E25AD3" w:rsidRDefault="0082252A" w:rsidP="0082252A">
      <w:pPr>
        <w:ind w:firstLine="708"/>
        <w:jc w:val="right"/>
        <w:rPr>
          <w:rFonts w:ascii="Arial" w:hAnsi="Arial" w:cs="Arial"/>
        </w:rPr>
      </w:pPr>
      <w:r w:rsidRPr="00E25AD3">
        <w:rPr>
          <w:rFonts w:ascii="Arial" w:hAnsi="Arial" w:cs="Arial"/>
        </w:rPr>
        <w:t>Глава</w:t>
      </w:r>
    </w:p>
    <w:p w:rsidR="0082252A" w:rsidRPr="00E25AD3" w:rsidRDefault="0082252A" w:rsidP="0082252A">
      <w:pPr>
        <w:ind w:firstLine="708"/>
        <w:jc w:val="right"/>
        <w:rPr>
          <w:rFonts w:ascii="Arial" w:hAnsi="Arial" w:cs="Arial"/>
        </w:rPr>
      </w:pPr>
      <w:proofErr w:type="spellStart"/>
      <w:r w:rsidRPr="00E25AD3">
        <w:rPr>
          <w:rFonts w:ascii="Arial" w:hAnsi="Arial" w:cs="Arial"/>
        </w:rPr>
        <w:t>Кочкуровского</w:t>
      </w:r>
      <w:proofErr w:type="spellEnd"/>
      <w:r w:rsidRPr="00E25AD3">
        <w:rPr>
          <w:rFonts w:ascii="Arial" w:hAnsi="Arial" w:cs="Arial"/>
        </w:rPr>
        <w:t xml:space="preserve"> муниципального района</w:t>
      </w:r>
    </w:p>
    <w:p w:rsidR="0082252A" w:rsidRPr="00E25AD3" w:rsidRDefault="0082252A" w:rsidP="0082252A">
      <w:pPr>
        <w:ind w:left="708"/>
        <w:jc w:val="right"/>
        <w:rPr>
          <w:rFonts w:ascii="Arial" w:hAnsi="Arial" w:cs="Arial"/>
        </w:rPr>
      </w:pPr>
      <w:r w:rsidRPr="00E25AD3">
        <w:rPr>
          <w:rFonts w:ascii="Arial" w:hAnsi="Arial" w:cs="Arial"/>
        </w:rPr>
        <w:t>С.Н. Герасимова</w:t>
      </w:r>
    </w:p>
    <w:p w:rsidR="0082252A" w:rsidRPr="00E25AD3" w:rsidRDefault="0082252A" w:rsidP="0082252A">
      <w:pPr>
        <w:ind w:left="708"/>
        <w:jc w:val="right"/>
        <w:rPr>
          <w:rFonts w:ascii="Arial" w:hAnsi="Arial" w:cs="Arial"/>
        </w:rPr>
      </w:pPr>
    </w:p>
    <w:p w:rsidR="0082252A" w:rsidRDefault="0082252A" w:rsidP="0082252A"/>
    <w:p w:rsidR="0082252A" w:rsidRDefault="0082252A" w:rsidP="0082252A"/>
    <w:p w:rsidR="0082252A" w:rsidRPr="00A47D24" w:rsidRDefault="0082252A" w:rsidP="0082252A"/>
    <w:p w:rsidR="0082252A" w:rsidRDefault="0082252A" w:rsidP="0082252A">
      <w:pPr>
        <w:spacing w:line="360" w:lineRule="auto"/>
        <w:ind w:right="51"/>
        <w:rPr>
          <w:b/>
          <w:bCs/>
          <w:sz w:val="40"/>
          <w:szCs w:val="40"/>
        </w:rPr>
      </w:pPr>
    </w:p>
    <w:p w:rsidR="0082252A" w:rsidRDefault="0082252A" w:rsidP="0082252A">
      <w:pPr>
        <w:spacing w:line="360" w:lineRule="auto"/>
        <w:ind w:right="51"/>
        <w:rPr>
          <w:b/>
          <w:bCs/>
          <w:sz w:val="40"/>
          <w:szCs w:val="40"/>
        </w:rPr>
      </w:pPr>
    </w:p>
    <w:p w:rsidR="0082252A" w:rsidRDefault="0082252A" w:rsidP="0082252A">
      <w:pPr>
        <w:spacing w:line="360" w:lineRule="auto"/>
        <w:ind w:right="51"/>
        <w:rPr>
          <w:b/>
          <w:bCs/>
          <w:sz w:val="40"/>
          <w:szCs w:val="40"/>
        </w:rPr>
      </w:pPr>
    </w:p>
    <w:p w:rsidR="0082252A" w:rsidRDefault="0082252A" w:rsidP="0082252A">
      <w:pPr>
        <w:spacing w:line="360" w:lineRule="auto"/>
        <w:ind w:right="51"/>
        <w:rPr>
          <w:b/>
          <w:bCs/>
          <w:sz w:val="40"/>
          <w:szCs w:val="40"/>
        </w:rPr>
      </w:pPr>
    </w:p>
    <w:p w:rsidR="0082252A" w:rsidRDefault="0082252A" w:rsidP="0082252A">
      <w:pPr>
        <w:spacing w:line="360" w:lineRule="auto"/>
        <w:ind w:right="51"/>
        <w:rPr>
          <w:b/>
          <w:bCs/>
          <w:sz w:val="40"/>
          <w:szCs w:val="40"/>
        </w:rPr>
      </w:pPr>
    </w:p>
    <w:p w:rsidR="0082252A" w:rsidRDefault="0082252A" w:rsidP="0082252A">
      <w:pPr>
        <w:spacing w:line="360" w:lineRule="auto"/>
        <w:ind w:right="51"/>
        <w:rPr>
          <w:b/>
          <w:bCs/>
          <w:sz w:val="40"/>
          <w:szCs w:val="40"/>
        </w:rPr>
      </w:pPr>
    </w:p>
    <w:p w:rsidR="0082252A" w:rsidRPr="00A47D24" w:rsidRDefault="0082252A" w:rsidP="0082252A">
      <w:pPr>
        <w:spacing w:line="360" w:lineRule="auto"/>
        <w:ind w:left="141" w:right="51"/>
        <w:jc w:val="center"/>
        <w:rPr>
          <w:b/>
          <w:bCs/>
          <w:sz w:val="40"/>
          <w:szCs w:val="40"/>
        </w:rPr>
      </w:pPr>
    </w:p>
    <w:p w:rsidR="0082252A" w:rsidRDefault="0082252A" w:rsidP="0082252A">
      <w:pPr>
        <w:tabs>
          <w:tab w:val="left" w:pos="6315"/>
        </w:tabs>
        <w:spacing w:line="256" w:lineRule="auto"/>
        <w:jc w:val="center"/>
        <w:rPr>
          <w:sz w:val="40"/>
          <w:szCs w:val="40"/>
        </w:rPr>
      </w:pPr>
    </w:p>
    <w:p w:rsidR="0082252A" w:rsidRDefault="0082252A" w:rsidP="0082252A">
      <w:pPr>
        <w:tabs>
          <w:tab w:val="left" w:pos="6315"/>
        </w:tabs>
        <w:spacing w:line="256" w:lineRule="auto"/>
        <w:jc w:val="center"/>
        <w:rPr>
          <w:sz w:val="40"/>
          <w:szCs w:val="40"/>
        </w:rPr>
      </w:pPr>
    </w:p>
    <w:p w:rsidR="0082252A" w:rsidRDefault="0082252A" w:rsidP="0082252A">
      <w:pPr>
        <w:tabs>
          <w:tab w:val="left" w:pos="6315"/>
        </w:tabs>
        <w:spacing w:line="256" w:lineRule="auto"/>
        <w:jc w:val="center"/>
        <w:rPr>
          <w:sz w:val="40"/>
          <w:szCs w:val="40"/>
        </w:rPr>
      </w:pPr>
    </w:p>
    <w:p w:rsidR="0082252A" w:rsidRDefault="0082252A" w:rsidP="0082252A">
      <w:pPr>
        <w:tabs>
          <w:tab w:val="left" w:pos="6315"/>
        </w:tabs>
        <w:spacing w:line="256" w:lineRule="auto"/>
        <w:jc w:val="center"/>
        <w:rPr>
          <w:sz w:val="40"/>
          <w:szCs w:val="40"/>
        </w:rPr>
      </w:pPr>
    </w:p>
    <w:p w:rsidR="0082252A" w:rsidRPr="00F51112" w:rsidRDefault="0082252A" w:rsidP="0082252A">
      <w:pPr>
        <w:tabs>
          <w:tab w:val="left" w:pos="6315"/>
        </w:tabs>
        <w:spacing w:line="256" w:lineRule="auto"/>
        <w:jc w:val="center"/>
        <w:rPr>
          <w:sz w:val="40"/>
          <w:szCs w:val="40"/>
        </w:rPr>
      </w:pPr>
      <w:r>
        <w:rPr>
          <w:sz w:val="40"/>
          <w:szCs w:val="40"/>
        </w:rPr>
        <w:t>Актуализация Схемы</w:t>
      </w:r>
      <w:r w:rsidRPr="00A47D24">
        <w:rPr>
          <w:sz w:val="40"/>
          <w:szCs w:val="40"/>
        </w:rPr>
        <w:t xml:space="preserve"> теплоснабжения </w:t>
      </w:r>
      <w:r w:rsidRPr="00A47D24">
        <w:rPr>
          <w:sz w:val="40"/>
          <w:szCs w:val="40"/>
        </w:rPr>
        <w:br/>
      </w:r>
      <w:proofErr w:type="spellStart"/>
      <w:r>
        <w:rPr>
          <w:sz w:val="40"/>
          <w:szCs w:val="40"/>
        </w:rPr>
        <w:t>Кочкуровского</w:t>
      </w:r>
      <w:proofErr w:type="spellEnd"/>
      <w:r>
        <w:rPr>
          <w:sz w:val="40"/>
          <w:szCs w:val="40"/>
        </w:rPr>
        <w:t xml:space="preserve"> сель</w:t>
      </w:r>
      <w:r w:rsidRPr="00F51112">
        <w:rPr>
          <w:sz w:val="40"/>
          <w:szCs w:val="40"/>
        </w:rPr>
        <w:t xml:space="preserve">ского поселения </w:t>
      </w:r>
      <w:proofErr w:type="spellStart"/>
      <w:r>
        <w:rPr>
          <w:sz w:val="40"/>
          <w:szCs w:val="40"/>
        </w:rPr>
        <w:t>Кочкуровского</w:t>
      </w:r>
      <w:proofErr w:type="spellEnd"/>
      <w:r>
        <w:rPr>
          <w:sz w:val="40"/>
          <w:szCs w:val="40"/>
        </w:rPr>
        <w:t xml:space="preserve"> </w:t>
      </w:r>
      <w:r w:rsidRPr="00F51112">
        <w:rPr>
          <w:sz w:val="40"/>
          <w:szCs w:val="40"/>
        </w:rPr>
        <w:t>муниципального района Респу</w:t>
      </w:r>
      <w:r>
        <w:rPr>
          <w:sz w:val="40"/>
          <w:szCs w:val="40"/>
        </w:rPr>
        <w:t>блики Мордовия на период до 2036</w:t>
      </w:r>
      <w:r w:rsidRPr="00F51112">
        <w:rPr>
          <w:sz w:val="40"/>
          <w:szCs w:val="40"/>
        </w:rPr>
        <w:t xml:space="preserve"> года</w:t>
      </w:r>
    </w:p>
    <w:p w:rsidR="0082252A" w:rsidRDefault="0082252A" w:rsidP="0082252A">
      <w:pPr>
        <w:tabs>
          <w:tab w:val="left" w:pos="6315"/>
        </w:tabs>
        <w:spacing w:line="256" w:lineRule="auto"/>
        <w:rPr>
          <w:sz w:val="40"/>
          <w:szCs w:val="40"/>
        </w:rPr>
      </w:pPr>
    </w:p>
    <w:p w:rsidR="0082252A" w:rsidRPr="00A47D24" w:rsidRDefault="0082252A" w:rsidP="0082252A">
      <w:pPr>
        <w:tabs>
          <w:tab w:val="left" w:pos="6315"/>
        </w:tabs>
        <w:spacing w:line="256" w:lineRule="auto"/>
        <w:rPr>
          <w:sz w:val="40"/>
          <w:szCs w:val="40"/>
        </w:rPr>
      </w:pPr>
    </w:p>
    <w:p w:rsidR="0082252A" w:rsidRDefault="0082252A" w:rsidP="0082252A">
      <w:pPr>
        <w:spacing w:before="240"/>
        <w:ind w:firstLine="709"/>
        <w:jc w:val="both"/>
        <w:rPr>
          <w:sz w:val="40"/>
          <w:szCs w:val="40"/>
        </w:rPr>
      </w:pPr>
    </w:p>
    <w:p w:rsidR="0082252A" w:rsidRPr="00A47D24" w:rsidRDefault="0082252A" w:rsidP="0082252A">
      <w:pPr>
        <w:spacing w:before="240"/>
        <w:ind w:firstLine="709"/>
        <w:jc w:val="both"/>
        <w:rPr>
          <w:sz w:val="20"/>
          <w:szCs w:val="20"/>
        </w:rPr>
      </w:pPr>
    </w:p>
    <w:p w:rsidR="0082252A" w:rsidRPr="008F78EB" w:rsidRDefault="0082252A" w:rsidP="0082252A">
      <w:pPr>
        <w:spacing w:before="240"/>
        <w:ind w:firstLine="709"/>
        <w:jc w:val="both"/>
        <w:rPr>
          <w:sz w:val="20"/>
          <w:szCs w:val="20"/>
        </w:rPr>
      </w:pPr>
    </w:p>
    <w:p w:rsidR="0082252A" w:rsidRDefault="0082252A" w:rsidP="0082252A">
      <w:pPr>
        <w:spacing w:before="60" w:after="60"/>
        <w:rPr>
          <w:color w:val="000000" w:themeColor="text1"/>
        </w:rPr>
      </w:pPr>
    </w:p>
    <w:p w:rsidR="0082252A" w:rsidRPr="00F508B2" w:rsidRDefault="0082252A" w:rsidP="0082252A">
      <w:pPr>
        <w:spacing w:before="60" w:after="60"/>
        <w:rPr>
          <w:color w:val="000000" w:themeColor="text1"/>
        </w:rPr>
      </w:pPr>
    </w:p>
    <w:p w:rsidR="0082252A" w:rsidRPr="00F508B2" w:rsidRDefault="0082252A" w:rsidP="0082252A">
      <w:pPr>
        <w:spacing w:before="60" w:after="60"/>
        <w:rPr>
          <w:color w:val="000000" w:themeColor="text1"/>
        </w:rPr>
      </w:pPr>
    </w:p>
    <w:p w:rsidR="0082252A" w:rsidRPr="00F508B2" w:rsidRDefault="0082252A" w:rsidP="0082252A">
      <w:pPr>
        <w:spacing w:before="60" w:after="60"/>
        <w:jc w:val="right"/>
        <w:rPr>
          <w:color w:val="000000" w:themeColor="text1"/>
          <w:u w:val="single"/>
        </w:rPr>
      </w:pPr>
      <w:r w:rsidRPr="00F508B2">
        <w:rPr>
          <w:color w:val="000000" w:themeColor="text1"/>
          <w:u w:val="single"/>
        </w:rPr>
        <w:t>СОГЛАСОВАНО:</w:t>
      </w:r>
    </w:p>
    <w:p w:rsidR="0082252A" w:rsidRPr="00F508B2" w:rsidRDefault="0082252A" w:rsidP="0082252A">
      <w:pPr>
        <w:spacing w:before="60" w:after="60"/>
        <w:jc w:val="right"/>
        <w:rPr>
          <w:color w:val="000000" w:themeColor="text1"/>
        </w:rPr>
      </w:pPr>
    </w:p>
    <w:p w:rsidR="0082252A" w:rsidRPr="00F508B2" w:rsidRDefault="0082252A" w:rsidP="0082252A">
      <w:pPr>
        <w:spacing w:before="60" w:after="60"/>
        <w:jc w:val="right"/>
        <w:rPr>
          <w:color w:val="000000" w:themeColor="text1"/>
        </w:rPr>
      </w:pPr>
      <w:r w:rsidRPr="00F508B2">
        <w:rPr>
          <w:color w:val="000000" w:themeColor="text1"/>
        </w:rPr>
        <w:t xml:space="preserve">                             </w:t>
      </w:r>
      <w:r>
        <w:rPr>
          <w:color w:val="000000" w:themeColor="text1"/>
        </w:rPr>
        <w:t xml:space="preserve">                             </w:t>
      </w:r>
      <w:r w:rsidRPr="00F508B2">
        <w:rPr>
          <w:color w:val="000000" w:themeColor="text1"/>
        </w:rPr>
        <w:t xml:space="preserve">Глава </w:t>
      </w:r>
      <w:proofErr w:type="spellStart"/>
      <w:r>
        <w:rPr>
          <w:color w:val="000000" w:themeColor="text1"/>
        </w:rPr>
        <w:t>Кочкуровского</w:t>
      </w:r>
      <w:proofErr w:type="spellEnd"/>
      <w:r>
        <w:rPr>
          <w:color w:val="000000" w:themeColor="text1"/>
        </w:rPr>
        <w:t xml:space="preserve"> сельского поселения </w:t>
      </w:r>
      <w:proofErr w:type="spellStart"/>
      <w:r>
        <w:rPr>
          <w:color w:val="000000" w:themeColor="text1"/>
        </w:rPr>
        <w:t>Кочкуровского</w:t>
      </w:r>
      <w:proofErr w:type="spellEnd"/>
      <w:r w:rsidRPr="00D361A4">
        <w:rPr>
          <w:color w:val="000000" w:themeColor="text1"/>
        </w:rPr>
        <w:t xml:space="preserve"> </w:t>
      </w:r>
      <w:r w:rsidRPr="00F508B2">
        <w:rPr>
          <w:color w:val="000000" w:themeColor="text1"/>
        </w:rPr>
        <w:t xml:space="preserve">муниципального района </w:t>
      </w:r>
      <w:r>
        <w:rPr>
          <w:color w:val="000000" w:themeColor="text1"/>
        </w:rPr>
        <w:t>Республики Мордовия</w:t>
      </w:r>
    </w:p>
    <w:p w:rsidR="0082252A" w:rsidRPr="00F508B2" w:rsidRDefault="0082252A" w:rsidP="0082252A">
      <w:pPr>
        <w:spacing w:before="60" w:after="60"/>
        <w:rPr>
          <w:color w:val="000000" w:themeColor="text1"/>
        </w:rPr>
      </w:pPr>
    </w:p>
    <w:p w:rsidR="0082252A" w:rsidRDefault="0082252A" w:rsidP="0082252A">
      <w:pPr>
        <w:spacing w:before="60" w:after="60"/>
        <w:jc w:val="right"/>
        <w:rPr>
          <w:color w:val="000000" w:themeColor="text1"/>
        </w:rPr>
      </w:pPr>
      <w:r w:rsidRPr="00F508B2">
        <w:rPr>
          <w:color w:val="000000" w:themeColor="text1"/>
        </w:rPr>
        <w:t>__________________/</w:t>
      </w:r>
      <w:r w:rsidRPr="00F508B2">
        <w:rPr>
          <w:color w:val="000000" w:themeColor="text1"/>
          <w:u w:val="single"/>
        </w:rPr>
        <w:t xml:space="preserve"> </w:t>
      </w:r>
      <w:r>
        <w:rPr>
          <w:color w:val="000000" w:themeColor="text1"/>
          <w:u w:val="single"/>
        </w:rPr>
        <w:t xml:space="preserve">                       </w:t>
      </w:r>
      <w:r w:rsidRPr="00F508B2">
        <w:rPr>
          <w:color w:val="000000" w:themeColor="text1"/>
        </w:rPr>
        <w:t>/</w:t>
      </w:r>
    </w:p>
    <w:p w:rsidR="0082252A" w:rsidRPr="008F78EB" w:rsidRDefault="0082252A" w:rsidP="0082252A">
      <w:pPr>
        <w:spacing w:before="240"/>
        <w:ind w:firstLine="709"/>
        <w:jc w:val="both"/>
        <w:rPr>
          <w:sz w:val="20"/>
          <w:szCs w:val="20"/>
        </w:rPr>
      </w:pPr>
    </w:p>
    <w:p w:rsidR="0082252A" w:rsidRPr="008F78EB" w:rsidRDefault="0082252A" w:rsidP="0082252A">
      <w:pPr>
        <w:spacing w:line="360" w:lineRule="auto"/>
        <w:rPr>
          <w:b/>
          <w:sz w:val="28"/>
          <w:szCs w:val="28"/>
        </w:rPr>
      </w:pPr>
    </w:p>
    <w:p w:rsidR="0082252A" w:rsidRPr="008F78EB" w:rsidRDefault="0082252A" w:rsidP="0082252A">
      <w:pPr>
        <w:spacing w:line="360" w:lineRule="auto"/>
        <w:jc w:val="center"/>
        <w:rPr>
          <w:b/>
          <w:i/>
          <w:sz w:val="28"/>
          <w:szCs w:val="28"/>
        </w:rPr>
      </w:pPr>
      <w:r w:rsidRPr="008F78EB">
        <w:rPr>
          <w:b/>
          <w:sz w:val="28"/>
          <w:szCs w:val="28"/>
        </w:rPr>
        <w:t>20</w:t>
      </w:r>
      <w:r>
        <w:rPr>
          <w:b/>
          <w:sz w:val="28"/>
          <w:szCs w:val="28"/>
        </w:rPr>
        <w:t>22</w:t>
      </w:r>
      <w:r w:rsidRPr="008F78EB">
        <w:rPr>
          <w:b/>
          <w:sz w:val="28"/>
          <w:szCs w:val="28"/>
        </w:rPr>
        <w:t xml:space="preserve"> г.</w:t>
      </w:r>
      <w:r w:rsidRPr="008F78EB">
        <w:rPr>
          <w:b/>
          <w:i/>
          <w:sz w:val="28"/>
          <w:szCs w:val="28"/>
        </w:rPr>
        <w:br w:type="page"/>
      </w:r>
    </w:p>
    <w:sdt>
      <w:sdtPr>
        <w:rPr>
          <w:rFonts w:ascii="Calibri" w:eastAsia="Calibri" w:hAnsi="Calibri"/>
          <w:sz w:val="22"/>
          <w:szCs w:val="22"/>
          <w:lang w:val="en-US" w:eastAsia="en-US"/>
        </w:rPr>
        <w:id w:val="9353501"/>
        <w:docPartObj>
          <w:docPartGallery w:val="Table of Contents"/>
          <w:docPartUnique/>
        </w:docPartObj>
      </w:sdtPr>
      <w:sdtEndPr/>
      <w:sdtContent>
        <w:p w:rsidR="0082252A" w:rsidRPr="00A47D24" w:rsidRDefault="0082252A" w:rsidP="0082252A">
          <w:pPr>
            <w:keepNext/>
            <w:keepLines/>
            <w:tabs>
              <w:tab w:val="center" w:pos="4819"/>
              <w:tab w:val="left" w:pos="5712"/>
            </w:tabs>
            <w:suppressAutoHyphens/>
            <w:spacing w:before="480" w:line="276" w:lineRule="auto"/>
            <w:rPr>
              <w:b/>
              <w:bCs/>
            </w:rPr>
          </w:pPr>
          <w:r w:rsidRPr="00A47D24">
            <w:rPr>
              <w:b/>
              <w:bCs/>
            </w:rPr>
            <w:t>Оглавление</w:t>
          </w:r>
          <w:r w:rsidRPr="00A47D24">
            <w:rPr>
              <w:b/>
              <w:bCs/>
            </w:rPr>
            <w:tab/>
          </w:r>
          <w:r>
            <w:rPr>
              <w:b/>
              <w:bCs/>
            </w:rPr>
            <w:tab/>
          </w:r>
        </w:p>
        <w:p w:rsidR="0082252A" w:rsidRDefault="0082252A" w:rsidP="0082252A">
          <w:pPr>
            <w:pStyle w:val="1ff"/>
            <w:tabs>
              <w:tab w:val="right" w:leader="dot" w:pos="9770"/>
            </w:tabs>
            <w:rPr>
              <w:rFonts w:eastAsiaTheme="minorEastAsia"/>
              <w:noProof/>
              <w:lang w:eastAsia="ru-RU"/>
            </w:rPr>
          </w:pPr>
          <w:r w:rsidRPr="00A47D24">
            <w:rPr>
              <w:rFonts w:ascii="Times New Roman" w:eastAsia="Times New Roman" w:hAnsi="Times New Roman" w:cs="Times New Roman"/>
              <w:sz w:val="24"/>
              <w:szCs w:val="24"/>
              <w:lang w:eastAsia="ru-RU"/>
            </w:rPr>
            <w:fldChar w:fldCharType="begin"/>
          </w:r>
          <w:r w:rsidRPr="00A47D24">
            <w:rPr>
              <w:rFonts w:ascii="Times New Roman" w:eastAsia="Times New Roman" w:hAnsi="Times New Roman" w:cs="Times New Roman"/>
              <w:sz w:val="24"/>
              <w:szCs w:val="24"/>
              <w:lang w:eastAsia="ru-RU"/>
            </w:rPr>
            <w:instrText xml:space="preserve"> TOC \o "1-3" \h \z \u </w:instrText>
          </w:r>
          <w:r w:rsidRPr="00A47D24">
            <w:rPr>
              <w:rFonts w:ascii="Times New Roman" w:eastAsia="Times New Roman" w:hAnsi="Times New Roman" w:cs="Times New Roman"/>
              <w:sz w:val="24"/>
              <w:szCs w:val="24"/>
              <w:lang w:eastAsia="ru-RU"/>
            </w:rPr>
            <w:fldChar w:fldCharType="separate"/>
          </w:r>
          <w:hyperlink w:anchor="_Toc108601706" w:history="1">
            <w:r w:rsidRPr="00A252EA">
              <w:rPr>
                <w:rStyle w:val="af5"/>
                <w:noProof/>
              </w:rPr>
              <w:t>Раздел 1 «Существующие и перспективные балансы тепловой мощности источников тепловой энергии и тепловой нагрузки потребителей»</w:t>
            </w:r>
            <w:r>
              <w:rPr>
                <w:noProof/>
                <w:webHidden/>
              </w:rPr>
              <w:tab/>
            </w:r>
            <w:r>
              <w:rPr>
                <w:noProof/>
                <w:webHidden/>
              </w:rPr>
              <w:fldChar w:fldCharType="begin"/>
            </w:r>
            <w:r>
              <w:rPr>
                <w:noProof/>
                <w:webHidden/>
              </w:rPr>
              <w:instrText xml:space="preserve"> PAGEREF _Toc108601706 \h </w:instrText>
            </w:r>
            <w:r>
              <w:rPr>
                <w:noProof/>
                <w:webHidden/>
              </w:rPr>
            </w:r>
            <w:r>
              <w:rPr>
                <w:noProof/>
                <w:webHidden/>
              </w:rPr>
              <w:fldChar w:fldCharType="separate"/>
            </w:r>
            <w:r>
              <w:rPr>
                <w:noProof/>
                <w:webHidden/>
              </w:rPr>
              <w:t>4</w:t>
            </w:r>
            <w:r>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07" w:history="1">
            <w:r w:rsidR="0082252A" w:rsidRPr="00A252EA">
              <w:rPr>
                <w:rStyle w:val="af5"/>
                <w:rFonts w:ascii="Times New Roman" w:eastAsia="Times New Roman" w:hAnsi="Times New Roman"/>
                <w:b/>
                <w:i/>
                <w:noProof/>
                <w:lang w:eastAsia="ru-RU"/>
              </w:rPr>
              <w:t>1.1.</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Описание существующих и перспективных зон действия систем теплоснабжения и источников тепловой энергии</w:t>
            </w:r>
            <w:r w:rsidR="0082252A">
              <w:rPr>
                <w:noProof/>
                <w:webHidden/>
              </w:rPr>
              <w:tab/>
            </w:r>
            <w:r w:rsidR="0082252A">
              <w:rPr>
                <w:noProof/>
                <w:webHidden/>
              </w:rPr>
              <w:fldChar w:fldCharType="begin"/>
            </w:r>
            <w:r w:rsidR="0082252A">
              <w:rPr>
                <w:noProof/>
                <w:webHidden/>
              </w:rPr>
              <w:instrText xml:space="preserve"> PAGEREF _Toc108601707 \h </w:instrText>
            </w:r>
            <w:r w:rsidR="0082252A">
              <w:rPr>
                <w:noProof/>
                <w:webHidden/>
              </w:rPr>
            </w:r>
            <w:r w:rsidR="0082252A">
              <w:rPr>
                <w:noProof/>
                <w:webHidden/>
              </w:rPr>
              <w:fldChar w:fldCharType="separate"/>
            </w:r>
            <w:r w:rsidR="0082252A">
              <w:rPr>
                <w:noProof/>
                <w:webHidden/>
              </w:rPr>
              <w:t>4</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08" w:history="1">
            <w:r w:rsidR="0082252A" w:rsidRPr="00A252EA">
              <w:rPr>
                <w:rStyle w:val="af5"/>
                <w:rFonts w:ascii="Times New Roman" w:eastAsia="Times New Roman" w:hAnsi="Times New Roman"/>
                <w:b/>
                <w:i/>
                <w:noProof/>
                <w:lang w:eastAsia="ru-RU"/>
              </w:rPr>
              <w:t>1.2.</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r w:rsidR="0082252A">
              <w:rPr>
                <w:noProof/>
                <w:webHidden/>
              </w:rPr>
              <w:tab/>
            </w:r>
            <w:r w:rsidR="0082252A">
              <w:rPr>
                <w:noProof/>
                <w:webHidden/>
              </w:rPr>
              <w:fldChar w:fldCharType="begin"/>
            </w:r>
            <w:r w:rsidR="0082252A">
              <w:rPr>
                <w:noProof/>
                <w:webHidden/>
              </w:rPr>
              <w:instrText xml:space="preserve"> PAGEREF _Toc108601708 \h </w:instrText>
            </w:r>
            <w:r w:rsidR="0082252A">
              <w:rPr>
                <w:noProof/>
                <w:webHidden/>
              </w:rPr>
            </w:r>
            <w:r w:rsidR="0082252A">
              <w:rPr>
                <w:noProof/>
                <w:webHidden/>
              </w:rPr>
              <w:fldChar w:fldCharType="separate"/>
            </w:r>
            <w:r w:rsidR="0082252A">
              <w:rPr>
                <w:noProof/>
                <w:webHidden/>
              </w:rPr>
              <w:t>7</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09" w:history="1">
            <w:r w:rsidR="0082252A" w:rsidRPr="00A252EA">
              <w:rPr>
                <w:rStyle w:val="af5"/>
                <w:rFonts w:ascii="Times New Roman" w:eastAsia="Times New Roman" w:hAnsi="Times New Roman"/>
                <w:b/>
                <w:i/>
                <w:noProof/>
                <w:lang w:eastAsia="ru-RU"/>
              </w:rPr>
              <w:t>1.3.</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82252A">
              <w:rPr>
                <w:noProof/>
                <w:webHidden/>
              </w:rPr>
              <w:tab/>
            </w:r>
            <w:r w:rsidR="0082252A">
              <w:rPr>
                <w:noProof/>
                <w:webHidden/>
              </w:rPr>
              <w:fldChar w:fldCharType="begin"/>
            </w:r>
            <w:r w:rsidR="0082252A">
              <w:rPr>
                <w:noProof/>
                <w:webHidden/>
              </w:rPr>
              <w:instrText xml:space="preserve"> PAGEREF _Toc108601709 \h </w:instrText>
            </w:r>
            <w:r w:rsidR="0082252A">
              <w:rPr>
                <w:noProof/>
                <w:webHidden/>
              </w:rPr>
            </w:r>
            <w:r w:rsidR="0082252A">
              <w:rPr>
                <w:noProof/>
                <w:webHidden/>
              </w:rPr>
              <w:fldChar w:fldCharType="separate"/>
            </w:r>
            <w:r w:rsidR="0082252A">
              <w:rPr>
                <w:noProof/>
                <w:webHidden/>
              </w:rPr>
              <w:t>8</w:t>
            </w:r>
            <w:r w:rsidR="0082252A">
              <w:rPr>
                <w:noProof/>
                <w:webHidden/>
              </w:rPr>
              <w:fldChar w:fldCharType="end"/>
            </w:r>
          </w:hyperlink>
        </w:p>
        <w:p w:rsidR="0082252A" w:rsidRDefault="00CC4220" w:rsidP="0082252A">
          <w:pPr>
            <w:pStyle w:val="1ff"/>
            <w:tabs>
              <w:tab w:val="right" w:leader="dot" w:pos="9770"/>
            </w:tabs>
            <w:rPr>
              <w:rFonts w:eastAsiaTheme="minorEastAsia"/>
              <w:noProof/>
              <w:lang w:eastAsia="ru-RU"/>
            </w:rPr>
          </w:pPr>
          <w:hyperlink w:anchor="_Toc108601710" w:history="1">
            <w:r w:rsidR="0082252A" w:rsidRPr="00A252EA">
              <w:rPr>
                <w:rStyle w:val="af5"/>
                <w:noProof/>
              </w:rPr>
              <w:t>Раздел 2 «Существующие и перспективные балансы теплоносителя»</w:t>
            </w:r>
            <w:r w:rsidR="0082252A">
              <w:rPr>
                <w:noProof/>
                <w:webHidden/>
              </w:rPr>
              <w:tab/>
            </w:r>
            <w:r w:rsidR="0082252A">
              <w:rPr>
                <w:noProof/>
                <w:webHidden/>
              </w:rPr>
              <w:fldChar w:fldCharType="begin"/>
            </w:r>
            <w:r w:rsidR="0082252A">
              <w:rPr>
                <w:noProof/>
                <w:webHidden/>
              </w:rPr>
              <w:instrText xml:space="preserve"> PAGEREF _Toc108601710 \h </w:instrText>
            </w:r>
            <w:r w:rsidR="0082252A">
              <w:rPr>
                <w:noProof/>
                <w:webHidden/>
              </w:rPr>
            </w:r>
            <w:r w:rsidR="0082252A">
              <w:rPr>
                <w:noProof/>
                <w:webHidden/>
              </w:rPr>
              <w:fldChar w:fldCharType="separate"/>
            </w:r>
            <w:r w:rsidR="0082252A">
              <w:rPr>
                <w:noProof/>
                <w:webHidden/>
              </w:rPr>
              <w:t>8</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1" w:history="1">
            <w:r w:rsidR="0082252A" w:rsidRPr="00A252EA">
              <w:rPr>
                <w:rStyle w:val="af5"/>
                <w:rFonts w:ascii="Times New Roman" w:eastAsia="Times New Roman" w:hAnsi="Times New Roman"/>
                <w:b/>
                <w:i/>
                <w:noProof/>
                <w:lang w:eastAsia="ru-RU"/>
              </w:rPr>
              <w:t>2.1.</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sidR="0082252A">
              <w:rPr>
                <w:noProof/>
                <w:webHidden/>
              </w:rPr>
              <w:tab/>
            </w:r>
            <w:r w:rsidR="0082252A">
              <w:rPr>
                <w:noProof/>
                <w:webHidden/>
              </w:rPr>
              <w:fldChar w:fldCharType="begin"/>
            </w:r>
            <w:r w:rsidR="0082252A">
              <w:rPr>
                <w:noProof/>
                <w:webHidden/>
              </w:rPr>
              <w:instrText xml:space="preserve"> PAGEREF _Toc108601711 \h </w:instrText>
            </w:r>
            <w:r w:rsidR="0082252A">
              <w:rPr>
                <w:noProof/>
                <w:webHidden/>
              </w:rPr>
            </w:r>
            <w:r w:rsidR="0082252A">
              <w:rPr>
                <w:noProof/>
                <w:webHidden/>
              </w:rPr>
              <w:fldChar w:fldCharType="separate"/>
            </w:r>
            <w:r w:rsidR="0082252A">
              <w:rPr>
                <w:noProof/>
                <w:webHidden/>
              </w:rPr>
              <w:t>8</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2" w:history="1">
            <w:r w:rsidR="0082252A" w:rsidRPr="00A252EA">
              <w:rPr>
                <w:rStyle w:val="af5"/>
                <w:rFonts w:ascii="Times New Roman" w:eastAsia="Times New Roman" w:hAnsi="Times New Roman"/>
                <w:b/>
                <w:i/>
                <w:noProof/>
                <w:lang w:eastAsia="ru-RU"/>
              </w:rPr>
              <w:t>2.2. Аварийные режимы подпитки тепловой сети</w:t>
            </w:r>
            <w:r w:rsidR="0082252A">
              <w:rPr>
                <w:noProof/>
                <w:webHidden/>
              </w:rPr>
              <w:tab/>
            </w:r>
            <w:r w:rsidR="0082252A">
              <w:rPr>
                <w:noProof/>
                <w:webHidden/>
              </w:rPr>
              <w:fldChar w:fldCharType="begin"/>
            </w:r>
            <w:r w:rsidR="0082252A">
              <w:rPr>
                <w:noProof/>
                <w:webHidden/>
              </w:rPr>
              <w:instrText xml:space="preserve"> PAGEREF _Toc108601712 \h </w:instrText>
            </w:r>
            <w:r w:rsidR="0082252A">
              <w:rPr>
                <w:noProof/>
                <w:webHidden/>
              </w:rPr>
            </w:r>
            <w:r w:rsidR="0082252A">
              <w:rPr>
                <w:noProof/>
                <w:webHidden/>
              </w:rPr>
              <w:fldChar w:fldCharType="separate"/>
            </w:r>
            <w:r w:rsidR="0082252A">
              <w:rPr>
                <w:noProof/>
                <w:webHidden/>
              </w:rPr>
              <w:t>9</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3" w:history="1">
            <w:r w:rsidR="0082252A" w:rsidRPr="00A252EA">
              <w:rPr>
                <w:rStyle w:val="af5"/>
                <w:rFonts w:ascii="Times New Roman" w:eastAsia="Times New Roman" w:hAnsi="Times New Roman"/>
                <w:b/>
                <w:i/>
                <w:noProof/>
                <w:lang w:eastAsia="ru-RU"/>
              </w:rPr>
              <w:t>2.3 Сценарии развития аварий в системе теплоснабжения с моделированием гидравлических режимов, в том числе при отказе элементов тепловых сетей и при аварийных режимах работы систем теплоснабжения, связанных с прекращением подачи тепловой энергии</w:t>
            </w:r>
            <w:r w:rsidR="0082252A">
              <w:rPr>
                <w:noProof/>
                <w:webHidden/>
              </w:rPr>
              <w:tab/>
            </w:r>
            <w:r w:rsidR="0082252A">
              <w:rPr>
                <w:noProof/>
                <w:webHidden/>
              </w:rPr>
              <w:fldChar w:fldCharType="begin"/>
            </w:r>
            <w:r w:rsidR="0082252A">
              <w:rPr>
                <w:noProof/>
                <w:webHidden/>
              </w:rPr>
              <w:instrText xml:space="preserve"> PAGEREF _Toc108601713 \h </w:instrText>
            </w:r>
            <w:r w:rsidR="0082252A">
              <w:rPr>
                <w:noProof/>
                <w:webHidden/>
              </w:rPr>
            </w:r>
            <w:r w:rsidR="0082252A">
              <w:rPr>
                <w:noProof/>
                <w:webHidden/>
              </w:rPr>
              <w:fldChar w:fldCharType="separate"/>
            </w:r>
            <w:r w:rsidR="0082252A">
              <w:rPr>
                <w:noProof/>
                <w:webHidden/>
              </w:rPr>
              <w:t>9</w:t>
            </w:r>
            <w:r w:rsidR="0082252A">
              <w:rPr>
                <w:noProof/>
                <w:webHidden/>
              </w:rPr>
              <w:fldChar w:fldCharType="end"/>
            </w:r>
          </w:hyperlink>
        </w:p>
        <w:p w:rsidR="0082252A" w:rsidRDefault="00CC4220" w:rsidP="0082252A">
          <w:pPr>
            <w:pStyle w:val="1ff"/>
            <w:tabs>
              <w:tab w:val="right" w:leader="dot" w:pos="9770"/>
            </w:tabs>
            <w:rPr>
              <w:rFonts w:eastAsiaTheme="minorEastAsia"/>
              <w:noProof/>
              <w:lang w:eastAsia="ru-RU"/>
            </w:rPr>
          </w:pPr>
          <w:hyperlink w:anchor="_Toc108601714" w:history="1">
            <w:r w:rsidR="0082252A" w:rsidRPr="00A252EA">
              <w:rPr>
                <w:rStyle w:val="af5"/>
                <w:noProof/>
              </w:rPr>
              <w:t>Раздел 3 «Технико-экономические показатели теплоснабжающих и теплосетевых организаций»</w:t>
            </w:r>
            <w:r w:rsidR="0082252A">
              <w:rPr>
                <w:noProof/>
                <w:webHidden/>
              </w:rPr>
              <w:tab/>
            </w:r>
            <w:r w:rsidR="0082252A">
              <w:rPr>
                <w:noProof/>
                <w:webHidden/>
              </w:rPr>
              <w:fldChar w:fldCharType="begin"/>
            </w:r>
            <w:r w:rsidR="0082252A">
              <w:rPr>
                <w:noProof/>
                <w:webHidden/>
              </w:rPr>
              <w:instrText xml:space="preserve"> PAGEREF _Toc108601714 \h </w:instrText>
            </w:r>
            <w:r w:rsidR="0082252A">
              <w:rPr>
                <w:noProof/>
                <w:webHidden/>
              </w:rPr>
            </w:r>
            <w:r w:rsidR="0082252A">
              <w:rPr>
                <w:noProof/>
                <w:webHidden/>
              </w:rPr>
              <w:fldChar w:fldCharType="separate"/>
            </w:r>
            <w:r w:rsidR="0082252A">
              <w:rPr>
                <w:noProof/>
                <w:webHidden/>
              </w:rPr>
              <w:t>10</w:t>
            </w:r>
            <w:r w:rsidR="0082252A">
              <w:rPr>
                <w:noProof/>
                <w:webHidden/>
              </w:rPr>
              <w:fldChar w:fldCharType="end"/>
            </w:r>
          </w:hyperlink>
        </w:p>
        <w:p w:rsidR="0082252A" w:rsidRDefault="00CC4220" w:rsidP="0082252A">
          <w:pPr>
            <w:pStyle w:val="1ff"/>
            <w:tabs>
              <w:tab w:val="right" w:leader="dot" w:pos="9770"/>
            </w:tabs>
            <w:rPr>
              <w:rFonts w:eastAsiaTheme="minorEastAsia"/>
              <w:noProof/>
              <w:lang w:eastAsia="ru-RU"/>
            </w:rPr>
          </w:pPr>
          <w:hyperlink w:anchor="_Toc108601715" w:history="1">
            <w:r w:rsidR="0082252A" w:rsidRPr="00A252EA">
              <w:rPr>
                <w:rStyle w:val="af5"/>
                <w:noProof/>
              </w:rPr>
              <w:t>Раздел 4 «Предложения по строительству, реконструкции и техническому перевооружению источников тепловой энергии и тепловых сетей»</w:t>
            </w:r>
            <w:r w:rsidR="0082252A">
              <w:rPr>
                <w:noProof/>
                <w:webHidden/>
              </w:rPr>
              <w:tab/>
            </w:r>
            <w:r w:rsidR="0082252A">
              <w:rPr>
                <w:noProof/>
                <w:webHidden/>
              </w:rPr>
              <w:fldChar w:fldCharType="begin"/>
            </w:r>
            <w:r w:rsidR="0082252A">
              <w:rPr>
                <w:noProof/>
                <w:webHidden/>
              </w:rPr>
              <w:instrText xml:space="preserve"> PAGEREF _Toc108601715 \h </w:instrText>
            </w:r>
            <w:r w:rsidR="0082252A">
              <w:rPr>
                <w:noProof/>
                <w:webHidden/>
              </w:rPr>
            </w:r>
            <w:r w:rsidR="0082252A">
              <w:rPr>
                <w:noProof/>
                <w:webHidden/>
              </w:rPr>
              <w:fldChar w:fldCharType="separate"/>
            </w:r>
            <w:r w:rsidR="0082252A">
              <w:rPr>
                <w:noProof/>
                <w:webHidden/>
              </w:rPr>
              <w:t>11</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6" w:history="1">
            <w:r w:rsidR="0082252A" w:rsidRPr="00A252EA">
              <w:rPr>
                <w:rStyle w:val="af5"/>
                <w:rFonts w:ascii="Times New Roman" w:eastAsia="Times New Roman" w:hAnsi="Times New Roman"/>
                <w:b/>
                <w:i/>
                <w:noProof/>
                <w:lang w:eastAsia="ru-RU"/>
              </w:rPr>
              <w:t>4.1.</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sidR="0082252A">
              <w:rPr>
                <w:noProof/>
                <w:webHidden/>
              </w:rPr>
              <w:tab/>
            </w:r>
            <w:r w:rsidR="0082252A">
              <w:rPr>
                <w:noProof/>
                <w:webHidden/>
              </w:rPr>
              <w:fldChar w:fldCharType="begin"/>
            </w:r>
            <w:r w:rsidR="0082252A">
              <w:rPr>
                <w:noProof/>
                <w:webHidden/>
              </w:rPr>
              <w:instrText xml:space="preserve"> PAGEREF _Toc108601716 \h </w:instrText>
            </w:r>
            <w:r w:rsidR="0082252A">
              <w:rPr>
                <w:noProof/>
                <w:webHidden/>
              </w:rPr>
            </w:r>
            <w:r w:rsidR="0082252A">
              <w:rPr>
                <w:noProof/>
                <w:webHidden/>
              </w:rPr>
              <w:fldChar w:fldCharType="separate"/>
            </w:r>
            <w:r w:rsidR="0082252A">
              <w:rPr>
                <w:noProof/>
                <w:webHidden/>
              </w:rPr>
              <w:t>11</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7" w:history="1">
            <w:r w:rsidR="0082252A" w:rsidRPr="00A252EA">
              <w:rPr>
                <w:rStyle w:val="af5"/>
                <w:rFonts w:ascii="Times New Roman" w:eastAsia="Times New Roman" w:hAnsi="Times New Roman"/>
                <w:b/>
                <w:i/>
                <w:noProof/>
                <w:lang w:eastAsia="ru-RU"/>
              </w:rPr>
              <w:t>4.2.</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sidR="0082252A">
              <w:rPr>
                <w:noProof/>
                <w:webHidden/>
              </w:rPr>
              <w:tab/>
            </w:r>
            <w:r w:rsidR="0082252A">
              <w:rPr>
                <w:noProof/>
                <w:webHidden/>
              </w:rPr>
              <w:fldChar w:fldCharType="begin"/>
            </w:r>
            <w:r w:rsidR="0082252A">
              <w:rPr>
                <w:noProof/>
                <w:webHidden/>
              </w:rPr>
              <w:instrText xml:space="preserve"> PAGEREF _Toc108601717 \h </w:instrText>
            </w:r>
            <w:r w:rsidR="0082252A">
              <w:rPr>
                <w:noProof/>
                <w:webHidden/>
              </w:rPr>
            </w:r>
            <w:r w:rsidR="0082252A">
              <w:rPr>
                <w:noProof/>
                <w:webHidden/>
              </w:rPr>
              <w:fldChar w:fldCharType="separate"/>
            </w:r>
            <w:r w:rsidR="0082252A">
              <w:rPr>
                <w:noProof/>
                <w:webHidden/>
              </w:rPr>
              <w:t>11</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18" w:history="1">
            <w:r w:rsidR="0082252A" w:rsidRPr="00A252EA">
              <w:rPr>
                <w:rStyle w:val="af5"/>
                <w:rFonts w:ascii="Times New Roman" w:eastAsia="Times New Roman" w:hAnsi="Times New Roman"/>
                <w:b/>
                <w:i/>
                <w:noProof/>
                <w:lang w:eastAsia="ru-RU"/>
              </w:rPr>
              <w:t>4.3.</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Обоснование выбора приоритетного сценария развития системы теплоснабжения поселения, городского округа, города федерального значения</w:t>
            </w:r>
            <w:r w:rsidR="0082252A">
              <w:rPr>
                <w:noProof/>
                <w:webHidden/>
              </w:rPr>
              <w:tab/>
            </w:r>
            <w:r w:rsidR="0082252A">
              <w:rPr>
                <w:noProof/>
                <w:webHidden/>
              </w:rPr>
              <w:fldChar w:fldCharType="begin"/>
            </w:r>
            <w:r w:rsidR="0082252A">
              <w:rPr>
                <w:noProof/>
                <w:webHidden/>
              </w:rPr>
              <w:instrText xml:space="preserve"> PAGEREF _Toc108601718 \h </w:instrText>
            </w:r>
            <w:r w:rsidR="0082252A">
              <w:rPr>
                <w:noProof/>
                <w:webHidden/>
              </w:rPr>
            </w:r>
            <w:r w:rsidR="0082252A">
              <w:rPr>
                <w:noProof/>
                <w:webHidden/>
              </w:rPr>
              <w:fldChar w:fldCharType="separate"/>
            </w:r>
            <w:r w:rsidR="0082252A">
              <w:rPr>
                <w:noProof/>
                <w:webHidden/>
              </w:rPr>
              <w:t>12</w:t>
            </w:r>
            <w:r w:rsidR="0082252A">
              <w:rPr>
                <w:noProof/>
                <w:webHidden/>
              </w:rPr>
              <w:fldChar w:fldCharType="end"/>
            </w:r>
          </w:hyperlink>
        </w:p>
        <w:p w:rsidR="0082252A" w:rsidRDefault="00CC4220" w:rsidP="0082252A">
          <w:pPr>
            <w:pStyle w:val="1ff"/>
            <w:tabs>
              <w:tab w:val="right" w:leader="dot" w:pos="9770"/>
            </w:tabs>
            <w:rPr>
              <w:rFonts w:eastAsiaTheme="minorEastAsia"/>
              <w:noProof/>
              <w:lang w:eastAsia="ru-RU"/>
            </w:rPr>
          </w:pPr>
          <w:hyperlink w:anchor="_Toc108601721" w:history="1">
            <w:r w:rsidR="0082252A" w:rsidRPr="00A252EA">
              <w:rPr>
                <w:rStyle w:val="af5"/>
                <w:noProof/>
              </w:rPr>
              <w:t>Раздел 5 «Перспективные топливные балансы»</w:t>
            </w:r>
            <w:r w:rsidR="0082252A">
              <w:rPr>
                <w:noProof/>
                <w:webHidden/>
              </w:rPr>
              <w:tab/>
            </w:r>
            <w:r w:rsidR="0082252A">
              <w:rPr>
                <w:noProof/>
                <w:webHidden/>
              </w:rPr>
              <w:fldChar w:fldCharType="begin"/>
            </w:r>
            <w:r w:rsidR="0082252A">
              <w:rPr>
                <w:noProof/>
                <w:webHidden/>
              </w:rPr>
              <w:instrText xml:space="preserve"> PAGEREF _Toc108601721 \h </w:instrText>
            </w:r>
            <w:r w:rsidR="0082252A">
              <w:rPr>
                <w:noProof/>
                <w:webHidden/>
              </w:rPr>
            </w:r>
            <w:r w:rsidR="0082252A">
              <w:rPr>
                <w:noProof/>
                <w:webHidden/>
              </w:rPr>
              <w:fldChar w:fldCharType="separate"/>
            </w:r>
            <w:r w:rsidR="0082252A">
              <w:rPr>
                <w:noProof/>
                <w:webHidden/>
              </w:rPr>
              <w:t>12</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2" w:history="1">
            <w:r w:rsidR="0082252A" w:rsidRPr="00A252EA">
              <w:rPr>
                <w:rStyle w:val="af5"/>
                <w:rFonts w:ascii="Times New Roman" w:eastAsia="Times New Roman" w:hAnsi="Times New Roman"/>
                <w:b/>
                <w:i/>
                <w:noProof/>
                <w:lang w:eastAsia="ru-RU"/>
              </w:rPr>
              <w:t>5.1.</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Перспективные топливные балансы для каждого источника тепловой энергии по видам основного, резервного и аварийного топлива на каждом этапе</w:t>
            </w:r>
            <w:r w:rsidR="0082252A">
              <w:rPr>
                <w:noProof/>
                <w:webHidden/>
              </w:rPr>
              <w:tab/>
            </w:r>
            <w:r w:rsidR="0082252A">
              <w:rPr>
                <w:noProof/>
                <w:webHidden/>
              </w:rPr>
              <w:fldChar w:fldCharType="begin"/>
            </w:r>
            <w:r w:rsidR="0082252A">
              <w:rPr>
                <w:noProof/>
                <w:webHidden/>
              </w:rPr>
              <w:instrText xml:space="preserve"> PAGEREF _Toc108601722 \h </w:instrText>
            </w:r>
            <w:r w:rsidR="0082252A">
              <w:rPr>
                <w:noProof/>
                <w:webHidden/>
              </w:rPr>
            </w:r>
            <w:r w:rsidR="0082252A">
              <w:rPr>
                <w:noProof/>
                <w:webHidden/>
              </w:rPr>
              <w:fldChar w:fldCharType="separate"/>
            </w:r>
            <w:r w:rsidR="0082252A">
              <w:rPr>
                <w:noProof/>
                <w:webHidden/>
              </w:rPr>
              <w:t>12</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3" w:history="1">
            <w:r w:rsidR="0082252A" w:rsidRPr="00A252EA">
              <w:rPr>
                <w:rStyle w:val="af5"/>
                <w:rFonts w:ascii="Times New Roman" w:eastAsia="Times New Roman" w:hAnsi="Times New Roman"/>
                <w:b/>
                <w:i/>
                <w:noProof/>
                <w:lang w:eastAsia="ru-RU"/>
              </w:rPr>
              <w:t>5.2.</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Потребляемые источником тепловой энергии виды топлива, включая местные виды топлива, а также используемые возобновляемые источники энергии</w:t>
            </w:r>
            <w:r w:rsidR="0082252A">
              <w:rPr>
                <w:noProof/>
                <w:webHidden/>
              </w:rPr>
              <w:tab/>
            </w:r>
            <w:r w:rsidR="0082252A">
              <w:rPr>
                <w:noProof/>
                <w:webHidden/>
              </w:rPr>
              <w:fldChar w:fldCharType="begin"/>
            </w:r>
            <w:r w:rsidR="0082252A">
              <w:rPr>
                <w:noProof/>
                <w:webHidden/>
              </w:rPr>
              <w:instrText xml:space="preserve"> PAGEREF _Toc108601723 \h </w:instrText>
            </w:r>
            <w:r w:rsidR="0082252A">
              <w:rPr>
                <w:noProof/>
                <w:webHidden/>
              </w:rPr>
            </w:r>
            <w:r w:rsidR="0082252A">
              <w:rPr>
                <w:noProof/>
                <w:webHidden/>
              </w:rPr>
              <w:fldChar w:fldCharType="separate"/>
            </w:r>
            <w:r w:rsidR="0082252A">
              <w:rPr>
                <w:noProof/>
                <w:webHidden/>
              </w:rPr>
              <w:t>15</w:t>
            </w:r>
            <w:r w:rsidR="0082252A">
              <w:rPr>
                <w:noProof/>
                <w:webHidden/>
              </w:rPr>
              <w:fldChar w:fldCharType="end"/>
            </w:r>
          </w:hyperlink>
        </w:p>
        <w:p w:rsidR="0082252A" w:rsidRDefault="00CC4220" w:rsidP="0082252A">
          <w:pPr>
            <w:pStyle w:val="1ff"/>
            <w:tabs>
              <w:tab w:val="right" w:leader="dot" w:pos="9770"/>
            </w:tabs>
            <w:rPr>
              <w:rFonts w:eastAsiaTheme="minorEastAsia"/>
              <w:noProof/>
              <w:lang w:eastAsia="ru-RU"/>
            </w:rPr>
          </w:pPr>
          <w:hyperlink w:anchor="_Toc108601724" w:history="1">
            <w:r w:rsidR="0082252A" w:rsidRPr="00A252EA">
              <w:rPr>
                <w:rStyle w:val="af5"/>
                <w:noProof/>
              </w:rPr>
              <w:t>Раздел 6 «Решение об определении единой теплоснабжающей организации (организаций)»</w:t>
            </w:r>
            <w:r w:rsidR="0082252A">
              <w:rPr>
                <w:noProof/>
                <w:webHidden/>
              </w:rPr>
              <w:tab/>
            </w:r>
            <w:r w:rsidR="0082252A">
              <w:rPr>
                <w:noProof/>
                <w:webHidden/>
              </w:rPr>
              <w:fldChar w:fldCharType="begin"/>
            </w:r>
            <w:r w:rsidR="0082252A">
              <w:rPr>
                <w:noProof/>
                <w:webHidden/>
              </w:rPr>
              <w:instrText xml:space="preserve"> PAGEREF _Toc108601724 \h </w:instrText>
            </w:r>
            <w:r w:rsidR="0082252A">
              <w:rPr>
                <w:noProof/>
                <w:webHidden/>
              </w:rPr>
            </w:r>
            <w:r w:rsidR="0082252A">
              <w:rPr>
                <w:noProof/>
                <w:webHidden/>
              </w:rPr>
              <w:fldChar w:fldCharType="separate"/>
            </w:r>
            <w:r w:rsidR="0082252A">
              <w:rPr>
                <w:noProof/>
                <w:webHidden/>
              </w:rPr>
              <w:t>15</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5" w:history="1">
            <w:r w:rsidR="0082252A" w:rsidRPr="00A252EA">
              <w:rPr>
                <w:rStyle w:val="af5"/>
                <w:rFonts w:ascii="Times New Roman" w:eastAsia="Times New Roman" w:hAnsi="Times New Roman"/>
                <w:b/>
                <w:i/>
                <w:noProof/>
                <w:lang w:eastAsia="ru-RU"/>
              </w:rPr>
              <w:t>6.1.</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Решение об определении единой теплоснабжающей организации (организаций)</w:t>
            </w:r>
            <w:r w:rsidR="0082252A">
              <w:rPr>
                <w:noProof/>
                <w:webHidden/>
              </w:rPr>
              <w:tab/>
            </w:r>
            <w:r w:rsidR="0082252A">
              <w:rPr>
                <w:noProof/>
                <w:webHidden/>
              </w:rPr>
              <w:fldChar w:fldCharType="begin"/>
            </w:r>
            <w:r w:rsidR="0082252A">
              <w:rPr>
                <w:noProof/>
                <w:webHidden/>
              </w:rPr>
              <w:instrText xml:space="preserve"> PAGEREF _Toc108601725 \h </w:instrText>
            </w:r>
            <w:r w:rsidR="0082252A">
              <w:rPr>
                <w:noProof/>
                <w:webHidden/>
              </w:rPr>
            </w:r>
            <w:r w:rsidR="0082252A">
              <w:rPr>
                <w:noProof/>
                <w:webHidden/>
              </w:rPr>
              <w:fldChar w:fldCharType="separate"/>
            </w:r>
            <w:r w:rsidR="0082252A">
              <w:rPr>
                <w:noProof/>
                <w:webHidden/>
              </w:rPr>
              <w:t>15</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6" w:history="1">
            <w:r w:rsidR="0082252A" w:rsidRPr="00A252EA">
              <w:rPr>
                <w:rStyle w:val="af5"/>
                <w:rFonts w:ascii="Times New Roman" w:eastAsia="Times New Roman" w:hAnsi="Times New Roman"/>
                <w:b/>
                <w:i/>
                <w:noProof/>
                <w:lang w:eastAsia="ru-RU"/>
              </w:rPr>
              <w:t>6.2.</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Реестр зон деятельности единой теплоснабжающей организации (организаций)</w:t>
            </w:r>
            <w:r w:rsidR="0082252A">
              <w:rPr>
                <w:noProof/>
                <w:webHidden/>
              </w:rPr>
              <w:tab/>
            </w:r>
            <w:r w:rsidR="0082252A">
              <w:rPr>
                <w:noProof/>
                <w:webHidden/>
              </w:rPr>
              <w:fldChar w:fldCharType="begin"/>
            </w:r>
            <w:r w:rsidR="0082252A">
              <w:rPr>
                <w:noProof/>
                <w:webHidden/>
              </w:rPr>
              <w:instrText xml:space="preserve"> PAGEREF _Toc108601726 \h </w:instrText>
            </w:r>
            <w:r w:rsidR="0082252A">
              <w:rPr>
                <w:noProof/>
                <w:webHidden/>
              </w:rPr>
            </w:r>
            <w:r w:rsidR="0082252A">
              <w:rPr>
                <w:noProof/>
                <w:webHidden/>
              </w:rPr>
              <w:fldChar w:fldCharType="separate"/>
            </w:r>
            <w:r w:rsidR="0082252A">
              <w:rPr>
                <w:noProof/>
                <w:webHidden/>
              </w:rPr>
              <w:t>15</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7" w:history="1">
            <w:r w:rsidR="0082252A" w:rsidRPr="00A252EA">
              <w:rPr>
                <w:rStyle w:val="af5"/>
                <w:rFonts w:ascii="Times New Roman" w:eastAsia="Times New Roman" w:hAnsi="Times New Roman"/>
                <w:b/>
                <w:i/>
                <w:noProof/>
                <w:lang w:eastAsia="ru-RU"/>
              </w:rPr>
              <w:t>6.3.</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Основания, в том числе критерии, в соответствии с которыми теплоснабжающая организация определена единой теплоснабжающей организацией</w:t>
            </w:r>
            <w:r w:rsidR="0082252A">
              <w:rPr>
                <w:noProof/>
                <w:webHidden/>
              </w:rPr>
              <w:tab/>
            </w:r>
            <w:r w:rsidR="0082252A">
              <w:rPr>
                <w:noProof/>
                <w:webHidden/>
              </w:rPr>
              <w:fldChar w:fldCharType="begin"/>
            </w:r>
            <w:r w:rsidR="0082252A">
              <w:rPr>
                <w:noProof/>
                <w:webHidden/>
              </w:rPr>
              <w:instrText xml:space="preserve"> PAGEREF _Toc108601727 \h </w:instrText>
            </w:r>
            <w:r w:rsidR="0082252A">
              <w:rPr>
                <w:noProof/>
                <w:webHidden/>
              </w:rPr>
            </w:r>
            <w:r w:rsidR="0082252A">
              <w:rPr>
                <w:noProof/>
                <w:webHidden/>
              </w:rPr>
              <w:fldChar w:fldCharType="separate"/>
            </w:r>
            <w:r w:rsidR="0082252A">
              <w:rPr>
                <w:noProof/>
                <w:webHidden/>
              </w:rPr>
              <w:t>15</w:t>
            </w:r>
            <w:r w:rsidR="0082252A">
              <w:rPr>
                <w:noProof/>
                <w:webHidden/>
              </w:rPr>
              <w:fldChar w:fldCharType="end"/>
            </w:r>
          </w:hyperlink>
        </w:p>
        <w:p w:rsidR="0082252A" w:rsidRDefault="00CC4220" w:rsidP="0082252A">
          <w:pPr>
            <w:pStyle w:val="2f2"/>
            <w:rPr>
              <w:rFonts w:asciiTheme="minorHAnsi" w:eastAsiaTheme="minorEastAsia" w:hAnsiTheme="minorHAnsi" w:cstheme="minorBidi"/>
              <w:noProof/>
              <w:lang w:val="ru-RU" w:eastAsia="ru-RU"/>
            </w:rPr>
          </w:pPr>
          <w:hyperlink w:anchor="_Toc108601728" w:history="1">
            <w:r w:rsidR="0082252A" w:rsidRPr="00A252EA">
              <w:rPr>
                <w:rStyle w:val="af5"/>
                <w:rFonts w:ascii="Times New Roman" w:eastAsia="Times New Roman" w:hAnsi="Times New Roman"/>
                <w:b/>
                <w:i/>
                <w:noProof/>
                <w:lang w:eastAsia="ru-RU"/>
              </w:rPr>
              <w:t>6.4.</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Информация о поданных теплоснабжающими организациями заявках на присвоение статуса единой теплоснабжающей организации</w:t>
            </w:r>
            <w:r w:rsidR="0082252A">
              <w:rPr>
                <w:noProof/>
                <w:webHidden/>
              </w:rPr>
              <w:tab/>
            </w:r>
            <w:r w:rsidR="0082252A">
              <w:rPr>
                <w:noProof/>
                <w:webHidden/>
              </w:rPr>
              <w:fldChar w:fldCharType="begin"/>
            </w:r>
            <w:r w:rsidR="0082252A">
              <w:rPr>
                <w:noProof/>
                <w:webHidden/>
              </w:rPr>
              <w:instrText xml:space="preserve"> PAGEREF _Toc108601728 \h </w:instrText>
            </w:r>
            <w:r w:rsidR="0082252A">
              <w:rPr>
                <w:noProof/>
                <w:webHidden/>
              </w:rPr>
            </w:r>
            <w:r w:rsidR="0082252A">
              <w:rPr>
                <w:noProof/>
                <w:webHidden/>
              </w:rPr>
              <w:fldChar w:fldCharType="separate"/>
            </w:r>
            <w:r w:rsidR="0082252A">
              <w:rPr>
                <w:noProof/>
                <w:webHidden/>
              </w:rPr>
              <w:t>16</w:t>
            </w:r>
            <w:r w:rsidR="0082252A">
              <w:rPr>
                <w:noProof/>
                <w:webHidden/>
              </w:rPr>
              <w:fldChar w:fldCharType="end"/>
            </w:r>
          </w:hyperlink>
        </w:p>
        <w:p w:rsidR="0082252A" w:rsidRPr="00F931B2" w:rsidRDefault="00CC4220" w:rsidP="0082252A">
          <w:pPr>
            <w:pStyle w:val="2f2"/>
            <w:rPr>
              <w:rFonts w:ascii="Times New Roman" w:eastAsia="Times New Roman" w:hAnsi="Times New Roman"/>
              <w:sz w:val="24"/>
              <w:szCs w:val="24"/>
              <w:lang w:eastAsia="ru-RU"/>
            </w:rPr>
          </w:pPr>
          <w:hyperlink w:anchor="_Toc108601729" w:history="1">
            <w:r w:rsidR="0082252A" w:rsidRPr="00A252EA">
              <w:rPr>
                <w:rStyle w:val="af5"/>
                <w:rFonts w:ascii="Times New Roman" w:eastAsia="Times New Roman" w:hAnsi="Times New Roman"/>
                <w:b/>
                <w:i/>
                <w:noProof/>
                <w:lang w:eastAsia="ru-RU"/>
              </w:rPr>
              <w:t>6.5.</w:t>
            </w:r>
            <w:r w:rsidR="0082252A">
              <w:rPr>
                <w:rFonts w:asciiTheme="minorHAnsi" w:eastAsiaTheme="minorEastAsia" w:hAnsiTheme="minorHAnsi" w:cstheme="minorBidi"/>
                <w:noProof/>
                <w:lang w:val="ru-RU" w:eastAsia="ru-RU"/>
              </w:rPr>
              <w:tab/>
            </w:r>
            <w:r w:rsidR="0082252A" w:rsidRPr="00A252EA">
              <w:rPr>
                <w:rStyle w:val="af5"/>
                <w:rFonts w:ascii="Times New Roman" w:eastAsia="Times New Roman" w:hAnsi="Times New Roman"/>
                <w:b/>
                <w:i/>
                <w:noProof/>
                <w:lang w:eastAsia="ru-RU"/>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82252A">
              <w:rPr>
                <w:noProof/>
                <w:webHidden/>
              </w:rPr>
              <w:tab/>
            </w:r>
            <w:r w:rsidR="0082252A">
              <w:rPr>
                <w:noProof/>
                <w:webHidden/>
              </w:rPr>
              <w:fldChar w:fldCharType="begin"/>
            </w:r>
            <w:r w:rsidR="0082252A">
              <w:rPr>
                <w:noProof/>
                <w:webHidden/>
              </w:rPr>
              <w:instrText xml:space="preserve"> PAGEREF _Toc108601729 \h </w:instrText>
            </w:r>
            <w:r w:rsidR="0082252A">
              <w:rPr>
                <w:noProof/>
                <w:webHidden/>
              </w:rPr>
            </w:r>
            <w:r w:rsidR="0082252A">
              <w:rPr>
                <w:noProof/>
                <w:webHidden/>
              </w:rPr>
              <w:fldChar w:fldCharType="separate"/>
            </w:r>
            <w:r w:rsidR="0082252A">
              <w:rPr>
                <w:noProof/>
                <w:webHidden/>
              </w:rPr>
              <w:t>17</w:t>
            </w:r>
            <w:r w:rsidR="0082252A">
              <w:rPr>
                <w:noProof/>
                <w:webHidden/>
              </w:rPr>
              <w:fldChar w:fldCharType="end"/>
            </w:r>
          </w:hyperlink>
          <w:r w:rsidR="0082252A" w:rsidRPr="00A47D24">
            <w:rPr>
              <w:rFonts w:ascii="Times New Roman" w:eastAsia="Times New Roman" w:hAnsi="Times New Roman"/>
              <w:sz w:val="24"/>
              <w:szCs w:val="24"/>
              <w:lang w:eastAsia="ru-RU"/>
            </w:rPr>
            <w:fldChar w:fldCharType="end"/>
          </w:r>
        </w:p>
      </w:sdtContent>
    </w:sdt>
    <w:p w:rsidR="0082252A" w:rsidRPr="00A47D24" w:rsidRDefault="0082252A" w:rsidP="0082252A">
      <w:pPr>
        <w:pStyle w:val="1"/>
        <w:spacing w:line="360" w:lineRule="auto"/>
        <w:rPr>
          <w:rFonts w:cs="Times New Roman"/>
          <w:b w:val="0"/>
          <w:color w:val="auto"/>
          <w:sz w:val="26"/>
          <w:szCs w:val="26"/>
        </w:rPr>
      </w:pPr>
      <w:bookmarkStart w:id="3" w:name="_Toc108601706"/>
      <w:bookmarkEnd w:id="0"/>
      <w:bookmarkEnd w:id="1"/>
      <w:r>
        <w:rPr>
          <w:rFonts w:cs="Times New Roman"/>
          <w:color w:val="auto"/>
          <w:sz w:val="26"/>
          <w:szCs w:val="26"/>
          <w:lang w:eastAsia="en-US"/>
        </w:rPr>
        <w:lastRenderedPageBreak/>
        <w:t>Раздел 1</w:t>
      </w:r>
      <w:r w:rsidRPr="00A47D24">
        <w:rPr>
          <w:rFonts w:cs="Times New Roman"/>
          <w:color w:val="auto"/>
          <w:sz w:val="26"/>
          <w:szCs w:val="26"/>
          <w:lang w:eastAsia="en-US"/>
        </w:rPr>
        <w:t xml:space="preserve"> «Существующие и перспективные балансы тепловой мощности источников тепловой энергии и тепловой нагрузки потребителей»</w:t>
      </w:r>
      <w:bookmarkEnd w:id="3"/>
    </w:p>
    <w:p w:rsidR="0082252A" w:rsidRPr="00AA3BF7" w:rsidRDefault="0082252A" w:rsidP="0082252A">
      <w:pPr>
        <w:pStyle w:val="20"/>
        <w:spacing w:line="360" w:lineRule="auto"/>
        <w:jc w:val="both"/>
        <w:rPr>
          <w:rFonts w:ascii="Times New Roman" w:eastAsia="Times New Roman" w:hAnsi="Times New Roman"/>
          <w:b w:val="0"/>
          <w:i w:val="0"/>
          <w:sz w:val="24"/>
          <w:szCs w:val="24"/>
        </w:rPr>
      </w:pPr>
      <w:bookmarkStart w:id="4" w:name="_Toc525894691"/>
      <w:bookmarkStart w:id="5" w:name="_Toc535417854"/>
      <w:bookmarkStart w:id="6" w:name="_Toc108601707"/>
      <w:r>
        <w:rPr>
          <w:rFonts w:ascii="Times New Roman" w:eastAsia="Times New Roman" w:hAnsi="Times New Roman"/>
          <w:sz w:val="24"/>
          <w:szCs w:val="24"/>
        </w:rPr>
        <w:t>1</w:t>
      </w:r>
      <w:r w:rsidRPr="00A47D24">
        <w:rPr>
          <w:rFonts w:ascii="Times New Roman" w:eastAsia="Times New Roman" w:hAnsi="Times New Roman"/>
          <w:sz w:val="24"/>
          <w:szCs w:val="24"/>
        </w:rPr>
        <w:t>.1.</w:t>
      </w:r>
      <w:r w:rsidRPr="00A47D24">
        <w:rPr>
          <w:rFonts w:ascii="Times New Roman" w:eastAsia="Times New Roman" w:hAnsi="Times New Roman"/>
          <w:sz w:val="24"/>
          <w:szCs w:val="24"/>
        </w:rPr>
        <w:tab/>
      </w:r>
      <w:bookmarkEnd w:id="4"/>
      <w:r w:rsidRPr="00A47D24">
        <w:rPr>
          <w:rFonts w:ascii="Times New Roman" w:eastAsia="Times New Roman" w:hAnsi="Times New Roman"/>
          <w:sz w:val="24"/>
          <w:szCs w:val="24"/>
        </w:rPr>
        <w:t>Описание существующих и перспективных зон действия систем теплоснабжения и источников тепловой энергии</w:t>
      </w:r>
      <w:bookmarkEnd w:id="5"/>
      <w:bookmarkEnd w:id="6"/>
    </w:p>
    <w:p w:rsidR="0082252A" w:rsidRPr="00AA3BF7" w:rsidRDefault="0082252A" w:rsidP="0082252A">
      <w:pPr>
        <w:spacing w:line="360" w:lineRule="auto"/>
        <w:ind w:firstLine="709"/>
        <w:jc w:val="both"/>
      </w:pPr>
      <w:bookmarkStart w:id="7" w:name="sub_166"/>
      <w:r>
        <w:t>На территории с. Кочкурово</w:t>
      </w:r>
      <w:r w:rsidRPr="00AA3BF7">
        <w:t xml:space="preserve"> </w:t>
      </w:r>
      <w:proofErr w:type="spellStart"/>
      <w:r>
        <w:rPr>
          <w:color w:val="000000" w:themeColor="text1"/>
        </w:rPr>
        <w:t>Кочкуровского</w:t>
      </w:r>
      <w:proofErr w:type="spellEnd"/>
      <w:r w:rsidRPr="00AA3BF7">
        <w:t xml:space="preserve"> муниципального района в сфере теплоснабжения осуществляет производство и передачу </w:t>
      </w:r>
      <w:r>
        <w:t>тепловой энергии</w:t>
      </w:r>
      <w:r w:rsidRPr="00AA3BF7">
        <w:t xml:space="preserve">, </w:t>
      </w:r>
      <w:proofErr w:type="gramStart"/>
      <w:r w:rsidRPr="00AA3BF7">
        <w:t xml:space="preserve">обеспечивая теплоснабжение </w:t>
      </w:r>
      <w:r>
        <w:t>административных зданий сел</w:t>
      </w:r>
      <w:r w:rsidRPr="00AA3BF7">
        <w:t>а одн</w:t>
      </w:r>
      <w:r>
        <w:t>а организация ООО «Изотерма</w:t>
      </w:r>
      <w:proofErr w:type="gramEnd"/>
      <w:r>
        <w:t>»</w:t>
      </w:r>
      <w:r w:rsidRPr="00AA3BF7">
        <w:t>.</w:t>
      </w:r>
    </w:p>
    <w:p w:rsidR="0082252A" w:rsidRDefault="0082252A" w:rsidP="0082252A">
      <w:pPr>
        <w:spacing w:line="360" w:lineRule="auto"/>
        <w:ind w:firstLine="709"/>
        <w:jc w:val="both"/>
      </w:pPr>
      <w:r>
        <w:t xml:space="preserve">Теплоснабжение </w:t>
      </w:r>
      <w:r w:rsidRPr="00A47D24">
        <w:t>осуществляется от котельн</w:t>
      </w:r>
      <w:r>
        <w:t xml:space="preserve">ой, работающей на природном газе. </w:t>
      </w:r>
      <w:r w:rsidRPr="00591DF1">
        <w:t>В котельной</w:t>
      </w:r>
      <w:r>
        <w:t xml:space="preserve"> </w:t>
      </w:r>
      <w:proofErr w:type="spellStart"/>
      <w:r>
        <w:t>Кочкуровская</w:t>
      </w:r>
      <w:proofErr w:type="spellEnd"/>
      <w:r>
        <w:t xml:space="preserve"> СОШ </w:t>
      </w:r>
      <w:r w:rsidRPr="00591DF1">
        <w:t xml:space="preserve">установлены </w:t>
      </w:r>
      <w:r>
        <w:t>два котла</w:t>
      </w:r>
      <w:r w:rsidRPr="00591DF1">
        <w:t xml:space="preserve"> типа </w:t>
      </w:r>
      <w:r w:rsidRPr="00D00F44">
        <w:t>RSA -</w:t>
      </w:r>
      <w:r>
        <w:t xml:space="preserve"> 200</w:t>
      </w:r>
      <w:r w:rsidRPr="00591DF1">
        <w:t xml:space="preserve">, работающие в водогрейном режиме. Производительность котельной </w:t>
      </w:r>
      <w:r>
        <w:t>0,344</w:t>
      </w:r>
      <w:r w:rsidRPr="00591DF1">
        <w:t xml:space="preserve"> Гкал/ч.</w:t>
      </w:r>
      <w:r>
        <w:t xml:space="preserve"> Год ввода в эксплуатацию основного оборудования – 2017 г.</w:t>
      </w:r>
    </w:p>
    <w:p w:rsidR="0082252A" w:rsidRPr="00E0054A" w:rsidRDefault="0082252A" w:rsidP="0082252A">
      <w:pPr>
        <w:spacing w:line="360" w:lineRule="auto"/>
        <w:ind w:firstLine="709"/>
        <w:jc w:val="both"/>
      </w:pPr>
      <w:r w:rsidRPr="00A47D24">
        <w:t>Котельн</w:t>
      </w:r>
      <w:r>
        <w:t>ая</w:t>
      </w:r>
      <w:r w:rsidRPr="00A47D24">
        <w:t xml:space="preserve"> работа</w:t>
      </w:r>
      <w:r>
        <w:t>е</w:t>
      </w:r>
      <w:r w:rsidRPr="00A47D24">
        <w:t xml:space="preserve">т локально, на собственную зону теплоснабжения, обеспечивая </w:t>
      </w:r>
      <w:r>
        <w:t>тепловой энергией</w:t>
      </w:r>
      <w:r w:rsidRPr="00A47D24">
        <w:t xml:space="preserve"> </w:t>
      </w:r>
      <w:r>
        <w:t>общественные здания</w:t>
      </w:r>
      <w:r w:rsidRPr="00A47D24">
        <w:t xml:space="preserve">. </w:t>
      </w:r>
      <w:r w:rsidRPr="00650DE4">
        <w:t xml:space="preserve">Общая протяженность тепловых сетей в </w:t>
      </w:r>
      <w:r>
        <w:t>двухтрубном исчислении от котельной</w:t>
      </w:r>
      <w:r w:rsidRPr="00650DE4">
        <w:t xml:space="preserve"> составляет </w:t>
      </w:r>
      <w:r>
        <w:t>80</w:t>
      </w:r>
      <w:r w:rsidRPr="00650DE4">
        <w:t xml:space="preserve"> м. Компенсация тепловых удлинений осуществляется </w:t>
      </w:r>
      <w:proofErr w:type="spellStart"/>
      <w:r w:rsidRPr="00650DE4">
        <w:t>самокомпенсацией</w:t>
      </w:r>
      <w:proofErr w:type="spellEnd"/>
      <w:r w:rsidRPr="00650DE4">
        <w:t xml:space="preserve"> за счёт углов поворота трассы и П-образными компенсаторами.</w:t>
      </w:r>
    </w:p>
    <w:p w:rsidR="0082252A" w:rsidRPr="00491B90" w:rsidRDefault="0082252A" w:rsidP="0082252A">
      <w:pPr>
        <w:widowControl w:val="0"/>
        <w:overflowPunct w:val="0"/>
        <w:autoSpaceDE w:val="0"/>
        <w:autoSpaceDN w:val="0"/>
        <w:adjustRightInd w:val="0"/>
        <w:spacing w:line="224" w:lineRule="auto"/>
        <w:ind w:left="20" w:right="-1"/>
        <w:jc w:val="both"/>
      </w:pPr>
      <w:r w:rsidRPr="00491B90">
        <w:rPr>
          <w:b/>
        </w:rPr>
        <w:t>Таблица 1</w:t>
      </w:r>
      <w:r w:rsidRPr="00491B90">
        <w:t xml:space="preserve"> – Характеристики </w:t>
      </w:r>
      <w:proofErr w:type="spellStart"/>
      <w:r w:rsidRPr="00491B90">
        <w:t>котлоагрегатов</w:t>
      </w:r>
      <w:proofErr w:type="spellEnd"/>
      <w:r w:rsidRPr="00491B90">
        <w:t xml:space="preserve"> котельной</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440"/>
        <w:gridCol w:w="2880"/>
        <w:gridCol w:w="800"/>
        <w:gridCol w:w="1900"/>
        <w:gridCol w:w="1741"/>
        <w:gridCol w:w="489"/>
      </w:tblGrid>
      <w:tr w:rsidR="0082252A" w:rsidRPr="00094629" w:rsidTr="0082252A">
        <w:trPr>
          <w:trHeight w:val="278"/>
        </w:trPr>
        <w:tc>
          <w:tcPr>
            <w:tcW w:w="1020" w:type="dxa"/>
            <w:tcBorders>
              <w:top w:val="single" w:sz="8" w:space="0" w:color="auto"/>
              <w:left w:val="single" w:sz="8" w:space="0" w:color="auto"/>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w:t>
            </w:r>
          </w:p>
        </w:tc>
        <w:tc>
          <w:tcPr>
            <w:tcW w:w="1440" w:type="dxa"/>
            <w:vMerge w:val="restart"/>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Тип</w:t>
            </w:r>
          </w:p>
        </w:tc>
        <w:tc>
          <w:tcPr>
            <w:tcW w:w="2880" w:type="dxa"/>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Установленная мощность</w:t>
            </w:r>
          </w:p>
        </w:tc>
        <w:tc>
          <w:tcPr>
            <w:tcW w:w="800" w:type="dxa"/>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Год</w:t>
            </w:r>
          </w:p>
        </w:tc>
        <w:tc>
          <w:tcPr>
            <w:tcW w:w="1900" w:type="dxa"/>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Температурный</w:t>
            </w:r>
          </w:p>
        </w:tc>
        <w:tc>
          <w:tcPr>
            <w:tcW w:w="1741" w:type="dxa"/>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 xml:space="preserve">КПД </w:t>
            </w:r>
            <w:proofErr w:type="gramStart"/>
            <w:r w:rsidRPr="007B5F0C">
              <w:rPr>
                <w:b/>
              </w:rPr>
              <w:t>по</w:t>
            </w:r>
            <w:proofErr w:type="gramEnd"/>
          </w:p>
        </w:tc>
        <w:tc>
          <w:tcPr>
            <w:tcW w:w="489"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139"/>
        </w:trPr>
        <w:tc>
          <w:tcPr>
            <w:tcW w:w="1020" w:type="dxa"/>
            <w:vMerge w:val="restart"/>
            <w:tcBorders>
              <w:top w:val="nil"/>
              <w:left w:val="single" w:sz="8" w:space="0" w:color="auto"/>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котла</w:t>
            </w:r>
          </w:p>
        </w:tc>
        <w:tc>
          <w:tcPr>
            <w:tcW w:w="1440" w:type="dxa"/>
            <w:vMerge/>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rPr>
                <w:b/>
              </w:rPr>
            </w:pPr>
          </w:p>
        </w:tc>
        <w:tc>
          <w:tcPr>
            <w:tcW w:w="2880" w:type="dxa"/>
            <w:vMerge w:val="restart"/>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котла Гкал/час</w:t>
            </w:r>
          </w:p>
        </w:tc>
        <w:tc>
          <w:tcPr>
            <w:tcW w:w="800" w:type="dxa"/>
            <w:vMerge w:val="restart"/>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ввода</w:t>
            </w:r>
          </w:p>
        </w:tc>
        <w:tc>
          <w:tcPr>
            <w:tcW w:w="1900" w:type="dxa"/>
            <w:vMerge w:val="restart"/>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ind w:left="600"/>
              <w:rPr>
                <w:b/>
              </w:rPr>
            </w:pPr>
            <w:r w:rsidRPr="007B5F0C">
              <w:rPr>
                <w:b/>
              </w:rPr>
              <w:t>график</w:t>
            </w:r>
          </w:p>
        </w:tc>
        <w:tc>
          <w:tcPr>
            <w:tcW w:w="1741" w:type="dxa"/>
            <w:vMerge w:val="restart"/>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режимной карте</w:t>
            </w:r>
          </w:p>
        </w:tc>
        <w:tc>
          <w:tcPr>
            <w:tcW w:w="489"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137"/>
        </w:trPr>
        <w:tc>
          <w:tcPr>
            <w:tcW w:w="1020" w:type="dxa"/>
            <w:vMerge/>
            <w:tcBorders>
              <w:top w:val="nil"/>
              <w:left w:val="single" w:sz="8" w:space="0" w:color="auto"/>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1440" w:type="dxa"/>
            <w:tcBorders>
              <w:top w:val="nil"/>
              <w:left w:val="nil"/>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2880" w:type="dxa"/>
            <w:vMerge/>
            <w:tcBorders>
              <w:top w:val="nil"/>
              <w:left w:val="nil"/>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800" w:type="dxa"/>
            <w:vMerge/>
            <w:tcBorders>
              <w:top w:val="nil"/>
              <w:left w:val="nil"/>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1900" w:type="dxa"/>
            <w:vMerge/>
            <w:tcBorders>
              <w:top w:val="nil"/>
              <w:left w:val="nil"/>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1741" w:type="dxa"/>
            <w:vMerge/>
            <w:tcBorders>
              <w:top w:val="nil"/>
              <w:left w:val="nil"/>
              <w:bottom w:val="nil"/>
              <w:right w:val="single" w:sz="8" w:space="0" w:color="auto"/>
            </w:tcBorders>
            <w:vAlign w:val="bottom"/>
          </w:tcPr>
          <w:p w:rsidR="0082252A" w:rsidRPr="00094629" w:rsidRDefault="0082252A" w:rsidP="0082252A">
            <w:pPr>
              <w:widowControl w:val="0"/>
              <w:autoSpaceDE w:val="0"/>
              <w:autoSpaceDN w:val="0"/>
              <w:adjustRightInd w:val="0"/>
              <w:rPr>
                <w:sz w:val="11"/>
                <w:szCs w:val="11"/>
              </w:rPr>
            </w:pPr>
          </w:p>
        </w:tc>
        <w:tc>
          <w:tcPr>
            <w:tcW w:w="489"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5"/>
        </w:trPr>
        <w:tc>
          <w:tcPr>
            <w:tcW w:w="1020" w:type="dxa"/>
            <w:tcBorders>
              <w:top w:val="nil"/>
              <w:left w:val="single" w:sz="8" w:space="0" w:color="auto"/>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1440" w:type="dxa"/>
            <w:tcBorders>
              <w:top w:val="nil"/>
              <w:left w:val="nil"/>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2880" w:type="dxa"/>
            <w:tcBorders>
              <w:top w:val="nil"/>
              <w:left w:val="nil"/>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800" w:type="dxa"/>
            <w:tcBorders>
              <w:top w:val="nil"/>
              <w:left w:val="nil"/>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1900" w:type="dxa"/>
            <w:tcBorders>
              <w:top w:val="nil"/>
              <w:left w:val="nil"/>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1741" w:type="dxa"/>
            <w:tcBorders>
              <w:top w:val="nil"/>
              <w:left w:val="nil"/>
              <w:bottom w:val="single" w:sz="4" w:space="0" w:color="auto"/>
              <w:right w:val="single" w:sz="8" w:space="0" w:color="auto"/>
            </w:tcBorders>
            <w:vAlign w:val="bottom"/>
          </w:tcPr>
          <w:p w:rsidR="0082252A" w:rsidRPr="00094629" w:rsidRDefault="0082252A" w:rsidP="0082252A">
            <w:pPr>
              <w:widowControl w:val="0"/>
              <w:autoSpaceDE w:val="0"/>
              <w:autoSpaceDN w:val="0"/>
              <w:adjustRightInd w:val="0"/>
              <w:rPr>
                <w:sz w:val="2"/>
                <w:szCs w:val="2"/>
              </w:rPr>
            </w:pPr>
          </w:p>
        </w:tc>
        <w:tc>
          <w:tcPr>
            <w:tcW w:w="489"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82252A" w:rsidRPr="00467DCB" w:rsidRDefault="0082252A" w:rsidP="0082252A">
            <w:pPr>
              <w:widowControl w:val="0"/>
              <w:autoSpaceDE w:val="0"/>
              <w:autoSpaceDN w:val="0"/>
              <w:adjustRightInd w:val="0"/>
              <w:spacing w:line="255" w:lineRule="exact"/>
              <w:jc w:val="center"/>
              <w:rPr>
                <w:b/>
                <w:sz w:val="20"/>
                <w:szCs w:val="20"/>
              </w:rPr>
            </w:pPr>
            <w:r w:rsidRPr="00467DCB">
              <w:rPr>
                <w:b/>
                <w:sz w:val="20"/>
                <w:szCs w:val="20"/>
              </w:rPr>
              <w:t xml:space="preserve">Котельная </w:t>
            </w:r>
            <w:proofErr w:type="spellStart"/>
            <w:r>
              <w:rPr>
                <w:b/>
                <w:sz w:val="20"/>
                <w:szCs w:val="20"/>
              </w:rPr>
              <w:t>Кочкуровская</w:t>
            </w:r>
            <w:proofErr w:type="spellEnd"/>
            <w:r>
              <w:rPr>
                <w:b/>
                <w:sz w:val="20"/>
                <w:szCs w:val="20"/>
              </w:rPr>
              <w:t xml:space="preserve"> СОШ</w:t>
            </w:r>
          </w:p>
        </w:tc>
        <w:tc>
          <w:tcPr>
            <w:tcW w:w="489" w:type="dxa"/>
            <w:tcBorders>
              <w:top w:val="nil"/>
              <w:left w:val="single" w:sz="4" w:space="0" w:color="auto"/>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83"/>
        </w:trPr>
        <w:tc>
          <w:tcPr>
            <w:tcW w:w="102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w w:val="99"/>
                <w:sz w:val="20"/>
                <w:szCs w:val="20"/>
              </w:rPr>
              <w:t>1</w:t>
            </w:r>
          </w:p>
        </w:tc>
        <w:tc>
          <w:tcPr>
            <w:tcW w:w="1440" w:type="dxa"/>
            <w:tcBorders>
              <w:top w:val="single" w:sz="4" w:space="0" w:color="auto"/>
              <w:left w:val="nil"/>
              <w:bottom w:val="single" w:sz="4" w:space="0" w:color="auto"/>
              <w:right w:val="single" w:sz="8"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sz w:val="20"/>
                <w:szCs w:val="20"/>
              </w:rPr>
              <w:t xml:space="preserve">RSA - </w:t>
            </w:r>
            <w:r>
              <w:rPr>
                <w:sz w:val="20"/>
                <w:szCs w:val="20"/>
              </w:rPr>
              <w:t>150</w:t>
            </w:r>
          </w:p>
        </w:tc>
        <w:tc>
          <w:tcPr>
            <w:tcW w:w="288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2017</w:t>
            </w:r>
          </w:p>
        </w:tc>
        <w:tc>
          <w:tcPr>
            <w:tcW w:w="190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90,5</w:t>
            </w:r>
            <w:r w:rsidRPr="007B5F0C">
              <w:rPr>
                <w:sz w:val="20"/>
                <w:szCs w:val="20"/>
              </w:rPr>
              <w:t>%</w:t>
            </w:r>
          </w:p>
        </w:tc>
        <w:tc>
          <w:tcPr>
            <w:tcW w:w="489" w:type="dxa"/>
            <w:tcBorders>
              <w:top w:val="nil"/>
              <w:left w:val="single" w:sz="4" w:space="0" w:color="auto"/>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w w:val="99"/>
                <w:sz w:val="20"/>
                <w:szCs w:val="20"/>
              </w:rPr>
              <w:t>2</w:t>
            </w:r>
          </w:p>
        </w:tc>
        <w:tc>
          <w:tcPr>
            <w:tcW w:w="1440" w:type="dxa"/>
            <w:tcBorders>
              <w:top w:val="single" w:sz="4" w:space="0" w:color="auto"/>
              <w:left w:val="nil"/>
              <w:bottom w:val="single" w:sz="4" w:space="0" w:color="auto"/>
              <w:right w:val="single" w:sz="8"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sz w:val="20"/>
                <w:szCs w:val="20"/>
              </w:rPr>
              <w:t xml:space="preserve">RSA - </w:t>
            </w:r>
            <w:r>
              <w:rPr>
                <w:sz w:val="20"/>
                <w:szCs w:val="20"/>
              </w:rPr>
              <w:t>150</w:t>
            </w:r>
          </w:p>
        </w:tc>
        <w:tc>
          <w:tcPr>
            <w:tcW w:w="288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2017</w:t>
            </w:r>
          </w:p>
        </w:tc>
        <w:tc>
          <w:tcPr>
            <w:tcW w:w="1900"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sidRPr="007B5F0C">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82252A" w:rsidRPr="007B5F0C" w:rsidRDefault="0082252A" w:rsidP="0082252A">
            <w:pPr>
              <w:widowControl w:val="0"/>
              <w:autoSpaceDE w:val="0"/>
              <w:autoSpaceDN w:val="0"/>
              <w:adjustRightInd w:val="0"/>
              <w:spacing w:line="255" w:lineRule="exact"/>
              <w:jc w:val="center"/>
              <w:rPr>
                <w:sz w:val="20"/>
                <w:szCs w:val="20"/>
              </w:rPr>
            </w:pPr>
            <w:r>
              <w:rPr>
                <w:sz w:val="20"/>
                <w:szCs w:val="20"/>
              </w:rPr>
              <w:t>90,5</w:t>
            </w:r>
            <w:r w:rsidRPr="007B5F0C">
              <w:rPr>
                <w:sz w:val="20"/>
                <w:szCs w:val="20"/>
              </w:rPr>
              <w:t>%</w:t>
            </w:r>
          </w:p>
        </w:tc>
        <w:tc>
          <w:tcPr>
            <w:tcW w:w="489" w:type="dxa"/>
            <w:tcBorders>
              <w:top w:val="nil"/>
              <w:left w:val="single" w:sz="4" w:space="0" w:color="auto"/>
              <w:bottom w:val="nil"/>
              <w:right w:val="nil"/>
            </w:tcBorders>
            <w:vAlign w:val="bottom"/>
          </w:tcPr>
          <w:p w:rsidR="0082252A" w:rsidRPr="00094629" w:rsidRDefault="0082252A" w:rsidP="0082252A">
            <w:pPr>
              <w:widowControl w:val="0"/>
              <w:autoSpaceDE w:val="0"/>
              <w:autoSpaceDN w:val="0"/>
              <w:adjustRightInd w:val="0"/>
              <w:rPr>
                <w:sz w:val="2"/>
                <w:szCs w:val="2"/>
              </w:rPr>
            </w:pPr>
          </w:p>
        </w:tc>
      </w:tr>
    </w:tbl>
    <w:p w:rsidR="0082252A" w:rsidRPr="001F1D21" w:rsidRDefault="0082252A" w:rsidP="0082252A">
      <w:pPr>
        <w:widowControl w:val="0"/>
        <w:autoSpaceDE w:val="0"/>
        <w:autoSpaceDN w:val="0"/>
        <w:adjustRightInd w:val="0"/>
        <w:spacing w:line="267" w:lineRule="exact"/>
      </w:pPr>
    </w:p>
    <w:p w:rsidR="0082252A" w:rsidRDefault="0082252A" w:rsidP="0082252A">
      <w:pPr>
        <w:widowControl w:val="0"/>
        <w:autoSpaceDE w:val="0"/>
        <w:autoSpaceDN w:val="0"/>
        <w:adjustRightInd w:val="0"/>
        <w:ind w:left="20"/>
      </w:pPr>
    </w:p>
    <w:p w:rsidR="0082252A" w:rsidRPr="00D83E64" w:rsidRDefault="0082252A" w:rsidP="0082252A">
      <w:pPr>
        <w:widowControl w:val="0"/>
        <w:autoSpaceDE w:val="0"/>
        <w:autoSpaceDN w:val="0"/>
        <w:adjustRightInd w:val="0"/>
        <w:ind w:left="20"/>
        <w:rPr>
          <w:sz w:val="23"/>
          <w:szCs w:val="23"/>
        </w:rPr>
      </w:pPr>
      <w:r w:rsidRPr="00491B90">
        <w:rPr>
          <w:b/>
        </w:rPr>
        <w:t>Таблица 2</w:t>
      </w:r>
      <w:r>
        <w:t xml:space="preserve"> – Характеристика насосов котельной</w:t>
      </w:r>
    </w:p>
    <w:tbl>
      <w:tblPr>
        <w:tblW w:w="9886" w:type="dxa"/>
        <w:jc w:val="center"/>
        <w:tblLayout w:type="fixed"/>
        <w:tblCellMar>
          <w:left w:w="0" w:type="dxa"/>
          <w:right w:w="0" w:type="dxa"/>
        </w:tblCellMar>
        <w:tblLook w:val="0000" w:firstRow="0" w:lastRow="0" w:firstColumn="0" w:lastColumn="0" w:noHBand="0" w:noVBand="0"/>
      </w:tblPr>
      <w:tblGrid>
        <w:gridCol w:w="2260"/>
        <w:gridCol w:w="1420"/>
        <w:gridCol w:w="2663"/>
        <w:gridCol w:w="1737"/>
        <w:gridCol w:w="1665"/>
        <w:gridCol w:w="141"/>
      </w:tblGrid>
      <w:tr w:rsidR="0082252A" w:rsidRPr="00094629" w:rsidTr="0082252A">
        <w:trPr>
          <w:trHeight w:val="266"/>
          <w:jc w:val="center"/>
        </w:trPr>
        <w:tc>
          <w:tcPr>
            <w:tcW w:w="2260" w:type="dxa"/>
            <w:vMerge w:val="restart"/>
            <w:tcBorders>
              <w:top w:val="single" w:sz="8" w:space="0" w:color="auto"/>
              <w:left w:val="single" w:sz="8" w:space="0" w:color="auto"/>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Тип насоса</w:t>
            </w:r>
          </w:p>
        </w:tc>
        <w:tc>
          <w:tcPr>
            <w:tcW w:w="1420" w:type="dxa"/>
            <w:vMerge w:val="restart"/>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Кол-во, шт.</w:t>
            </w:r>
          </w:p>
        </w:tc>
        <w:tc>
          <w:tcPr>
            <w:tcW w:w="2663" w:type="dxa"/>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Производительность, V,</w:t>
            </w:r>
          </w:p>
        </w:tc>
        <w:tc>
          <w:tcPr>
            <w:tcW w:w="1737" w:type="dxa"/>
            <w:vMerge w:val="restart"/>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Напор, Н, м</w:t>
            </w:r>
          </w:p>
        </w:tc>
        <w:tc>
          <w:tcPr>
            <w:tcW w:w="1665" w:type="dxa"/>
            <w:vMerge w:val="restart"/>
            <w:tcBorders>
              <w:top w:val="single" w:sz="8" w:space="0" w:color="auto"/>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Мощность, кВт</w:t>
            </w: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137"/>
          <w:jc w:val="center"/>
        </w:trPr>
        <w:tc>
          <w:tcPr>
            <w:tcW w:w="2260" w:type="dxa"/>
            <w:vMerge/>
            <w:tcBorders>
              <w:top w:val="nil"/>
              <w:left w:val="single" w:sz="8" w:space="0" w:color="auto"/>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420" w:type="dxa"/>
            <w:vMerge/>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2663" w:type="dxa"/>
            <w:vMerge w:val="restart"/>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r w:rsidRPr="007B5F0C">
              <w:rPr>
                <w:b/>
              </w:rPr>
              <w:t>м3/ч</w:t>
            </w:r>
          </w:p>
        </w:tc>
        <w:tc>
          <w:tcPr>
            <w:tcW w:w="1737" w:type="dxa"/>
            <w:vMerge/>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665" w:type="dxa"/>
            <w:vMerge/>
            <w:tcBorders>
              <w:top w:val="nil"/>
              <w:left w:val="nil"/>
              <w:bottom w:val="nil"/>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149"/>
          <w:jc w:val="center"/>
        </w:trPr>
        <w:tc>
          <w:tcPr>
            <w:tcW w:w="2260" w:type="dxa"/>
            <w:tcBorders>
              <w:top w:val="nil"/>
              <w:left w:val="single" w:sz="8" w:space="0" w:color="auto"/>
              <w:bottom w:val="single" w:sz="8" w:space="0" w:color="auto"/>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420" w:type="dxa"/>
            <w:tcBorders>
              <w:top w:val="nil"/>
              <w:left w:val="nil"/>
              <w:bottom w:val="single" w:sz="8" w:space="0" w:color="auto"/>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2663" w:type="dxa"/>
            <w:vMerge/>
            <w:tcBorders>
              <w:top w:val="nil"/>
              <w:left w:val="nil"/>
              <w:bottom w:val="single" w:sz="8" w:space="0" w:color="auto"/>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737" w:type="dxa"/>
            <w:tcBorders>
              <w:top w:val="nil"/>
              <w:left w:val="nil"/>
              <w:bottom w:val="single" w:sz="8" w:space="0" w:color="auto"/>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665" w:type="dxa"/>
            <w:tcBorders>
              <w:top w:val="nil"/>
              <w:left w:val="nil"/>
              <w:bottom w:val="single" w:sz="8" w:space="0" w:color="auto"/>
              <w:right w:val="single" w:sz="8" w:space="0" w:color="auto"/>
            </w:tcBorders>
            <w:vAlign w:val="bottom"/>
          </w:tcPr>
          <w:p w:rsidR="0082252A" w:rsidRPr="007B5F0C" w:rsidRDefault="0082252A" w:rsidP="0082252A">
            <w:pPr>
              <w:widowControl w:val="0"/>
              <w:autoSpaceDE w:val="0"/>
              <w:autoSpaceDN w:val="0"/>
              <w:adjustRightInd w:val="0"/>
              <w:spacing w:line="255" w:lineRule="exact"/>
              <w:jc w:val="center"/>
              <w:rPr>
                <w:b/>
              </w:rPr>
            </w:pP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61"/>
          <w:jc w:val="center"/>
        </w:trPr>
        <w:tc>
          <w:tcPr>
            <w:tcW w:w="9745" w:type="dxa"/>
            <w:gridSpan w:val="5"/>
            <w:tcBorders>
              <w:top w:val="single" w:sz="4" w:space="0" w:color="auto"/>
              <w:left w:val="single" w:sz="4" w:space="0" w:color="auto"/>
              <w:bottom w:val="single" w:sz="4" w:space="0" w:color="auto"/>
              <w:right w:val="single" w:sz="4" w:space="0" w:color="auto"/>
            </w:tcBorders>
            <w:vAlign w:val="center"/>
          </w:tcPr>
          <w:p w:rsidR="0082252A" w:rsidRPr="00467DCB" w:rsidRDefault="0082252A" w:rsidP="0082252A">
            <w:pPr>
              <w:widowControl w:val="0"/>
              <w:autoSpaceDE w:val="0"/>
              <w:autoSpaceDN w:val="0"/>
              <w:adjustRightInd w:val="0"/>
              <w:spacing w:line="255" w:lineRule="exact"/>
              <w:jc w:val="center"/>
              <w:rPr>
                <w:b/>
                <w:sz w:val="20"/>
                <w:szCs w:val="20"/>
              </w:rPr>
            </w:pPr>
            <w:r w:rsidRPr="00467DCB">
              <w:rPr>
                <w:b/>
                <w:sz w:val="20"/>
                <w:szCs w:val="20"/>
              </w:rPr>
              <w:t xml:space="preserve">Котельная </w:t>
            </w:r>
            <w:proofErr w:type="spellStart"/>
            <w:r>
              <w:rPr>
                <w:b/>
                <w:sz w:val="20"/>
                <w:szCs w:val="20"/>
              </w:rPr>
              <w:t>Кочкуровская</w:t>
            </w:r>
            <w:proofErr w:type="spellEnd"/>
            <w:r>
              <w:rPr>
                <w:b/>
                <w:sz w:val="20"/>
                <w:szCs w:val="20"/>
              </w:rPr>
              <w:t xml:space="preserve"> СОШ</w:t>
            </w: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61"/>
          <w:jc w:val="center"/>
        </w:trPr>
        <w:tc>
          <w:tcPr>
            <w:tcW w:w="2260" w:type="dxa"/>
            <w:tcBorders>
              <w:top w:val="single" w:sz="4" w:space="0" w:color="auto"/>
              <w:left w:val="single" w:sz="4" w:space="0" w:color="auto"/>
              <w:bottom w:val="single" w:sz="4" w:space="0" w:color="auto"/>
              <w:right w:val="single" w:sz="4" w:space="0" w:color="auto"/>
            </w:tcBorders>
            <w:vAlign w:val="center"/>
          </w:tcPr>
          <w:p w:rsidR="0082252A" w:rsidRPr="00F62D59" w:rsidRDefault="0082252A" w:rsidP="0082252A">
            <w:pPr>
              <w:widowControl w:val="0"/>
              <w:autoSpaceDE w:val="0"/>
              <w:autoSpaceDN w:val="0"/>
              <w:adjustRightInd w:val="0"/>
              <w:spacing w:line="255" w:lineRule="exact"/>
              <w:jc w:val="center"/>
              <w:rPr>
                <w:sz w:val="20"/>
                <w:szCs w:val="20"/>
              </w:rPr>
            </w:pPr>
            <w:r>
              <w:rPr>
                <w:color w:val="000000"/>
              </w:rPr>
              <w:t>KLP 50-1200M (ц)</w:t>
            </w:r>
          </w:p>
        </w:tc>
        <w:tc>
          <w:tcPr>
            <w:tcW w:w="1420" w:type="dxa"/>
            <w:tcBorders>
              <w:top w:val="single" w:sz="4" w:space="0" w:color="auto"/>
              <w:left w:val="single" w:sz="4" w:space="0" w:color="auto"/>
              <w:bottom w:val="single" w:sz="4" w:space="0" w:color="auto"/>
              <w:right w:val="single" w:sz="4" w:space="0" w:color="auto"/>
            </w:tcBorders>
            <w:vAlign w:val="center"/>
          </w:tcPr>
          <w:p w:rsidR="0082252A" w:rsidRPr="00E158CA" w:rsidRDefault="0082252A" w:rsidP="0082252A">
            <w:pPr>
              <w:widowControl w:val="0"/>
              <w:autoSpaceDE w:val="0"/>
              <w:autoSpaceDN w:val="0"/>
              <w:adjustRightInd w:val="0"/>
              <w:spacing w:line="255" w:lineRule="exact"/>
              <w:jc w:val="center"/>
              <w:rPr>
                <w:sz w:val="20"/>
                <w:szCs w:val="20"/>
              </w:rPr>
            </w:pPr>
            <w:r w:rsidRPr="00E158C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82252A" w:rsidRPr="00292760" w:rsidRDefault="0082252A" w:rsidP="0082252A">
            <w:pPr>
              <w:widowControl w:val="0"/>
              <w:autoSpaceDE w:val="0"/>
              <w:autoSpaceDN w:val="0"/>
              <w:adjustRightInd w:val="0"/>
              <w:spacing w:line="255" w:lineRule="exact"/>
              <w:jc w:val="center"/>
              <w:rPr>
                <w:sz w:val="20"/>
                <w:szCs w:val="20"/>
              </w:rPr>
            </w:pPr>
            <w:r w:rsidRPr="00292760">
              <w:rPr>
                <w:sz w:val="20"/>
                <w:szCs w:val="20"/>
              </w:rPr>
              <w:t>24</w:t>
            </w:r>
          </w:p>
        </w:tc>
        <w:tc>
          <w:tcPr>
            <w:tcW w:w="1737" w:type="dxa"/>
            <w:tcBorders>
              <w:top w:val="single" w:sz="4" w:space="0" w:color="auto"/>
              <w:left w:val="single" w:sz="4" w:space="0" w:color="auto"/>
              <w:bottom w:val="single" w:sz="4" w:space="0" w:color="auto"/>
              <w:right w:val="single" w:sz="4" w:space="0" w:color="auto"/>
            </w:tcBorders>
            <w:vAlign w:val="center"/>
          </w:tcPr>
          <w:p w:rsidR="0082252A" w:rsidRPr="00E158CA" w:rsidRDefault="0082252A" w:rsidP="0082252A">
            <w:pPr>
              <w:widowControl w:val="0"/>
              <w:autoSpaceDE w:val="0"/>
              <w:autoSpaceDN w:val="0"/>
              <w:adjustRightInd w:val="0"/>
              <w:spacing w:line="255" w:lineRule="exact"/>
              <w:ind w:left="66"/>
              <w:jc w:val="center"/>
              <w:rPr>
                <w:sz w:val="20"/>
                <w:szCs w:val="20"/>
              </w:rPr>
            </w:pPr>
            <w:r>
              <w:rPr>
                <w:sz w:val="20"/>
                <w:szCs w:val="20"/>
              </w:rPr>
              <w:t>12</w:t>
            </w:r>
          </w:p>
        </w:tc>
        <w:tc>
          <w:tcPr>
            <w:tcW w:w="1665" w:type="dxa"/>
            <w:tcBorders>
              <w:top w:val="single" w:sz="4" w:space="0" w:color="auto"/>
              <w:left w:val="single" w:sz="4" w:space="0" w:color="auto"/>
              <w:bottom w:val="single" w:sz="4" w:space="0" w:color="auto"/>
              <w:right w:val="single" w:sz="4" w:space="0" w:color="auto"/>
            </w:tcBorders>
            <w:vAlign w:val="center"/>
          </w:tcPr>
          <w:p w:rsidR="0082252A" w:rsidRPr="00085121" w:rsidRDefault="0082252A" w:rsidP="0082252A">
            <w:pPr>
              <w:widowControl w:val="0"/>
              <w:autoSpaceDE w:val="0"/>
              <w:autoSpaceDN w:val="0"/>
              <w:adjustRightInd w:val="0"/>
              <w:spacing w:line="255" w:lineRule="exact"/>
              <w:jc w:val="center"/>
              <w:rPr>
                <w:sz w:val="20"/>
                <w:szCs w:val="20"/>
              </w:rPr>
            </w:pPr>
            <w:r w:rsidRPr="00085121">
              <w:rPr>
                <w:sz w:val="20"/>
                <w:szCs w:val="20"/>
              </w:rPr>
              <w:t>0,9</w:t>
            </w: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r w:rsidR="0082252A" w:rsidRPr="00094629" w:rsidTr="0082252A">
        <w:trPr>
          <w:trHeight w:val="261"/>
          <w:jc w:val="center"/>
        </w:trPr>
        <w:tc>
          <w:tcPr>
            <w:tcW w:w="2260" w:type="dxa"/>
            <w:tcBorders>
              <w:top w:val="single" w:sz="4" w:space="0" w:color="auto"/>
              <w:left w:val="single" w:sz="4" w:space="0" w:color="auto"/>
              <w:bottom w:val="single" w:sz="4" w:space="0" w:color="auto"/>
              <w:right w:val="single" w:sz="4" w:space="0" w:color="auto"/>
            </w:tcBorders>
            <w:vAlign w:val="center"/>
          </w:tcPr>
          <w:p w:rsidR="0082252A" w:rsidRPr="00F62D59" w:rsidRDefault="0082252A" w:rsidP="0082252A">
            <w:pPr>
              <w:widowControl w:val="0"/>
              <w:autoSpaceDE w:val="0"/>
              <w:autoSpaceDN w:val="0"/>
              <w:adjustRightInd w:val="0"/>
              <w:spacing w:line="255" w:lineRule="exact"/>
              <w:jc w:val="center"/>
              <w:rPr>
                <w:sz w:val="20"/>
                <w:szCs w:val="20"/>
              </w:rPr>
            </w:pPr>
            <w:proofErr w:type="spellStart"/>
            <w:r w:rsidRPr="00F62D59">
              <w:rPr>
                <w:color w:val="000000"/>
              </w:rPr>
              <w:t>Подпиточный</w:t>
            </w:r>
            <w:proofErr w:type="spellEnd"/>
            <w:r w:rsidRPr="00F62D59">
              <w:rPr>
                <w:color w:val="000000"/>
              </w:rPr>
              <w:t xml:space="preserve">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82252A" w:rsidRPr="00E158CA" w:rsidRDefault="0082252A" w:rsidP="0082252A">
            <w:pPr>
              <w:widowControl w:val="0"/>
              <w:autoSpaceDE w:val="0"/>
              <w:autoSpaceDN w:val="0"/>
              <w:adjustRightInd w:val="0"/>
              <w:spacing w:line="255" w:lineRule="exact"/>
              <w:jc w:val="center"/>
              <w:rPr>
                <w:sz w:val="20"/>
                <w:szCs w:val="20"/>
              </w:rPr>
            </w:pPr>
            <w:r w:rsidRPr="00E158C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82252A" w:rsidRPr="00292760" w:rsidRDefault="0082252A" w:rsidP="0082252A">
            <w:pPr>
              <w:widowControl w:val="0"/>
              <w:autoSpaceDE w:val="0"/>
              <w:autoSpaceDN w:val="0"/>
              <w:adjustRightInd w:val="0"/>
              <w:spacing w:line="255" w:lineRule="exact"/>
              <w:jc w:val="center"/>
              <w:rPr>
                <w:sz w:val="20"/>
                <w:szCs w:val="20"/>
              </w:rPr>
            </w:pPr>
            <w:r w:rsidRPr="00292760">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82252A" w:rsidRPr="00E158CA" w:rsidRDefault="0082252A" w:rsidP="0082252A">
            <w:pPr>
              <w:widowControl w:val="0"/>
              <w:autoSpaceDE w:val="0"/>
              <w:autoSpaceDN w:val="0"/>
              <w:adjustRightInd w:val="0"/>
              <w:spacing w:line="255" w:lineRule="exact"/>
              <w:ind w:left="66"/>
              <w:jc w:val="center"/>
              <w:rPr>
                <w:sz w:val="20"/>
                <w:szCs w:val="20"/>
              </w:rPr>
            </w:pPr>
            <w:r w:rsidRPr="00E158C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82252A" w:rsidRPr="00085121" w:rsidRDefault="0082252A" w:rsidP="0082252A">
            <w:pPr>
              <w:widowControl w:val="0"/>
              <w:autoSpaceDE w:val="0"/>
              <w:autoSpaceDN w:val="0"/>
              <w:adjustRightInd w:val="0"/>
              <w:spacing w:line="255" w:lineRule="exact"/>
              <w:jc w:val="center"/>
              <w:rPr>
                <w:sz w:val="20"/>
                <w:szCs w:val="20"/>
              </w:rPr>
            </w:pPr>
            <w:r w:rsidRPr="00085121">
              <w:rPr>
                <w:sz w:val="20"/>
                <w:szCs w:val="20"/>
              </w:rPr>
              <w:t>0,4</w:t>
            </w:r>
          </w:p>
        </w:tc>
        <w:tc>
          <w:tcPr>
            <w:tcW w:w="141" w:type="dxa"/>
            <w:tcBorders>
              <w:top w:val="nil"/>
              <w:left w:val="nil"/>
              <w:bottom w:val="nil"/>
              <w:right w:val="nil"/>
            </w:tcBorders>
            <w:vAlign w:val="bottom"/>
          </w:tcPr>
          <w:p w:rsidR="0082252A" w:rsidRPr="00094629" w:rsidRDefault="0082252A" w:rsidP="0082252A">
            <w:pPr>
              <w:widowControl w:val="0"/>
              <w:autoSpaceDE w:val="0"/>
              <w:autoSpaceDN w:val="0"/>
              <w:adjustRightInd w:val="0"/>
              <w:rPr>
                <w:sz w:val="2"/>
                <w:szCs w:val="2"/>
              </w:rPr>
            </w:pPr>
          </w:p>
        </w:tc>
      </w:tr>
    </w:tbl>
    <w:p w:rsidR="0082252A" w:rsidRPr="00A47D24" w:rsidRDefault="0082252A" w:rsidP="0082252A">
      <w:pPr>
        <w:spacing w:line="360" w:lineRule="auto"/>
        <w:ind w:firstLine="709"/>
        <w:jc w:val="both"/>
      </w:pPr>
    </w:p>
    <w:bookmarkEnd w:id="7"/>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pPr>
    </w:p>
    <w:p w:rsidR="0082252A" w:rsidRDefault="0082252A" w:rsidP="0082252A">
      <w:pPr>
        <w:widowControl w:val="0"/>
        <w:autoSpaceDE w:val="0"/>
        <w:autoSpaceDN w:val="0"/>
        <w:adjustRightInd w:val="0"/>
        <w:ind w:left="20"/>
      </w:pPr>
    </w:p>
    <w:p w:rsidR="0082252A" w:rsidRDefault="0082252A" w:rsidP="0082252A">
      <w:pPr>
        <w:widowControl w:val="0"/>
        <w:autoSpaceDE w:val="0"/>
        <w:autoSpaceDN w:val="0"/>
        <w:adjustRightInd w:val="0"/>
        <w:ind w:left="20"/>
        <w:sectPr w:rsidR="0082252A" w:rsidSect="0082252A">
          <w:headerReference w:type="default" r:id="rId11"/>
          <w:footerReference w:type="default" r:id="rId12"/>
          <w:headerReference w:type="first" r:id="rId13"/>
          <w:pgSz w:w="11906" w:h="16838"/>
          <w:pgMar w:top="1134" w:right="850" w:bottom="1134" w:left="1276" w:header="708" w:footer="708" w:gutter="0"/>
          <w:cols w:space="708"/>
          <w:titlePg/>
          <w:docGrid w:linePitch="360"/>
        </w:sectPr>
      </w:pPr>
    </w:p>
    <w:p w:rsidR="0082252A" w:rsidRDefault="0082252A" w:rsidP="0082252A">
      <w:pPr>
        <w:widowControl w:val="0"/>
        <w:autoSpaceDE w:val="0"/>
        <w:autoSpaceDN w:val="0"/>
        <w:adjustRightInd w:val="0"/>
        <w:ind w:left="20"/>
      </w:pPr>
      <w:r w:rsidRPr="00491B90">
        <w:rPr>
          <w:b/>
        </w:rPr>
        <w:lastRenderedPageBreak/>
        <w:t>Таблица 3</w:t>
      </w:r>
      <w:r>
        <w:t xml:space="preserve"> – Характеристика потребителей котельной с. Кочкурово</w:t>
      </w:r>
    </w:p>
    <w:p w:rsidR="0082252A" w:rsidRDefault="0082252A" w:rsidP="0082252A">
      <w:pPr>
        <w:widowControl w:val="0"/>
        <w:autoSpaceDE w:val="0"/>
        <w:autoSpaceDN w:val="0"/>
        <w:adjustRightInd w:val="0"/>
        <w:ind w:left="20"/>
      </w:pPr>
    </w:p>
    <w:tbl>
      <w:tblPr>
        <w:tblStyle w:val="af1"/>
        <w:tblW w:w="15128" w:type="dxa"/>
        <w:jc w:val="center"/>
        <w:tblLayout w:type="fixed"/>
        <w:tblLook w:val="04A0" w:firstRow="1" w:lastRow="0" w:firstColumn="1" w:lastColumn="0" w:noHBand="0" w:noVBand="1"/>
      </w:tblPr>
      <w:tblGrid>
        <w:gridCol w:w="665"/>
        <w:gridCol w:w="5745"/>
        <w:gridCol w:w="2559"/>
        <w:gridCol w:w="1473"/>
        <w:gridCol w:w="1717"/>
        <w:gridCol w:w="1410"/>
        <w:gridCol w:w="1559"/>
      </w:tblGrid>
      <w:tr w:rsidR="0082252A" w:rsidTr="0082252A">
        <w:trPr>
          <w:trHeight w:val="1406"/>
          <w:jc w:val="center"/>
        </w:trPr>
        <w:tc>
          <w:tcPr>
            <w:tcW w:w="665" w:type="dxa"/>
            <w:vAlign w:val="center"/>
          </w:tcPr>
          <w:p w:rsidR="0082252A" w:rsidRPr="007B5F0C" w:rsidRDefault="0082252A" w:rsidP="0082252A">
            <w:pPr>
              <w:widowControl w:val="0"/>
              <w:autoSpaceDE w:val="0"/>
              <w:autoSpaceDN w:val="0"/>
              <w:adjustRightInd w:val="0"/>
              <w:jc w:val="center"/>
              <w:rPr>
                <w:b/>
                <w:bCs/>
                <w:color w:val="000000"/>
                <w:sz w:val="22"/>
                <w:szCs w:val="22"/>
              </w:rPr>
            </w:pPr>
            <w:r w:rsidRPr="007B5F0C">
              <w:rPr>
                <w:b/>
                <w:bCs/>
                <w:color w:val="000000"/>
                <w:sz w:val="22"/>
                <w:szCs w:val="22"/>
              </w:rPr>
              <w:t>№</w:t>
            </w:r>
          </w:p>
        </w:tc>
        <w:tc>
          <w:tcPr>
            <w:tcW w:w="5745" w:type="dxa"/>
            <w:vAlign w:val="center"/>
          </w:tcPr>
          <w:p w:rsidR="0082252A" w:rsidRPr="007B5F0C" w:rsidRDefault="0082252A" w:rsidP="0082252A">
            <w:pPr>
              <w:widowControl w:val="0"/>
              <w:autoSpaceDE w:val="0"/>
              <w:autoSpaceDN w:val="0"/>
              <w:adjustRightInd w:val="0"/>
              <w:jc w:val="center"/>
              <w:rPr>
                <w:b/>
                <w:bCs/>
                <w:color w:val="000000"/>
                <w:sz w:val="22"/>
                <w:szCs w:val="22"/>
              </w:rPr>
            </w:pPr>
            <w:r w:rsidRPr="007B5F0C">
              <w:rPr>
                <w:b/>
                <w:bCs/>
                <w:color w:val="000000"/>
                <w:sz w:val="22"/>
                <w:szCs w:val="22"/>
              </w:rPr>
              <w:t>Наименование потребителя</w:t>
            </w:r>
          </w:p>
        </w:tc>
        <w:tc>
          <w:tcPr>
            <w:tcW w:w="2559" w:type="dxa"/>
            <w:vAlign w:val="center"/>
          </w:tcPr>
          <w:p w:rsidR="0082252A" w:rsidRPr="007B5F0C" w:rsidRDefault="0082252A" w:rsidP="0082252A">
            <w:pPr>
              <w:widowControl w:val="0"/>
              <w:autoSpaceDE w:val="0"/>
              <w:autoSpaceDN w:val="0"/>
              <w:adjustRightInd w:val="0"/>
              <w:jc w:val="center"/>
              <w:rPr>
                <w:b/>
                <w:bCs/>
                <w:color w:val="000000"/>
                <w:sz w:val="22"/>
                <w:szCs w:val="22"/>
              </w:rPr>
            </w:pPr>
            <w:r w:rsidRPr="007B5F0C">
              <w:rPr>
                <w:b/>
                <w:bCs/>
                <w:color w:val="000000"/>
                <w:sz w:val="22"/>
                <w:szCs w:val="22"/>
              </w:rPr>
              <w:t>Адрес</w:t>
            </w:r>
          </w:p>
        </w:tc>
        <w:tc>
          <w:tcPr>
            <w:tcW w:w="1473" w:type="dxa"/>
            <w:vAlign w:val="center"/>
          </w:tcPr>
          <w:p w:rsidR="0082252A" w:rsidRPr="007B5F0C" w:rsidRDefault="0082252A" w:rsidP="0082252A">
            <w:pPr>
              <w:widowControl w:val="0"/>
              <w:autoSpaceDE w:val="0"/>
              <w:autoSpaceDN w:val="0"/>
              <w:adjustRightInd w:val="0"/>
              <w:jc w:val="center"/>
              <w:rPr>
                <w:b/>
                <w:sz w:val="22"/>
                <w:szCs w:val="22"/>
              </w:rPr>
            </w:pPr>
            <w:r w:rsidRPr="007B5F0C">
              <w:rPr>
                <w:b/>
                <w:bCs/>
                <w:color w:val="000000"/>
                <w:sz w:val="22"/>
                <w:szCs w:val="22"/>
              </w:rPr>
              <w:t>Расчетная нагрузка на отопление, Гкал/</w:t>
            </w:r>
            <w:proofErr w:type="gramStart"/>
            <w:r w:rsidRPr="007B5F0C">
              <w:rPr>
                <w:b/>
                <w:bCs/>
                <w:color w:val="000000"/>
                <w:sz w:val="22"/>
                <w:szCs w:val="22"/>
              </w:rPr>
              <w:t>ч</w:t>
            </w:r>
            <w:proofErr w:type="gramEnd"/>
          </w:p>
        </w:tc>
        <w:tc>
          <w:tcPr>
            <w:tcW w:w="1717" w:type="dxa"/>
            <w:vAlign w:val="center"/>
          </w:tcPr>
          <w:p w:rsidR="0082252A" w:rsidRPr="007B5F0C" w:rsidRDefault="0082252A" w:rsidP="0082252A">
            <w:pPr>
              <w:widowControl w:val="0"/>
              <w:autoSpaceDE w:val="0"/>
              <w:autoSpaceDN w:val="0"/>
              <w:adjustRightInd w:val="0"/>
              <w:jc w:val="center"/>
              <w:rPr>
                <w:b/>
                <w:bCs/>
                <w:color w:val="000000"/>
              </w:rPr>
            </w:pPr>
            <w:r>
              <w:rPr>
                <w:b/>
                <w:bCs/>
                <w:color w:val="000000"/>
                <w:sz w:val="22"/>
                <w:szCs w:val="22"/>
              </w:rPr>
              <w:t>Расчетная нагрузка на вентиляцию</w:t>
            </w:r>
            <w:r w:rsidRPr="007B5F0C">
              <w:rPr>
                <w:b/>
                <w:bCs/>
                <w:color w:val="000000"/>
                <w:sz w:val="22"/>
                <w:szCs w:val="22"/>
              </w:rPr>
              <w:t>, Гкал/</w:t>
            </w:r>
            <w:proofErr w:type="gramStart"/>
            <w:r w:rsidRPr="007B5F0C">
              <w:rPr>
                <w:b/>
                <w:bCs/>
                <w:color w:val="000000"/>
                <w:sz w:val="22"/>
                <w:szCs w:val="22"/>
              </w:rPr>
              <w:t>ч</w:t>
            </w:r>
            <w:proofErr w:type="gramEnd"/>
          </w:p>
        </w:tc>
        <w:tc>
          <w:tcPr>
            <w:tcW w:w="1410" w:type="dxa"/>
            <w:vAlign w:val="center"/>
          </w:tcPr>
          <w:p w:rsidR="0082252A" w:rsidRPr="007B5F0C" w:rsidRDefault="0082252A" w:rsidP="0082252A">
            <w:pPr>
              <w:widowControl w:val="0"/>
              <w:autoSpaceDE w:val="0"/>
              <w:autoSpaceDN w:val="0"/>
              <w:adjustRightInd w:val="0"/>
              <w:jc w:val="center"/>
              <w:rPr>
                <w:b/>
                <w:bCs/>
                <w:color w:val="000000"/>
                <w:sz w:val="22"/>
                <w:szCs w:val="22"/>
              </w:rPr>
            </w:pPr>
            <w:r w:rsidRPr="007B5F0C">
              <w:rPr>
                <w:b/>
                <w:bCs/>
                <w:color w:val="000000"/>
                <w:sz w:val="22"/>
                <w:szCs w:val="22"/>
              </w:rPr>
              <w:t>Расчетная нагрузка на ГВС, Гкал/</w:t>
            </w:r>
            <w:proofErr w:type="gramStart"/>
            <w:r w:rsidRPr="007B5F0C">
              <w:rPr>
                <w:b/>
                <w:bCs/>
                <w:color w:val="000000"/>
                <w:sz w:val="22"/>
                <w:szCs w:val="22"/>
              </w:rPr>
              <w:t>ч</w:t>
            </w:r>
            <w:proofErr w:type="gramEnd"/>
          </w:p>
        </w:tc>
        <w:tc>
          <w:tcPr>
            <w:tcW w:w="1559" w:type="dxa"/>
            <w:vAlign w:val="center"/>
          </w:tcPr>
          <w:p w:rsidR="0082252A" w:rsidRPr="007B5F0C" w:rsidRDefault="0082252A" w:rsidP="0082252A">
            <w:pPr>
              <w:widowControl w:val="0"/>
              <w:autoSpaceDE w:val="0"/>
              <w:autoSpaceDN w:val="0"/>
              <w:adjustRightInd w:val="0"/>
              <w:jc w:val="center"/>
              <w:rPr>
                <w:b/>
                <w:bCs/>
                <w:color w:val="000000"/>
                <w:sz w:val="22"/>
                <w:szCs w:val="22"/>
              </w:rPr>
            </w:pPr>
            <w:r w:rsidRPr="007B5F0C">
              <w:rPr>
                <w:b/>
                <w:bCs/>
                <w:color w:val="000000"/>
                <w:sz w:val="22"/>
                <w:szCs w:val="22"/>
              </w:rPr>
              <w:t>Суммарная нагрузка, Гкал/</w:t>
            </w:r>
            <w:proofErr w:type="gramStart"/>
            <w:r w:rsidRPr="007B5F0C">
              <w:rPr>
                <w:b/>
                <w:bCs/>
                <w:color w:val="000000"/>
                <w:sz w:val="22"/>
                <w:szCs w:val="22"/>
              </w:rPr>
              <w:t>ч</w:t>
            </w:r>
            <w:proofErr w:type="gramEnd"/>
          </w:p>
        </w:tc>
      </w:tr>
      <w:tr w:rsidR="0082252A" w:rsidTr="0082252A">
        <w:trPr>
          <w:trHeight w:val="228"/>
          <w:jc w:val="center"/>
        </w:trPr>
        <w:tc>
          <w:tcPr>
            <w:tcW w:w="15128" w:type="dxa"/>
            <w:gridSpan w:val="7"/>
          </w:tcPr>
          <w:p w:rsidR="0082252A" w:rsidRPr="00D823C8" w:rsidRDefault="0082252A" w:rsidP="0082252A">
            <w:pPr>
              <w:widowControl w:val="0"/>
              <w:autoSpaceDE w:val="0"/>
              <w:autoSpaceDN w:val="0"/>
              <w:adjustRightInd w:val="0"/>
              <w:jc w:val="center"/>
              <w:rPr>
                <w:b/>
              </w:rPr>
            </w:pPr>
            <w:r w:rsidRPr="00467DCB">
              <w:rPr>
                <w:b/>
              </w:rPr>
              <w:t xml:space="preserve">Котельная </w:t>
            </w:r>
            <w:proofErr w:type="spellStart"/>
            <w:r>
              <w:rPr>
                <w:b/>
              </w:rPr>
              <w:t>Кочкуровская</w:t>
            </w:r>
            <w:proofErr w:type="spellEnd"/>
            <w:r>
              <w:rPr>
                <w:b/>
              </w:rPr>
              <w:t xml:space="preserve"> СОШ</w:t>
            </w:r>
          </w:p>
        </w:tc>
      </w:tr>
      <w:tr w:rsidR="0082252A" w:rsidTr="0082252A">
        <w:trPr>
          <w:trHeight w:val="479"/>
          <w:jc w:val="center"/>
        </w:trPr>
        <w:tc>
          <w:tcPr>
            <w:tcW w:w="665" w:type="dxa"/>
            <w:vAlign w:val="bottom"/>
          </w:tcPr>
          <w:p w:rsidR="0082252A" w:rsidRDefault="0082252A" w:rsidP="0082252A">
            <w:pPr>
              <w:widowControl w:val="0"/>
              <w:autoSpaceDE w:val="0"/>
              <w:autoSpaceDN w:val="0"/>
              <w:adjustRightInd w:val="0"/>
              <w:rPr>
                <w:color w:val="000000"/>
              </w:rPr>
            </w:pPr>
            <w:r>
              <w:rPr>
                <w:color w:val="000000"/>
              </w:rPr>
              <w:t>1</w:t>
            </w:r>
          </w:p>
        </w:tc>
        <w:tc>
          <w:tcPr>
            <w:tcW w:w="5745" w:type="dxa"/>
            <w:vAlign w:val="bottom"/>
          </w:tcPr>
          <w:p w:rsidR="0082252A" w:rsidRDefault="0082252A" w:rsidP="0082252A">
            <w:pPr>
              <w:widowControl w:val="0"/>
              <w:autoSpaceDE w:val="0"/>
              <w:autoSpaceDN w:val="0"/>
              <w:adjustRightInd w:val="0"/>
              <w:rPr>
                <w:color w:val="000000"/>
              </w:rPr>
            </w:pPr>
            <w:proofErr w:type="spellStart"/>
            <w:r>
              <w:rPr>
                <w:color w:val="000000"/>
              </w:rPr>
              <w:t>Кочкуровская</w:t>
            </w:r>
            <w:proofErr w:type="spellEnd"/>
            <w:r>
              <w:rPr>
                <w:color w:val="000000"/>
              </w:rPr>
              <w:t xml:space="preserve"> СОШ</w:t>
            </w:r>
          </w:p>
        </w:tc>
        <w:tc>
          <w:tcPr>
            <w:tcW w:w="2559" w:type="dxa"/>
            <w:vAlign w:val="bottom"/>
          </w:tcPr>
          <w:p w:rsidR="0082252A" w:rsidRDefault="0082252A" w:rsidP="0082252A">
            <w:pPr>
              <w:widowControl w:val="0"/>
              <w:autoSpaceDE w:val="0"/>
              <w:autoSpaceDN w:val="0"/>
              <w:adjustRightInd w:val="0"/>
              <w:rPr>
                <w:sz w:val="23"/>
                <w:szCs w:val="23"/>
              </w:rPr>
            </w:pPr>
            <w:r>
              <w:rPr>
                <w:color w:val="000000"/>
              </w:rPr>
              <w:t xml:space="preserve">с. Кочкурово, ул. </w:t>
            </w:r>
            <w:proofErr w:type="gramStart"/>
            <w:r>
              <w:rPr>
                <w:color w:val="000000"/>
              </w:rPr>
              <w:t>Школьная</w:t>
            </w:r>
            <w:proofErr w:type="gramEnd"/>
            <w:r>
              <w:rPr>
                <w:color w:val="000000"/>
              </w:rPr>
              <w:t xml:space="preserve"> 5</w:t>
            </w:r>
          </w:p>
        </w:tc>
        <w:tc>
          <w:tcPr>
            <w:tcW w:w="1473"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82252A" w:rsidRPr="00313B5E" w:rsidRDefault="0082252A" w:rsidP="0082252A">
            <w:pPr>
              <w:widowControl w:val="0"/>
              <w:autoSpaceDE w:val="0"/>
              <w:autoSpaceDN w:val="0"/>
              <w:adjustRightInd w:val="0"/>
              <w:jc w:val="center"/>
              <w:rPr>
                <w:sz w:val="23"/>
                <w:szCs w:val="23"/>
              </w:rPr>
            </w:pPr>
            <w:r w:rsidRPr="00313B5E">
              <w:t>0,224</w:t>
            </w:r>
          </w:p>
        </w:tc>
        <w:tc>
          <w:tcPr>
            <w:tcW w:w="1717" w:type="dxa"/>
            <w:vAlign w:val="bottom"/>
          </w:tcPr>
          <w:p w:rsidR="0082252A" w:rsidRDefault="0082252A" w:rsidP="0082252A">
            <w:pPr>
              <w:widowControl w:val="0"/>
              <w:autoSpaceDE w:val="0"/>
              <w:autoSpaceDN w:val="0"/>
              <w:adjustRightInd w:val="0"/>
              <w:jc w:val="center"/>
              <w:rPr>
                <w:color w:val="000000"/>
              </w:rPr>
            </w:pPr>
            <w:r>
              <w:rPr>
                <w:color w:val="000000"/>
              </w:rPr>
              <w:t>-</w:t>
            </w:r>
          </w:p>
        </w:tc>
        <w:tc>
          <w:tcPr>
            <w:tcW w:w="1410" w:type="dxa"/>
            <w:vAlign w:val="bottom"/>
          </w:tcPr>
          <w:p w:rsidR="0082252A" w:rsidRPr="00B87F40" w:rsidRDefault="0082252A" w:rsidP="0082252A">
            <w:pPr>
              <w:widowControl w:val="0"/>
              <w:autoSpaceDE w:val="0"/>
              <w:autoSpaceDN w:val="0"/>
              <w:adjustRightInd w:val="0"/>
              <w:jc w:val="center"/>
              <w:rPr>
                <w:color w:val="000000"/>
              </w:rPr>
            </w:pPr>
            <w:r>
              <w:rPr>
                <w:color w:val="000000"/>
              </w:rPr>
              <w:t>-</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82252A" w:rsidRDefault="0082252A" w:rsidP="0082252A">
            <w:pPr>
              <w:widowControl w:val="0"/>
              <w:autoSpaceDE w:val="0"/>
              <w:autoSpaceDN w:val="0"/>
              <w:adjustRightInd w:val="0"/>
              <w:jc w:val="center"/>
              <w:rPr>
                <w:sz w:val="23"/>
                <w:szCs w:val="23"/>
              </w:rPr>
            </w:pPr>
            <w:r w:rsidRPr="00313B5E">
              <w:t>0,224</w:t>
            </w:r>
          </w:p>
        </w:tc>
      </w:tr>
      <w:tr w:rsidR="0082252A" w:rsidTr="0082252A">
        <w:trPr>
          <w:trHeight w:val="479"/>
          <w:jc w:val="center"/>
        </w:trPr>
        <w:tc>
          <w:tcPr>
            <w:tcW w:w="665" w:type="dxa"/>
            <w:vAlign w:val="bottom"/>
          </w:tcPr>
          <w:p w:rsidR="0082252A" w:rsidRDefault="0082252A" w:rsidP="0082252A">
            <w:pPr>
              <w:widowControl w:val="0"/>
              <w:autoSpaceDE w:val="0"/>
              <w:autoSpaceDN w:val="0"/>
              <w:adjustRightInd w:val="0"/>
              <w:rPr>
                <w:color w:val="000000"/>
              </w:rPr>
            </w:pPr>
            <w:r>
              <w:rPr>
                <w:color w:val="000000"/>
              </w:rPr>
              <w:t>2</w:t>
            </w:r>
          </w:p>
        </w:tc>
        <w:tc>
          <w:tcPr>
            <w:tcW w:w="5745" w:type="dxa"/>
            <w:vAlign w:val="bottom"/>
          </w:tcPr>
          <w:p w:rsidR="0082252A" w:rsidRDefault="0082252A" w:rsidP="0082252A">
            <w:pPr>
              <w:widowControl w:val="0"/>
              <w:autoSpaceDE w:val="0"/>
              <w:autoSpaceDN w:val="0"/>
              <w:adjustRightInd w:val="0"/>
              <w:rPr>
                <w:color w:val="000000"/>
              </w:rPr>
            </w:pPr>
            <w:r>
              <w:rPr>
                <w:color w:val="000000"/>
              </w:rPr>
              <w:t xml:space="preserve">Гараж </w:t>
            </w:r>
            <w:proofErr w:type="spellStart"/>
            <w:r>
              <w:rPr>
                <w:color w:val="000000"/>
              </w:rPr>
              <w:t>Кочкуровской</w:t>
            </w:r>
            <w:proofErr w:type="spellEnd"/>
            <w:r>
              <w:rPr>
                <w:color w:val="000000"/>
              </w:rPr>
              <w:t xml:space="preserve"> СОШ</w:t>
            </w:r>
          </w:p>
        </w:tc>
        <w:tc>
          <w:tcPr>
            <w:tcW w:w="2559" w:type="dxa"/>
            <w:vAlign w:val="bottom"/>
          </w:tcPr>
          <w:p w:rsidR="0082252A" w:rsidRDefault="0082252A" w:rsidP="0082252A">
            <w:pPr>
              <w:widowControl w:val="0"/>
              <w:autoSpaceDE w:val="0"/>
              <w:autoSpaceDN w:val="0"/>
              <w:adjustRightInd w:val="0"/>
              <w:rPr>
                <w:color w:val="000000"/>
              </w:rPr>
            </w:pPr>
            <w:r>
              <w:rPr>
                <w:color w:val="000000"/>
              </w:rPr>
              <w:t xml:space="preserve">с. Кочкурово, ул. </w:t>
            </w:r>
            <w:proofErr w:type="gramStart"/>
            <w:r>
              <w:rPr>
                <w:color w:val="000000"/>
              </w:rPr>
              <w:t>Школьная</w:t>
            </w:r>
            <w:proofErr w:type="gramEnd"/>
            <w:r>
              <w:rPr>
                <w:color w:val="000000"/>
              </w:rPr>
              <w:t xml:space="preserve"> 5</w:t>
            </w:r>
          </w:p>
        </w:tc>
        <w:tc>
          <w:tcPr>
            <w:tcW w:w="1473" w:type="dxa"/>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313B5E" w:rsidRDefault="0082252A" w:rsidP="0082252A">
            <w:pPr>
              <w:widowControl w:val="0"/>
              <w:autoSpaceDE w:val="0"/>
              <w:autoSpaceDN w:val="0"/>
              <w:adjustRightInd w:val="0"/>
              <w:jc w:val="center"/>
            </w:pPr>
            <w:r w:rsidRPr="00313B5E">
              <w:t>0,045</w:t>
            </w:r>
          </w:p>
        </w:tc>
        <w:tc>
          <w:tcPr>
            <w:tcW w:w="1717" w:type="dxa"/>
            <w:vAlign w:val="bottom"/>
          </w:tcPr>
          <w:p w:rsidR="0082252A" w:rsidRDefault="0082252A" w:rsidP="0082252A">
            <w:pPr>
              <w:widowControl w:val="0"/>
              <w:autoSpaceDE w:val="0"/>
              <w:autoSpaceDN w:val="0"/>
              <w:adjustRightInd w:val="0"/>
              <w:jc w:val="center"/>
              <w:rPr>
                <w:color w:val="000000"/>
              </w:rPr>
            </w:pPr>
            <w:r>
              <w:rPr>
                <w:color w:val="000000"/>
              </w:rPr>
              <w:t>-</w:t>
            </w:r>
          </w:p>
        </w:tc>
        <w:tc>
          <w:tcPr>
            <w:tcW w:w="1410" w:type="dxa"/>
            <w:vAlign w:val="bottom"/>
          </w:tcPr>
          <w:p w:rsidR="0082252A" w:rsidRDefault="0082252A" w:rsidP="0082252A">
            <w:pPr>
              <w:widowControl w:val="0"/>
              <w:autoSpaceDE w:val="0"/>
              <w:autoSpaceDN w:val="0"/>
              <w:adjustRightInd w:val="0"/>
              <w:jc w:val="center"/>
              <w:rPr>
                <w:color w:val="000000"/>
              </w:rPr>
            </w:pPr>
            <w:r>
              <w:rPr>
                <w:color w:val="000000"/>
              </w:rPr>
              <w:t>-</w:t>
            </w:r>
          </w:p>
        </w:tc>
        <w:tc>
          <w:tcPr>
            <w:tcW w:w="1559" w:type="dxa"/>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Default="0082252A" w:rsidP="0082252A">
            <w:pPr>
              <w:widowControl w:val="0"/>
              <w:autoSpaceDE w:val="0"/>
              <w:autoSpaceDN w:val="0"/>
              <w:adjustRightInd w:val="0"/>
              <w:jc w:val="center"/>
              <w:rPr>
                <w:color w:val="000000"/>
              </w:rPr>
            </w:pPr>
            <w:r w:rsidRPr="00313B5E">
              <w:t>0,045</w:t>
            </w:r>
          </w:p>
        </w:tc>
      </w:tr>
      <w:tr w:rsidR="0082252A" w:rsidTr="0082252A">
        <w:trPr>
          <w:trHeight w:val="297"/>
          <w:jc w:val="center"/>
        </w:trPr>
        <w:tc>
          <w:tcPr>
            <w:tcW w:w="665" w:type="dxa"/>
            <w:vAlign w:val="bottom"/>
          </w:tcPr>
          <w:p w:rsidR="0082252A" w:rsidRDefault="0082252A" w:rsidP="0082252A">
            <w:pPr>
              <w:widowControl w:val="0"/>
              <w:autoSpaceDE w:val="0"/>
              <w:autoSpaceDN w:val="0"/>
              <w:adjustRightInd w:val="0"/>
              <w:rPr>
                <w:color w:val="000000"/>
              </w:rPr>
            </w:pPr>
          </w:p>
        </w:tc>
        <w:tc>
          <w:tcPr>
            <w:tcW w:w="5745" w:type="dxa"/>
            <w:vAlign w:val="bottom"/>
          </w:tcPr>
          <w:p w:rsidR="0082252A" w:rsidRPr="00B5412A" w:rsidRDefault="0082252A" w:rsidP="0082252A">
            <w:pPr>
              <w:widowControl w:val="0"/>
              <w:autoSpaceDE w:val="0"/>
              <w:autoSpaceDN w:val="0"/>
              <w:adjustRightInd w:val="0"/>
              <w:rPr>
                <w:b/>
                <w:color w:val="000000"/>
              </w:rPr>
            </w:pPr>
            <w:r w:rsidRPr="00B5412A">
              <w:rPr>
                <w:b/>
                <w:color w:val="000000"/>
              </w:rPr>
              <w:t>Итого:</w:t>
            </w:r>
          </w:p>
        </w:tc>
        <w:tc>
          <w:tcPr>
            <w:tcW w:w="2559" w:type="dxa"/>
            <w:vAlign w:val="bottom"/>
          </w:tcPr>
          <w:p w:rsidR="0082252A" w:rsidRDefault="0082252A" w:rsidP="0082252A">
            <w:pPr>
              <w:widowControl w:val="0"/>
              <w:autoSpaceDE w:val="0"/>
              <w:autoSpaceDN w:val="0"/>
              <w:adjustRightInd w:val="0"/>
              <w:rPr>
                <w:color w:val="000000"/>
              </w:rPr>
            </w:pPr>
          </w:p>
        </w:tc>
        <w:tc>
          <w:tcPr>
            <w:tcW w:w="1473" w:type="dxa"/>
            <w:vAlign w:val="bottom"/>
          </w:tcPr>
          <w:p w:rsidR="0082252A" w:rsidRPr="00B5412A" w:rsidRDefault="0082252A" w:rsidP="0082252A">
            <w:pPr>
              <w:widowControl w:val="0"/>
              <w:autoSpaceDE w:val="0"/>
              <w:autoSpaceDN w:val="0"/>
              <w:adjustRightInd w:val="0"/>
              <w:jc w:val="center"/>
              <w:rPr>
                <w:b/>
                <w:color w:val="000000"/>
              </w:rPr>
            </w:pPr>
            <w:r>
              <w:rPr>
                <w:b/>
                <w:color w:val="000000"/>
              </w:rPr>
              <w:t>0,269</w:t>
            </w:r>
          </w:p>
        </w:tc>
        <w:tc>
          <w:tcPr>
            <w:tcW w:w="1717" w:type="dxa"/>
            <w:vAlign w:val="bottom"/>
          </w:tcPr>
          <w:p w:rsidR="0082252A" w:rsidRPr="00B5412A" w:rsidRDefault="0082252A" w:rsidP="0082252A">
            <w:pPr>
              <w:widowControl w:val="0"/>
              <w:autoSpaceDE w:val="0"/>
              <w:autoSpaceDN w:val="0"/>
              <w:adjustRightInd w:val="0"/>
              <w:jc w:val="center"/>
              <w:rPr>
                <w:b/>
                <w:color w:val="000000"/>
              </w:rPr>
            </w:pPr>
            <w:r w:rsidRPr="00B5412A">
              <w:rPr>
                <w:b/>
                <w:color w:val="000000"/>
              </w:rPr>
              <w:t>-</w:t>
            </w:r>
          </w:p>
        </w:tc>
        <w:tc>
          <w:tcPr>
            <w:tcW w:w="1410" w:type="dxa"/>
            <w:vAlign w:val="bottom"/>
          </w:tcPr>
          <w:p w:rsidR="0082252A" w:rsidRPr="00B5412A" w:rsidRDefault="0082252A" w:rsidP="0082252A">
            <w:pPr>
              <w:widowControl w:val="0"/>
              <w:autoSpaceDE w:val="0"/>
              <w:autoSpaceDN w:val="0"/>
              <w:adjustRightInd w:val="0"/>
              <w:jc w:val="center"/>
              <w:rPr>
                <w:b/>
                <w:color w:val="000000"/>
              </w:rPr>
            </w:pPr>
            <w:r w:rsidRPr="00B5412A">
              <w:rPr>
                <w:b/>
                <w:color w:val="000000"/>
              </w:rPr>
              <w:t>-</w:t>
            </w:r>
          </w:p>
        </w:tc>
        <w:tc>
          <w:tcPr>
            <w:tcW w:w="1559" w:type="dxa"/>
            <w:vAlign w:val="bottom"/>
          </w:tcPr>
          <w:p w:rsidR="0082252A" w:rsidRPr="00B5412A" w:rsidRDefault="0082252A" w:rsidP="0082252A">
            <w:pPr>
              <w:widowControl w:val="0"/>
              <w:autoSpaceDE w:val="0"/>
              <w:autoSpaceDN w:val="0"/>
              <w:adjustRightInd w:val="0"/>
              <w:jc w:val="center"/>
              <w:rPr>
                <w:b/>
                <w:color w:val="000000"/>
              </w:rPr>
            </w:pPr>
            <w:r>
              <w:rPr>
                <w:b/>
                <w:color w:val="000000"/>
              </w:rPr>
              <w:t>0,269</w:t>
            </w:r>
          </w:p>
        </w:tc>
      </w:tr>
    </w:tbl>
    <w:p w:rsidR="0082252A" w:rsidRPr="00620CD1" w:rsidRDefault="0082252A" w:rsidP="0082252A">
      <w:pPr>
        <w:tabs>
          <w:tab w:val="left" w:pos="1164"/>
        </w:tabs>
        <w:sectPr w:rsidR="0082252A" w:rsidRPr="00620CD1" w:rsidSect="0082252A">
          <w:pgSz w:w="16838" w:h="11906" w:orient="landscape"/>
          <w:pgMar w:top="1276" w:right="1134" w:bottom="851" w:left="1134" w:header="709" w:footer="709" w:gutter="0"/>
          <w:cols w:space="708"/>
          <w:docGrid w:linePitch="360"/>
        </w:sectPr>
      </w:pPr>
    </w:p>
    <w:p w:rsidR="0082252A" w:rsidRPr="003E3FA2" w:rsidRDefault="0082252A" w:rsidP="0082252A">
      <w:pPr>
        <w:ind w:firstLine="709"/>
      </w:pPr>
      <w:r>
        <w:rPr>
          <w:b/>
        </w:rPr>
        <w:lastRenderedPageBreak/>
        <w:t>Таблица</w:t>
      </w:r>
      <w:r w:rsidRPr="000407B2">
        <w:rPr>
          <w:b/>
        </w:rPr>
        <w:t xml:space="preserve"> </w:t>
      </w:r>
      <w:r>
        <w:rPr>
          <w:b/>
        </w:rPr>
        <w:t>4</w:t>
      </w:r>
      <w:r w:rsidRPr="000407B2">
        <w:rPr>
          <w:b/>
        </w:rPr>
        <w:t xml:space="preserve"> </w:t>
      </w:r>
      <w:r w:rsidRPr="000407B2">
        <w:t>– Параметры тепловых сетей</w:t>
      </w:r>
      <w:r>
        <w:t xml:space="preserve"> с. Кочкурово</w:t>
      </w:r>
    </w:p>
    <w:p w:rsidR="0082252A" w:rsidRDefault="0082252A" w:rsidP="0082252A">
      <w:pPr>
        <w:jc w:val="center"/>
        <w:rPr>
          <w:sz w:val="18"/>
          <w:szCs w:val="18"/>
        </w:rPr>
      </w:pPr>
    </w:p>
    <w:tbl>
      <w:tblPr>
        <w:tblW w:w="4910" w:type="pct"/>
        <w:jc w:val="center"/>
        <w:tblLayout w:type="fixed"/>
        <w:tblLook w:val="04A0" w:firstRow="1" w:lastRow="0" w:firstColumn="1" w:lastColumn="0" w:noHBand="0" w:noVBand="1"/>
      </w:tblPr>
      <w:tblGrid>
        <w:gridCol w:w="1353"/>
        <w:gridCol w:w="2010"/>
        <w:gridCol w:w="1144"/>
        <w:gridCol w:w="1066"/>
        <w:gridCol w:w="2898"/>
        <w:gridCol w:w="2149"/>
        <w:gridCol w:w="2419"/>
        <w:gridCol w:w="1481"/>
      </w:tblGrid>
      <w:tr w:rsidR="0082252A" w:rsidRPr="008F78EB" w:rsidTr="0082252A">
        <w:trPr>
          <w:trHeight w:val="20"/>
          <w:tblHeader/>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На</w:t>
            </w:r>
            <w:r>
              <w:rPr>
                <w:b/>
              </w:rPr>
              <w:t>и</w:t>
            </w:r>
            <w:r w:rsidRPr="00467DCB">
              <w:rPr>
                <w:b/>
              </w:rPr>
              <w:t>менование начала участка тепловой сети</w:t>
            </w:r>
          </w:p>
        </w:tc>
        <w:tc>
          <w:tcPr>
            <w:tcW w:w="692"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Наименование конца участка тепловой сети</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 xml:space="preserve">Внутренний диаметр трубопроводов на участке </w:t>
            </w:r>
            <w:proofErr w:type="gramStart"/>
            <w:r w:rsidRPr="00467DCB">
              <w:rPr>
                <w:b/>
                <w:lang w:val="en-US"/>
              </w:rPr>
              <w:t>D</w:t>
            </w:r>
            <w:proofErr w:type="gramEnd"/>
            <w:r w:rsidRPr="00467DCB">
              <w:rPr>
                <w:b/>
              </w:rPr>
              <w:t>н, м</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 xml:space="preserve">Длина трубопровода (в двухтрубном исчислении), </w:t>
            </w:r>
            <w:proofErr w:type="gramStart"/>
            <w:r w:rsidRPr="00467DCB">
              <w:rPr>
                <w:b/>
              </w:rPr>
              <w:t>м</w:t>
            </w:r>
            <w:proofErr w:type="gramEnd"/>
          </w:p>
        </w:tc>
        <w:tc>
          <w:tcPr>
            <w:tcW w:w="998"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 xml:space="preserve">Теплоизоляционный материал </w:t>
            </w: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Вид прокладки тепловой сети</w:t>
            </w:r>
          </w:p>
        </w:tc>
        <w:tc>
          <w:tcPr>
            <w:tcW w:w="833" w:type="pct"/>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Год ввода в эксплуатацию (перекладки)</w:t>
            </w:r>
          </w:p>
        </w:tc>
        <w:tc>
          <w:tcPr>
            <w:tcW w:w="510" w:type="pct"/>
            <w:tcBorders>
              <w:top w:val="single" w:sz="4" w:space="0" w:color="auto"/>
              <w:left w:val="nil"/>
              <w:bottom w:val="single" w:sz="4" w:space="0" w:color="auto"/>
              <w:right w:val="single" w:sz="4" w:space="0" w:color="auto"/>
            </w:tcBorders>
            <w:vAlign w:val="center"/>
          </w:tcPr>
          <w:p w:rsidR="0082252A" w:rsidRPr="00467DCB" w:rsidRDefault="0082252A" w:rsidP="0082252A">
            <w:pPr>
              <w:jc w:val="center"/>
              <w:rPr>
                <w:b/>
              </w:rPr>
            </w:pPr>
            <w:r w:rsidRPr="00467DCB">
              <w:rPr>
                <w:b/>
              </w:rPr>
              <w:t xml:space="preserve">Средняя глубина заложения оси трубопроводов </w:t>
            </w:r>
            <w:r w:rsidRPr="00467DCB">
              <w:rPr>
                <w:b/>
                <w:lang w:val="en-US"/>
              </w:rPr>
              <w:t>H</w:t>
            </w:r>
            <w:r w:rsidRPr="00467DCB">
              <w:rPr>
                <w:b/>
              </w:rPr>
              <w:t>, м</w:t>
            </w:r>
          </w:p>
        </w:tc>
      </w:tr>
      <w:tr w:rsidR="0082252A" w:rsidRPr="008F78EB" w:rsidTr="008225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82252A" w:rsidRPr="009472E1" w:rsidRDefault="0082252A" w:rsidP="0082252A">
            <w:pPr>
              <w:jc w:val="center"/>
              <w:rPr>
                <w:color w:val="000000"/>
                <w:sz w:val="18"/>
                <w:szCs w:val="18"/>
              </w:rPr>
            </w:pPr>
            <w:r w:rsidRPr="00813DA1">
              <w:rPr>
                <w:b/>
                <w:sz w:val="20"/>
                <w:szCs w:val="20"/>
              </w:rPr>
              <w:t xml:space="preserve">Котельная </w:t>
            </w:r>
            <w:proofErr w:type="spellStart"/>
            <w:r>
              <w:rPr>
                <w:b/>
                <w:sz w:val="20"/>
                <w:szCs w:val="20"/>
              </w:rPr>
              <w:t>Кочкуровская</w:t>
            </w:r>
            <w:proofErr w:type="spellEnd"/>
            <w:r>
              <w:rPr>
                <w:b/>
                <w:sz w:val="20"/>
                <w:szCs w:val="20"/>
              </w:rPr>
              <w:t xml:space="preserve"> СОШ</w:t>
            </w:r>
          </w:p>
        </w:tc>
      </w:tr>
      <w:tr w:rsidR="0082252A" w:rsidRPr="008F78EB" w:rsidTr="0082252A">
        <w:trPr>
          <w:trHeight w:val="20"/>
          <w:jc w:val="center"/>
        </w:trPr>
        <w:tc>
          <w:tcPr>
            <w:tcW w:w="466" w:type="pct"/>
            <w:tcBorders>
              <w:top w:val="single" w:sz="6" w:space="0" w:color="000000"/>
              <w:left w:val="single" w:sz="6" w:space="0" w:color="000000"/>
              <w:bottom w:val="single" w:sz="4" w:space="0" w:color="auto"/>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Котельная</w:t>
            </w:r>
          </w:p>
        </w:tc>
        <w:tc>
          <w:tcPr>
            <w:tcW w:w="692" w:type="pct"/>
            <w:tcBorders>
              <w:top w:val="single" w:sz="6" w:space="0" w:color="000000"/>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ТК-1</w:t>
            </w:r>
          </w:p>
        </w:tc>
        <w:tc>
          <w:tcPr>
            <w:tcW w:w="394" w:type="pct"/>
            <w:tcBorders>
              <w:top w:val="single" w:sz="6" w:space="0" w:color="000000"/>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0,082</w:t>
            </w:r>
          </w:p>
        </w:tc>
        <w:tc>
          <w:tcPr>
            <w:tcW w:w="367" w:type="pct"/>
            <w:tcBorders>
              <w:top w:val="single" w:sz="6" w:space="0" w:color="000000"/>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4</w:t>
            </w:r>
          </w:p>
        </w:tc>
        <w:tc>
          <w:tcPr>
            <w:tcW w:w="998" w:type="pct"/>
            <w:tcBorders>
              <w:top w:val="single" w:sz="6" w:space="0" w:color="000000"/>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000000"/>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Надземная</w:t>
            </w:r>
          </w:p>
        </w:tc>
        <w:tc>
          <w:tcPr>
            <w:tcW w:w="833" w:type="pct"/>
            <w:tcBorders>
              <w:top w:val="single" w:sz="6" w:space="0" w:color="000000"/>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2017</w:t>
            </w:r>
          </w:p>
        </w:tc>
        <w:tc>
          <w:tcPr>
            <w:tcW w:w="510" w:type="pct"/>
            <w:tcBorders>
              <w:top w:val="single" w:sz="6" w:space="0" w:color="000000"/>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r w:rsidR="0082252A" w:rsidRPr="008F78EB" w:rsidTr="0082252A">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bottom"/>
          </w:tcPr>
          <w:p w:rsidR="0082252A" w:rsidRPr="00A701F7" w:rsidRDefault="0082252A" w:rsidP="0082252A">
            <w:pPr>
              <w:jc w:val="center"/>
              <w:rPr>
                <w:sz w:val="20"/>
                <w:szCs w:val="20"/>
              </w:rPr>
            </w:pPr>
            <w:r w:rsidRPr="00A701F7">
              <w:rPr>
                <w:sz w:val="20"/>
                <w:szCs w:val="20"/>
              </w:rPr>
              <w:t>ТК-1</w:t>
            </w:r>
          </w:p>
        </w:tc>
        <w:tc>
          <w:tcPr>
            <w:tcW w:w="692" w:type="pct"/>
            <w:tcBorders>
              <w:top w:val="single" w:sz="6" w:space="0" w:color="CCCCCC"/>
              <w:left w:val="single" w:sz="4" w:space="0" w:color="auto"/>
              <w:bottom w:val="single" w:sz="6" w:space="0" w:color="000000"/>
              <w:right w:val="single" w:sz="6" w:space="0" w:color="000000"/>
            </w:tcBorders>
            <w:shd w:val="clear" w:color="auto" w:fill="FFFFFF"/>
            <w:vAlign w:val="bottom"/>
          </w:tcPr>
          <w:p w:rsidR="0082252A" w:rsidRPr="00A701F7" w:rsidRDefault="0082252A" w:rsidP="0082252A">
            <w:pPr>
              <w:jc w:val="center"/>
              <w:rPr>
                <w:sz w:val="20"/>
                <w:szCs w:val="20"/>
              </w:rPr>
            </w:pPr>
            <w:r w:rsidRPr="00A701F7">
              <w:rPr>
                <w:sz w:val="20"/>
                <w:szCs w:val="20"/>
              </w:rPr>
              <w:t>ТК-2</w:t>
            </w:r>
          </w:p>
        </w:tc>
        <w:tc>
          <w:tcPr>
            <w:tcW w:w="39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sz w:val="20"/>
                <w:szCs w:val="20"/>
              </w:rPr>
            </w:pPr>
            <w:r w:rsidRPr="00A701F7">
              <w:rPr>
                <w:sz w:val="20"/>
                <w:szCs w:val="20"/>
              </w:rPr>
              <w:t>0,082</w:t>
            </w:r>
          </w:p>
        </w:tc>
        <w:tc>
          <w:tcPr>
            <w:tcW w:w="367"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sz w:val="20"/>
                <w:szCs w:val="20"/>
              </w:rPr>
            </w:pPr>
            <w:r w:rsidRPr="00A701F7">
              <w:rPr>
                <w:sz w:val="20"/>
                <w:szCs w:val="20"/>
              </w:rPr>
              <w:t>2</w:t>
            </w:r>
          </w:p>
        </w:tc>
        <w:tc>
          <w:tcPr>
            <w:tcW w:w="998"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sz w:val="20"/>
                <w:szCs w:val="20"/>
              </w:rPr>
            </w:pPr>
            <w:r w:rsidRPr="00A701F7">
              <w:rPr>
                <w:sz w:val="20"/>
                <w:szCs w:val="20"/>
              </w:rPr>
              <w:t>Надземная</w:t>
            </w:r>
          </w:p>
        </w:tc>
        <w:tc>
          <w:tcPr>
            <w:tcW w:w="833"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sz w:val="20"/>
                <w:szCs w:val="20"/>
              </w:rPr>
            </w:pPr>
            <w:r w:rsidRPr="00A701F7">
              <w:rPr>
                <w:sz w:val="20"/>
                <w:szCs w:val="20"/>
              </w:rPr>
              <w:t>2017</w:t>
            </w:r>
          </w:p>
        </w:tc>
        <w:tc>
          <w:tcPr>
            <w:tcW w:w="510"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r w:rsidR="0082252A" w:rsidRPr="008F78EB" w:rsidTr="0082252A">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ТК-2</w:t>
            </w:r>
          </w:p>
        </w:tc>
        <w:tc>
          <w:tcPr>
            <w:tcW w:w="692" w:type="pct"/>
            <w:tcBorders>
              <w:top w:val="single" w:sz="6" w:space="0" w:color="CCCCCC"/>
              <w:left w:val="single" w:sz="4" w:space="0" w:color="auto"/>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СОШ</w:t>
            </w:r>
          </w:p>
        </w:tc>
        <w:tc>
          <w:tcPr>
            <w:tcW w:w="39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0,069</w:t>
            </w:r>
          </w:p>
        </w:tc>
        <w:tc>
          <w:tcPr>
            <w:tcW w:w="367"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31</w:t>
            </w:r>
          </w:p>
        </w:tc>
        <w:tc>
          <w:tcPr>
            <w:tcW w:w="998"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Надземная</w:t>
            </w:r>
          </w:p>
        </w:tc>
        <w:tc>
          <w:tcPr>
            <w:tcW w:w="833"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2017</w:t>
            </w:r>
          </w:p>
        </w:tc>
        <w:tc>
          <w:tcPr>
            <w:tcW w:w="510"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r w:rsidR="0082252A" w:rsidRPr="008F78EB" w:rsidTr="0082252A">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ТК-1</w:t>
            </w:r>
          </w:p>
        </w:tc>
        <w:tc>
          <w:tcPr>
            <w:tcW w:w="692" w:type="pct"/>
            <w:tcBorders>
              <w:top w:val="single" w:sz="6" w:space="0" w:color="CCCCCC"/>
              <w:left w:val="single" w:sz="4" w:space="0" w:color="auto"/>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ТУ-1</w:t>
            </w:r>
          </w:p>
        </w:tc>
        <w:tc>
          <w:tcPr>
            <w:tcW w:w="39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0,05</w:t>
            </w:r>
          </w:p>
        </w:tc>
        <w:tc>
          <w:tcPr>
            <w:tcW w:w="367"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3</w:t>
            </w:r>
          </w:p>
        </w:tc>
        <w:tc>
          <w:tcPr>
            <w:tcW w:w="998"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Надземная</w:t>
            </w:r>
          </w:p>
        </w:tc>
        <w:tc>
          <w:tcPr>
            <w:tcW w:w="833"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2017</w:t>
            </w:r>
          </w:p>
        </w:tc>
        <w:tc>
          <w:tcPr>
            <w:tcW w:w="510"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r w:rsidR="0082252A" w:rsidRPr="008F78EB" w:rsidTr="0082252A">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ТУ-1</w:t>
            </w:r>
          </w:p>
        </w:tc>
        <w:tc>
          <w:tcPr>
            <w:tcW w:w="692" w:type="pct"/>
            <w:tcBorders>
              <w:top w:val="single" w:sz="6" w:space="0" w:color="CCCCCC"/>
              <w:left w:val="single" w:sz="4" w:space="0" w:color="auto"/>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ТУ-2</w:t>
            </w:r>
          </w:p>
        </w:tc>
        <w:tc>
          <w:tcPr>
            <w:tcW w:w="39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0,05</w:t>
            </w:r>
          </w:p>
        </w:tc>
        <w:tc>
          <w:tcPr>
            <w:tcW w:w="367"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22</w:t>
            </w:r>
          </w:p>
        </w:tc>
        <w:tc>
          <w:tcPr>
            <w:tcW w:w="998"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Подвальная</w:t>
            </w:r>
          </w:p>
        </w:tc>
        <w:tc>
          <w:tcPr>
            <w:tcW w:w="833"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2017</w:t>
            </w:r>
          </w:p>
        </w:tc>
        <w:tc>
          <w:tcPr>
            <w:tcW w:w="510"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r w:rsidR="0082252A" w:rsidRPr="008F78EB" w:rsidTr="0082252A">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ТУ-2</w:t>
            </w:r>
          </w:p>
        </w:tc>
        <w:tc>
          <w:tcPr>
            <w:tcW w:w="692" w:type="pct"/>
            <w:tcBorders>
              <w:top w:val="single" w:sz="6" w:space="0" w:color="CCCCCC"/>
              <w:left w:val="single" w:sz="4" w:space="0" w:color="auto"/>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Гараж</w:t>
            </w:r>
          </w:p>
        </w:tc>
        <w:tc>
          <w:tcPr>
            <w:tcW w:w="39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0,05</w:t>
            </w:r>
          </w:p>
        </w:tc>
        <w:tc>
          <w:tcPr>
            <w:tcW w:w="367"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18</w:t>
            </w:r>
          </w:p>
        </w:tc>
        <w:tc>
          <w:tcPr>
            <w:tcW w:w="998"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Маты и плиты из минеральной ваты</w:t>
            </w:r>
          </w:p>
        </w:tc>
        <w:tc>
          <w:tcPr>
            <w:tcW w:w="740"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Надземная</w:t>
            </w:r>
          </w:p>
        </w:tc>
        <w:tc>
          <w:tcPr>
            <w:tcW w:w="833"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A701F7" w:rsidRDefault="0082252A" w:rsidP="0082252A">
            <w:pPr>
              <w:jc w:val="center"/>
              <w:rPr>
                <w:color w:val="000000"/>
                <w:sz w:val="20"/>
                <w:szCs w:val="20"/>
              </w:rPr>
            </w:pPr>
            <w:r w:rsidRPr="00A701F7">
              <w:rPr>
                <w:sz w:val="20"/>
                <w:szCs w:val="20"/>
              </w:rPr>
              <w:t>2017</w:t>
            </w:r>
          </w:p>
        </w:tc>
        <w:tc>
          <w:tcPr>
            <w:tcW w:w="510" w:type="pct"/>
            <w:tcBorders>
              <w:top w:val="single" w:sz="6" w:space="0" w:color="CCCCCC"/>
              <w:left w:val="single" w:sz="6" w:space="0" w:color="CCCCCC"/>
              <w:bottom w:val="single" w:sz="6" w:space="0" w:color="000000"/>
              <w:right w:val="single" w:sz="6" w:space="0" w:color="000000"/>
            </w:tcBorders>
            <w:vAlign w:val="bottom"/>
          </w:tcPr>
          <w:p w:rsidR="0082252A" w:rsidRPr="00A701F7" w:rsidRDefault="0082252A" w:rsidP="0082252A">
            <w:pPr>
              <w:jc w:val="center"/>
              <w:rPr>
                <w:color w:val="000000"/>
                <w:sz w:val="20"/>
                <w:szCs w:val="20"/>
              </w:rPr>
            </w:pPr>
            <w:r w:rsidRPr="00A701F7">
              <w:rPr>
                <w:sz w:val="20"/>
                <w:szCs w:val="20"/>
              </w:rPr>
              <w:t>-</w:t>
            </w:r>
          </w:p>
        </w:tc>
      </w:tr>
    </w:tbl>
    <w:p w:rsidR="0082252A" w:rsidRDefault="0082252A" w:rsidP="0082252A">
      <w:pPr>
        <w:spacing w:before="160" w:line="360" w:lineRule="auto"/>
        <w:ind w:right="79" w:firstLine="709"/>
        <w:jc w:val="both"/>
        <w:sectPr w:rsidR="0082252A" w:rsidSect="0082252A">
          <w:pgSz w:w="16838" w:h="11906" w:orient="landscape"/>
          <w:pgMar w:top="1276" w:right="1134" w:bottom="851" w:left="1134" w:header="709" w:footer="709" w:gutter="0"/>
          <w:cols w:space="708"/>
          <w:docGrid w:linePitch="360"/>
        </w:sectPr>
      </w:pPr>
    </w:p>
    <w:p w:rsidR="0082252A" w:rsidRPr="00E72B3F" w:rsidRDefault="0082252A" w:rsidP="0082252A">
      <w:pPr>
        <w:spacing w:before="160" w:line="360" w:lineRule="auto"/>
        <w:ind w:right="79" w:firstLine="709"/>
        <w:jc w:val="both"/>
      </w:pPr>
      <w:r w:rsidRPr="008A7F9C">
        <w:lastRenderedPageBreak/>
        <w:t xml:space="preserve">На основании проведенных гидравлических расчетов и анализа тепловых нагрузок в зоне действия </w:t>
      </w:r>
      <w:proofErr w:type="spellStart"/>
      <w:r w:rsidRPr="008A7F9C">
        <w:t>энергоисточника</w:t>
      </w:r>
      <w:proofErr w:type="spellEnd"/>
      <w:r w:rsidRPr="008A7F9C">
        <w:t xml:space="preserve"> определено, что для обеспечения тепловых нагрузок не </w:t>
      </w:r>
      <w:r>
        <w:t>требуется модернизация котельной.</w:t>
      </w: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8" w:name="_Toc525894693"/>
      <w:bookmarkStart w:id="9" w:name="_Toc535417856"/>
      <w:bookmarkStart w:id="10" w:name="_Toc108601708"/>
      <w:r>
        <w:rPr>
          <w:rFonts w:ascii="Times New Roman" w:eastAsia="Times New Roman" w:hAnsi="Times New Roman"/>
          <w:sz w:val="24"/>
          <w:szCs w:val="24"/>
        </w:rPr>
        <w:t>1.2</w:t>
      </w:r>
      <w:r w:rsidRPr="00A47D24">
        <w:rPr>
          <w:rFonts w:ascii="Times New Roman" w:eastAsia="Times New Roman" w:hAnsi="Times New Roman"/>
          <w:sz w:val="24"/>
          <w:szCs w:val="24"/>
        </w:rPr>
        <w:t>.</w:t>
      </w:r>
      <w:r w:rsidRPr="00A47D24">
        <w:rPr>
          <w:rFonts w:ascii="Times New Roman" w:eastAsia="Times New Roman" w:hAnsi="Times New Roman"/>
          <w:sz w:val="24"/>
          <w:szCs w:val="24"/>
        </w:rPr>
        <w:tab/>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bookmarkEnd w:id="8"/>
      <w:bookmarkEnd w:id="9"/>
      <w:bookmarkEnd w:id="10"/>
    </w:p>
    <w:p w:rsidR="0082252A" w:rsidRPr="00A47D24" w:rsidRDefault="0082252A" w:rsidP="0082252A">
      <w:pPr>
        <w:spacing w:line="360" w:lineRule="auto"/>
        <w:ind w:firstLine="709"/>
        <w:jc w:val="both"/>
      </w:pPr>
      <w:bookmarkStart w:id="11" w:name="_Toc525894694"/>
      <w:r w:rsidRPr="00A47D24">
        <w:t xml:space="preserve">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w:t>
      </w:r>
      <w:proofErr w:type="gramStart"/>
      <w:r w:rsidRPr="00A47D24">
        <w:t>источников тепловой энергии, устанавливаемых на основании величины расчетной теплово</w:t>
      </w:r>
      <w:r>
        <w:t>й нагрузки приведены</w:t>
      </w:r>
      <w:proofErr w:type="gramEnd"/>
      <w:r>
        <w:t xml:space="preserve"> в таблице 5</w:t>
      </w:r>
      <w:r w:rsidRPr="00A47D24">
        <w:t>.</w:t>
      </w:r>
    </w:p>
    <w:p w:rsidR="0082252A" w:rsidRDefault="0082252A" w:rsidP="0082252A">
      <w:pPr>
        <w:spacing w:line="276" w:lineRule="auto"/>
        <w:ind w:firstLine="709"/>
        <w:jc w:val="both"/>
      </w:pPr>
      <w:r w:rsidRPr="00A47D24">
        <w:rPr>
          <w:b/>
        </w:rPr>
        <w:t xml:space="preserve">Таблица </w:t>
      </w:r>
      <w:r>
        <w:rPr>
          <w:b/>
        </w:rPr>
        <w:t>5</w:t>
      </w:r>
      <w:r w:rsidRPr="00A47D24">
        <w:t xml:space="preserve"> – Балансы тепловой мощности и присоединенной тепловой нагрузки, Гкал/</w:t>
      </w:r>
      <w:proofErr w:type="gramStart"/>
      <w:r w:rsidRPr="00A47D24">
        <w:t>ч</w:t>
      </w:r>
      <w:proofErr w:type="gramEnd"/>
      <w:r>
        <w:t>.</w:t>
      </w:r>
    </w:p>
    <w:tbl>
      <w:tblPr>
        <w:tblW w:w="5000" w:type="pct"/>
        <w:tblLayout w:type="fixed"/>
        <w:tblLook w:val="04A0" w:firstRow="1" w:lastRow="0" w:firstColumn="1" w:lastColumn="0" w:noHBand="0" w:noVBand="1"/>
      </w:tblPr>
      <w:tblGrid>
        <w:gridCol w:w="1358"/>
        <w:gridCol w:w="1232"/>
        <w:gridCol w:w="1201"/>
        <w:gridCol w:w="894"/>
        <w:gridCol w:w="1108"/>
        <w:gridCol w:w="861"/>
        <w:gridCol w:w="857"/>
        <w:gridCol w:w="813"/>
        <w:gridCol w:w="851"/>
        <w:gridCol w:w="821"/>
      </w:tblGrid>
      <w:tr w:rsidR="0082252A" w:rsidRPr="002E5A4E" w:rsidTr="0082252A">
        <w:trPr>
          <w:trHeight w:val="20"/>
          <w:tblHeader/>
        </w:trPr>
        <w:tc>
          <w:tcPr>
            <w:tcW w:w="13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Наименование  источника теплоснабжения, период</w:t>
            </w:r>
          </w:p>
        </w:tc>
        <w:tc>
          <w:tcPr>
            <w:tcW w:w="12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Установленная мощность, Гкал/</w:t>
            </w:r>
            <w:proofErr w:type="gramStart"/>
            <w:r w:rsidRPr="00467DCB">
              <w:rPr>
                <w:b/>
              </w:rPr>
              <w:t>ч</w:t>
            </w:r>
            <w:proofErr w:type="gramEnd"/>
          </w:p>
        </w:tc>
        <w:tc>
          <w:tcPr>
            <w:tcW w:w="1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Располагаемая мощность, Гкал/</w:t>
            </w:r>
            <w:proofErr w:type="gramStart"/>
            <w:r w:rsidRPr="00467DCB">
              <w:rPr>
                <w:b/>
              </w:rPr>
              <w:t>ч</w:t>
            </w:r>
            <w:proofErr w:type="gramEnd"/>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Тепловая мощность нетто, Гкал/</w:t>
            </w:r>
            <w:proofErr w:type="gramStart"/>
            <w:r w:rsidRPr="00467DCB">
              <w:rPr>
                <w:b/>
              </w:rPr>
              <w:t>ч</w:t>
            </w:r>
            <w:proofErr w:type="gramEnd"/>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Собственные нужды, Гкал/</w:t>
            </w:r>
            <w:proofErr w:type="gramStart"/>
            <w:r w:rsidRPr="00467DCB">
              <w:rPr>
                <w:b/>
              </w:rPr>
              <w:t>ч</w:t>
            </w:r>
            <w:proofErr w:type="gramEnd"/>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Потери в тепловых сетях, Гкал/</w:t>
            </w:r>
            <w:proofErr w:type="gramStart"/>
            <w:r w:rsidRPr="00467DCB">
              <w:rPr>
                <w:b/>
              </w:rPr>
              <w:t>ч</w:t>
            </w:r>
            <w:proofErr w:type="gramEnd"/>
          </w:p>
        </w:tc>
        <w:tc>
          <w:tcPr>
            <w:tcW w:w="2465" w:type="dxa"/>
            <w:gridSpan w:val="3"/>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Присоединенная нагрузка, Гкал/</w:t>
            </w:r>
            <w:proofErr w:type="gramStart"/>
            <w:r w:rsidRPr="00467DCB">
              <w:rPr>
                <w:b/>
              </w:rPr>
              <w:t>ч</w:t>
            </w:r>
            <w:proofErr w:type="gramEnd"/>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2E5A4E" w:rsidRDefault="0082252A" w:rsidP="0082252A">
            <w:pPr>
              <w:ind w:hanging="2"/>
              <w:jc w:val="center"/>
              <w:rPr>
                <w:sz w:val="20"/>
                <w:szCs w:val="20"/>
              </w:rPr>
            </w:pPr>
            <w:r w:rsidRPr="00467DCB">
              <w:rPr>
                <w:b/>
              </w:rPr>
              <w:t>Резерв</w:t>
            </w:r>
            <w:proofErr w:type="gramStart"/>
            <w:r w:rsidRPr="00467DCB">
              <w:rPr>
                <w:b/>
              </w:rPr>
              <w:t xml:space="preserve"> (+)/</w:t>
            </w:r>
            <w:proofErr w:type="gramEnd"/>
            <w:r w:rsidRPr="00467DCB">
              <w:rPr>
                <w:b/>
              </w:rPr>
              <w:t>Дефицит (-)</w:t>
            </w:r>
          </w:p>
        </w:tc>
      </w:tr>
      <w:tr w:rsidR="0082252A" w:rsidRPr="002E5A4E" w:rsidTr="0082252A">
        <w:trPr>
          <w:trHeight w:val="1719"/>
          <w:tblHeader/>
        </w:trPr>
        <w:tc>
          <w:tcPr>
            <w:tcW w:w="1326"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874"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1083"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ind w:hanging="2"/>
              <w:rPr>
                <w:b/>
              </w:rPr>
            </w:pPr>
          </w:p>
        </w:tc>
        <w:tc>
          <w:tcPr>
            <w:tcW w:w="838" w:type="dxa"/>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отопление и вентиляция</w:t>
            </w:r>
          </w:p>
        </w:tc>
        <w:tc>
          <w:tcPr>
            <w:tcW w:w="795" w:type="dxa"/>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ГВС</w:t>
            </w:r>
          </w:p>
        </w:tc>
        <w:tc>
          <w:tcPr>
            <w:tcW w:w="832" w:type="dxa"/>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ind w:hanging="2"/>
              <w:jc w:val="center"/>
              <w:rPr>
                <w:b/>
              </w:rPr>
            </w:pPr>
            <w:r w:rsidRPr="00467DCB">
              <w:rPr>
                <w:b/>
              </w:rPr>
              <w:t>Всего</w:t>
            </w:r>
          </w:p>
        </w:tc>
        <w:tc>
          <w:tcPr>
            <w:tcW w:w="802" w:type="dxa"/>
            <w:vMerge/>
            <w:tcBorders>
              <w:top w:val="single" w:sz="4" w:space="0" w:color="auto"/>
              <w:left w:val="single" w:sz="4" w:space="0" w:color="auto"/>
              <w:bottom w:val="single" w:sz="4" w:space="0" w:color="auto"/>
              <w:right w:val="single" w:sz="4" w:space="0" w:color="auto"/>
            </w:tcBorders>
            <w:vAlign w:val="center"/>
            <w:hideMark/>
          </w:tcPr>
          <w:p w:rsidR="0082252A" w:rsidRPr="002E5A4E" w:rsidRDefault="0082252A" w:rsidP="0082252A">
            <w:pPr>
              <w:ind w:hanging="2"/>
              <w:rPr>
                <w:sz w:val="20"/>
                <w:szCs w:val="20"/>
              </w:rPr>
            </w:pPr>
          </w:p>
        </w:tc>
      </w:tr>
      <w:tr w:rsidR="0082252A" w:rsidRPr="000E57DC" w:rsidTr="0082252A">
        <w:trPr>
          <w:trHeight w:val="20"/>
        </w:trPr>
        <w:tc>
          <w:tcPr>
            <w:tcW w:w="977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2252A" w:rsidRPr="000E57DC" w:rsidRDefault="0082252A" w:rsidP="0082252A">
            <w:pPr>
              <w:ind w:hanging="2"/>
              <w:jc w:val="center"/>
              <w:rPr>
                <w:b/>
                <w:bCs/>
                <w:sz w:val="20"/>
                <w:szCs w:val="20"/>
              </w:rPr>
            </w:pPr>
            <w:r w:rsidRPr="00813DA1">
              <w:rPr>
                <w:b/>
                <w:sz w:val="20"/>
                <w:szCs w:val="20"/>
              </w:rPr>
              <w:t xml:space="preserve">Котельная </w:t>
            </w:r>
            <w:proofErr w:type="spellStart"/>
            <w:r>
              <w:rPr>
                <w:b/>
                <w:sz w:val="20"/>
                <w:szCs w:val="20"/>
              </w:rPr>
              <w:t>Кочкуровская</w:t>
            </w:r>
            <w:proofErr w:type="spellEnd"/>
            <w:r>
              <w:rPr>
                <w:b/>
                <w:sz w:val="20"/>
                <w:szCs w:val="20"/>
              </w:rPr>
              <w:t xml:space="preserve"> СОШ</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2021</w:t>
            </w:r>
          </w:p>
        </w:tc>
        <w:tc>
          <w:tcPr>
            <w:tcW w:w="1204"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2022</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2023</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2024</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2025</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noWrap/>
            <w:vAlign w:val="center"/>
            <w:hideMark/>
          </w:tcPr>
          <w:p w:rsidR="0082252A" w:rsidRPr="000E57DC" w:rsidRDefault="0082252A" w:rsidP="0082252A">
            <w:pPr>
              <w:ind w:hanging="2"/>
              <w:jc w:val="center"/>
              <w:rPr>
                <w:sz w:val="20"/>
                <w:szCs w:val="20"/>
              </w:rPr>
            </w:pPr>
            <w:r>
              <w:rPr>
                <w:sz w:val="20"/>
                <w:szCs w:val="20"/>
              </w:rPr>
              <w:t>2026</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В период 2027-2031</w:t>
            </w:r>
            <w:r w:rsidRPr="000E57DC">
              <w:rPr>
                <w:sz w:val="20"/>
                <w:szCs w:val="20"/>
              </w:rPr>
              <w:t xml:space="preserve"> гг.</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r w:rsidR="0082252A" w:rsidRPr="000E57DC" w:rsidTr="0082252A">
        <w:trPr>
          <w:trHeight w:val="20"/>
        </w:trPr>
        <w:tc>
          <w:tcPr>
            <w:tcW w:w="1326" w:type="dxa"/>
            <w:tcBorders>
              <w:top w:val="nil"/>
              <w:left w:val="single" w:sz="4" w:space="0" w:color="auto"/>
              <w:bottom w:val="single" w:sz="4" w:space="0" w:color="auto"/>
              <w:right w:val="single" w:sz="4" w:space="0" w:color="auto"/>
            </w:tcBorders>
            <w:shd w:val="clear" w:color="auto" w:fill="auto"/>
            <w:vAlign w:val="center"/>
            <w:hideMark/>
          </w:tcPr>
          <w:p w:rsidR="0082252A" w:rsidRPr="000E57DC" w:rsidRDefault="0082252A" w:rsidP="0082252A">
            <w:pPr>
              <w:ind w:hanging="2"/>
              <w:jc w:val="center"/>
              <w:rPr>
                <w:sz w:val="20"/>
                <w:szCs w:val="20"/>
              </w:rPr>
            </w:pPr>
            <w:r>
              <w:rPr>
                <w:sz w:val="20"/>
                <w:szCs w:val="20"/>
              </w:rPr>
              <w:t>В период 2032-2036</w:t>
            </w:r>
            <w:r w:rsidRPr="000E57DC">
              <w:rPr>
                <w:sz w:val="20"/>
                <w:szCs w:val="20"/>
              </w:rPr>
              <w:t xml:space="preserve"> гг.</w:t>
            </w:r>
          </w:p>
        </w:tc>
        <w:tc>
          <w:tcPr>
            <w:tcW w:w="120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11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0,344</w:t>
            </w:r>
          </w:p>
        </w:tc>
        <w:tc>
          <w:tcPr>
            <w:tcW w:w="874"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0,341</w:t>
            </w:r>
          </w:p>
        </w:tc>
        <w:tc>
          <w:tcPr>
            <w:tcW w:w="1083" w:type="dxa"/>
            <w:tcBorders>
              <w:top w:val="nil"/>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0,003</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0,006</w:t>
            </w:r>
          </w:p>
        </w:tc>
        <w:tc>
          <w:tcPr>
            <w:tcW w:w="838"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w:t>
            </w:r>
          </w:p>
        </w:tc>
        <w:tc>
          <w:tcPr>
            <w:tcW w:w="832" w:type="dxa"/>
            <w:tcBorders>
              <w:top w:val="single" w:sz="4" w:space="0" w:color="auto"/>
              <w:left w:val="nil"/>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0,269</w:t>
            </w:r>
          </w:p>
        </w:tc>
        <w:tc>
          <w:tcPr>
            <w:tcW w:w="802" w:type="dxa"/>
            <w:tcBorders>
              <w:top w:val="single" w:sz="4" w:space="0" w:color="auto"/>
              <w:bottom w:val="single" w:sz="4" w:space="0" w:color="auto"/>
              <w:right w:val="single" w:sz="4" w:space="0" w:color="auto"/>
            </w:tcBorders>
            <w:shd w:val="clear" w:color="auto" w:fill="auto"/>
            <w:noWrap/>
            <w:vAlign w:val="center"/>
          </w:tcPr>
          <w:p w:rsidR="0082252A" w:rsidRPr="000E57DC" w:rsidRDefault="0082252A" w:rsidP="0082252A">
            <w:pPr>
              <w:ind w:hanging="2"/>
              <w:jc w:val="center"/>
              <w:rPr>
                <w:sz w:val="20"/>
                <w:szCs w:val="20"/>
              </w:rPr>
            </w:pPr>
            <w:r>
              <w:rPr>
                <w:sz w:val="20"/>
                <w:szCs w:val="20"/>
              </w:rPr>
              <w:t>0,066</w:t>
            </w:r>
          </w:p>
        </w:tc>
      </w:tr>
    </w:tbl>
    <w:p w:rsidR="0082252A" w:rsidRDefault="0082252A" w:rsidP="0082252A">
      <w:pPr>
        <w:spacing w:line="276" w:lineRule="auto"/>
        <w:jc w:val="both"/>
      </w:pPr>
    </w:p>
    <w:p w:rsidR="0082252A" w:rsidRPr="001A6ED2" w:rsidRDefault="0082252A" w:rsidP="0082252A">
      <w:pPr>
        <w:spacing w:before="160" w:line="360" w:lineRule="auto"/>
        <w:ind w:right="79" w:firstLine="709"/>
        <w:jc w:val="both"/>
      </w:pPr>
      <w:r w:rsidRPr="007919F1">
        <w:t xml:space="preserve">На основании проведенных гидравлических расчетов и анализа тепловых нагрузок в зоне действия </w:t>
      </w:r>
      <w:proofErr w:type="spellStart"/>
      <w:r w:rsidRPr="007919F1">
        <w:t>энергоисточника</w:t>
      </w:r>
      <w:proofErr w:type="spellEnd"/>
      <w:r w:rsidRPr="007919F1">
        <w:t xml:space="preserve"> определено, что для обеспечения тепловых нагрузок не </w:t>
      </w:r>
      <w:r>
        <w:t>требуется модернизация котельной</w:t>
      </w:r>
      <w:r w:rsidRPr="007919F1">
        <w:t>.</w:t>
      </w:r>
      <w:bookmarkStart w:id="12" w:name="_Toc525894698"/>
      <w:bookmarkStart w:id="13" w:name="_Toc535417861"/>
      <w:bookmarkEnd w:id="11"/>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14" w:name="_Toc108601709"/>
      <w:r>
        <w:rPr>
          <w:rFonts w:ascii="Times New Roman" w:eastAsia="Times New Roman" w:hAnsi="Times New Roman"/>
          <w:sz w:val="24"/>
          <w:szCs w:val="24"/>
        </w:rPr>
        <w:lastRenderedPageBreak/>
        <w:t>1.3</w:t>
      </w:r>
      <w:r w:rsidRPr="00A47D24">
        <w:rPr>
          <w:rFonts w:ascii="Times New Roman" w:eastAsia="Times New Roman" w:hAnsi="Times New Roman"/>
          <w:sz w:val="24"/>
          <w:szCs w:val="24"/>
        </w:rPr>
        <w:t>.</w:t>
      </w:r>
      <w:r w:rsidRPr="00A47D24">
        <w:rPr>
          <w:rFonts w:ascii="Times New Roman" w:eastAsia="Times New Roman" w:hAnsi="Times New Roman"/>
          <w:sz w:val="24"/>
          <w:szCs w:val="24"/>
        </w:rPr>
        <w:tab/>
      </w:r>
      <w:bookmarkEnd w:id="12"/>
      <w:r w:rsidRPr="00A47D24">
        <w:rPr>
          <w:rFonts w:ascii="Times New Roman" w:eastAsia="Times New Roman" w:hAnsi="Times New Roman"/>
          <w:sz w:val="24"/>
          <w:szCs w:val="24"/>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bookmarkEnd w:id="13"/>
      <w:bookmarkEnd w:id="14"/>
    </w:p>
    <w:p w:rsidR="0082252A" w:rsidRPr="00B534D6" w:rsidRDefault="0082252A" w:rsidP="0082252A">
      <w:pPr>
        <w:spacing w:line="360" w:lineRule="auto"/>
        <w:ind w:firstLine="567"/>
        <w:jc w:val="both"/>
      </w:pPr>
      <w:r w:rsidRPr="00A47D24">
        <w:t xml:space="preserve">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 представлены в таблицах </w:t>
      </w:r>
      <w:r>
        <w:t>6</w:t>
      </w:r>
      <w:r w:rsidRPr="00A47D24">
        <w:t>.</w:t>
      </w:r>
    </w:p>
    <w:p w:rsidR="0082252A" w:rsidRPr="00F8066C" w:rsidRDefault="0082252A" w:rsidP="0082252A">
      <w:r w:rsidRPr="00F8066C">
        <w:rPr>
          <w:b/>
        </w:rPr>
        <w:t xml:space="preserve"> Таблица </w:t>
      </w:r>
      <w:r>
        <w:rPr>
          <w:b/>
        </w:rPr>
        <w:t>6</w:t>
      </w:r>
      <w:r w:rsidRPr="00F8066C">
        <w:rPr>
          <w:b/>
        </w:rPr>
        <w:t xml:space="preserve"> </w:t>
      </w:r>
      <w:r w:rsidRPr="00F8066C">
        <w:t>– Существующие потери тепловой энергии по тепловым сетям</w:t>
      </w:r>
    </w:p>
    <w:tbl>
      <w:tblPr>
        <w:tblW w:w="9714" w:type="dxa"/>
        <w:tblInd w:w="8" w:type="dxa"/>
        <w:tblLayout w:type="fixed"/>
        <w:tblCellMar>
          <w:left w:w="0" w:type="dxa"/>
          <w:right w:w="0" w:type="dxa"/>
        </w:tblCellMar>
        <w:tblLook w:val="04A0" w:firstRow="1" w:lastRow="0" w:firstColumn="1" w:lastColumn="0" w:noHBand="0" w:noVBand="1"/>
      </w:tblPr>
      <w:tblGrid>
        <w:gridCol w:w="1711"/>
        <w:gridCol w:w="1890"/>
        <w:gridCol w:w="1772"/>
        <w:gridCol w:w="1342"/>
        <w:gridCol w:w="1609"/>
        <w:gridCol w:w="1390"/>
      </w:tblGrid>
      <w:tr w:rsidR="0082252A" w:rsidRPr="00D16BBA" w:rsidTr="0082252A">
        <w:trPr>
          <w:trHeight w:val="355"/>
        </w:trPr>
        <w:tc>
          <w:tcPr>
            <w:tcW w:w="1711" w:type="dxa"/>
            <w:vMerge w:val="restart"/>
            <w:tcBorders>
              <w:top w:val="single" w:sz="6" w:space="0" w:color="000000"/>
              <w:left w:val="single" w:sz="6" w:space="0" w:color="000000"/>
              <w:bottom w:val="single" w:sz="6" w:space="0" w:color="000000"/>
              <w:right w:val="single" w:sz="6" w:space="0" w:color="000000"/>
            </w:tcBorders>
            <w:vAlign w:val="bottom"/>
            <w:hideMark/>
          </w:tcPr>
          <w:p w:rsidR="0082252A" w:rsidRPr="00467DCB" w:rsidRDefault="0082252A" w:rsidP="0082252A">
            <w:pPr>
              <w:jc w:val="center"/>
              <w:rPr>
                <w:b/>
                <w:bCs/>
              </w:rPr>
            </w:pPr>
            <w:r w:rsidRPr="00467DCB">
              <w:rPr>
                <w:b/>
                <w:bCs/>
              </w:rPr>
              <w:t>Наименование населенного пункта</w:t>
            </w:r>
          </w:p>
        </w:tc>
        <w:tc>
          <w:tcPr>
            <w:tcW w:w="1890" w:type="dxa"/>
            <w:vMerge w:val="restart"/>
            <w:tcBorders>
              <w:top w:val="single" w:sz="6" w:space="0" w:color="000000"/>
              <w:left w:val="single" w:sz="6" w:space="0" w:color="CCCCCC"/>
              <w:bottom w:val="single" w:sz="6" w:space="0" w:color="000000"/>
              <w:right w:val="single" w:sz="6" w:space="0" w:color="000000"/>
            </w:tcBorders>
            <w:vAlign w:val="bottom"/>
            <w:hideMark/>
          </w:tcPr>
          <w:p w:rsidR="0082252A" w:rsidRPr="00467DCB" w:rsidRDefault="0082252A" w:rsidP="0082252A">
            <w:pPr>
              <w:jc w:val="center"/>
              <w:rPr>
                <w:b/>
                <w:bCs/>
              </w:rPr>
            </w:pPr>
            <w:r w:rsidRPr="00467DCB">
              <w:rPr>
                <w:b/>
                <w:bCs/>
              </w:rPr>
              <w:t>Наименование системы теплоснабжения</w:t>
            </w:r>
          </w:p>
        </w:tc>
        <w:tc>
          <w:tcPr>
            <w:tcW w:w="1772" w:type="dxa"/>
            <w:vMerge w:val="restart"/>
            <w:tcBorders>
              <w:top w:val="single" w:sz="6" w:space="0" w:color="000000"/>
              <w:left w:val="single" w:sz="6" w:space="0" w:color="CCCCCC"/>
              <w:bottom w:val="single" w:sz="6" w:space="0" w:color="000000"/>
              <w:right w:val="single" w:sz="6" w:space="0" w:color="000000"/>
            </w:tcBorders>
            <w:vAlign w:val="bottom"/>
            <w:hideMark/>
          </w:tcPr>
          <w:p w:rsidR="0082252A" w:rsidRPr="00467DCB" w:rsidRDefault="0082252A" w:rsidP="0082252A">
            <w:pPr>
              <w:jc w:val="center"/>
              <w:rPr>
                <w:b/>
                <w:bCs/>
              </w:rPr>
            </w:pPr>
            <w:r w:rsidRPr="00467DCB">
              <w:rPr>
                <w:b/>
                <w:bCs/>
              </w:rPr>
              <w:t xml:space="preserve">Тип теплоносителя, его параметры </w:t>
            </w:r>
          </w:p>
        </w:tc>
        <w:tc>
          <w:tcPr>
            <w:tcW w:w="4341" w:type="dxa"/>
            <w:gridSpan w:val="3"/>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Годовые затраты и потери тепловой энергии, Гкал</w:t>
            </w:r>
          </w:p>
        </w:tc>
      </w:tr>
      <w:tr w:rsidR="0082252A" w:rsidRPr="00D16BBA" w:rsidTr="0082252A">
        <w:trPr>
          <w:trHeight w:val="355"/>
        </w:trPr>
        <w:tc>
          <w:tcPr>
            <w:tcW w:w="1711" w:type="dxa"/>
            <w:vMerge/>
            <w:tcBorders>
              <w:top w:val="single" w:sz="6" w:space="0" w:color="000000"/>
              <w:left w:val="single" w:sz="6" w:space="0" w:color="000000"/>
              <w:bottom w:val="single" w:sz="6" w:space="0" w:color="000000"/>
              <w:right w:val="single" w:sz="6" w:space="0" w:color="000000"/>
            </w:tcBorders>
            <w:vAlign w:val="center"/>
            <w:hideMark/>
          </w:tcPr>
          <w:p w:rsidR="0082252A" w:rsidRPr="00467DCB" w:rsidRDefault="0082252A" w:rsidP="0082252A">
            <w:pPr>
              <w:rPr>
                <w:b/>
                <w:bCs/>
              </w:rPr>
            </w:pPr>
          </w:p>
        </w:tc>
        <w:tc>
          <w:tcPr>
            <w:tcW w:w="1890"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1772"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134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через изоляцию</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с затратами теплоносителя</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всего</w:t>
            </w:r>
          </w:p>
        </w:tc>
      </w:tr>
      <w:tr w:rsidR="0082252A" w:rsidRPr="00D16BBA" w:rsidTr="0082252A">
        <w:trPr>
          <w:trHeight w:val="355"/>
        </w:trPr>
        <w:tc>
          <w:tcPr>
            <w:tcW w:w="171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82252A" w:rsidRDefault="0082252A" w:rsidP="0082252A">
            <w:pPr>
              <w:jc w:val="center"/>
              <w:rPr>
                <w:color w:val="000000"/>
                <w:sz w:val="20"/>
                <w:szCs w:val="20"/>
              </w:rPr>
            </w:pPr>
            <w:r>
              <w:rPr>
                <w:color w:val="000000"/>
                <w:sz w:val="20"/>
                <w:szCs w:val="20"/>
              </w:rPr>
              <w:t>с. Кочкурово</w:t>
            </w:r>
          </w:p>
        </w:tc>
        <w:tc>
          <w:tcPr>
            <w:tcW w:w="18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D16BBA" w:rsidRDefault="0082252A" w:rsidP="0082252A">
            <w:pPr>
              <w:jc w:val="center"/>
              <w:rPr>
                <w:color w:val="000000"/>
                <w:sz w:val="20"/>
                <w:szCs w:val="20"/>
              </w:rPr>
            </w:pPr>
            <w:r w:rsidRPr="00D16BBA">
              <w:rPr>
                <w:color w:val="000000"/>
                <w:sz w:val="20"/>
                <w:szCs w:val="20"/>
              </w:rPr>
              <w:t xml:space="preserve">СЦТ от котельной </w:t>
            </w:r>
            <w:proofErr w:type="spellStart"/>
            <w:r>
              <w:rPr>
                <w:color w:val="000000"/>
                <w:sz w:val="20"/>
                <w:szCs w:val="20"/>
              </w:rPr>
              <w:t>Кочкуровская</w:t>
            </w:r>
            <w:proofErr w:type="spellEnd"/>
            <w:r>
              <w:rPr>
                <w:color w:val="000000"/>
                <w:sz w:val="20"/>
                <w:szCs w:val="20"/>
              </w:rPr>
              <w:t xml:space="preserve"> СОШ</w:t>
            </w:r>
          </w:p>
        </w:tc>
        <w:tc>
          <w:tcPr>
            <w:tcW w:w="177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D16BBA" w:rsidRDefault="0082252A" w:rsidP="0082252A">
            <w:pPr>
              <w:jc w:val="center"/>
              <w:rPr>
                <w:color w:val="000000"/>
                <w:sz w:val="20"/>
                <w:szCs w:val="20"/>
              </w:rPr>
            </w:pPr>
            <w:r w:rsidRPr="00D16BBA">
              <w:rPr>
                <w:color w:val="000000"/>
                <w:sz w:val="20"/>
                <w:szCs w:val="20"/>
              </w:rPr>
              <w:t>горячая вода</w:t>
            </w:r>
          </w:p>
        </w:tc>
        <w:tc>
          <w:tcPr>
            <w:tcW w:w="134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82252A" w:rsidRPr="001D5CD7" w:rsidRDefault="0082252A" w:rsidP="0082252A">
            <w:pPr>
              <w:jc w:val="center"/>
              <w:rPr>
                <w:color w:val="000000"/>
                <w:sz w:val="20"/>
                <w:szCs w:val="20"/>
              </w:rPr>
            </w:pPr>
            <w:r w:rsidRPr="001D5CD7">
              <w:rPr>
                <w:sz w:val="20"/>
                <w:szCs w:val="20"/>
              </w:rPr>
              <w:t>14,32</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1D5CD7" w:rsidRDefault="0082252A" w:rsidP="0082252A">
            <w:pPr>
              <w:jc w:val="center"/>
              <w:rPr>
                <w:color w:val="000000"/>
                <w:sz w:val="20"/>
                <w:szCs w:val="20"/>
              </w:rPr>
            </w:pPr>
            <w:r w:rsidRPr="001D5CD7">
              <w:rPr>
                <w:sz w:val="20"/>
                <w:szCs w:val="20"/>
              </w:rPr>
              <w:t>0,37</w:t>
            </w:r>
          </w:p>
        </w:tc>
        <w:tc>
          <w:tcPr>
            <w:tcW w:w="1390"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1D5CD7" w:rsidRDefault="0082252A" w:rsidP="0082252A">
            <w:pPr>
              <w:jc w:val="center"/>
              <w:rPr>
                <w:color w:val="000000"/>
                <w:sz w:val="20"/>
                <w:szCs w:val="20"/>
              </w:rPr>
            </w:pPr>
            <w:r>
              <w:rPr>
                <w:sz w:val="20"/>
                <w:szCs w:val="20"/>
              </w:rPr>
              <w:t>14,69</w:t>
            </w:r>
          </w:p>
        </w:tc>
      </w:tr>
      <w:tr w:rsidR="0082252A" w:rsidRPr="00D16BBA" w:rsidTr="0082252A">
        <w:trPr>
          <w:trHeight w:val="355"/>
        </w:trPr>
        <w:tc>
          <w:tcPr>
            <w:tcW w:w="3601"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jc w:val="center"/>
              <w:rPr>
                <w:b/>
                <w:bCs/>
                <w:color w:val="000000"/>
                <w:sz w:val="20"/>
                <w:szCs w:val="20"/>
              </w:rPr>
            </w:pPr>
            <w:r w:rsidRPr="00D16BBA">
              <w:rPr>
                <w:b/>
                <w:bCs/>
                <w:color w:val="000000"/>
                <w:sz w:val="20"/>
                <w:szCs w:val="20"/>
              </w:rPr>
              <w:t>Итого</w:t>
            </w:r>
          </w:p>
        </w:tc>
        <w:tc>
          <w:tcPr>
            <w:tcW w:w="1772"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rPr>
                <w:sz w:val="20"/>
                <w:szCs w:val="20"/>
              </w:rPr>
            </w:pPr>
          </w:p>
        </w:tc>
        <w:tc>
          <w:tcPr>
            <w:tcW w:w="134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82252A" w:rsidRPr="001D5CD7" w:rsidRDefault="0082252A" w:rsidP="0082252A">
            <w:pPr>
              <w:jc w:val="center"/>
              <w:rPr>
                <w:b/>
                <w:color w:val="000000"/>
                <w:sz w:val="20"/>
                <w:szCs w:val="20"/>
              </w:rPr>
            </w:pPr>
            <w:r w:rsidRPr="001D5CD7">
              <w:rPr>
                <w:b/>
                <w:sz w:val="20"/>
                <w:szCs w:val="20"/>
              </w:rPr>
              <w:t>14,32</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1D5CD7" w:rsidRDefault="0082252A" w:rsidP="0082252A">
            <w:pPr>
              <w:jc w:val="center"/>
              <w:rPr>
                <w:b/>
                <w:color w:val="000000"/>
                <w:sz w:val="20"/>
                <w:szCs w:val="20"/>
              </w:rPr>
            </w:pPr>
            <w:r w:rsidRPr="001D5CD7">
              <w:rPr>
                <w:b/>
                <w:sz w:val="20"/>
                <w:szCs w:val="20"/>
              </w:rPr>
              <w:t>0,37</w:t>
            </w:r>
          </w:p>
        </w:tc>
        <w:tc>
          <w:tcPr>
            <w:tcW w:w="1390"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1D5CD7" w:rsidRDefault="0082252A" w:rsidP="0082252A">
            <w:pPr>
              <w:jc w:val="center"/>
              <w:rPr>
                <w:b/>
                <w:color w:val="000000"/>
                <w:sz w:val="20"/>
                <w:szCs w:val="20"/>
              </w:rPr>
            </w:pPr>
            <w:r>
              <w:rPr>
                <w:b/>
                <w:sz w:val="20"/>
                <w:szCs w:val="20"/>
              </w:rPr>
              <w:t>14,69</w:t>
            </w:r>
          </w:p>
        </w:tc>
      </w:tr>
    </w:tbl>
    <w:p w:rsidR="0082252A" w:rsidRPr="00A47D24" w:rsidRDefault="0082252A" w:rsidP="0082252A"/>
    <w:p w:rsidR="0082252A" w:rsidRPr="00A47D24" w:rsidRDefault="0082252A" w:rsidP="0082252A">
      <w:pPr>
        <w:pStyle w:val="1"/>
        <w:spacing w:line="360" w:lineRule="auto"/>
        <w:rPr>
          <w:rFonts w:cs="Times New Roman"/>
          <w:b w:val="0"/>
          <w:color w:val="auto"/>
          <w:sz w:val="26"/>
          <w:szCs w:val="26"/>
        </w:rPr>
      </w:pPr>
      <w:bookmarkStart w:id="15" w:name="_Toc108601710"/>
      <w:r>
        <w:rPr>
          <w:rFonts w:cs="Times New Roman"/>
          <w:color w:val="auto"/>
          <w:sz w:val="26"/>
          <w:szCs w:val="26"/>
          <w:lang w:eastAsia="en-US"/>
        </w:rPr>
        <w:t>Раздел 2</w:t>
      </w:r>
      <w:r w:rsidRPr="00A47D24">
        <w:rPr>
          <w:rFonts w:cs="Times New Roman"/>
          <w:color w:val="auto"/>
          <w:sz w:val="26"/>
          <w:szCs w:val="26"/>
          <w:lang w:eastAsia="en-US"/>
        </w:rPr>
        <w:t xml:space="preserve"> «Существующие и перспективные балансы теплоносителя»</w:t>
      </w:r>
      <w:bookmarkEnd w:id="15"/>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16" w:name="_Toc525894704"/>
      <w:bookmarkStart w:id="17" w:name="_Toc535417867"/>
      <w:bookmarkStart w:id="18" w:name="_Toc108601711"/>
      <w:r>
        <w:rPr>
          <w:rFonts w:ascii="Times New Roman" w:eastAsia="Times New Roman" w:hAnsi="Times New Roman"/>
          <w:sz w:val="24"/>
          <w:szCs w:val="24"/>
        </w:rPr>
        <w:t>2</w:t>
      </w:r>
      <w:r w:rsidRPr="00A47D24">
        <w:rPr>
          <w:rFonts w:ascii="Times New Roman" w:eastAsia="Times New Roman" w:hAnsi="Times New Roman"/>
          <w:sz w:val="24"/>
          <w:szCs w:val="24"/>
        </w:rPr>
        <w:t>.1.</w:t>
      </w:r>
      <w:r w:rsidRPr="00A47D24">
        <w:rPr>
          <w:rFonts w:ascii="Times New Roman" w:eastAsia="Times New Roman" w:hAnsi="Times New Roman"/>
          <w:sz w:val="24"/>
          <w:szCs w:val="24"/>
        </w:rPr>
        <w:tab/>
        <w:t xml:space="preserve">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A47D24">
        <w:rPr>
          <w:rFonts w:ascii="Times New Roman" w:eastAsia="Times New Roman" w:hAnsi="Times New Roman"/>
          <w:sz w:val="24"/>
          <w:szCs w:val="24"/>
        </w:rPr>
        <w:t>теплопотребляющими</w:t>
      </w:r>
      <w:proofErr w:type="spellEnd"/>
      <w:r w:rsidRPr="00A47D24">
        <w:rPr>
          <w:rFonts w:ascii="Times New Roman" w:eastAsia="Times New Roman" w:hAnsi="Times New Roman"/>
          <w:sz w:val="24"/>
          <w:szCs w:val="24"/>
        </w:rPr>
        <w:t xml:space="preserve"> установками потребителей</w:t>
      </w:r>
      <w:bookmarkEnd w:id="16"/>
      <w:bookmarkEnd w:id="17"/>
      <w:bookmarkEnd w:id="18"/>
    </w:p>
    <w:p w:rsidR="0082252A" w:rsidRDefault="0082252A" w:rsidP="0082252A">
      <w:pPr>
        <w:spacing w:line="360" w:lineRule="auto"/>
        <w:ind w:right="52" w:firstLine="709"/>
        <w:jc w:val="both"/>
      </w:pPr>
      <w:bookmarkStart w:id="19" w:name="_Toc525894705"/>
      <w:r w:rsidRPr="0081264F">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82252A" w:rsidRPr="00A47D24" w:rsidRDefault="0082252A" w:rsidP="0082252A">
      <w:pPr>
        <w:spacing w:line="360" w:lineRule="auto"/>
        <w:ind w:right="52" w:firstLine="709"/>
        <w:jc w:val="both"/>
      </w:pPr>
      <w:r w:rsidRPr="00A47D24">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82252A" w:rsidRPr="00A47D24" w:rsidRDefault="0082252A" w:rsidP="0082252A">
      <w:pPr>
        <w:spacing w:line="360" w:lineRule="auto"/>
        <w:ind w:right="52" w:firstLine="709"/>
        <w:jc w:val="both"/>
      </w:pPr>
      <w:r w:rsidRPr="00A47D24">
        <w:t xml:space="preserve">Для систем теплоснабжения должна предусматриваться дополнительно аварийная подпитка химически не обработанной и </w:t>
      </w:r>
      <w:proofErr w:type="spellStart"/>
      <w:r w:rsidRPr="00A47D24">
        <w:t>недеаэрированной</w:t>
      </w:r>
      <w:proofErr w:type="spellEnd"/>
      <w:r w:rsidRPr="00A47D24">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w:t>
      </w:r>
    </w:p>
    <w:p w:rsidR="0082252A" w:rsidRPr="00A01F19" w:rsidRDefault="0082252A" w:rsidP="0082252A">
      <w:pPr>
        <w:tabs>
          <w:tab w:val="left" w:pos="539"/>
          <w:tab w:val="left" w:pos="993"/>
        </w:tabs>
        <w:adjustRightInd w:val="0"/>
        <w:spacing w:line="360" w:lineRule="auto"/>
        <w:ind w:firstLine="709"/>
        <w:jc w:val="both"/>
        <w:textAlignment w:val="baseline"/>
      </w:pPr>
      <w:r w:rsidRPr="00A47D24">
        <w:t>Выполнен расчет нормативной и аварийной подпитки тепловых сетей котельными поселения. Расчетные балансы производительности водоподготовительных установок (далее ВПУ) и подпитки тепловых сетей на период 20</w:t>
      </w:r>
      <w:r>
        <w:t>22</w:t>
      </w:r>
      <w:r w:rsidRPr="00A47D24">
        <w:t xml:space="preserve"> – 203</w:t>
      </w:r>
      <w:r>
        <w:t>6 гг. представлены в таблице 7</w:t>
      </w:r>
      <w:r w:rsidRPr="00A47D24">
        <w:t>.</w:t>
      </w:r>
    </w:p>
    <w:p w:rsidR="0082252A" w:rsidRDefault="0082252A" w:rsidP="0082252A">
      <w:pPr>
        <w:tabs>
          <w:tab w:val="left" w:pos="539"/>
          <w:tab w:val="left" w:pos="993"/>
        </w:tabs>
        <w:adjustRightInd w:val="0"/>
        <w:spacing w:line="276" w:lineRule="auto"/>
        <w:ind w:firstLine="709"/>
        <w:jc w:val="both"/>
        <w:textAlignment w:val="baseline"/>
        <w:rPr>
          <w:b/>
        </w:rPr>
      </w:pPr>
    </w:p>
    <w:p w:rsidR="0082252A" w:rsidRDefault="0082252A" w:rsidP="0082252A">
      <w:pPr>
        <w:tabs>
          <w:tab w:val="left" w:pos="539"/>
          <w:tab w:val="left" w:pos="993"/>
        </w:tabs>
        <w:adjustRightInd w:val="0"/>
        <w:spacing w:line="276" w:lineRule="auto"/>
        <w:ind w:firstLine="709"/>
        <w:jc w:val="both"/>
        <w:textAlignment w:val="baseline"/>
        <w:rPr>
          <w:b/>
        </w:rPr>
      </w:pPr>
    </w:p>
    <w:p w:rsidR="0082252A" w:rsidRDefault="0082252A" w:rsidP="0082252A">
      <w:pPr>
        <w:tabs>
          <w:tab w:val="left" w:pos="539"/>
          <w:tab w:val="left" w:pos="993"/>
        </w:tabs>
        <w:adjustRightInd w:val="0"/>
        <w:spacing w:line="276" w:lineRule="auto"/>
        <w:ind w:firstLine="709"/>
        <w:jc w:val="both"/>
        <w:textAlignment w:val="baseline"/>
      </w:pPr>
      <w:r w:rsidRPr="00A47D24">
        <w:rPr>
          <w:b/>
        </w:rPr>
        <w:lastRenderedPageBreak/>
        <w:t xml:space="preserve">Таблица </w:t>
      </w:r>
      <w:r>
        <w:rPr>
          <w:b/>
        </w:rPr>
        <w:t>7</w:t>
      </w:r>
      <w:r w:rsidRPr="00A47D24">
        <w:t xml:space="preserve"> – Расчетные балансы ВПУ и подпитки тепловых сетей на период 20</w:t>
      </w:r>
      <w:r>
        <w:t>22</w:t>
      </w:r>
      <w:r w:rsidRPr="00A47D24">
        <w:t xml:space="preserve"> – 203</w:t>
      </w:r>
      <w:r>
        <w:t>6</w:t>
      </w:r>
      <w:r w:rsidRPr="00A47D24">
        <w:t xml:space="preserve"> гг.</w:t>
      </w:r>
    </w:p>
    <w:tbl>
      <w:tblPr>
        <w:tblW w:w="9965" w:type="dxa"/>
        <w:tblInd w:w="45" w:type="dxa"/>
        <w:tblLayout w:type="fixed"/>
        <w:tblCellMar>
          <w:left w:w="0" w:type="dxa"/>
          <w:right w:w="0" w:type="dxa"/>
        </w:tblCellMar>
        <w:tblLook w:val="04A0" w:firstRow="1" w:lastRow="0" w:firstColumn="1" w:lastColumn="0" w:noHBand="0" w:noVBand="1"/>
      </w:tblPr>
      <w:tblGrid>
        <w:gridCol w:w="1397"/>
        <w:gridCol w:w="1548"/>
        <w:gridCol w:w="1285"/>
        <w:gridCol w:w="873"/>
        <w:gridCol w:w="1195"/>
        <w:gridCol w:w="847"/>
        <w:gridCol w:w="935"/>
        <w:gridCol w:w="851"/>
        <w:gridCol w:w="1034"/>
      </w:tblGrid>
      <w:tr w:rsidR="0082252A" w:rsidRPr="00D16BBA" w:rsidTr="0082252A">
        <w:trPr>
          <w:trHeight w:val="365"/>
        </w:trPr>
        <w:tc>
          <w:tcPr>
            <w:tcW w:w="1397"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Наименование населенного пункта</w:t>
            </w:r>
          </w:p>
        </w:tc>
        <w:tc>
          <w:tcPr>
            <w:tcW w:w="1548"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Наименование системы теплоснабжения</w:t>
            </w:r>
          </w:p>
        </w:tc>
        <w:tc>
          <w:tcPr>
            <w:tcW w:w="128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 xml:space="preserve">Тип теплоносителя, его параметры </w:t>
            </w:r>
          </w:p>
        </w:tc>
        <w:tc>
          <w:tcPr>
            <w:tcW w:w="5735" w:type="dxa"/>
            <w:gridSpan w:val="6"/>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Годовые затраты и потери теплоносителя, м3</w:t>
            </w:r>
          </w:p>
        </w:tc>
      </w:tr>
      <w:tr w:rsidR="0082252A" w:rsidRPr="00D16BBA" w:rsidTr="0082252A">
        <w:trPr>
          <w:trHeight w:val="271"/>
        </w:trPr>
        <w:tc>
          <w:tcPr>
            <w:tcW w:w="1397" w:type="dxa"/>
            <w:vMerge/>
            <w:tcBorders>
              <w:top w:val="single" w:sz="6" w:space="0" w:color="000000"/>
              <w:left w:val="single" w:sz="6" w:space="0" w:color="000000"/>
              <w:bottom w:val="single" w:sz="6" w:space="0" w:color="000000"/>
              <w:right w:val="single" w:sz="6" w:space="0" w:color="000000"/>
            </w:tcBorders>
            <w:vAlign w:val="center"/>
            <w:hideMark/>
          </w:tcPr>
          <w:p w:rsidR="0082252A" w:rsidRPr="00467DCB" w:rsidRDefault="0082252A" w:rsidP="0082252A">
            <w:pPr>
              <w:rPr>
                <w:b/>
                <w:bCs/>
              </w:rPr>
            </w:pPr>
          </w:p>
        </w:tc>
        <w:tc>
          <w:tcPr>
            <w:tcW w:w="1548"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1285"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873"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color w:val="000000"/>
              </w:rPr>
            </w:pPr>
            <w:r w:rsidRPr="00467DCB">
              <w:rPr>
                <w:b/>
                <w:bCs/>
                <w:color w:val="000000"/>
              </w:rPr>
              <w:t>с утечкой</w:t>
            </w:r>
          </w:p>
        </w:tc>
        <w:tc>
          <w:tcPr>
            <w:tcW w:w="3828" w:type="dxa"/>
            <w:gridSpan w:val="4"/>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технологические затраты</w:t>
            </w:r>
          </w:p>
        </w:tc>
        <w:tc>
          <w:tcPr>
            <w:tcW w:w="1034"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всего</w:t>
            </w:r>
          </w:p>
        </w:tc>
      </w:tr>
      <w:tr w:rsidR="0082252A" w:rsidRPr="00D16BBA" w:rsidTr="0082252A">
        <w:trPr>
          <w:trHeight w:val="969"/>
        </w:trPr>
        <w:tc>
          <w:tcPr>
            <w:tcW w:w="1397" w:type="dxa"/>
            <w:vMerge/>
            <w:tcBorders>
              <w:top w:val="single" w:sz="6" w:space="0" w:color="000000"/>
              <w:left w:val="single" w:sz="6" w:space="0" w:color="000000"/>
              <w:bottom w:val="single" w:sz="6" w:space="0" w:color="000000"/>
              <w:right w:val="single" w:sz="6" w:space="0" w:color="000000"/>
            </w:tcBorders>
            <w:vAlign w:val="center"/>
            <w:hideMark/>
          </w:tcPr>
          <w:p w:rsidR="0082252A" w:rsidRPr="00467DCB" w:rsidRDefault="0082252A" w:rsidP="0082252A">
            <w:pPr>
              <w:rPr>
                <w:b/>
                <w:bCs/>
              </w:rPr>
            </w:pPr>
          </w:p>
        </w:tc>
        <w:tc>
          <w:tcPr>
            <w:tcW w:w="1548"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1285" w:type="dxa"/>
            <w:vMerge/>
            <w:tcBorders>
              <w:top w:val="single" w:sz="6" w:space="0" w:color="000000"/>
              <w:left w:val="single" w:sz="6" w:space="0" w:color="CCCCCC"/>
              <w:bottom w:val="single" w:sz="6" w:space="0" w:color="000000"/>
              <w:right w:val="single" w:sz="6" w:space="0" w:color="000000"/>
            </w:tcBorders>
            <w:vAlign w:val="center"/>
            <w:hideMark/>
          </w:tcPr>
          <w:p w:rsidR="0082252A" w:rsidRPr="00467DCB" w:rsidRDefault="0082252A" w:rsidP="0082252A">
            <w:pPr>
              <w:rPr>
                <w:b/>
                <w:bCs/>
              </w:rPr>
            </w:pPr>
          </w:p>
        </w:tc>
        <w:tc>
          <w:tcPr>
            <w:tcW w:w="873" w:type="dxa"/>
            <w:vMerge/>
            <w:tcBorders>
              <w:top w:val="single" w:sz="6" w:space="0" w:color="CCCCCC"/>
              <w:left w:val="single" w:sz="6" w:space="0" w:color="CCCCCC"/>
              <w:bottom w:val="single" w:sz="6" w:space="0" w:color="000000"/>
              <w:right w:val="single" w:sz="6" w:space="0" w:color="000000"/>
            </w:tcBorders>
            <w:vAlign w:val="center"/>
            <w:hideMark/>
          </w:tcPr>
          <w:p w:rsidR="0082252A" w:rsidRPr="00467DCB" w:rsidRDefault="0082252A" w:rsidP="0082252A">
            <w:pPr>
              <w:rPr>
                <w:b/>
                <w:bCs/>
                <w:color w:val="000000"/>
              </w:rPr>
            </w:pPr>
          </w:p>
        </w:tc>
        <w:tc>
          <w:tcPr>
            <w:tcW w:w="11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на пусковое заполнение</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на регламентные испытания</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со сливами САРЗ</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467DCB" w:rsidRDefault="0082252A" w:rsidP="0082252A">
            <w:pPr>
              <w:jc w:val="center"/>
              <w:rPr>
                <w:b/>
                <w:bCs/>
              </w:rPr>
            </w:pPr>
            <w:r w:rsidRPr="00467DCB">
              <w:rPr>
                <w:b/>
                <w:bCs/>
              </w:rPr>
              <w:t>всего</w:t>
            </w:r>
          </w:p>
        </w:tc>
        <w:tc>
          <w:tcPr>
            <w:tcW w:w="1034" w:type="dxa"/>
            <w:vMerge/>
            <w:tcBorders>
              <w:top w:val="single" w:sz="6" w:space="0" w:color="CCCCCC"/>
              <w:left w:val="single" w:sz="6" w:space="0" w:color="CCCCCC"/>
              <w:bottom w:val="single" w:sz="6" w:space="0" w:color="000000"/>
              <w:right w:val="single" w:sz="6" w:space="0" w:color="000000"/>
            </w:tcBorders>
            <w:vAlign w:val="center"/>
            <w:hideMark/>
          </w:tcPr>
          <w:p w:rsidR="0082252A" w:rsidRPr="00D16BBA" w:rsidRDefault="0082252A" w:rsidP="0082252A">
            <w:pPr>
              <w:rPr>
                <w:b/>
                <w:bCs/>
                <w:sz w:val="20"/>
                <w:szCs w:val="20"/>
              </w:rPr>
            </w:pPr>
          </w:p>
        </w:tc>
      </w:tr>
      <w:tr w:rsidR="0082252A" w:rsidRPr="00D16BBA" w:rsidTr="0082252A">
        <w:trPr>
          <w:trHeight w:val="594"/>
        </w:trPr>
        <w:tc>
          <w:tcPr>
            <w:tcW w:w="139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jc w:val="center"/>
              <w:rPr>
                <w:color w:val="000000"/>
                <w:sz w:val="20"/>
                <w:szCs w:val="20"/>
              </w:rPr>
            </w:pPr>
            <w:r>
              <w:rPr>
                <w:color w:val="000000"/>
                <w:sz w:val="20"/>
                <w:szCs w:val="20"/>
              </w:rPr>
              <w:t>с. Кочкурово</w:t>
            </w:r>
          </w:p>
        </w:tc>
        <w:tc>
          <w:tcPr>
            <w:tcW w:w="154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jc w:val="center"/>
              <w:rPr>
                <w:color w:val="000000"/>
                <w:sz w:val="20"/>
                <w:szCs w:val="20"/>
              </w:rPr>
            </w:pPr>
            <w:r w:rsidRPr="00D16BBA">
              <w:rPr>
                <w:color w:val="000000"/>
                <w:sz w:val="20"/>
                <w:szCs w:val="20"/>
              </w:rPr>
              <w:t xml:space="preserve">СЦТ от котельной </w:t>
            </w:r>
            <w:proofErr w:type="spellStart"/>
            <w:r>
              <w:rPr>
                <w:color w:val="000000"/>
                <w:sz w:val="20"/>
                <w:szCs w:val="20"/>
              </w:rPr>
              <w:t>Кочкуровская</w:t>
            </w:r>
            <w:proofErr w:type="spellEnd"/>
            <w:r>
              <w:rPr>
                <w:color w:val="000000"/>
                <w:sz w:val="20"/>
                <w:szCs w:val="20"/>
              </w:rPr>
              <w:t xml:space="preserve"> СОШ</w:t>
            </w:r>
          </w:p>
        </w:tc>
        <w:tc>
          <w:tcPr>
            <w:tcW w:w="12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jc w:val="center"/>
              <w:rPr>
                <w:color w:val="000000"/>
                <w:sz w:val="20"/>
                <w:szCs w:val="20"/>
              </w:rPr>
            </w:pPr>
            <w:r w:rsidRPr="00D16BBA">
              <w:rPr>
                <w:color w:val="000000"/>
                <w:sz w:val="20"/>
                <w:szCs w:val="20"/>
              </w:rPr>
              <w:t>горячая вода</w:t>
            </w:r>
          </w:p>
        </w:tc>
        <w:tc>
          <w:tcPr>
            <w:tcW w:w="87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sz w:val="20"/>
                <w:szCs w:val="20"/>
              </w:rPr>
              <w:t>7,43</w:t>
            </w:r>
          </w:p>
        </w:tc>
        <w:tc>
          <w:tcPr>
            <w:tcW w:w="119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sz w:val="20"/>
                <w:szCs w:val="20"/>
              </w:rPr>
              <w:t>0,62</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color w:val="000000"/>
                <w:sz w:val="20"/>
                <w:szCs w:val="20"/>
              </w:rPr>
              <w:t>-</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color w:val="000000"/>
                <w:sz w:val="20"/>
                <w:szCs w:val="20"/>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sz w:val="20"/>
                <w:szCs w:val="20"/>
              </w:rPr>
              <w:t>0,62</w:t>
            </w:r>
          </w:p>
        </w:tc>
        <w:tc>
          <w:tcPr>
            <w:tcW w:w="1034"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026810" w:rsidRDefault="0082252A" w:rsidP="0082252A">
            <w:pPr>
              <w:jc w:val="center"/>
              <w:rPr>
                <w:color w:val="000000"/>
                <w:sz w:val="20"/>
                <w:szCs w:val="20"/>
              </w:rPr>
            </w:pPr>
            <w:r w:rsidRPr="00026810">
              <w:rPr>
                <w:sz w:val="20"/>
                <w:szCs w:val="20"/>
              </w:rPr>
              <w:t>8,05</w:t>
            </w:r>
          </w:p>
        </w:tc>
      </w:tr>
      <w:tr w:rsidR="0082252A" w:rsidRPr="00D16BBA" w:rsidTr="0082252A">
        <w:trPr>
          <w:trHeight w:val="351"/>
        </w:trPr>
        <w:tc>
          <w:tcPr>
            <w:tcW w:w="2945"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jc w:val="center"/>
              <w:rPr>
                <w:b/>
                <w:bCs/>
                <w:color w:val="000000"/>
                <w:sz w:val="20"/>
                <w:szCs w:val="20"/>
              </w:rPr>
            </w:pPr>
            <w:r w:rsidRPr="00D16BBA">
              <w:rPr>
                <w:b/>
                <w:bCs/>
                <w:color w:val="000000"/>
                <w:sz w:val="20"/>
                <w:szCs w:val="20"/>
              </w:rPr>
              <w:t>Итого</w:t>
            </w:r>
          </w:p>
        </w:tc>
        <w:tc>
          <w:tcPr>
            <w:tcW w:w="128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82252A" w:rsidRPr="00D16BBA" w:rsidRDefault="0082252A" w:rsidP="0082252A">
            <w:pPr>
              <w:rPr>
                <w:sz w:val="20"/>
                <w:szCs w:val="20"/>
              </w:rPr>
            </w:pPr>
          </w:p>
        </w:tc>
        <w:tc>
          <w:tcPr>
            <w:tcW w:w="87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sz w:val="20"/>
                <w:szCs w:val="20"/>
              </w:rPr>
              <w:t>7,43</w:t>
            </w:r>
          </w:p>
        </w:tc>
        <w:tc>
          <w:tcPr>
            <w:tcW w:w="119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sz w:val="20"/>
                <w:szCs w:val="20"/>
              </w:rPr>
              <w:t>0,62</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color w:val="000000"/>
                <w:sz w:val="20"/>
                <w:szCs w:val="20"/>
              </w:rPr>
              <w:t>-</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color w:val="000000"/>
                <w:sz w:val="20"/>
                <w:szCs w:val="20"/>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sz w:val="20"/>
                <w:szCs w:val="20"/>
              </w:rPr>
              <w:t>0,62</w:t>
            </w:r>
          </w:p>
        </w:tc>
        <w:tc>
          <w:tcPr>
            <w:tcW w:w="1034"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82252A" w:rsidRPr="00026810" w:rsidRDefault="0082252A" w:rsidP="0082252A">
            <w:pPr>
              <w:jc w:val="center"/>
              <w:rPr>
                <w:b/>
                <w:sz w:val="20"/>
                <w:szCs w:val="20"/>
              </w:rPr>
            </w:pPr>
            <w:r w:rsidRPr="00026810">
              <w:rPr>
                <w:b/>
                <w:sz w:val="20"/>
                <w:szCs w:val="20"/>
              </w:rPr>
              <w:t>8,05</w:t>
            </w:r>
          </w:p>
        </w:tc>
      </w:tr>
    </w:tbl>
    <w:p w:rsidR="0082252A" w:rsidRPr="00A47D24" w:rsidRDefault="0082252A" w:rsidP="0082252A"/>
    <w:p w:rsidR="0082252A" w:rsidRPr="002409C6" w:rsidRDefault="0082252A" w:rsidP="0082252A">
      <w:pPr>
        <w:pStyle w:val="20"/>
        <w:rPr>
          <w:rFonts w:ascii="Times New Roman" w:eastAsia="Times New Roman" w:hAnsi="Times New Roman"/>
          <w:b w:val="0"/>
          <w:i w:val="0"/>
          <w:sz w:val="24"/>
          <w:szCs w:val="24"/>
        </w:rPr>
      </w:pPr>
      <w:bookmarkStart w:id="20" w:name="_Toc108598994"/>
      <w:bookmarkStart w:id="21" w:name="_Toc108601712"/>
      <w:bookmarkStart w:id="22" w:name="_Toc34046167"/>
      <w:bookmarkEnd w:id="19"/>
      <w:r w:rsidRPr="002409C6">
        <w:rPr>
          <w:rFonts w:ascii="Times New Roman" w:eastAsia="Times New Roman" w:hAnsi="Times New Roman"/>
          <w:sz w:val="24"/>
          <w:szCs w:val="24"/>
        </w:rPr>
        <w:t>2.2. Аварийные режимы подпитки тепловой сети</w:t>
      </w:r>
      <w:bookmarkEnd w:id="20"/>
      <w:bookmarkEnd w:id="21"/>
    </w:p>
    <w:p w:rsidR="0082252A" w:rsidRDefault="0082252A" w:rsidP="0082252A">
      <w:pPr>
        <w:autoSpaceDE w:val="0"/>
        <w:autoSpaceDN w:val="0"/>
        <w:adjustRightInd w:val="0"/>
        <w:spacing w:line="360" w:lineRule="auto"/>
        <w:ind w:firstLine="709"/>
        <w:jc w:val="both"/>
      </w:pPr>
      <w:r w:rsidRPr="009A7806">
        <w:t xml:space="preserve">При возникновении аварийной ситуации на любом участке магистрального трубопровода, </w:t>
      </w:r>
      <w:proofErr w:type="gramStart"/>
      <w:r w:rsidRPr="009A7806">
        <w:t>возможно</w:t>
      </w:r>
      <w:proofErr w:type="gramEnd"/>
      <w:r w:rsidRPr="009A7806">
        <w:t xml:space="preserve"> организовать обеспечение подпитки тепловой сети за счет использования существующих баков аккумуляторов и водопроводной сети.</w:t>
      </w:r>
    </w:p>
    <w:p w:rsidR="0082252A" w:rsidRPr="002409C6" w:rsidRDefault="0082252A" w:rsidP="0082252A">
      <w:pPr>
        <w:pStyle w:val="20"/>
        <w:jc w:val="both"/>
        <w:rPr>
          <w:rFonts w:ascii="Times New Roman" w:eastAsia="Times New Roman" w:hAnsi="Times New Roman"/>
          <w:b w:val="0"/>
          <w:i w:val="0"/>
          <w:sz w:val="24"/>
          <w:szCs w:val="24"/>
        </w:rPr>
      </w:pPr>
      <w:bookmarkStart w:id="23" w:name="_Toc108598995"/>
      <w:bookmarkStart w:id="24" w:name="_Toc108601713"/>
      <w:r w:rsidRPr="002409C6">
        <w:rPr>
          <w:rFonts w:ascii="Times New Roman" w:eastAsia="Times New Roman" w:hAnsi="Times New Roman"/>
          <w:sz w:val="24"/>
          <w:szCs w:val="24"/>
        </w:rPr>
        <w:t>2.3 Сценарии развития аварий в системе теплоснабжения с моделированием гидравлических режимов, в том числе при отказе элементов тепловых сетей и при аварийных режимах работы систем теплоснабжения, связанных с прекращением подачи тепловой энергии</w:t>
      </w:r>
      <w:bookmarkEnd w:id="23"/>
      <w:bookmarkEnd w:id="24"/>
    </w:p>
    <w:p w:rsidR="0082252A" w:rsidRPr="00D62D2E" w:rsidRDefault="0082252A" w:rsidP="0082252A">
      <w:pPr>
        <w:spacing w:line="360" w:lineRule="auto"/>
        <w:ind w:right="52" w:firstLine="709"/>
        <w:jc w:val="both"/>
      </w:pPr>
      <w:r w:rsidRPr="00D62D2E">
        <w:t xml:space="preserve">Расчет аварийных режимов производится при помощи электронной модели существующей системы теплоснабжения, выполненной в ПРК </w:t>
      </w:r>
      <w:proofErr w:type="spellStart"/>
      <w:r w:rsidRPr="00D62D2E">
        <w:t>ZuluThermo</w:t>
      </w:r>
      <w:proofErr w:type="spellEnd"/>
      <w:r w:rsidRPr="00D62D2E">
        <w:t xml:space="preserve"> 8.0.</w:t>
      </w:r>
    </w:p>
    <w:p w:rsidR="0082252A" w:rsidRPr="00D62D2E" w:rsidRDefault="0082252A" w:rsidP="0082252A">
      <w:pPr>
        <w:spacing w:line="360" w:lineRule="auto"/>
        <w:ind w:right="52" w:firstLine="709"/>
        <w:jc w:val="both"/>
      </w:pPr>
      <w:r w:rsidRPr="00D62D2E">
        <w:t>Порядок ограничений теплоснабжения потребителей регламентируется п. 108 Постановления Правительства РФ от 08.08.2012 г. №808 «Об организации теплоснабжения в Российской Федерации и о внесении изменений в некоторые акты Правительства Российской Федерации»:</w:t>
      </w:r>
    </w:p>
    <w:p w:rsidR="0082252A" w:rsidRPr="00D62D2E" w:rsidRDefault="0082252A" w:rsidP="0082252A">
      <w:pPr>
        <w:spacing w:line="360" w:lineRule="auto"/>
        <w:ind w:right="52" w:firstLine="709"/>
        <w:jc w:val="both"/>
      </w:pPr>
      <w:r w:rsidRPr="00D62D2E">
        <w:t>«108.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 городского округа, органа исполнительной власти городов федерального значения Москвы и Санкт-Петербурга.</w:t>
      </w:r>
    </w:p>
    <w:p w:rsidR="0082252A" w:rsidRPr="00D62D2E" w:rsidRDefault="0082252A" w:rsidP="0082252A">
      <w:pPr>
        <w:spacing w:line="360" w:lineRule="auto"/>
        <w:ind w:right="52" w:firstLine="709"/>
        <w:jc w:val="both"/>
      </w:pPr>
      <w:r w:rsidRPr="00D62D2E">
        <w:t>Об ограничениях теплоснабжения теплоснабжающая организация сообщает потребителям:</w:t>
      </w:r>
    </w:p>
    <w:p w:rsidR="0082252A" w:rsidRPr="00D62D2E" w:rsidRDefault="0082252A" w:rsidP="0082252A">
      <w:pPr>
        <w:spacing w:line="360" w:lineRule="auto"/>
        <w:ind w:right="52" w:firstLine="709"/>
        <w:jc w:val="both"/>
      </w:pPr>
      <w:r w:rsidRPr="00D62D2E">
        <w:t>при возникновении дефицита тепловой мощности и отсутствии резервов на источниках тепловой энергии - за 10 часов до начала ограничений;</w:t>
      </w:r>
    </w:p>
    <w:p w:rsidR="0082252A" w:rsidRPr="00D62D2E" w:rsidRDefault="0082252A" w:rsidP="0082252A">
      <w:pPr>
        <w:spacing w:line="360" w:lineRule="auto"/>
        <w:ind w:right="52" w:firstLine="709"/>
        <w:jc w:val="both"/>
      </w:pPr>
      <w:r w:rsidRPr="00D62D2E">
        <w:t>при дефиците топлива - не более чем за 24 часа до начала ограничений.</w:t>
      </w:r>
    </w:p>
    <w:p w:rsidR="0082252A" w:rsidRPr="00D62D2E" w:rsidRDefault="0082252A" w:rsidP="0082252A">
      <w:pPr>
        <w:spacing w:line="360" w:lineRule="auto"/>
        <w:ind w:right="52" w:firstLine="709"/>
        <w:jc w:val="both"/>
      </w:pPr>
      <w:r w:rsidRPr="00D62D2E">
        <w:lastRenderedPageBreak/>
        <w:t>При аварийных ситуациях, требующих принятия безотлагательных мер,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w:t>
      </w:r>
    </w:p>
    <w:p w:rsidR="0082252A" w:rsidRPr="00D62D2E" w:rsidRDefault="0082252A" w:rsidP="0082252A">
      <w:pPr>
        <w:spacing w:line="360" w:lineRule="auto"/>
        <w:ind w:right="52" w:firstLine="709"/>
        <w:jc w:val="both"/>
      </w:pPr>
      <w:r w:rsidRPr="00D62D2E">
        <w:t xml:space="preserve">На основе ожидаемых сроков и длительности ограничения потребитель при наличии технической возможности может принять решение о сливе воды из </w:t>
      </w:r>
      <w:proofErr w:type="spellStart"/>
      <w:r w:rsidRPr="00D62D2E">
        <w:t>теплопотребляющих</w:t>
      </w:r>
      <w:proofErr w:type="spellEnd"/>
      <w:r w:rsidRPr="00D62D2E">
        <w:t xml:space="preserve"> установок по согласованию с теплоснабжающей организацией.</w:t>
      </w:r>
    </w:p>
    <w:p w:rsidR="0082252A" w:rsidRPr="00D62D2E" w:rsidRDefault="0082252A" w:rsidP="0082252A">
      <w:pPr>
        <w:spacing w:line="360" w:lineRule="auto"/>
        <w:ind w:right="52" w:firstLine="709"/>
        <w:jc w:val="both"/>
      </w:pPr>
      <w:r w:rsidRPr="00D62D2E">
        <w:t xml:space="preserve">Теплоснабжающая организация обязана обеспечить оперативный </w:t>
      </w:r>
      <w:proofErr w:type="gramStart"/>
      <w:r w:rsidRPr="00D62D2E">
        <w:t>контроль за</w:t>
      </w:r>
      <w:proofErr w:type="gramEnd"/>
      <w:r w:rsidRPr="00D62D2E">
        <w:t xml:space="preserve"> выполнением потребителями распоряжений о введении графиков и размерах ограничения потребления тепловой энергии».</w:t>
      </w:r>
    </w:p>
    <w:p w:rsidR="0082252A" w:rsidRPr="002409C6" w:rsidRDefault="0082252A" w:rsidP="0082252A">
      <w:pPr>
        <w:spacing w:line="360" w:lineRule="auto"/>
        <w:ind w:right="52" w:firstLine="709"/>
        <w:jc w:val="both"/>
      </w:pPr>
      <w:r w:rsidRPr="002409C6">
        <w:t>Без учета реализации мероприятий нормативная надежность будет выдерживаться:</w:t>
      </w:r>
    </w:p>
    <w:p w:rsidR="0082252A" w:rsidRPr="002409C6" w:rsidRDefault="0082252A" w:rsidP="0082252A">
      <w:pPr>
        <w:spacing w:line="360" w:lineRule="auto"/>
        <w:ind w:right="52" w:firstLine="709"/>
        <w:jc w:val="both"/>
      </w:pPr>
      <w:r w:rsidRPr="002409C6">
        <w:t>- вероятность безотказного теплоснабжения наименее надежного потребителя составит 1, что выше существующего норматива (0,9);</w:t>
      </w:r>
    </w:p>
    <w:p w:rsidR="0082252A" w:rsidRPr="002409C6" w:rsidRDefault="0082252A" w:rsidP="0082252A">
      <w:pPr>
        <w:spacing w:line="360" w:lineRule="auto"/>
        <w:ind w:right="52" w:firstLine="709"/>
        <w:jc w:val="both"/>
      </w:pPr>
      <w:r w:rsidRPr="002409C6">
        <w:t>- коэффициент готовности к безотказному теплоснабжению потребителей составит 0,99988, что выше существующего норматива (0,97).</w:t>
      </w:r>
    </w:p>
    <w:p w:rsidR="0082252A" w:rsidRPr="002409C6" w:rsidRDefault="0082252A" w:rsidP="0082252A">
      <w:pPr>
        <w:spacing w:line="360" w:lineRule="auto"/>
        <w:ind w:right="52" w:firstLine="709"/>
        <w:jc w:val="both"/>
      </w:pPr>
      <w:r w:rsidRPr="002409C6">
        <w:t>2. Высокие показатели надежности обусловлены малой протяженностью и разветвленностью системы транспорта тепловой энергии.</w:t>
      </w:r>
    </w:p>
    <w:p w:rsidR="0082252A" w:rsidRPr="002409C6" w:rsidRDefault="0082252A" w:rsidP="0082252A">
      <w:pPr>
        <w:spacing w:line="360" w:lineRule="auto"/>
        <w:ind w:right="52" w:firstLine="709"/>
        <w:jc w:val="both"/>
      </w:pPr>
      <w:r w:rsidRPr="002409C6">
        <w:t>3. В связи с тем, что перспективные показатели надежности теплоснабжения удовлетворяют действующим нормативам, дополнительные мероприятия по повышению надежности не требуются. Для существующих тепловых сетей необходимо выполнять организационно-технические мероприятия:</w:t>
      </w:r>
    </w:p>
    <w:p w:rsidR="0082252A" w:rsidRPr="002409C6" w:rsidRDefault="0082252A" w:rsidP="0082252A">
      <w:pPr>
        <w:spacing w:line="360" w:lineRule="auto"/>
        <w:ind w:right="52" w:firstLine="709"/>
        <w:jc w:val="both"/>
      </w:pPr>
      <w:r w:rsidRPr="002409C6">
        <w:t>а) обеспечивать контроль исправного состояния и безопасной эксплуатации трубопроводов;</w:t>
      </w:r>
    </w:p>
    <w:p w:rsidR="0082252A" w:rsidRPr="002409C6" w:rsidRDefault="0082252A" w:rsidP="0082252A">
      <w:pPr>
        <w:spacing w:line="360" w:lineRule="auto"/>
        <w:ind w:right="52" w:firstLine="709"/>
        <w:jc w:val="both"/>
      </w:pPr>
      <w:r w:rsidRPr="002409C6">
        <w:t>б)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w:t>
      </w:r>
    </w:p>
    <w:p w:rsidR="0082252A" w:rsidRPr="002409C6" w:rsidRDefault="0082252A" w:rsidP="0082252A">
      <w:pPr>
        <w:spacing w:line="360" w:lineRule="auto"/>
        <w:ind w:right="52" w:firstLine="709"/>
        <w:jc w:val="both"/>
      </w:pPr>
      <w:r w:rsidRPr="002409C6">
        <w:t>в) своевременно осуществлять капитальные ремонты ветхих и ненадежных тепловых сетей.</w:t>
      </w:r>
    </w:p>
    <w:p w:rsidR="0082252A" w:rsidRDefault="0082252A" w:rsidP="0082252A">
      <w:pPr>
        <w:pStyle w:val="1"/>
        <w:spacing w:line="360" w:lineRule="auto"/>
        <w:rPr>
          <w:rFonts w:cs="Times New Roman"/>
          <w:color w:val="auto"/>
          <w:sz w:val="26"/>
          <w:szCs w:val="26"/>
          <w:lang w:eastAsia="en-US"/>
        </w:rPr>
      </w:pPr>
    </w:p>
    <w:p w:rsidR="0082252A" w:rsidRPr="008F48DB" w:rsidRDefault="0082252A" w:rsidP="0082252A">
      <w:pPr>
        <w:pStyle w:val="1"/>
        <w:spacing w:line="360" w:lineRule="auto"/>
        <w:rPr>
          <w:rFonts w:cs="Times New Roman"/>
          <w:color w:val="auto"/>
          <w:sz w:val="26"/>
          <w:szCs w:val="26"/>
          <w:lang w:eastAsia="en-US"/>
        </w:rPr>
      </w:pPr>
      <w:bookmarkStart w:id="25" w:name="_Toc108601714"/>
      <w:r>
        <w:rPr>
          <w:rFonts w:cs="Times New Roman"/>
          <w:color w:val="auto"/>
          <w:sz w:val="26"/>
          <w:szCs w:val="26"/>
          <w:lang w:eastAsia="en-US"/>
        </w:rPr>
        <w:t>Раздел 3</w:t>
      </w:r>
      <w:r w:rsidRPr="008F48DB">
        <w:rPr>
          <w:rFonts w:cs="Times New Roman"/>
          <w:color w:val="auto"/>
          <w:sz w:val="26"/>
          <w:szCs w:val="26"/>
          <w:lang w:eastAsia="en-US"/>
        </w:rPr>
        <w:t xml:space="preserve"> «Технико-экономические показатели теплоснабжающих и </w:t>
      </w:r>
      <w:proofErr w:type="spellStart"/>
      <w:r w:rsidRPr="008F48DB">
        <w:rPr>
          <w:rFonts w:cs="Times New Roman"/>
          <w:color w:val="auto"/>
          <w:sz w:val="26"/>
          <w:szCs w:val="26"/>
          <w:lang w:eastAsia="en-US"/>
        </w:rPr>
        <w:t>теплосетевых</w:t>
      </w:r>
      <w:proofErr w:type="spellEnd"/>
      <w:r w:rsidRPr="008F48DB">
        <w:rPr>
          <w:rFonts w:cs="Times New Roman"/>
          <w:color w:val="auto"/>
          <w:sz w:val="26"/>
          <w:szCs w:val="26"/>
          <w:lang w:eastAsia="en-US"/>
        </w:rPr>
        <w:t xml:space="preserve"> организаций»</w:t>
      </w:r>
      <w:bookmarkEnd w:id="22"/>
      <w:bookmarkEnd w:id="25"/>
    </w:p>
    <w:p w:rsidR="0082252A" w:rsidRPr="008F48DB" w:rsidRDefault="0082252A" w:rsidP="0082252A">
      <w:pPr>
        <w:widowControl w:val="0"/>
        <w:tabs>
          <w:tab w:val="left" w:pos="993"/>
        </w:tabs>
        <w:spacing w:line="360" w:lineRule="auto"/>
        <w:ind w:right="166" w:firstLine="709"/>
        <w:jc w:val="both"/>
      </w:pPr>
      <w:r w:rsidRPr="008F48DB">
        <w:t xml:space="preserve">Основные технико-экономические показатели работы теплоснабжающей организации </w:t>
      </w:r>
      <w:r>
        <w:t>представлены в таблице 8</w:t>
      </w:r>
      <w:r w:rsidRPr="008F48DB">
        <w:t>.</w:t>
      </w:r>
    </w:p>
    <w:p w:rsidR="0082252A" w:rsidRPr="008F48DB" w:rsidRDefault="0082252A" w:rsidP="0082252A">
      <w:pPr>
        <w:widowControl w:val="0"/>
        <w:tabs>
          <w:tab w:val="left" w:pos="993"/>
        </w:tabs>
        <w:spacing w:line="360" w:lineRule="auto"/>
        <w:ind w:right="166" w:firstLine="709"/>
        <w:jc w:val="both"/>
      </w:pPr>
      <w:proofErr w:type="gramStart"/>
      <w:r w:rsidRPr="008F48DB">
        <w:t xml:space="preserve">Из анализа стандартов раскрытия информации, утвержденного Постановлением </w:t>
      </w:r>
      <w:r w:rsidRPr="008F48DB">
        <w:lastRenderedPageBreak/>
        <w:t>Правительства РФ №1140 от 30.12.2009 г. и перечня данных представленных в таблице 39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w:t>
      </w:r>
      <w:proofErr w:type="gramEnd"/>
      <w:r w:rsidRPr="008F48DB">
        <w:t xml:space="preserve"> тепловой энергии».</w:t>
      </w:r>
    </w:p>
    <w:p w:rsidR="0082252A" w:rsidRDefault="0082252A" w:rsidP="0082252A">
      <w:pPr>
        <w:jc w:val="both"/>
      </w:pPr>
      <w:r>
        <w:rPr>
          <w:b/>
          <w:iCs/>
        </w:rPr>
        <w:t>Таблица 8</w:t>
      </w:r>
      <w:r w:rsidRPr="008F48DB">
        <w:rPr>
          <w:iCs/>
        </w:rPr>
        <w:t xml:space="preserve"> – Основные технико-экономические показатели работы теплоснабжающей организац</w:t>
      </w:r>
      <w:proofErr w:type="gramStart"/>
      <w:r w:rsidRPr="008F48DB">
        <w:rPr>
          <w:iCs/>
        </w:rPr>
        <w:t xml:space="preserve">ии </w:t>
      </w:r>
      <w:r>
        <w:t>ООО</w:t>
      </w:r>
      <w:proofErr w:type="gramEnd"/>
      <w:r>
        <w:t xml:space="preserve"> «Изотерма» на 2023 г.</w:t>
      </w:r>
    </w:p>
    <w:tbl>
      <w:tblPr>
        <w:tblpPr w:leftFromText="180" w:rightFromText="180" w:vertAnchor="text" w:tblpY="1"/>
        <w:tblOverlap w:val="never"/>
        <w:tblW w:w="4946" w:type="pct"/>
        <w:tblLook w:val="04A0" w:firstRow="1" w:lastRow="0" w:firstColumn="1" w:lastColumn="0" w:noHBand="0" w:noVBand="1"/>
      </w:tblPr>
      <w:tblGrid>
        <w:gridCol w:w="3166"/>
        <w:gridCol w:w="2921"/>
        <w:gridCol w:w="1145"/>
        <w:gridCol w:w="1214"/>
        <w:gridCol w:w="1442"/>
      </w:tblGrid>
      <w:tr w:rsidR="0082252A" w:rsidRPr="00204BDB" w:rsidTr="0082252A">
        <w:trPr>
          <w:trHeight w:val="19"/>
          <w:tblHeader/>
        </w:trPr>
        <w:tc>
          <w:tcPr>
            <w:tcW w:w="3078" w:type="pct"/>
            <w:gridSpan w:val="2"/>
            <w:tcBorders>
              <w:top w:val="single" w:sz="4" w:space="0" w:color="auto"/>
              <w:left w:val="single" w:sz="4" w:space="0" w:color="auto"/>
              <w:right w:val="single" w:sz="4" w:space="0" w:color="auto"/>
            </w:tcBorders>
            <w:shd w:val="clear" w:color="auto" w:fill="auto"/>
            <w:vAlign w:val="center"/>
            <w:hideMark/>
          </w:tcPr>
          <w:p w:rsidR="0082252A" w:rsidRPr="00204BDB" w:rsidRDefault="0082252A" w:rsidP="0082252A">
            <w:pPr>
              <w:jc w:val="center"/>
              <w:rPr>
                <w:b/>
                <w:sz w:val="20"/>
                <w:szCs w:val="20"/>
              </w:rPr>
            </w:pPr>
            <w:r w:rsidRPr="00204BDB">
              <w:rPr>
                <w:b/>
                <w:sz w:val="20"/>
                <w:szCs w:val="20"/>
              </w:rPr>
              <w:t>Наименование показателя</w:t>
            </w:r>
          </w:p>
        </w:tc>
        <w:tc>
          <w:tcPr>
            <w:tcW w:w="1922" w:type="pct"/>
            <w:gridSpan w:val="3"/>
            <w:tcBorders>
              <w:top w:val="single" w:sz="4" w:space="0" w:color="auto"/>
              <w:left w:val="nil"/>
              <w:bottom w:val="single" w:sz="4" w:space="0" w:color="auto"/>
              <w:right w:val="single" w:sz="4" w:space="0" w:color="auto"/>
            </w:tcBorders>
            <w:shd w:val="clear" w:color="000000" w:fill="FFFFFF"/>
            <w:vAlign w:val="center"/>
            <w:hideMark/>
          </w:tcPr>
          <w:p w:rsidR="0082252A" w:rsidRDefault="0082252A" w:rsidP="0082252A">
            <w:pPr>
              <w:jc w:val="center"/>
              <w:rPr>
                <w:b/>
                <w:sz w:val="20"/>
                <w:szCs w:val="20"/>
              </w:rPr>
            </w:pPr>
            <w:r w:rsidRPr="00467DCB">
              <w:rPr>
                <w:b/>
              </w:rPr>
              <w:t xml:space="preserve">Котельная </w:t>
            </w:r>
            <w:proofErr w:type="spellStart"/>
            <w:r>
              <w:rPr>
                <w:b/>
              </w:rPr>
              <w:t>Кочкуровская</w:t>
            </w:r>
            <w:proofErr w:type="spellEnd"/>
            <w:r>
              <w:rPr>
                <w:b/>
              </w:rPr>
              <w:t xml:space="preserve"> СОШ</w:t>
            </w:r>
          </w:p>
        </w:tc>
      </w:tr>
      <w:tr w:rsidR="0082252A" w:rsidRPr="00204BDB" w:rsidTr="0082252A">
        <w:trPr>
          <w:trHeight w:val="19"/>
        </w:trPr>
        <w:tc>
          <w:tcPr>
            <w:tcW w:w="3078" w:type="pct"/>
            <w:gridSpan w:val="2"/>
            <w:vMerge w:val="restart"/>
            <w:tcBorders>
              <w:top w:val="single" w:sz="4" w:space="0" w:color="auto"/>
              <w:left w:val="single" w:sz="4" w:space="0" w:color="auto"/>
              <w:right w:val="single" w:sz="4" w:space="0" w:color="auto"/>
            </w:tcBorders>
            <w:shd w:val="clear" w:color="auto" w:fill="auto"/>
            <w:vAlign w:val="center"/>
            <w:hideMark/>
          </w:tcPr>
          <w:p w:rsidR="0082252A" w:rsidRPr="00204BDB" w:rsidRDefault="0082252A" w:rsidP="0082252A">
            <w:pPr>
              <w:jc w:val="center"/>
              <w:rPr>
                <w:sz w:val="20"/>
                <w:szCs w:val="20"/>
              </w:rPr>
            </w:pPr>
            <w:r w:rsidRPr="00204BDB">
              <w:rPr>
                <w:sz w:val="20"/>
                <w:szCs w:val="20"/>
              </w:rPr>
              <w:t>Основное топливо</w:t>
            </w:r>
          </w:p>
        </w:tc>
        <w:tc>
          <w:tcPr>
            <w:tcW w:w="1922" w:type="pct"/>
            <w:gridSpan w:val="3"/>
            <w:tcBorders>
              <w:top w:val="nil"/>
              <w:left w:val="nil"/>
              <w:bottom w:val="single" w:sz="4" w:space="0" w:color="auto"/>
              <w:right w:val="single" w:sz="4" w:space="0" w:color="auto"/>
            </w:tcBorders>
            <w:shd w:val="clear" w:color="auto" w:fill="auto"/>
            <w:vAlign w:val="center"/>
            <w:hideMark/>
          </w:tcPr>
          <w:p w:rsidR="0082252A" w:rsidRPr="00204BDB" w:rsidRDefault="0082252A" w:rsidP="0082252A">
            <w:pPr>
              <w:jc w:val="center"/>
              <w:rPr>
                <w:sz w:val="20"/>
                <w:szCs w:val="20"/>
              </w:rPr>
            </w:pPr>
            <w:r w:rsidRPr="00204BDB">
              <w:rPr>
                <w:sz w:val="20"/>
                <w:szCs w:val="20"/>
              </w:rPr>
              <w:t>Природный газ</w:t>
            </w:r>
          </w:p>
        </w:tc>
      </w:tr>
      <w:tr w:rsidR="0082252A" w:rsidRPr="00204BDB" w:rsidTr="0082252A">
        <w:trPr>
          <w:trHeight w:val="78"/>
        </w:trPr>
        <w:tc>
          <w:tcPr>
            <w:tcW w:w="3078" w:type="pct"/>
            <w:gridSpan w:val="2"/>
            <w:vMerge/>
            <w:tcBorders>
              <w:left w:val="single" w:sz="4" w:space="0" w:color="auto"/>
              <w:bottom w:val="single" w:sz="4" w:space="0" w:color="auto"/>
              <w:right w:val="single" w:sz="4" w:space="0" w:color="auto"/>
            </w:tcBorders>
            <w:shd w:val="clear" w:color="auto" w:fill="auto"/>
            <w:vAlign w:val="center"/>
          </w:tcPr>
          <w:p w:rsidR="0082252A" w:rsidRPr="00204BDB" w:rsidRDefault="0082252A" w:rsidP="0082252A">
            <w:pPr>
              <w:jc w:val="cente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tcPr>
          <w:p w:rsidR="0082252A" w:rsidRPr="00B5726D" w:rsidRDefault="0082252A" w:rsidP="0082252A">
            <w:pPr>
              <w:jc w:val="center"/>
              <w:rPr>
                <w:b/>
                <w:sz w:val="20"/>
                <w:szCs w:val="20"/>
              </w:rPr>
            </w:pPr>
            <w:r w:rsidRPr="00B5726D">
              <w:rPr>
                <w:b/>
                <w:sz w:val="20"/>
                <w:szCs w:val="20"/>
              </w:rPr>
              <w:t>ВСЕГО</w:t>
            </w:r>
          </w:p>
        </w:tc>
        <w:tc>
          <w:tcPr>
            <w:tcW w:w="614" w:type="pct"/>
            <w:tcBorders>
              <w:top w:val="single" w:sz="4" w:space="0" w:color="auto"/>
              <w:left w:val="nil"/>
              <w:bottom w:val="single" w:sz="6" w:space="0" w:color="000000"/>
              <w:right w:val="single" w:sz="4" w:space="0" w:color="auto"/>
            </w:tcBorders>
            <w:shd w:val="clear" w:color="auto" w:fill="auto"/>
            <w:vAlign w:val="bottom"/>
          </w:tcPr>
          <w:p w:rsidR="0082252A" w:rsidRPr="00B5726D" w:rsidRDefault="0082252A" w:rsidP="0082252A">
            <w:pPr>
              <w:jc w:val="center"/>
              <w:rPr>
                <w:b/>
                <w:sz w:val="20"/>
                <w:szCs w:val="20"/>
              </w:rPr>
            </w:pPr>
            <w:r w:rsidRPr="00B5726D">
              <w:rPr>
                <w:b/>
                <w:sz w:val="20"/>
                <w:szCs w:val="20"/>
              </w:rPr>
              <w:t>1 полугодие</w:t>
            </w:r>
          </w:p>
        </w:tc>
        <w:tc>
          <w:tcPr>
            <w:tcW w:w="729" w:type="pct"/>
            <w:tcBorders>
              <w:top w:val="single" w:sz="4" w:space="0" w:color="auto"/>
              <w:left w:val="nil"/>
              <w:bottom w:val="single" w:sz="4" w:space="0" w:color="auto"/>
              <w:right w:val="single" w:sz="4" w:space="0" w:color="auto"/>
            </w:tcBorders>
            <w:shd w:val="clear" w:color="auto" w:fill="auto"/>
            <w:vAlign w:val="bottom"/>
          </w:tcPr>
          <w:p w:rsidR="0082252A" w:rsidRPr="00B5726D" w:rsidRDefault="0082252A" w:rsidP="0082252A">
            <w:pPr>
              <w:jc w:val="center"/>
              <w:rPr>
                <w:b/>
                <w:sz w:val="20"/>
                <w:szCs w:val="20"/>
              </w:rPr>
            </w:pPr>
            <w:r w:rsidRPr="00B5726D">
              <w:rPr>
                <w:b/>
                <w:sz w:val="20"/>
                <w:szCs w:val="20"/>
              </w:rPr>
              <w:t>2 полугодие</w:t>
            </w:r>
          </w:p>
        </w:tc>
      </w:tr>
      <w:tr w:rsidR="0082252A" w:rsidRPr="00204BDB"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52A" w:rsidRPr="003B32BA" w:rsidRDefault="0082252A" w:rsidP="0082252A">
            <w:pPr>
              <w:jc w:val="center"/>
              <w:rPr>
                <w:sz w:val="20"/>
                <w:szCs w:val="20"/>
              </w:rPr>
            </w:pPr>
            <w:r w:rsidRPr="003B32BA">
              <w:rPr>
                <w:sz w:val="20"/>
                <w:szCs w:val="20"/>
              </w:rPr>
              <w:t>Объем произведенной тепловой энергии за год, Гкал</w:t>
            </w:r>
          </w:p>
        </w:tc>
        <w:tc>
          <w:tcPr>
            <w:tcW w:w="579" w:type="pct"/>
            <w:tcBorders>
              <w:top w:val="single" w:sz="6" w:space="0" w:color="000000"/>
              <w:left w:val="single" w:sz="6" w:space="0" w:color="000000"/>
              <w:bottom w:val="single" w:sz="6" w:space="0" w:color="000000"/>
              <w:right w:val="single" w:sz="6" w:space="0" w:color="000000"/>
            </w:tcBorders>
            <w:noWrap/>
            <w:vAlign w:val="bottom"/>
          </w:tcPr>
          <w:p w:rsidR="0082252A" w:rsidRPr="00247DB8" w:rsidRDefault="0082252A" w:rsidP="0082252A">
            <w:pPr>
              <w:jc w:val="center"/>
              <w:rPr>
                <w:sz w:val="20"/>
                <w:szCs w:val="20"/>
              </w:rPr>
            </w:pPr>
            <w:r w:rsidRPr="00247DB8">
              <w:rPr>
                <w:bCs/>
                <w:sz w:val="20"/>
                <w:szCs w:val="20"/>
              </w:rPr>
              <w:t>667,389</w:t>
            </w:r>
          </w:p>
        </w:tc>
        <w:tc>
          <w:tcPr>
            <w:tcW w:w="614"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390,981</w:t>
            </w:r>
          </w:p>
        </w:tc>
        <w:tc>
          <w:tcPr>
            <w:tcW w:w="729"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276,408</w:t>
            </w:r>
          </w:p>
        </w:tc>
      </w:tr>
      <w:tr w:rsidR="0082252A" w:rsidRPr="003C1BED"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3B32BA" w:rsidRDefault="0082252A" w:rsidP="0082252A">
            <w:pPr>
              <w:jc w:val="center"/>
              <w:rPr>
                <w:sz w:val="20"/>
                <w:szCs w:val="20"/>
              </w:rPr>
            </w:pPr>
            <w:r w:rsidRPr="003B32BA">
              <w:rPr>
                <w:sz w:val="20"/>
                <w:szCs w:val="20"/>
              </w:rPr>
              <w:t xml:space="preserve">Годовой отпуск тепла </w:t>
            </w:r>
            <w:r w:rsidRPr="00204BDB">
              <w:rPr>
                <w:sz w:val="20"/>
                <w:szCs w:val="20"/>
              </w:rPr>
              <w:t>c</w:t>
            </w:r>
            <w:r w:rsidRPr="003B32BA">
              <w:rPr>
                <w:sz w:val="20"/>
                <w:szCs w:val="20"/>
              </w:rPr>
              <w:t xml:space="preserve"> коллекторов котельной, Гкал</w:t>
            </w:r>
          </w:p>
        </w:tc>
        <w:tc>
          <w:tcPr>
            <w:tcW w:w="579" w:type="pct"/>
            <w:tcBorders>
              <w:top w:val="single" w:sz="6" w:space="0" w:color="000000"/>
              <w:left w:val="single" w:sz="6" w:space="0" w:color="000000"/>
              <w:bottom w:val="single" w:sz="6" w:space="0" w:color="000000"/>
              <w:right w:val="single" w:sz="6" w:space="0" w:color="000000"/>
            </w:tcBorders>
            <w:noWrap/>
            <w:vAlign w:val="bottom"/>
          </w:tcPr>
          <w:p w:rsidR="0082252A" w:rsidRPr="00247DB8" w:rsidRDefault="0082252A" w:rsidP="0082252A">
            <w:pPr>
              <w:jc w:val="center"/>
              <w:rPr>
                <w:sz w:val="20"/>
                <w:szCs w:val="20"/>
              </w:rPr>
            </w:pPr>
            <w:r w:rsidRPr="00247DB8">
              <w:rPr>
                <w:bCs/>
                <w:sz w:val="20"/>
                <w:szCs w:val="20"/>
              </w:rPr>
              <w:t>660,149</w:t>
            </w:r>
          </w:p>
        </w:tc>
        <w:tc>
          <w:tcPr>
            <w:tcW w:w="614"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386,275</w:t>
            </w:r>
          </w:p>
        </w:tc>
        <w:tc>
          <w:tcPr>
            <w:tcW w:w="729"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273,874</w:t>
            </w:r>
          </w:p>
        </w:tc>
      </w:tr>
      <w:tr w:rsidR="0082252A" w:rsidRPr="003C1BED" w:rsidTr="0082252A">
        <w:trPr>
          <w:trHeight w:val="197"/>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3B32BA" w:rsidRDefault="0082252A" w:rsidP="0082252A">
            <w:pPr>
              <w:jc w:val="center"/>
              <w:rPr>
                <w:sz w:val="20"/>
                <w:szCs w:val="20"/>
              </w:rPr>
            </w:pPr>
            <w:r w:rsidRPr="003B32BA">
              <w:rPr>
                <w:sz w:val="20"/>
                <w:szCs w:val="20"/>
              </w:rPr>
              <w:t xml:space="preserve">Полезный отпуск тепловой энергии за год, Гкал, в </w:t>
            </w:r>
            <w:proofErr w:type="spellStart"/>
            <w:r w:rsidRPr="003B32BA">
              <w:rPr>
                <w:sz w:val="20"/>
                <w:szCs w:val="20"/>
              </w:rPr>
              <w:t>т.ч</w:t>
            </w:r>
            <w:proofErr w:type="spellEnd"/>
            <w:r w:rsidRPr="003B32BA">
              <w:rPr>
                <w:sz w:val="20"/>
                <w:szCs w:val="20"/>
              </w:rPr>
              <w:t>.:</w:t>
            </w:r>
          </w:p>
        </w:tc>
        <w:tc>
          <w:tcPr>
            <w:tcW w:w="579" w:type="pct"/>
            <w:tcBorders>
              <w:top w:val="single" w:sz="6" w:space="0" w:color="000000"/>
              <w:left w:val="single" w:sz="6" w:space="0" w:color="000000"/>
              <w:bottom w:val="single" w:sz="6" w:space="0" w:color="000000"/>
              <w:right w:val="single" w:sz="6" w:space="0" w:color="000000"/>
            </w:tcBorders>
            <w:noWrap/>
            <w:vAlign w:val="bottom"/>
          </w:tcPr>
          <w:p w:rsidR="0082252A" w:rsidRPr="00247DB8" w:rsidRDefault="0082252A" w:rsidP="0082252A">
            <w:pPr>
              <w:jc w:val="center"/>
              <w:rPr>
                <w:sz w:val="20"/>
                <w:szCs w:val="20"/>
              </w:rPr>
            </w:pPr>
            <w:r w:rsidRPr="00247DB8">
              <w:rPr>
                <w:bCs/>
                <w:sz w:val="20"/>
                <w:szCs w:val="20"/>
              </w:rPr>
              <w:t>645,464</w:t>
            </w:r>
          </w:p>
        </w:tc>
        <w:tc>
          <w:tcPr>
            <w:tcW w:w="614"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378,047</w:t>
            </w:r>
          </w:p>
        </w:tc>
        <w:tc>
          <w:tcPr>
            <w:tcW w:w="729" w:type="pct"/>
            <w:tcBorders>
              <w:top w:val="single" w:sz="6" w:space="0" w:color="000000"/>
              <w:left w:val="single" w:sz="6" w:space="0" w:color="CCCCCC"/>
              <w:bottom w:val="single" w:sz="6" w:space="0" w:color="000000"/>
              <w:right w:val="single" w:sz="6" w:space="0" w:color="000000"/>
            </w:tcBorders>
            <w:vAlign w:val="bottom"/>
          </w:tcPr>
          <w:p w:rsidR="0082252A" w:rsidRPr="00247DB8" w:rsidRDefault="0082252A" w:rsidP="0082252A">
            <w:pPr>
              <w:jc w:val="center"/>
              <w:rPr>
                <w:sz w:val="20"/>
                <w:szCs w:val="20"/>
              </w:rPr>
            </w:pPr>
            <w:r w:rsidRPr="00247DB8">
              <w:rPr>
                <w:bCs/>
                <w:sz w:val="20"/>
                <w:szCs w:val="20"/>
              </w:rPr>
              <w:t>267,417</w:t>
            </w:r>
          </w:p>
        </w:tc>
      </w:tr>
      <w:tr w:rsidR="0082252A" w:rsidRPr="00204BDB"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52A" w:rsidRPr="00204BDB" w:rsidRDefault="0082252A" w:rsidP="0082252A">
            <w:pPr>
              <w:jc w:val="center"/>
              <w:rPr>
                <w:sz w:val="20"/>
                <w:szCs w:val="20"/>
              </w:rPr>
            </w:pPr>
            <w:r w:rsidRPr="00204BDB">
              <w:rPr>
                <w:sz w:val="20"/>
                <w:szCs w:val="20"/>
              </w:rPr>
              <w:t>- бюджетные потребители</w:t>
            </w:r>
          </w:p>
        </w:tc>
        <w:tc>
          <w:tcPr>
            <w:tcW w:w="579" w:type="pct"/>
            <w:tcBorders>
              <w:top w:val="single" w:sz="6" w:space="0" w:color="CCCCCC"/>
              <w:left w:val="single" w:sz="6" w:space="0" w:color="000000"/>
              <w:bottom w:val="single" w:sz="6" w:space="0" w:color="000000"/>
              <w:right w:val="single" w:sz="6" w:space="0" w:color="000000"/>
            </w:tcBorders>
            <w:noWrap/>
            <w:vAlign w:val="bottom"/>
          </w:tcPr>
          <w:p w:rsidR="0082252A" w:rsidRPr="00247DB8" w:rsidRDefault="0082252A" w:rsidP="0082252A">
            <w:pPr>
              <w:jc w:val="center"/>
              <w:rPr>
                <w:sz w:val="20"/>
                <w:szCs w:val="20"/>
              </w:rPr>
            </w:pPr>
            <w:r w:rsidRPr="00247DB8">
              <w:rPr>
                <w:sz w:val="20"/>
                <w:szCs w:val="20"/>
              </w:rPr>
              <w:t>645,464</w:t>
            </w:r>
          </w:p>
        </w:tc>
        <w:tc>
          <w:tcPr>
            <w:tcW w:w="614"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247DB8" w:rsidRDefault="0082252A" w:rsidP="0082252A">
            <w:pPr>
              <w:jc w:val="center"/>
              <w:rPr>
                <w:sz w:val="20"/>
                <w:szCs w:val="20"/>
              </w:rPr>
            </w:pPr>
            <w:r w:rsidRPr="00247DB8">
              <w:rPr>
                <w:sz w:val="20"/>
                <w:szCs w:val="20"/>
              </w:rPr>
              <w:t>378,047</w:t>
            </w:r>
          </w:p>
        </w:tc>
        <w:tc>
          <w:tcPr>
            <w:tcW w:w="729" w:type="pct"/>
            <w:tcBorders>
              <w:top w:val="single" w:sz="6" w:space="0" w:color="CCCCCC"/>
              <w:left w:val="single" w:sz="6" w:space="0" w:color="CCCCCC"/>
              <w:bottom w:val="single" w:sz="6" w:space="0" w:color="000000"/>
              <w:right w:val="single" w:sz="6" w:space="0" w:color="000000"/>
            </w:tcBorders>
            <w:shd w:val="clear" w:color="auto" w:fill="FFFFFF"/>
            <w:vAlign w:val="bottom"/>
          </w:tcPr>
          <w:p w:rsidR="0082252A" w:rsidRPr="00247DB8" w:rsidRDefault="0082252A" w:rsidP="0082252A">
            <w:pPr>
              <w:jc w:val="center"/>
              <w:rPr>
                <w:sz w:val="20"/>
                <w:szCs w:val="20"/>
              </w:rPr>
            </w:pPr>
            <w:r w:rsidRPr="00247DB8">
              <w:rPr>
                <w:sz w:val="20"/>
                <w:szCs w:val="20"/>
              </w:rPr>
              <w:t>267,417</w:t>
            </w:r>
          </w:p>
        </w:tc>
      </w:tr>
      <w:tr w:rsidR="0082252A" w:rsidRPr="00204BDB"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52A" w:rsidRPr="00204BDB" w:rsidRDefault="0082252A" w:rsidP="0082252A">
            <w:pPr>
              <w:jc w:val="center"/>
              <w:rPr>
                <w:sz w:val="20"/>
                <w:szCs w:val="20"/>
              </w:rPr>
            </w:pPr>
            <w:r w:rsidRPr="00204BDB">
              <w:rPr>
                <w:sz w:val="20"/>
                <w:szCs w:val="20"/>
              </w:rPr>
              <w:t>- население</w:t>
            </w:r>
          </w:p>
        </w:tc>
        <w:tc>
          <w:tcPr>
            <w:tcW w:w="579" w:type="pct"/>
            <w:tcBorders>
              <w:top w:val="nil"/>
              <w:left w:val="nil"/>
              <w:bottom w:val="single" w:sz="4" w:space="0" w:color="auto"/>
              <w:right w:val="single" w:sz="4" w:space="0" w:color="auto"/>
            </w:tcBorders>
            <w:shd w:val="clear" w:color="auto" w:fill="auto"/>
            <w:noWrap/>
            <w:vAlign w:val="center"/>
          </w:tcPr>
          <w:p w:rsidR="0082252A" w:rsidRPr="00A65506" w:rsidRDefault="0082252A" w:rsidP="0082252A">
            <w:pPr>
              <w:jc w:val="center"/>
              <w:rPr>
                <w:sz w:val="20"/>
                <w:szCs w:val="20"/>
              </w:rPr>
            </w:pPr>
            <w:r w:rsidRPr="0096424B">
              <w:rPr>
                <w:color w:val="000000"/>
                <w:sz w:val="20"/>
              </w:rPr>
              <w:t>-</w:t>
            </w:r>
          </w:p>
        </w:tc>
        <w:tc>
          <w:tcPr>
            <w:tcW w:w="614" w:type="pct"/>
            <w:tcBorders>
              <w:top w:val="nil"/>
              <w:left w:val="nil"/>
              <w:bottom w:val="single" w:sz="4" w:space="0" w:color="auto"/>
              <w:right w:val="single" w:sz="4" w:space="0" w:color="auto"/>
            </w:tcBorders>
            <w:shd w:val="clear" w:color="auto" w:fill="auto"/>
            <w:vAlign w:val="center"/>
          </w:tcPr>
          <w:p w:rsidR="0082252A" w:rsidRPr="00A65506" w:rsidRDefault="0082252A" w:rsidP="0082252A">
            <w:pPr>
              <w:jc w:val="center"/>
              <w:rPr>
                <w:sz w:val="20"/>
                <w:szCs w:val="20"/>
              </w:rPr>
            </w:pPr>
            <w:r w:rsidRPr="0096424B">
              <w:rPr>
                <w:color w:val="000000"/>
                <w:sz w:val="20"/>
              </w:rPr>
              <w:t>-</w:t>
            </w:r>
          </w:p>
        </w:tc>
        <w:tc>
          <w:tcPr>
            <w:tcW w:w="729" w:type="pct"/>
            <w:tcBorders>
              <w:top w:val="nil"/>
              <w:left w:val="nil"/>
              <w:bottom w:val="single" w:sz="4" w:space="0" w:color="auto"/>
              <w:right w:val="single" w:sz="4" w:space="0" w:color="auto"/>
            </w:tcBorders>
            <w:shd w:val="clear" w:color="auto" w:fill="auto"/>
            <w:vAlign w:val="center"/>
          </w:tcPr>
          <w:p w:rsidR="0082252A" w:rsidRPr="00A65506" w:rsidRDefault="0082252A" w:rsidP="0082252A">
            <w:pPr>
              <w:jc w:val="center"/>
              <w:rPr>
                <w:sz w:val="20"/>
                <w:szCs w:val="20"/>
              </w:rPr>
            </w:pPr>
            <w:r w:rsidRPr="0096424B">
              <w:rPr>
                <w:color w:val="000000"/>
                <w:sz w:val="20"/>
              </w:rPr>
              <w:t>-</w:t>
            </w:r>
          </w:p>
        </w:tc>
      </w:tr>
      <w:tr w:rsidR="0082252A" w:rsidRPr="00204BDB"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52A" w:rsidRPr="00204BDB" w:rsidRDefault="0082252A" w:rsidP="0082252A">
            <w:pPr>
              <w:jc w:val="center"/>
              <w:rPr>
                <w:sz w:val="20"/>
                <w:szCs w:val="20"/>
              </w:rPr>
            </w:pPr>
            <w:r w:rsidRPr="00204BDB">
              <w:rPr>
                <w:sz w:val="20"/>
                <w:szCs w:val="20"/>
              </w:rPr>
              <w:t>- прочие</w:t>
            </w:r>
          </w:p>
        </w:tc>
        <w:tc>
          <w:tcPr>
            <w:tcW w:w="579" w:type="pct"/>
            <w:tcBorders>
              <w:top w:val="nil"/>
              <w:left w:val="nil"/>
              <w:bottom w:val="single" w:sz="4" w:space="0" w:color="auto"/>
              <w:right w:val="single" w:sz="4" w:space="0" w:color="auto"/>
            </w:tcBorders>
            <w:shd w:val="clear" w:color="auto" w:fill="auto"/>
            <w:noWrap/>
            <w:vAlign w:val="center"/>
          </w:tcPr>
          <w:p w:rsidR="0082252A" w:rsidRPr="00A65506" w:rsidRDefault="0082252A" w:rsidP="0082252A">
            <w:pPr>
              <w:jc w:val="center"/>
              <w:rPr>
                <w:sz w:val="20"/>
                <w:szCs w:val="20"/>
              </w:rPr>
            </w:pPr>
            <w:r w:rsidRPr="0096424B">
              <w:rPr>
                <w:color w:val="000000"/>
                <w:sz w:val="20"/>
              </w:rPr>
              <w:t>-</w:t>
            </w:r>
          </w:p>
        </w:tc>
        <w:tc>
          <w:tcPr>
            <w:tcW w:w="614" w:type="pct"/>
            <w:tcBorders>
              <w:top w:val="nil"/>
              <w:left w:val="nil"/>
              <w:bottom w:val="single" w:sz="4" w:space="0" w:color="auto"/>
              <w:right w:val="single" w:sz="4" w:space="0" w:color="auto"/>
            </w:tcBorders>
            <w:shd w:val="clear" w:color="auto" w:fill="auto"/>
            <w:vAlign w:val="center"/>
          </w:tcPr>
          <w:p w:rsidR="0082252A" w:rsidRPr="00A65506" w:rsidRDefault="0082252A" w:rsidP="0082252A">
            <w:pPr>
              <w:jc w:val="center"/>
              <w:rPr>
                <w:sz w:val="20"/>
                <w:szCs w:val="20"/>
              </w:rPr>
            </w:pPr>
            <w:r w:rsidRPr="0096424B">
              <w:rPr>
                <w:color w:val="000000"/>
                <w:sz w:val="20"/>
              </w:rPr>
              <w:t>-</w:t>
            </w:r>
          </w:p>
        </w:tc>
        <w:tc>
          <w:tcPr>
            <w:tcW w:w="729" w:type="pct"/>
            <w:tcBorders>
              <w:top w:val="nil"/>
              <w:left w:val="nil"/>
              <w:bottom w:val="single" w:sz="4" w:space="0" w:color="auto"/>
              <w:right w:val="single" w:sz="4" w:space="0" w:color="auto"/>
            </w:tcBorders>
            <w:shd w:val="clear" w:color="auto" w:fill="auto"/>
            <w:vAlign w:val="center"/>
          </w:tcPr>
          <w:p w:rsidR="0082252A" w:rsidRPr="00A65506" w:rsidRDefault="0082252A" w:rsidP="0082252A">
            <w:pPr>
              <w:jc w:val="center"/>
              <w:rPr>
                <w:sz w:val="20"/>
                <w:szCs w:val="20"/>
              </w:rPr>
            </w:pPr>
            <w:r w:rsidRPr="0096424B">
              <w:rPr>
                <w:color w:val="000000"/>
                <w:sz w:val="20"/>
              </w:rPr>
              <w:t>-</w:t>
            </w:r>
          </w:p>
        </w:tc>
      </w:tr>
      <w:tr w:rsidR="0082252A" w:rsidRPr="003C1BED"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3B32BA" w:rsidRDefault="0082252A" w:rsidP="0082252A">
            <w:pPr>
              <w:jc w:val="center"/>
              <w:rPr>
                <w:sz w:val="20"/>
                <w:szCs w:val="20"/>
              </w:rPr>
            </w:pPr>
            <w:r w:rsidRPr="003B32BA">
              <w:rPr>
                <w:sz w:val="20"/>
                <w:szCs w:val="20"/>
              </w:rPr>
              <w:t xml:space="preserve">Годовой расход условного топлива, т </w:t>
            </w:r>
            <w:proofErr w:type="spellStart"/>
            <w:r w:rsidRPr="003B32BA">
              <w:rPr>
                <w:sz w:val="20"/>
                <w:szCs w:val="20"/>
              </w:rPr>
              <w:t>у.</w:t>
            </w:r>
            <w:proofErr w:type="gramStart"/>
            <w:r w:rsidRPr="003B32BA">
              <w:rPr>
                <w:sz w:val="20"/>
                <w:szCs w:val="20"/>
              </w:rPr>
              <w:t>т</w:t>
            </w:r>
            <w:proofErr w:type="spellEnd"/>
            <w:proofErr w:type="gramEnd"/>
            <w:r w:rsidRPr="003B32BA">
              <w:rPr>
                <w:sz w:val="20"/>
                <w:szCs w:val="20"/>
              </w:rPr>
              <w:t>.</w:t>
            </w:r>
          </w:p>
        </w:tc>
        <w:tc>
          <w:tcPr>
            <w:tcW w:w="579" w:type="pct"/>
            <w:tcBorders>
              <w:top w:val="single" w:sz="4" w:space="0" w:color="auto"/>
              <w:left w:val="nil"/>
              <w:bottom w:val="single" w:sz="4" w:space="0" w:color="auto"/>
              <w:right w:val="single" w:sz="4" w:space="0" w:color="auto"/>
            </w:tcBorders>
            <w:shd w:val="clear" w:color="auto" w:fill="auto"/>
            <w:vAlign w:val="center"/>
          </w:tcPr>
          <w:p w:rsidR="0082252A" w:rsidRPr="00A4067C" w:rsidRDefault="0082252A" w:rsidP="0082252A">
            <w:pPr>
              <w:jc w:val="center"/>
              <w:rPr>
                <w:sz w:val="20"/>
                <w:szCs w:val="20"/>
              </w:rPr>
            </w:pPr>
            <w:r>
              <w:rPr>
                <w:sz w:val="20"/>
                <w:szCs w:val="20"/>
              </w:rPr>
              <w:t>108,204</w:t>
            </w:r>
          </w:p>
        </w:tc>
        <w:tc>
          <w:tcPr>
            <w:tcW w:w="614" w:type="pct"/>
            <w:tcBorders>
              <w:top w:val="nil"/>
              <w:left w:val="nil"/>
              <w:bottom w:val="single" w:sz="4" w:space="0" w:color="auto"/>
              <w:right w:val="single" w:sz="4" w:space="0" w:color="auto"/>
            </w:tcBorders>
          </w:tcPr>
          <w:p w:rsidR="0082252A" w:rsidRPr="00623E0C" w:rsidRDefault="0082252A" w:rsidP="0082252A">
            <w:pPr>
              <w:jc w:val="center"/>
              <w:rPr>
                <w:sz w:val="20"/>
                <w:szCs w:val="20"/>
              </w:rPr>
            </w:pPr>
            <w:r>
              <w:rPr>
                <w:sz w:val="20"/>
                <w:szCs w:val="20"/>
              </w:rPr>
              <w:t>63,328</w:t>
            </w:r>
          </w:p>
        </w:tc>
        <w:tc>
          <w:tcPr>
            <w:tcW w:w="729" w:type="pct"/>
            <w:tcBorders>
              <w:top w:val="nil"/>
              <w:left w:val="nil"/>
              <w:bottom w:val="single" w:sz="4" w:space="0" w:color="auto"/>
              <w:right w:val="single" w:sz="4" w:space="0" w:color="auto"/>
            </w:tcBorders>
          </w:tcPr>
          <w:p w:rsidR="0082252A" w:rsidRPr="00623E0C" w:rsidRDefault="0082252A" w:rsidP="0082252A">
            <w:pPr>
              <w:jc w:val="center"/>
              <w:rPr>
                <w:sz w:val="20"/>
                <w:szCs w:val="20"/>
              </w:rPr>
            </w:pPr>
            <w:r>
              <w:rPr>
                <w:sz w:val="20"/>
                <w:szCs w:val="20"/>
              </w:rPr>
              <w:t>44,876</w:t>
            </w:r>
          </w:p>
        </w:tc>
      </w:tr>
      <w:tr w:rsidR="0082252A" w:rsidRPr="00831A56" w:rsidTr="0082252A">
        <w:trPr>
          <w:trHeight w:val="19"/>
        </w:trPr>
        <w:tc>
          <w:tcPr>
            <w:tcW w:w="307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3B32BA" w:rsidRDefault="0082252A" w:rsidP="0082252A">
            <w:pPr>
              <w:jc w:val="center"/>
              <w:rPr>
                <w:sz w:val="20"/>
                <w:szCs w:val="20"/>
              </w:rPr>
            </w:pPr>
            <w:r w:rsidRPr="003B32BA">
              <w:rPr>
                <w:sz w:val="20"/>
                <w:szCs w:val="20"/>
              </w:rPr>
              <w:t xml:space="preserve">Годовой расход натурального топлива (природный газ, </w:t>
            </w:r>
            <w:proofErr w:type="spellStart"/>
            <w:r w:rsidRPr="003B32BA">
              <w:rPr>
                <w:sz w:val="20"/>
                <w:szCs w:val="20"/>
              </w:rPr>
              <w:t>тыс.н.м</w:t>
            </w:r>
            <w:proofErr w:type="gramStart"/>
            <w:r w:rsidRPr="003B32BA">
              <w:rPr>
                <w:sz w:val="20"/>
                <w:szCs w:val="20"/>
              </w:rPr>
              <w:t>.к</w:t>
            </w:r>
            <w:proofErr w:type="gramEnd"/>
            <w:r w:rsidRPr="003B32BA">
              <w:rPr>
                <w:sz w:val="20"/>
                <w:szCs w:val="20"/>
              </w:rPr>
              <w:t>уб</w:t>
            </w:r>
            <w:proofErr w:type="spellEnd"/>
            <w:r w:rsidRPr="003B32BA">
              <w:rPr>
                <w:sz w:val="20"/>
                <w:szCs w:val="20"/>
              </w:rPr>
              <w: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2252A" w:rsidRPr="00A4067C" w:rsidRDefault="0082252A" w:rsidP="0082252A">
            <w:pPr>
              <w:jc w:val="center"/>
              <w:rPr>
                <w:sz w:val="20"/>
                <w:szCs w:val="20"/>
              </w:rPr>
            </w:pPr>
            <w:r>
              <w:rPr>
                <w:sz w:val="20"/>
                <w:szCs w:val="20"/>
              </w:rPr>
              <w:t>92,482</w:t>
            </w:r>
          </w:p>
        </w:tc>
        <w:tc>
          <w:tcPr>
            <w:tcW w:w="614" w:type="pct"/>
            <w:tcBorders>
              <w:top w:val="single" w:sz="4" w:space="0" w:color="auto"/>
              <w:left w:val="single" w:sz="4" w:space="0" w:color="auto"/>
              <w:bottom w:val="single" w:sz="4" w:space="0" w:color="auto"/>
              <w:right w:val="single" w:sz="4" w:space="0" w:color="auto"/>
            </w:tcBorders>
            <w:vAlign w:val="center"/>
          </w:tcPr>
          <w:p w:rsidR="0082252A" w:rsidRPr="007876AB" w:rsidRDefault="0082252A" w:rsidP="0082252A">
            <w:pPr>
              <w:jc w:val="center"/>
              <w:rPr>
                <w:sz w:val="20"/>
                <w:szCs w:val="20"/>
              </w:rPr>
            </w:pPr>
            <w:r>
              <w:rPr>
                <w:sz w:val="20"/>
                <w:szCs w:val="20"/>
              </w:rPr>
              <w:t>54,126</w:t>
            </w:r>
          </w:p>
        </w:tc>
        <w:tc>
          <w:tcPr>
            <w:tcW w:w="729" w:type="pct"/>
            <w:tcBorders>
              <w:top w:val="single" w:sz="4" w:space="0" w:color="auto"/>
              <w:left w:val="single" w:sz="4" w:space="0" w:color="auto"/>
              <w:bottom w:val="single" w:sz="4" w:space="0" w:color="auto"/>
              <w:right w:val="single" w:sz="4" w:space="0" w:color="auto"/>
            </w:tcBorders>
            <w:vAlign w:val="center"/>
          </w:tcPr>
          <w:p w:rsidR="0082252A" w:rsidRPr="007876AB" w:rsidRDefault="0082252A" w:rsidP="0082252A">
            <w:pPr>
              <w:jc w:val="center"/>
              <w:rPr>
                <w:sz w:val="20"/>
                <w:szCs w:val="20"/>
              </w:rPr>
            </w:pPr>
            <w:r>
              <w:rPr>
                <w:sz w:val="20"/>
                <w:szCs w:val="20"/>
              </w:rPr>
              <w:t>38,356</w:t>
            </w:r>
          </w:p>
        </w:tc>
      </w:tr>
      <w:tr w:rsidR="0082252A" w:rsidRPr="00831A56" w:rsidTr="0082252A">
        <w:trPr>
          <w:trHeight w:val="19"/>
        </w:trPr>
        <w:tc>
          <w:tcPr>
            <w:tcW w:w="1601" w:type="pct"/>
            <w:vMerge w:val="restart"/>
            <w:tcBorders>
              <w:top w:val="nil"/>
              <w:left w:val="single" w:sz="4" w:space="0" w:color="auto"/>
              <w:bottom w:val="single" w:sz="4" w:space="0" w:color="auto"/>
              <w:right w:val="single" w:sz="4" w:space="0" w:color="auto"/>
            </w:tcBorders>
            <w:shd w:val="clear" w:color="auto" w:fill="auto"/>
            <w:vAlign w:val="center"/>
            <w:hideMark/>
          </w:tcPr>
          <w:p w:rsidR="0082252A" w:rsidRPr="003B32BA" w:rsidRDefault="0082252A" w:rsidP="0082252A">
            <w:pPr>
              <w:jc w:val="center"/>
              <w:rPr>
                <w:sz w:val="20"/>
                <w:szCs w:val="20"/>
              </w:rPr>
            </w:pPr>
            <w:r w:rsidRPr="003B32BA">
              <w:rPr>
                <w:sz w:val="20"/>
                <w:szCs w:val="20"/>
              </w:rPr>
              <w:t>Удельный расход топлива на выработку тепловой энергии</w:t>
            </w:r>
          </w:p>
        </w:tc>
        <w:tc>
          <w:tcPr>
            <w:tcW w:w="1477" w:type="pct"/>
            <w:tcBorders>
              <w:top w:val="nil"/>
              <w:left w:val="nil"/>
              <w:bottom w:val="single" w:sz="4" w:space="0" w:color="auto"/>
              <w:right w:val="single" w:sz="4" w:space="0" w:color="auto"/>
            </w:tcBorders>
            <w:shd w:val="clear" w:color="auto" w:fill="auto"/>
            <w:vAlign w:val="center"/>
          </w:tcPr>
          <w:p w:rsidR="0082252A" w:rsidRPr="003B32BA" w:rsidRDefault="0082252A" w:rsidP="0082252A">
            <w:pPr>
              <w:jc w:val="center"/>
              <w:rPr>
                <w:sz w:val="20"/>
                <w:szCs w:val="20"/>
              </w:rPr>
            </w:pPr>
            <w:r w:rsidRPr="003B32BA">
              <w:rPr>
                <w:sz w:val="20"/>
                <w:szCs w:val="20"/>
              </w:rPr>
              <w:t xml:space="preserve">условного </w:t>
            </w:r>
            <w:proofErr w:type="spellStart"/>
            <w:r w:rsidRPr="003B32BA">
              <w:rPr>
                <w:sz w:val="20"/>
                <w:szCs w:val="20"/>
              </w:rPr>
              <w:t>кг</w:t>
            </w:r>
            <w:proofErr w:type="gramStart"/>
            <w:r w:rsidRPr="003B32BA">
              <w:rPr>
                <w:sz w:val="20"/>
                <w:szCs w:val="20"/>
              </w:rPr>
              <w:t>.у</w:t>
            </w:r>
            <w:proofErr w:type="gramEnd"/>
            <w:r w:rsidRPr="003B32BA">
              <w:rPr>
                <w:sz w:val="20"/>
                <w:szCs w:val="20"/>
              </w:rPr>
              <w:t>.т</w:t>
            </w:r>
            <w:proofErr w:type="spellEnd"/>
            <w:r w:rsidRPr="003B32BA">
              <w:rPr>
                <w:sz w:val="20"/>
                <w:szCs w:val="20"/>
              </w:rPr>
              <w:t>./Гкал</w:t>
            </w:r>
          </w:p>
        </w:tc>
        <w:tc>
          <w:tcPr>
            <w:tcW w:w="579" w:type="pct"/>
            <w:tcBorders>
              <w:top w:val="single" w:sz="4" w:space="0" w:color="auto"/>
              <w:left w:val="nil"/>
              <w:bottom w:val="single" w:sz="4" w:space="0" w:color="auto"/>
              <w:right w:val="single" w:sz="4" w:space="0" w:color="auto"/>
            </w:tcBorders>
            <w:shd w:val="clear" w:color="auto" w:fill="auto"/>
            <w:noWrap/>
            <w:vAlign w:val="center"/>
          </w:tcPr>
          <w:p w:rsidR="0082252A" w:rsidRPr="00A4067C" w:rsidRDefault="0082252A" w:rsidP="0082252A">
            <w:pPr>
              <w:jc w:val="center"/>
              <w:rPr>
                <w:sz w:val="20"/>
                <w:szCs w:val="20"/>
              </w:rPr>
            </w:pPr>
            <w:r>
              <w:rPr>
                <w:sz w:val="20"/>
                <w:szCs w:val="20"/>
              </w:rPr>
              <w:t>162,129</w:t>
            </w:r>
          </w:p>
        </w:tc>
        <w:tc>
          <w:tcPr>
            <w:tcW w:w="614" w:type="pct"/>
            <w:tcBorders>
              <w:top w:val="single" w:sz="4" w:space="0" w:color="auto"/>
              <w:left w:val="nil"/>
              <w:bottom w:val="single" w:sz="4" w:space="0" w:color="auto"/>
              <w:right w:val="single" w:sz="4" w:space="0" w:color="auto"/>
            </w:tcBorders>
          </w:tcPr>
          <w:p w:rsidR="0082252A" w:rsidRPr="00831A56" w:rsidRDefault="0082252A" w:rsidP="0082252A">
            <w:pPr>
              <w:jc w:val="center"/>
              <w:rPr>
                <w:sz w:val="20"/>
                <w:szCs w:val="20"/>
              </w:rPr>
            </w:pPr>
            <w:r>
              <w:rPr>
                <w:sz w:val="20"/>
                <w:szCs w:val="20"/>
              </w:rPr>
              <w:t>161,969</w:t>
            </w:r>
          </w:p>
        </w:tc>
        <w:tc>
          <w:tcPr>
            <w:tcW w:w="729" w:type="pct"/>
            <w:tcBorders>
              <w:top w:val="single" w:sz="4" w:space="0" w:color="auto"/>
              <w:left w:val="nil"/>
              <w:bottom w:val="single" w:sz="4" w:space="0" w:color="auto"/>
              <w:right w:val="single" w:sz="4" w:space="0" w:color="auto"/>
            </w:tcBorders>
          </w:tcPr>
          <w:p w:rsidR="0082252A" w:rsidRPr="00831A56" w:rsidRDefault="0082252A" w:rsidP="0082252A">
            <w:pPr>
              <w:jc w:val="center"/>
              <w:rPr>
                <w:sz w:val="20"/>
                <w:szCs w:val="20"/>
              </w:rPr>
            </w:pPr>
            <w:r>
              <w:rPr>
                <w:sz w:val="20"/>
                <w:szCs w:val="20"/>
              </w:rPr>
              <w:t>162,363</w:t>
            </w:r>
          </w:p>
        </w:tc>
      </w:tr>
      <w:tr w:rsidR="0082252A" w:rsidRPr="00204BDB" w:rsidTr="0082252A">
        <w:trPr>
          <w:trHeight w:val="19"/>
        </w:trPr>
        <w:tc>
          <w:tcPr>
            <w:tcW w:w="1601" w:type="pct"/>
            <w:vMerge/>
            <w:tcBorders>
              <w:top w:val="nil"/>
              <w:left w:val="single" w:sz="4" w:space="0" w:color="auto"/>
              <w:bottom w:val="single" w:sz="4" w:space="0" w:color="auto"/>
              <w:right w:val="single" w:sz="4" w:space="0" w:color="auto"/>
            </w:tcBorders>
            <w:vAlign w:val="center"/>
            <w:hideMark/>
          </w:tcPr>
          <w:p w:rsidR="0082252A" w:rsidRPr="00831A56" w:rsidRDefault="0082252A" w:rsidP="0082252A">
            <w:pPr>
              <w:jc w:val="center"/>
              <w:rPr>
                <w:sz w:val="20"/>
                <w:szCs w:val="20"/>
              </w:rPr>
            </w:pPr>
          </w:p>
        </w:tc>
        <w:tc>
          <w:tcPr>
            <w:tcW w:w="1477" w:type="pct"/>
            <w:tcBorders>
              <w:top w:val="nil"/>
              <w:left w:val="nil"/>
              <w:bottom w:val="single" w:sz="4" w:space="0" w:color="auto"/>
              <w:right w:val="single" w:sz="4" w:space="0" w:color="auto"/>
            </w:tcBorders>
            <w:shd w:val="clear" w:color="auto" w:fill="auto"/>
            <w:vAlign w:val="center"/>
          </w:tcPr>
          <w:p w:rsidR="0082252A" w:rsidRPr="003B32BA" w:rsidRDefault="0082252A" w:rsidP="0082252A">
            <w:pPr>
              <w:jc w:val="center"/>
              <w:rPr>
                <w:sz w:val="20"/>
                <w:szCs w:val="20"/>
              </w:rPr>
            </w:pPr>
            <w:r w:rsidRPr="003B32BA">
              <w:rPr>
                <w:sz w:val="20"/>
                <w:szCs w:val="20"/>
              </w:rPr>
              <w:t xml:space="preserve">Природного газа, </w:t>
            </w:r>
            <w:proofErr w:type="spellStart"/>
            <w:r w:rsidRPr="003B32BA">
              <w:rPr>
                <w:sz w:val="20"/>
                <w:szCs w:val="20"/>
              </w:rPr>
              <w:t>нм</w:t>
            </w:r>
            <w:proofErr w:type="gramStart"/>
            <w:r w:rsidRPr="003B32BA">
              <w:rPr>
                <w:sz w:val="20"/>
                <w:szCs w:val="20"/>
              </w:rPr>
              <w:t>.к</w:t>
            </w:r>
            <w:proofErr w:type="gramEnd"/>
            <w:r w:rsidRPr="003B32BA">
              <w:rPr>
                <w:sz w:val="20"/>
                <w:szCs w:val="20"/>
              </w:rPr>
              <w:t>уб</w:t>
            </w:r>
            <w:proofErr w:type="spellEnd"/>
            <w:r w:rsidRPr="003B32BA">
              <w:rPr>
                <w:sz w:val="20"/>
                <w:szCs w:val="20"/>
              </w:rPr>
              <w:t>./Гкал</w:t>
            </w:r>
          </w:p>
        </w:tc>
        <w:tc>
          <w:tcPr>
            <w:tcW w:w="579" w:type="pct"/>
            <w:tcBorders>
              <w:top w:val="nil"/>
              <w:left w:val="nil"/>
              <w:bottom w:val="single" w:sz="4" w:space="0" w:color="auto"/>
              <w:right w:val="single" w:sz="4" w:space="0" w:color="auto"/>
            </w:tcBorders>
            <w:shd w:val="clear" w:color="auto" w:fill="auto"/>
            <w:noWrap/>
            <w:vAlign w:val="center"/>
          </w:tcPr>
          <w:p w:rsidR="0082252A" w:rsidRPr="00A4067C" w:rsidRDefault="0082252A" w:rsidP="0082252A">
            <w:pPr>
              <w:jc w:val="center"/>
              <w:rPr>
                <w:sz w:val="20"/>
                <w:szCs w:val="20"/>
              </w:rPr>
            </w:pPr>
            <w:r>
              <w:rPr>
                <w:sz w:val="20"/>
                <w:szCs w:val="20"/>
              </w:rPr>
              <w:t>138,572</w:t>
            </w:r>
          </w:p>
        </w:tc>
        <w:tc>
          <w:tcPr>
            <w:tcW w:w="614" w:type="pct"/>
            <w:tcBorders>
              <w:top w:val="nil"/>
              <w:left w:val="nil"/>
              <w:bottom w:val="single" w:sz="4" w:space="0" w:color="auto"/>
              <w:right w:val="single" w:sz="4" w:space="0" w:color="auto"/>
            </w:tcBorders>
          </w:tcPr>
          <w:p w:rsidR="0082252A" w:rsidRPr="00B512F0" w:rsidRDefault="0082252A" w:rsidP="0082252A">
            <w:pPr>
              <w:jc w:val="center"/>
              <w:rPr>
                <w:sz w:val="20"/>
                <w:szCs w:val="20"/>
              </w:rPr>
            </w:pPr>
            <w:r>
              <w:rPr>
                <w:sz w:val="20"/>
                <w:szCs w:val="20"/>
              </w:rPr>
              <w:t>138,435</w:t>
            </w:r>
          </w:p>
        </w:tc>
        <w:tc>
          <w:tcPr>
            <w:tcW w:w="729" w:type="pct"/>
            <w:tcBorders>
              <w:top w:val="nil"/>
              <w:left w:val="nil"/>
              <w:bottom w:val="single" w:sz="4" w:space="0" w:color="auto"/>
              <w:right w:val="single" w:sz="4" w:space="0" w:color="auto"/>
            </w:tcBorders>
          </w:tcPr>
          <w:p w:rsidR="0082252A" w:rsidRPr="00B512F0" w:rsidRDefault="0082252A" w:rsidP="0082252A">
            <w:pPr>
              <w:jc w:val="center"/>
              <w:rPr>
                <w:sz w:val="20"/>
                <w:szCs w:val="20"/>
              </w:rPr>
            </w:pPr>
            <w:r>
              <w:rPr>
                <w:sz w:val="20"/>
                <w:szCs w:val="20"/>
              </w:rPr>
              <w:t>138,772</w:t>
            </w:r>
          </w:p>
        </w:tc>
      </w:tr>
    </w:tbl>
    <w:p w:rsidR="0082252A" w:rsidRDefault="0082252A" w:rsidP="0082252A">
      <w:pPr>
        <w:jc w:val="both"/>
      </w:pPr>
    </w:p>
    <w:p w:rsidR="0082252A" w:rsidRPr="00A47D24" w:rsidRDefault="0082252A" w:rsidP="0082252A">
      <w:pPr>
        <w:pStyle w:val="1"/>
        <w:spacing w:line="360" w:lineRule="auto"/>
        <w:rPr>
          <w:rFonts w:cs="Times New Roman"/>
          <w:color w:val="auto"/>
          <w:sz w:val="26"/>
          <w:szCs w:val="26"/>
          <w:lang w:eastAsia="en-US"/>
        </w:rPr>
      </w:pPr>
      <w:bookmarkStart w:id="26" w:name="_Toc108601715"/>
      <w:r>
        <w:rPr>
          <w:rFonts w:cs="Times New Roman"/>
          <w:color w:val="auto"/>
          <w:sz w:val="26"/>
          <w:szCs w:val="26"/>
          <w:lang w:eastAsia="en-US"/>
        </w:rPr>
        <w:t>Раздел 4</w:t>
      </w:r>
      <w:r w:rsidRPr="00A47D24">
        <w:rPr>
          <w:rFonts w:cs="Times New Roman"/>
          <w:color w:val="auto"/>
          <w:sz w:val="26"/>
          <w:szCs w:val="26"/>
          <w:lang w:eastAsia="en-US"/>
        </w:rPr>
        <w:t xml:space="preserve"> «Предложения по строительству, реконструкции и техническому перевооружению источников тепловой энергии</w:t>
      </w:r>
      <w:r>
        <w:rPr>
          <w:rFonts w:cs="Times New Roman"/>
          <w:color w:val="auto"/>
          <w:sz w:val="26"/>
          <w:szCs w:val="26"/>
          <w:lang w:eastAsia="en-US"/>
        </w:rPr>
        <w:t xml:space="preserve"> и тепловых сетей</w:t>
      </w:r>
      <w:r w:rsidRPr="00A47D24">
        <w:rPr>
          <w:rFonts w:cs="Times New Roman"/>
          <w:color w:val="auto"/>
          <w:sz w:val="26"/>
          <w:szCs w:val="26"/>
          <w:lang w:eastAsia="en-US"/>
        </w:rPr>
        <w:t>»</w:t>
      </w:r>
      <w:bookmarkEnd w:id="26"/>
    </w:p>
    <w:p w:rsidR="0082252A" w:rsidRPr="00E62AD2" w:rsidRDefault="0082252A" w:rsidP="0082252A">
      <w:pPr>
        <w:pStyle w:val="20"/>
        <w:spacing w:line="360" w:lineRule="auto"/>
        <w:jc w:val="both"/>
        <w:rPr>
          <w:rFonts w:ascii="Times New Roman" w:hAnsi="Times New Roman"/>
          <w:sz w:val="24"/>
          <w:szCs w:val="24"/>
        </w:rPr>
      </w:pPr>
      <w:bookmarkStart w:id="27" w:name="_Toc525894710"/>
      <w:bookmarkStart w:id="28" w:name="_Toc535417873"/>
      <w:bookmarkStart w:id="29" w:name="_Toc108601716"/>
      <w:r>
        <w:rPr>
          <w:rFonts w:ascii="Times New Roman" w:eastAsia="Times New Roman" w:hAnsi="Times New Roman"/>
          <w:sz w:val="24"/>
          <w:szCs w:val="24"/>
        </w:rPr>
        <w:t>4</w:t>
      </w:r>
      <w:r w:rsidRPr="00A47D24">
        <w:rPr>
          <w:rFonts w:ascii="Times New Roman" w:eastAsia="Times New Roman" w:hAnsi="Times New Roman"/>
          <w:sz w:val="24"/>
          <w:szCs w:val="24"/>
        </w:rPr>
        <w:t>.1.</w:t>
      </w:r>
      <w:bookmarkStart w:id="30" w:name="_Toc525894716"/>
      <w:bookmarkStart w:id="31" w:name="_Toc535417880"/>
      <w:bookmarkEnd w:id="27"/>
      <w:bookmarkEnd w:id="28"/>
      <w:r w:rsidRPr="00A47D24">
        <w:rPr>
          <w:rFonts w:ascii="Times New Roman" w:eastAsia="Times New Roman" w:hAnsi="Times New Roman"/>
          <w:sz w:val="24"/>
          <w:szCs w:val="24"/>
        </w:rPr>
        <w:tab/>
      </w:r>
      <w:bookmarkEnd w:id="30"/>
      <w:r w:rsidRPr="00A47D24">
        <w:rPr>
          <w:rFonts w:ascii="Times New Roman" w:eastAsia="Times New Roman" w:hAnsi="Times New Roman"/>
          <w:sz w:val="24"/>
          <w:szCs w:val="24"/>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29"/>
      <w:bookmarkEnd w:id="31"/>
    </w:p>
    <w:p w:rsidR="0082252A" w:rsidRDefault="0082252A" w:rsidP="0082252A">
      <w:pPr>
        <w:widowControl w:val="0"/>
        <w:spacing w:line="360" w:lineRule="auto"/>
        <w:ind w:right="43" w:firstLine="709"/>
        <w:jc w:val="both"/>
      </w:pPr>
      <w:r w:rsidRPr="00A47D24">
        <w:t xml:space="preserve">Регулирование отпуска теплоты осуществляется качественно по температурному графику 95/70 </w:t>
      </w:r>
      <w:proofErr w:type="spellStart"/>
      <w:r w:rsidRPr="00A47D24">
        <w:rPr>
          <w:vertAlign w:val="superscript"/>
        </w:rPr>
        <w:t>о</w:t>
      </w:r>
      <w:r w:rsidRPr="00A47D24">
        <w:t>С</w:t>
      </w:r>
      <w:proofErr w:type="spellEnd"/>
      <w:r w:rsidRPr="00A47D24">
        <w:t>.</w:t>
      </w:r>
    </w:p>
    <w:p w:rsidR="0082252A" w:rsidRPr="00A47D24" w:rsidRDefault="0082252A" w:rsidP="0082252A">
      <w:pPr>
        <w:spacing w:line="360" w:lineRule="auto"/>
        <w:ind w:right="46" w:firstLine="709"/>
        <w:jc w:val="both"/>
      </w:pPr>
      <w:r w:rsidRPr="00A47D24">
        <w:t>Изменение температурного графика системы т</w:t>
      </w:r>
      <w:r>
        <w:t>еплоснабжения не предусмотрено.</w:t>
      </w: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32" w:name="_Toc525894717"/>
      <w:bookmarkStart w:id="33" w:name="_Toc535417881"/>
      <w:bookmarkStart w:id="34" w:name="_Toc108601717"/>
      <w:r>
        <w:rPr>
          <w:rFonts w:ascii="Times New Roman" w:eastAsia="Times New Roman" w:hAnsi="Times New Roman"/>
          <w:sz w:val="24"/>
          <w:szCs w:val="24"/>
        </w:rPr>
        <w:t>4</w:t>
      </w:r>
      <w:r w:rsidRPr="00A47D24">
        <w:rPr>
          <w:rFonts w:ascii="Times New Roman" w:eastAsia="Times New Roman" w:hAnsi="Times New Roman"/>
          <w:sz w:val="24"/>
          <w:szCs w:val="24"/>
        </w:rPr>
        <w:t>.</w:t>
      </w:r>
      <w:r>
        <w:rPr>
          <w:rFonts w:ascii="Times New Roman" w:eastAsia="Times New Roman" w:hAnsi="Times New Roman"/>
          <w:sz w:val="24"/>
          <w:szCs w:val="24"/>
        </w:rPr>
        <w:t>2</w:t>
      </w:r>
      <w:r w:rsidRPr="00A47D24">
        <w:rPr>
          <w:rFonts w:ascii="Times New Roman" w:eastAsia="Times New Roman" w:hAnsi="Times New Roman"/>
          <w:sz w:val="24"/>
          <w:szCs w:val="24"/>
        </w:rPr>
        <w:t>.</w:t>
      </w:r>
      <w:r w:rsidRPr="00A47D24">
        <w:rPr>
          <w:rFonts w:ascii="Times New Roman" w:eastAsia="Times New Roman" w:hAnsi="Times New Roman"/>
          <w:sz w:val="24"/>
          <w:szCs w:val="24"/>
        </w:rPr>
        <w:tab/>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32"/>
      <w:bookmarkEnd w:id="33"/>
      <w:bookmarkEnd w:id="34"/>
    </w:p>
    <w:p w:rsidR="0082252A" w:rsidRPr="00A47D24" w:rsidRDefault="0082252A" w:rsidP="0082252A">
      <w:pPr>
        <w:spacing w:line="360" w:lineRule="auto"/>
        <w:ind w:firstLine="709"/>
        <w:jc w:val="both"/>
      </w:pPr>
      <w:r w:rsidRPr="00A47D24">
        <w:t>Предложения по перспективной установленной тепловой мощности каждого источника тепловой энергии приведены в таблице</w:t>
      </w:r>
      <w:r>
        <w:t xml:space="preserve"> 9</w:t>
      </w:r>
      <w:r w:rsidRPr="00A47D24">
        <w:t>.</w:t>
      </w:r>
      <w:r>
        <w:t xml:space="preserve"> Как видно из таблицы 9 мероприятия по источникам тепловой энергии не планируются, установленная тепловая мощность остаётся без изменений.</w:t>
      </w:r>
    </w:p>
    <w:p w:rsidR="0082252A" w:rsidRDefault="0082252A" w:rsidP="0082252A">
      <w:pPr>
        <w:suppressAutoHyphens/>
        <w:ind w:firstLine="709"/>
        <w:jc w:val="both"/>
        <w:rPr>
          <w:b/>
        </w:rPr>
      </w:pPr>
    </w:p>
    <w:p w:rsidR="0082252A" w:rsidRDefault="0082252A" w:rsidP="0082252A">
      <w:pPr>
        <w:suppressAutoHyphens/>
        <w:ind w:firstLine="709"/>
        <w:jc w:val="both"/>
        <w:rPr>
          <w:b/>
        </w:rPr>
      </w:pPr>
    </w:p>
    <w:p w:rsidR="0082252A" w:rsidRDefault="0082252A" w:rsidP="0082252A">
      <w:pPr>
        <w:suppressAutoHyphens/>
        <w:ind w:firstLine="709"/>
        <w:jc w:val="both"/>
        <w:rPr>
          <w:b/>
        </w:rPr>
      </w:pPr>
    </w:p>
    <w:p w:rsidR="0082252A" w:rsidRDefault="0082252A" w:rsidP="0082252A">
      <w:pPr>
        <w:suppressAutoHyphens/>
        <w:ind w:firstLine="709"/>
        <w:jc w:val="both"/>
        <w:rPr>
          <w:b/>
        </w:rPr>
      </w:pPr>
    </w:p>
    <w:p w:rsidR="0082252A" w:rsidRDefault="0082252A" w:rsidP="0082252A">
      <w:pPr>
        <w:suppressAutoHyphens/>
        <w:ind w:firstLine="709"/>
        <w:jc w:val="both"/>
      </w:pPr>
      <w:r w:rsidRPr="00A47D24">
        <w:rPr>
          <w:b/>
        </w:rPr>
        <w:t xml:space="preserve">Таблица </w:t>
      </w:r>
      <w:r>
        <w:rPr>
          <w:b/>
        </w:rPr>
        <w:t>9</w:t>
      </w:r>
      <w:r w:rsidRPr="00A47D24">
        <w:rPr>
          <w:b/>
        </w:rPr>
        <w:t xml:space="preserve"> – </w:t>
      </w:r>
      <w:r w:rsidRPr="00AD1FF4">
        <w:t>Предложения по перспективной установленной тепловой мощности каждого источника тепловой энергии</w:t>
      </w:r>
    </w:p>
    <w:tbl>
      <w:tblPr>
        <w:tblW w:w="0" w:type="auto"/>
        <w:tblLook w:val="04A0" w:firstRow="1" w:lastRow="0" w:firstColumn="1" w:lastColumn="0" w:noHBand="0" w:noVBand="1"/>
      </w:tblPr>
      <w:tblGrid>
        <w:gridCol w:w="560"/>
        <w:gridCol w:w="2189"/>
        <w:gridCol w:w="2730"/>
        <w:gridCol w:w="1776"/>
        <w:gridCol w:w="696"/>
        <w:gridCol w:w="696"/>
        <w:gridCol w:w="1349"/>
      </w:tblGrid>
      <w:tr w:rsidR="0082252A" w:rsidRPr="008B78D7" w:rsidTr="0082252A">
        <w:trPr>
          <w:trHeight w:val="2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rPr>
                <w:b/>
              </w:rPr>
            </w:pPr>
            <w:r w:rsidRPr="00467DCB">
              <w:rPr>
                <w:b/>
              </w:rPr>
              <w:t xml:space="preserve">№ </w:t>
            </w:r>
            <w:proofErr w:type="gramStart"/>
            <w:r w:rsidRPr="00467DCB">
              <w:rPr>
                <w:b/>
              </w:rPr>
              <w:t>п</w:t>
            </w:r>
            <w:proofErr w:type="gramEnd"/>
            <w:r w:rsidRPr="00467DCB">
              <w:rPr>
                <w:b/>
              </w:rPr>
              <w:t>/п</w:t>
            </w:r>
          </w:p>
        </w:tc>
        <w:tc>
          <w:tcPr>
            <w:tcW w:w="2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Наименование котельной</w:t>
            </w:r>
          </w:p>
        </w:tc>
        <w:tc>
          <w:tcPr>
            <w:tcW w:w="27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Вид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Срок ввода в эксплуатацию новых мощностей, год</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Установленная мощность, Гкал/</w:t>
            </w:r>
            <w:proofErr w:type="gramStart"/>
            <w:r w:rsidRPr="00467DCB">
              <w:rPr>
                <w:b/>
              </w:rPr>
              <w:t>ч</w:t>
            </w:r>
            <w:proofErr w:type="gramEnd"/>
          </w:p>
        </w:tc>
      </w:tr>
      <w:tr w:rsidR="0082252A" w:rsidRPr="008B78D7" w:rsidTr="0082252A">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rPr>
                <w:b/>
              </w:rPr>
            </w:pPr>
          </w:p>
        </w:tc>
        <w:tc>
          <w:tcPr>
            <w:tcW w:w="2202"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rPr>
                <w:b/>
              </w:rPr>
            </w:pPr>
          </w:p>
        </w:tc>
        <w:tc>
          <w:tcPr>
            <w:tcW w:w="2769" w:type="dxa"/>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252A" w:rsidRPr="00467DCB" w:rsidRDefault="0082252A" w:rsidP="0082252A">
            <w:pPr>
              <w:rPr>
                <w:b/>
              </w:rPr>
            </w:pPr>
          </w:p>
        </w:tc>
        <w:tc>
          <w:tcPr>
            <w:tcW w:w="0" w:type="auto"/>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н</w:t>
            </w:r>
            <w:r>
              <w:rPr>
                <w:b/>
              </w:rPr>
              <w:t>а 2022</w:t>
            </w:r>
            <w:r w:rsidRPr="00467DCB">
              <w:rPr>
                <w:b/>
              </w:rPr>
              <w:t xml:space="preserve"> год</w:t>
            </w:r>
          </w:p>
        </w:tc>
        <w:tc>
          <w:tcPr>
            <w:tcW w:w="0" w:type="auto"/>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Pr>
                <w:b/>
              </w:rPr>
              <w:t>на 2036</w:t>
            </w:r>
            <w:r w:rsidRPr="00467DCB">
              <w:rPr>
                <w:b/>
              </w:rPr>
              <w:t xml:space="preserve"> год</w:t>
            </w:r>
          </w:p>
        </w:tc>
        <w:tc>
          <w:tcPr>
            <w:tcW w:w="0" w:type="auto"/>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b/>
              </w:rPr>
            </w:pPr>
            <w:r w:rsidRPr="00467DCB">
              <w:rPr>
                <w:b/>
              </w:rPr>
              <w:t>изменение</w:t>
            </w:r>
            <w:proofErr w:type="gramStart"/>
            <w:r w:rsidRPr="00467DCB">
              <w:rPr>
                <w:b/>
              </w:rPr>
              <w:t xml:space="preserve"> (+/-)</w:t>
            </w:r>
            <w:proofErr w:type="gramEnd"/>
          </w:p>
        </w:tc>
      </w:tr>
      <w:tr w:rsidR="0082252A" w:rsidRPr="008B78D7" w:rsidTr="0082252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252A" w:rsidRPr="00467DCB" w:rsidRDefault="0082252A" w:rsidP="0082252A">
            <w:pPr>
              <w:rPr>
                <w:sz w:val="20"/>
                <w:szCs w:val="20"/>
              </w:rPr>
            </w:pPr>
            <w:r>
              <w:rPr>
                <w:sz w:val="20"/>
                <w:szCs w:val="20"/>
              </w:rPr>
              <w:t>1</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82252A" w:rsidRPr="00467DCB" w:rsidRDefault="0082252A" w:rsidP="0082252A">
            <w:pPr>
              <w:rPr>
                <w:sz w:val="20"/>
                <w:szCs w:val="20"/>
                <w:highlight w:val="yellow"/>
              </w:rPr>
            </w:pPr>
            <w:r w:rsidRPr="006E5852">
              <w:rPr>
                <w:sz w:val="20"/>
                <w:szCs w:val="20"/>
              </w:rPr>
              <w:t xml:space="preserve">Котельная </w:t>
            </w:r>
            <w:proofErr w:type="spellStart"/>
            <w:r>
              <w:rPr>
                <w:sz w:val="20"/>
                <w:szCs w:val="20"/>
              </w:rPr>
              <w:t>Кочкуровская</w:t>
            </w:r>
            <w:proofErr w:type="spellEnd"/>
            <w:r>
              <w:rPr>
                <w:sz w:val="20"/>
                <w:szCs w:val="20"/>
              </w:rPr>
              <w:t xml:space="preserve"> СОШ</w:t>
            </w:r>
          </w:p>
        </w:tc>
        <w:tc>
          <w:tcPr>
            <w:tcW w:w="2769" w:type="dxa"/>
            <w:tcBorders>
              <w:top w:val="nil"/>
              <w:left w:val="nil"/>
              <w:bottom w:val="single" w:sz="4" w:space="0" w:color="auto"/>
              <w:right w:val="single" w:sz="4" w:space="0" w:color="auto"/>
            </w:tcBorders>
            <w:shd w:val="clear" w:color="auto" w:fill="auto"/>
            <w:vAlign w:val="center"/>
          </w:tcPr>
          <w:p w:rsidR="0082252A" w:rsidRPr="00467DCB" w:rsidRDefault="0082252A" w:rsidP="0082252A">
            <w:pPr>
              <w:jc w:val="center"/>
              <w:rPr>
                <w:sz w:val="20"/>
                <w:szCs w:val="20"/>
                <w:highlight w:val="yellow"/>
              </w:rPr>
            </w:pPr>
            <w:r w:rsidRPr="00467DCB">
              <w:rPr>
                <w:sz w:val="20"/>
                <w:szCs w:val="20"/>
              </w:rPr>
              <w:t>Мероприятия не планируются</w:t>
            </w:r>
          </w:p>
        </w:tc>
        <w:tc>
          <w:tcPr>
            <w:tcW w:w="0" w:type="auto"/>
            <w:tcBorders>
              <w:top w:val="nil"/>
              <w:left w:val="nil"/>
              <w:bottom w:val="single" w:sz="4" w:space="0" w:color="auto"/>
              <w:right w:val="single" w:sz="4" w:space="0" w:color="auto"/>
            </w:tcBorders>
            <w:shd w:val="clear" w:color="auto" w:fill="auto"/>
            <w:vAlign w:val="center"/>
            <w:hideMark/>
          </w:tcPr>
          <w:p w:rsidR="0082252A" w:rsidRPr="00467DCB" w:rsidRDefault="0082252A" w:rsidP="0082252A">
            <w:pPr>
              <w:jc w:val="center"/>
              <w:rPr>
                <w:sz w:val="20"/>
                <w:szCs w:val="20"/>
              </w:rPr>
            </w:pPr>
            <w:r w:rsidRPr="00467DCB">
              <w:rPr>
                <w:sz w:val="20"/>
                <w:szCs w:val="20"/>
              </w:rPr>
              <w:t>-</w:t>
            </w:r>
          </w:p>
        </w:tc>
        <w:tc>
          <w:tcPr>
            <w:tcW w:w="0" w:type="auto"/>
            <w:tcBorders>
              <w:top w:val="nil"/>
              <w:left w:val="nil"/>
              <w:bottom w:val="single" w:sz="4" w:space="0" w:color="auto"/>
              <w:right w:val="single" w:sz="4" w:space="0" w:color="auto"/>
            </w:tcBorders>
            <w:shd w:val="clear" w:color="auto" w:fill="auto"/>
            <w:vAlign w:val="center"/>
          </w:tcPr>
          <w:p w:rsidR="0082252A" w:rsidRPr="00467DCB" w:rsidRDefault="0082252A" w:rsidP="0082252A">
            <w:pPr>
              <w:jc w:val="center"/>
              <w:rPr>
                <w:sz w:val="20"/>
                <w:szCs w:val="20"/>
              </w:rPr>
            </w:pPr>
            <w:r>
              <w:rPr>
                <w:sz w:val="20"/>
                <w:szCs w:val="20"/>
              </w:rPr>
              <w:t>0,344</w:t>
            </w:r>
          </w:p>
        </w:tc>
        <w:tc>
          <w:tcPr>
            <w:tcW w:w="0" w:type="auto"/>
            <w:tcBorders>
              <w:top w:val="nil"/>
              <w:left w:val="nil"/>
              <w:bottom w:val="single" w:sz="4" w:space="0" w:color="auto"/>
              <w:right w:val="single" w:sz="4" w:space="0" w:color="auto"/>
            </w:tcBorders>
            <w:shd w:val="clear" w:color="auto" w:fill="auto"/>
            <w:vAlign w:val="center"/>
          </w:tcPr>
          <w:p w:rsidR="0082252A" w:rsidRPr="00467DCB" w:rsidRDefault="0082252A" w:rsidP="0082252A">
            <w:pPr>
              <w:jc w:val="center"/>
              <w:rPr>
                <w:sz w:val="20"/>
                <w:szCs w:val="20"/>
              </w:rPr>
            </w:pPr>
            <w:r>
              <w:rPr>
                <w:sz w:val="20"/>
                <w:szCs w:val="20"/>
              </w:rPr>
              <w:t>0,344</w:t>
            </w:r>
          </w:p>
        </w:tc>
        <w:tc>
          <w:tcPr>
            <w:tcW w:w="0" w:type="auto"/>
            <w:tcBorders>
              <w:top w:val="nil"/>
              <w:left w:val="nil"/>
              <w:bottom w:val="single" w:sz="4" w:space="0" w:color="auto"/>
              <w:right w:val="single" w:sz="4" w:space="0" w:color="auto"/>
            </w:tcBorders>
            <w:shd w:val="clear" w:color="auto" w:fill="auto"/>
            <w:noWrap/>
            <w:vAlign w:val="center"/>
            <w:hideMark/>
          </w:tcPr>
          <w:p w:rsidR="0082252A" w:rsidRPr="00467DCB" w:rsidRDefault="0082252A" w:rsidP="0082252A">
            <w:pPr>
              <w:jc w:val="center"/>
              <w:rPr>
                <w:sz w:val="20"/>
                <w:szCs w:val="20"/>
              </w:rPr>
            </w:pPr>
            <w:r w:rsidRPr="00467DCB">
              <w:rPr>
                <w:sz w:val="20"/>
                <w:szCs w:val="20"/>
              </w:rPr>
              <w:t>0</w:t>
            </w:r>
          </w:p>
        </w:tc>
      </w:tr>
    </w:tbl>
    <w:p w:rsidR="0082252A" w:rsidRDefault="0082252A" w:rsidP="0082252A">
      <w:pPr>
        <w:pStyle w:val="20"/>
        <w:spacing w:line="360" w:lineRule="auto"/>
        <w:jc w:val="both"/>
        <w:rPr>
          <w:rFonts w:ascii="Times New Roman" w:eastAsia="Times New Roman" w:hAnsi="Times New Roman"/>
          <w:b w:val="0"/>
          <w:i w:val="0"/>
          <w:sz w:val="24"/>
          <w:szCs w:val="24"/>
        </w:rPr>
      </w:pPr>
      <w:bookmarkStart w:id="35" w:name="_Toc48243630"/>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36" w:name="_Toc108601718"/>
      <w:r w:rsidRPr="00A47D24">
        <w:rPr>
          <w:rFonts w:ascii="Times New Roman" w:eastAsia="Times New Roman" w:hAnsi="Times New Roman"/>
          <w:sz w:val="24"/>
          <w:szCs w:val="24"/>
        </w:rPr>
        <w:t>4</w:t>
      </w:r>
      <w:r>
        <w:rPr>
          <w:rFonts w:ascii="Times New Roman" w:eastAsia="Times New Roman" w:hAnsi="Times New Roman"/>
          <w:sz w:val="24"/>
          <w:szCs w:val="24"/>
        </w:rPr>
        <w:t>.3</w:t>
      </w:r>
      <w:r w:rsidRPr="00A47D24">
        <w:rPr>
          <w:rFonts w:ascii="Times New Roman" w:eastAsia="Times New Roman" w:hAnsi="Times New Roman"/>
          <w:sz w:val="24"/>
          <w:szCs w:val="24"/>
        </w:rPr>
        <w:t>.</w:t>
      </w:r>
      <w:r w:rsidRPr="00A47D24">
        <w:rPr>
          <w:rFonts w:ascii="Times New Roman" w:eastAsia="Times New Roman" w:hAnsi="Times New Roman"/>
          <w:sz w:val="24"/>
          <w:szCs w:val="24"/>
        </w:rPr>
        <w:tab/>
        <w:t xml:space="preserve">Обоснование </w:t>
      </w:r>
      <w:proofErr w:type="gramStart"/>
      <w:r w:rsidRPr="00A47D24">
        <w:rPr>
          <w:rFonts w:ascii="Times New Roman" w:eastAsia="Times New Roman" w:hAnsi="Times New Roman"/>
          <w:sz w:val="24"/>
          <w:szCs w:val="24"/>
        </w:rPr>
        <w:t>выбора приоритетного сценария развития системы теплоснабжения</w:t>
      </w:r>
      <w:proofErr w:type="gramEnd"/>
      <w:r w:rsidRPr="00A47D24">
        <w:rPr>
          <w:rFonts w:ascii="Times New Roman" w:eastAsia="Times New Roman" w:hAnsi="Times New Roman"/>
          <w:sz w:val="24"/>
          <w:szCs w:val="24"/>
        </w:rPr>
        <w:t xml:space="preserve"> поселения, городского округа, города федерального значения</w:t>
      </w:r>
      <w:bookmarkEnd w:id="35"/>
      <w:bookmarkEnd w:id="36"/>
    </w:p>
    <w:p w:rsidR="0082252A" w:rsidRPr="00787F37" w:rsidRDefault="0082252A" w:rsidP="0082252A">
      <w:pPr>
        <w:keepNext/>
        <w:keepLines/>
        <w:suppressAutoHyphens/>
        <w:spacing w:before="120" w:line="360" w:lineRule="auto"/>
        <w:ind w:firstLine="708"/>
        <w:jc w:val="both"/>
        <w:outlineLvl w:val="0"/>
        <w:rPr>
          <w:rFonts w:cs="Arial"/>
          <w:color w:val="000000"/>
          <w:szCs w:val="23"/>
        </w:rPr>
      </w:pPr>
      <w:bookmarkStart w:id="37" w:name="_Toc108601719"/>
      <w:r w:rsidRPr="00787F37">
        <w:rPr>
          <w:rFonts w:cs="Arial"/>
          <w:color w:val="000000"/>
          <w:szCs w:val="23"/>
        </w:rPr>
        <w:t>Оценка стоимости капитальных вложений в развитие системы теплоснабжения осуществляется по 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bookmarkEnd w:id="37"/>
    </w:p>
    <w:p w:rsidR="0082252A" w:rsidRPr="00787F37" w:rsidRDefault="0082252A" w:rsidP="0082252A">
      <w:pPr>
        <w:keepNext/>
        <w:keepLines/>
        <w:suppressAutoHyphens/>
        <w:spacing w:before="120" w:line="360" w:lineRule="auto"/>
        <w:jc w:val="both"/>
        <w:outlineLvl w:val="0"/>
        <w:rPr>
          <w:rFonts w:eastAsiaTheme="majorEastAsia"/>
          <w:b/>
          <w:bCs/>
          <w:sz w:val="26"/>
          <w:szCs w:val="26"/>
        </w:rPr>
      </w:pPr>
      <w:r w:rsidRPr="00787F37">
        <w:rPr>
          <w:rFonts w:cs="Arial"/>
          <w:color w:val="000000"/>
          <w:szCs w:val="23"/>
        </w:rPr>
        <w:t xml:space="preserve"> </w:t>
      </w:r>
      <w:r w:rsidRPr="00787F37">
        <w:rPr>
          <w:rFonts w:cs="Arial"/>
          <w:color w:val="000000"/>
          <w:szCs w:val="23"/>
        </w:rPr>
        <w:tab/>
      </w:r>
      <w:bookmarkStart w:id="38" w:name="_Toc108601720"/>
      <w:r w:rsidRPr="00787F37">
        <w:rPr>
          <w:rFonts w:cs="Arial"/>
          <w:color w:val="000000"/>
          <w:szCs w:val="23"/>
        </w:rPr>
        <w:t>В настоящей схеме теплоснабжения мероприятия по модернизации источников тепловой энергии и тепловых сетей не планируются</w:t>
      </w:r>
      <w:bookmarkEnd w:id="38"/>
    </w:p>
    <w:p w:rsidR="0082252A" w:rsidRDefault="0082252A" w:rsidP="0082252A">
      <w:pPr>
        <w:pStyle w:val="1"/>
        <w:spacing w:line="360" w:lineRule="auto"/>
        <w:rPr>
          <w:rFonts w:cs="Times New Roman"/>
          <w:color w:val="auto"/>
          <w:sz w:val="26"/>
          <w:szCs w:val="26"/>
          <w:lang w:eastAsia="en-US"/>
        </w:rPr>
      </w:pPr>
    </w:p>
    <w:p w:rsidR="0082252A" w:rsidRPr="00A47D24" w:rsidRDefault="0082252A" w:rsidP="0082252A">
      <w:pPr>
        <w:pStyle w:val="1"/>
        <w:spacing w:line="360" w:lineRule="auto"/>
        <w:rPr>
          <w:rFonts w:cs="Times New Roman"/>
          <w:color w:val="auto"/>
          <w:sz w:val="26"/>
          <w:szCs w:val="26"/>
          <w:lang w:eastAsia="en-US"/>
        </w:rPr>
      </w:pPr>
      <w:bookmarkStart w:id="39" w:name="_Toc108601721"/>
      <w:r>
        <w:rPr>
          <w:rFonts w:cs="Times New Roman"/>
          <w:color w:val="auto"/>
          <w:sz w:val="26"/>
          <w:szCs w:val="26"/>
          <w:lang w:eastAsia="en-US"/>
        </w:rPr>
        <w:t>Раздел 5</w:t>
      </w:r>
      <w:r w:rsidRPr="00A47D24">
        <w:rPr>
          <w:rFonts w:cs="Times New Roman"/>
          <w:color w:val="auto"/>
          <w:sz w:val="26"/>
          <w:szCs w:val="26"/>
          <w:lang w:eastAsia="en-US"/>
        </w:rPr>
        <w:t xml:space="preserve"> «Перспективные топливные балансы»</w:t>
      </w:r>
      <w:bookmarkEnd w:id="39"/>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40" w:name="_Toc525894729"/>
      <w:bookmarkStart w:id="41" w:name="_Toc535417893"/>
      <w:bookmarkStart w:id="42" w:name="_Toc108601722"/>
      <w:r>
        <w:rPr>
          <w:rFonts w:ascii="Times New Roman" w:eastAsia="Times New Roman" w:hAnsi="Times New Roman"/>
          <w:sz w:val="24"/>
          <w:szCs w:val="24"/>
        </w:rPr>
        <w:t>5</w:t>
      </w:r>
      <w:r w:rsidRPr="00A47D24">
        <w:rPr>
          <w:rFonts w:ascii="Times New Roman" w:eastAsia="Times New Roman" w:hAnsi="Times New Roman"/>
          <w:sz w:val="24"/>
          <w:szCs w:val="24"/>
        </w:rPr>
        <w:t>.1.</w:t>
      </w:r>
      <w:r w:rsidRPr="00A47D24">
        <w:rPr>
          <w:rFonts w:ascii="Times New Roman" w:eastAsia="Times New Roman" w:hAnsi="Times New Roman"/>
          <w:sz w:val="24"/>
          <w:szCs w:val="24"/>
        </w:rPr>
        <w:tab/>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40"/>
      <w:bookmarkEnd w:id="41"/>
      <w:bookmarkEnd w:id="42"/>
    </w:p>
    <w:p w:rsidR="0082252A" w:rsidRDefault="0082252A" w:rsidP="0082252A">
      <w:pPr>
        <w:tabs>
          <w:tab w:val="left" w:pos="539"/>
          <w:tab w:val="left" w:pos="993"/>
        </w:tabs>
        <w:adjustRightInd w:val="0"/>
        <w:spacing w:line="360" w:lineRule="auto"/>
        <w:ind w:firstLine="709"/>
        <w:jc w:val="both"/>
        <w:textAlignment w:val="baseline"/>
      </w:pPr>
      <w:r w:rsidRPr="00A14A26">
        <w:t xml:space="preserve">Прогнозы по отпускаемой тепловой энергии и </w:t>
      </w:r>
      <w:proofErr w:type="spellStart"/>
      <w:r w:rsidRPr="00A14A26">
        <w:t>топливопотреблению</w:t>
      </w:r>
      <w:proofErr w:type="spellEnd"/>
      <w:r w:rsidRPr="00A14A26">
        <w:t xml:space="preserve"> рассматривались по котельным, которые задействованы в схеме теплоснабжения, со следующим допущением: </w:t>
      </w:r>
      <w:r>
        <w:t>производство</w:t>
      </w:r>
      <w:r w:rsidRPr="00A14A26">
        <w:t xml:space="preserve"> тепловой энергии ведомственной котельной остаётся на уровне базового года. Перспективное значение удельных расходов топлива на </w:t>
      </w:r>
      <w:r>
        <w:t>производство</w:t>
      </w:r>
      <w:r w:rsidRPr="00A14A26">
        <w:t xml:space="preserve"> тепловой энергии приведено на рисунке </w:t>
      </w:r>
      <w:r>
        <w:t>1</w:t>
      </w:r>
      <w:r w:rsidRPr="00A14A26">
        <w:t xml:space="preserve"> и в таблице </w:t>
      </w:r>
      <w:r>
        <w:t>11</w:t>
      </w:r>
      <w:r w:rsidRPr="00A14A26">
        <w:t>.</w:t>
      </w:r>
    </w:p>
    <w:p w:rsidR="0082252A" w:rsidRPr="001A2C8C" w:rsidRDefault="0082252A" w:rsidP="0082252A">
      <w:pPr>
        <w:autoSpaceDE w:val="0"/>
        <w:autoSpaceDN w:val="0"/>
        <w:adjustRightInd w:val="0"/>
        <w:ind w:left="-567" w:firstLine="709"/>
        <w:jc w:val="both"/>
        <w:rPr>
          <w:rFonts w:eastAsia="Calibri"/>
          <w:color w:val="000000"/>
          <w:szCs w:val="23"/>
        </w:rPr>
      </w:pPr>
    </w:p>
    <w:p w:rsidR="0082252A" w:rsidRPr="001A2C8C" w:rsidRDefault="0082252A" w:rsidP="0082252A">
      <w:pPr>
        <w:autoSpaceDE w:val="0"/>
        <w:autoSpaceDN w:val="0"/>
        <w:adjustRightInd w:val="0"/>
        <w:ind w:left="-567" w:firstLine="709"/>
        <w:jc w:val="both"/>
        <w:rPr>
          <w:rFonts w:eastAsia="Calibri"/>
          <w:color w:val="000000"/>
          <w:szCs w:val="23"/>
        </w:rPr>
      </w:pPr>
    </w:p>
    <w:p w:rsidR="0082252A" w:rsidRPr="001A2C8C" w:rsidRDefault="0082252A" w:rsidP="0082252A">
      <w:pPr>
        <w:autoSpaceDE w:val="0"/>
        <w:autoSpaceDN w:val="0"/>
        <w:adjustRightInd w:val="0"/>
        <w:ind w:left="-567" w:firstLine="709"/>
        <w:jc w:val="both"/>
        <w:rPr>
          <w:rFonts w:eastAsia="Calibri"/>
          <w:color w:val="000000"/>
          <w:szCs w:val="23"/>
        </w:rPr>
      </w:pPr>
      <w:r w:rsidRPr="001A2C8C">
        <w:rPr>
          <w:rFonts w:eastAsia="Calibri"/>
          <w:noProof/>
          <w:color w:val="000000"/>
          <w:szCs w:val="23"/>
        </w:rPr>
        <w:lastRenderedPageBreak/>
        <w:drawing>
          <wp:inline distT="0" distB="0" distL="0" distR="0" wp14:anchorId="48941459" wp14:editId="73DD8481">
            <wp:extent cx="5836920" cy="2499360"/>
            <wp:effectExtent l="0" t="0" r="11430" b="1524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2252A" w:rsidRPr="001A2C8C" w:rsidRDefault="0082252A" w:rsidP="0082252A">
      <w:pPr>
        <w:autoSpaceDE w:val="0"/>
        <w:autoSpaceDN w:val="0"/>
        <w:adjustRightInd w:val="0"/>
        <w:ind w:left="-567" w:firstLine="709"/>
        <w:jc w:val="both"/>
        <w:rPr>
          <w:rFonts w:eastAsia="Calibri"/>
          <w:color w:val="000000"/>
          <w:szCs w:val="23"/>
        </w:rPr>
      </w:pPr>
    </w:p>
    <w:p w:rsidR="0082252A" w:rsidRDefault="0082252A" w:rsidP="0082252A">
      <w:pPr>
        <w:tabs>
          <w:tab w:val="left" w:pos="539"/>
          <w:tab w:val="left" w:pos="993"/>
        </w:tabs>
        <w:adjustRightInd w:val="0"/>
        <w:spacing w:line="360" w:lineRule="auto"/>
        <w:ind w:firstLine="709"/>
        <w:jc w:val="both"/>
        <w:textAlignment w:val="baseline"/>
      </w:pPr>
    </w:p>
    <w:p w:rsidR="0082252A" w:rsidRDefault="0082252A" w:rsidP="0082252A">
      <w:pPr>
        <w:tabs>
          <w:tab w:val="left" w:pos="539"/>
          <w:tab w:val="left" w:pos="993"/>
        </w:tabs>
        <w:adjustRightInd w:val="0"/>
        <w:spacing w:line="360" w:lineRule="auto"/>
        <w:ind w:firstLine="709"/>
        <w:jc w:val="center"/>
        <w:textAlignment w:val="baseline"/>
        <w:rPr>
          <w:rFonts w:eastAsia="Calibri"/>
          <w:szCs w:val="23"/>
        </w:rPr>
      </w:pPr>
      <w:r w:rsidRPr="001A2C8C">
        <w:rPr>
          <w:rFonts w:eastAsia="Calibri"/>
          <w:szCs w:val="23"/>
        </w:rPr>
        <w:t xml:space="preserve">Рисунок </w:t>
      </w:r>
      <w:r>
        <w:rPr>
          <w:rFonts w:eastAsia="Calibri"/>
          <w:szCs w:val="23"/>
        </w:rPr>
        <w:t>1</w:t>
      </w:r>
      <w:r w:rsidRPr="001A2C8C">
        <w:rPr>
          <w:rFonts w:eastAsia="Calibri"/>
          <w:szCs w:val="23"/>
        </w:rPr>
        <w:t>. Динамика НУР топлива на период 20</w:t>
      </w:r>
      <w:r>
        <w:rPr>
          <w:rFonts w:eastAsia="Calibri"/>
          <w:szCs w:val="23"/>
        </w:rPr>
        <w:t>22</w:t>
      </w:r>
      <w:r w:rsidRPr="001A2C8C">
        <w:rPr>
          <w:rFonts w:eastAsia="Calibri"/>
          <w:szCs w:val="23"/>
        </w:rPr>
        <w:t>-203</w:t>
      </w:r>
      <w:r>
        <w:rPr>
          <w:rFonts w:eastAsia="Calibri"/>
          <w:szCs w:val="23"/>
        </w:rPr>
        <w:t>6</w:t>
      </w:r>
      <w:r w:rsidRPr="001A2C8C">
        <w:rPr>
          <w:rFonts w:eastAsia="Calibri"/>
          <w:szCs w:val="23"/>
        </w:rPr>
        <w:t xml:space="preserve"> </w:t>
      </w:r>
      <w:proofErr w:type="spellStart"/>
      <w:r w:rsidRPr="001A2C8C">
        <w:rPr>
          <w:rFonts w:eastAsia="Calibri"/>
          <w:szCs w:val="23"/>
        </w:rPr>
        <w:t>г</w:t>
      </w:r>
      <w:proofErr w:type="gramStart"/>
      <w:r w:rsidRPr="001A2C8C">
        <w:rPr>
          <w:rFonts w:eastAsia="Calibri"/>
          <w:szCs w:val="23"/>
        </w:rPr>
        <w:t>.г</w:t>
      </w:r>
      <w:proofErr w:type="spellEnd"/>
      <w:proofErr w:type="gramEnd"/>
    </w:p>
    <w:p w:rsidR="0082252A" w:rsidRPr="00A47D24" w:rsidRDefault="0082252A" w:rsidP="0082252A">
      <w:pPr>
        <w:tabs>
          <w:tab w:val="left" w:pos="539"/>
          <w:tab w:val="left" w:pos="993"/>
        </w:tabs>
        <w:adjustRightInd w:val="0"/>
        <w:spacing w:line="360" w:lineRule="auto"/>
        <w:ind w:firstLine="709"/>
        <w:jc w:val="both"/>
        <w:textAlignment w:val="baseline"/>
        <w:rPr>
          <w:b/>
        </w:rPr>
        <w:sectPr w:rsidR="0082252A" w:rsidRPr="00A47D24" w:rsidSect="0082252A">
          <w:pgSz w:w="11906" w:h="16838"/>
          <w:pgMar w:top="1134" w:right="850" w:bottom="1134" w:left="1276" w:header="708" w:footer="708" w:gutter="0"/>
          <w:cols w:space="708"/>
          <w:docGrid w:linePitch="360"/>
        </w:sectPr>
      </w:pPr>
    </w:p>
    <w:p w:rsidR="0082252A" w:rsidRPr="00286008" w:rsidRDefault="0082252A" w:rsidP="0082252A">
      <w:pPr>
        <w:tabs>
          <w:tab w:val="left" w:pos="539"/>
          <w:tab w:val="left" w:pos="993"/>
        </w:tabs>
        <w:adjustRightInd w:val="0"/>
        <w:spacing w:line="360" w:lineRule="auto"/>
        <w:ind w:firstLine="709"/>
        <w:jc w:val="both"/>
        <w:textAlignment w:val="baseline"/>
      </w:pPr>
      <w:r w:rsidRPr="00A47D24">
        <w:rPr>
          <w:b/>
        </w:rPr>
        <w:lastRenderedPageBreak/>
        <w:t xml:space="preserve">Таблица </w:t>
      </w:r>
      <w:r>
        <w:rPr>
          <w:b/>
        </w:rPr>
        <w:t>11</w:t>
      </w:r>
      <w:r w:rsidRPr="00A47D24">
        <w:t xml:space="preserve"> – </w:t>
      </w:r>
      <w:r w:rsidRPr="00394F91">
        <w:t xml:space="preserve">Перспективные плановые значения удельных расходов топлива на </w:t>
      </w:r>
      <w:r>
        <w:t>производство</w:t>
      </w:r>
      <w:r w:rsidRPr="00394F91">
        <w:t xml:space="preserve"> тепловой энергии</w:t>
      </w:r>
    </w:p>
    <w:tbl>
      <w:tblPr>
        <w:tblStyle w:val="78"/>
        <w:tblW w:w="14794" w:type="dxa"/>
        <w:tblInd w:w="-431" w:type="dxa"/>
        <w:tblLook w:val="04A0" w:firstRow="1" w:lastRow="0" w:firstColumn="1" w:lastColumn="0" w:noHBand="0" w:noVBand="1"/>
      </w:tblPr>
      <w:tblGrid>
        <w:gridCol w:w="3648"/>
        <w:gridCol w:w="1368"/>
        <w:gridCol w:w="1395"/>
        <w:gridCol w:w="1396"/>
        <w:gridCol w:w="1396"/>
        <w:gridCol w:w="1396"/>
        <w:gridCol w:w="1396"/>
        <w:gridCol w:w="1396"/>
        <w:gridCol w:w="1396"/>
        <w:gridCol w:w="7"/>
      </w:tblGrid>
      <w:tr w:rsidR="0082252A" w:rsidRPr="00C33280" w:rsidTr="0082252A">
        <w:trPr>
          <w:gridAfter w:val="1"/>
          <w:wAfter w:w="7" w:type="dxa"/>
          <w:trHeight w:val="264"/>
        </w:trPr>
        <w:tc>
          <w:tcPr>
            <w:tcW w:w="3678" w:type="dxa"/>
            <w:vAlign w:val="center"/>
          </w:tcPr>
          <w:p w:rsidR="0082252A" w:rsidRPr="00467DCB" w:rsidRDefault="0082252A" w:rsidP="0082252A">
            <w:pPr>
              <w:autoSpaceDE w:val="0"/>
              <w:autoSpaceDN w:val="0"/>
              <w:adjustRightInd w:val="0"/>
              <w:jc w:val="center"/>
              <w:rPr>
                <w:b/>
                <w:color w:val="000000"/>
              </w:rPr>
            </w:pPr>
            <w:r w:rsidRPr="00467DCB">
              <w:rPr>
                <w:b/>
                <w:color w:val="000000"/>
              </w:rPr>
              <w:t>Показатель</w:t>
            </w:r>
          </w:p>
        </w:tc>
        <w:tc>
          <w:tcPr>
            <w:tcW w:w="1288" w:type="dxa"/>
            <w:vAlign w:val="center"/>
          </w:tcPr>
          <w:p w:rsidR="0082252A" w:rsidRPr="00467DCB" w:rsidRDefault="0082252A" w:rsidP="0082252A">
            <w:pPr>
              <w:autoSpaceDE w:val="0"/>
              <w:autoSpaceDN w:val="0"/>
              <w:adjustRightInd w:val="0"/>
              <w:jc w:val="center"/>
              <w:rPr>
                <w:b/>
                <w:color w:val="000000"/>
              </w:rPr>
            </w:pPr>
            <w:r w:rsidRPr="00467DCB">
              <w:rPr>
                <w:b/>
                <w:color w:val="000000"/>
              </w:rPr>
              <w:t>Единицы измерения</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2022</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2023</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2024</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2025</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2026</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2031</w:t>
            </w:r>
            <w:r w:rsidRPr="00467DCB">
              <w:rPr>
                <w:b/>
                <w:color w:val="000000"/>
              </w:rPr>
              <w:t xml:space="preserve"> г.</w:t>
            </w:r>
          </w:p>
        </w:tc>
        <w:tc>
          <w:tcPr>
            <w:tcW w:w="1403" w:type="dxa"/>
            <w:vAlign w:val="center"/>
          </w:tcPr>
          <w:p w:rsidR="0082252A" w:rsidRPr="00467DCB" w:rsidRDefault="0082252A" w:rsidP="0082252A">
            <w:pPr>
              <w:autoSpaceDE w:val="0"/>
              <w:autoSpaceDN w:val="0"/>
              <w:adjustRightInd w:val="0"/>
              <w:jc w:val="center"/>
              <w:rPr>
                <w:b/>
                <w:color w:val="000000"/>
              </w:rPr>
            </w:pPr>
            <w:r>
              <w:rPr>
                <w:b/>
                <w:color w:val="000000"/>
              </w:rPr>
              <w:t>2036</w:t>
            </w:r>
            <w:r w:rsidRPr="00467DCB">
              <w:rPr>
                <w:b/>
                <w:color w:val="000000"/>
              </w:rPr>
              <w:t xml:space="preserve"> г.</w:t>
            </w:r>
          </w:p>
        </w:tc>
      </w:tr>
      <w:tr w:rsidR="0082252A" w:rsidRPr="00BE7596" w:rsidTr="0082252A">
        <w:trPr>
          <w:trHeight w:val="254"/>
        </w:trPr>
        <w:tc>
          <w:tcPr>
            <w:tcW w:w="14794" w:type="dxa"/>
            <w:gridSpan w:val="10"/>
            <w:vAlign w:val="center"/>
          </w:tcPr>
          <w:p w:rsidR="0082252A" w:rsidRPr="00284E8E" w:rsidRDefault="0082252A" w:rsidP="0082252A">
            <w:pPr>
              <w:autoSpaceDE w:val="0"/>
              <w:autoSpaceDN w:val="0"/>
              <w:adjustRightInd w:val="0"/>
              <w:jc w:val="center"/>
              <w:rPr>
                <w:b/>
                <w:color w:val="000000"/>
                <w:sz w:val="20"/>
                <w:szCs w:val="20"/>
              </w:rPr>
            </w:pPr>
            <w:r w:rsidRPr="00284E8E">
              <w:rPr>
                <w:b/>
                <w:color w:val="000000"/>
                <w:sz w:val="20"/>
                <w:szCs w:val="20"/>
              </w:rPr>
              <w:t>Зона действия котельной</w:t>
            </w:r>
            <w:r w:rsidRPr="00284E8E">
              <w:rPr>
                <w:sz w:val="20"/>
                <w:szCs w:val="20"/>
              </w:rPr>
              <w:t xml:space="preserve"> </w:t>
            </w:r>
            <w:proofErr w:type="spellStart"/>
            <w:r>
              <w:rPr>
                <w:b/>
                <w:sz w:val="20"/>
                <w:szCs w:val="20"/>
              </w:rPr>
              <w:t>Кочкуровская</w:t>
            </w:r>
            <w:proofErr w:type="spellEnd"/>
            <w:r>
              <w:rPr>
                <w:b/>
                <w:sz w:val="20"/>
                <w:szCs w:val="20"/>
              </w:rPr>
              <w:t xml:space="preserve"> СОШ</w:t>
            </w:r>
          </w:p>
        </w:tc>
      </w:tr>
      <w:tr w:rsidR="0082252A" w:rsidRPr="00C33280" w:rsidTr="0082252A">
        <w:trPr>
          <w:gridAfter w:val="1"/>
          <w:wAfter w:w="7" w:type="dxa"/>
          <w:trHeight w:val="254"/>
        </w:trPr>
        <w:tc>
          <w:tcPr>
            <w:tcW w:w="3678" w:type="dxa"/>
            <w:vAlign w:val="center"/>
          </w:tcPr>
          <w:p w:rsidR="0082252A" w:rsidRPr="00C33280" w:rsidRDefault="0082252A" w:rsidP="0082252A">
            <w:pPr>
              <w:autoSpaceDE w:val="0"/>
              <w:autoSpaceDN w:val="0"/>
              <w:adjustRightInd w:val="0"/>
              <w:rPr>
                <w:color w:val="000000"/>
                <w:sz w:val="20"/>
              </w:rPr>
            </w:pPr>
            <w:r>
              <w:rPr>
                <w:color w:val="000000"/>
                <w:sz w:val="20"/>
              </w:rPr>
              <w:t>Выработка</w:t>
            </w:r>
            <w:r w:rsidRPr="00C33280">
              <w:rPr>
                <w:color w:val="000000"/>
                <w:sz w:val="20"/>
              </w:rPr>
              <w:t xml:space="preserve"> тепловой энергии</w:t>
            </w:r>
          </w:p>
        </w:tc>
        <w:tc>
          <w:tcPr>
            <w:tcW w:w="1288" w:type="dxa"/>
            <w:vAlign w:val="center"/>
          </w:tcPr>
          <w:p w:rsidR="0082252A" w:rsidRPr="00C33280" w:rsidRDefault="0082252A" w:rsidP="0082252A">
            <w:pPr>
              <w:autoSpaceDE w:val="0"/>
              <w:autoSpaceDN w:val="0"/>
              <w:adjustRightInd w:val="0"/>
              <w:jc w:val="center"/>
              <w:rPr>
                <w:color w:val="000000"/>
                <w:sz w:val="20"/>
              </w:rPr>
            </w:pPr>
            <w:r w:rsidRPr="00C33280">
              <w:rPr>
                <w:color w:val="000000"/>
                <w:sz w:val="20"/>
              </w:rPr>
              <w:t>Гкал</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c>
          <w:tcPr>
            <w:tcW w:w="1403" w:type="dxa"/>
            <w:vAlign w:val="bottom"/>
          </w:tcPr>
          <w:p w:rsidR="0082252A" w:rsidRPr="00284E8E" w:rsidRDefault="0082252A" w:rsidP="0082252A">
            <w:pPr>
              <w:jc w:val="center"/>
              <w:rPr>
                <w:color w:val="000000"/>
                <w:sz w:val="20"/>
                <w:szCs w:val="20"/>
              </w:rPr>
            </w:pPr>
            <w:r w:rsidRPr="00EF0411">
              <w:rPr>
                <w:color w:val="000000"/>
                <w:sz w:val="20"/>
                <w:szCs w:val="20"/>
              </w:rPr>
              <w:t>667,389</w:t>
            </w:r>
          </w:p>
        </w:tc>
      </w:tr>
      <w:tr w:rsidR="0082252A" w:rsidRPr="00C33280" w:rsidTr="0082252A">
        <w:trPr>
          <w:gridAfter w:val="1"/>
          <w:wAfter w:w="7" w:type="dxa"/>
          <w:trHeight w:val="254"/>
        </w:trPr>
        <w:tc>
          <w:tcPr>
            <w:tcW w:w="3678" w:type="dxa"/>
            <w:vAlign w:val="center"/>
          </w:tcPr>
          <w:p w:rsidR="0082252A" w:rsidRPr="00C33280" w:rsidRDefault="0082252A" w:rsidP="0082252A">
            <w:pPr>
              <w:autoSpaceDE w:val="0"/>
              <w:autoSpaceDN w:val="0"/>
              <w:adjustRightInd w:val="0"/>
              <w:rPr>
                <w:color w:val="000000"/>
                <w:sz w:val="20"/>
              </w:rPr>
            </w:pPr>
            <w:r w:rsidRPr="00C33280">
              <w:rPr>
                <w:color w:val="000000"/>
                <w:sz w:val="20"/>
              </w:rPr>
              <w:t>НУР топлива</w:t>
            </w:r>
          </w:p>
        </w:tc>
        <w:tc>
          <w:tcPr>
            <w:tcW w:w="1288" w:type="dxa"/>
            <w:vAlign w:val="center"/>
          </w:tcPr>
          <w:p w:rsidR="0082252A" w:rsidRPr="00C33280" w:rsidRDefault="0082252A" w:rsidP="0082252A">
            <w:pPr>
              <w:autoSpaceDE w:val="0"/>
              <w:autoSpaceDN w:val="0"/>
              <w:adjustRightInd w:val="0"/>
              <w:jc w:val="center"/>
              <w:rPr>
                <w:color w:val="000000"/>
                <w:sz w:val="20"/>
              </w:rPr>
            </w:pPr>
            <w:proofErr w:type="spellStart"/>
            <w:r w:rsidRPr="00C33280">
              <w:rPr>
                <w:color w:val="000000"/>
                <w:sz w:val="20"/>
              </w:rPr>
              <w:t>кг</w:t>
            </w:r>
            <w:proofErr w:type="gramStart"/>
            <w:r w:rsidRPr="00C33280">
              <w:rPr>
                <w:color w:val="000000"/>
                <w:sz w:val="20"/>
              </w:rPr>
              <w:t>.у</w:t>
            </w:r>
            <w:proofErr w:type="gramEnd"/>
            <w:r w:rsidRPr="00C33280">
              <w:rPr>
                <w:color w:val="000000"/>
                <w:sz w:val="20"/>
              </w:rPr>
              <w:t>.т</w:t>
            </w:r>
            <w:proofErr w:type="spellEnd"/>
            <w:r w:rsidRPr="00C33280">
              <w:rPr>
                <w:color w:val="000000"/>
                <w:sz w:val="20"/>
              </w:rPr>
              <w:t>.</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c>
          <w:tcPr>
            <w:tcW w:w="1403" w:type="dxa"/>
            <w:vAlign w:val="bottom"/>
          </w:tcPr>
          <w:p w:rsidR="0082252A" w:rsidRPr="00284E8E" w:rsidRDefault="0082252A" w:rsidP="0082252A">
            <w:pPr>
              <w:jc w:val="center"/>
              <w:rPr>
                <w:color w:val="000000"/>
                <w:sz w:val="20"/>
                <w:szCs w:val="20"/>
              </w:rPr>
            </w:pPr>
            <w:r>
              <w:rPr>
                <w:color w:val="000000"/>
                <w:sz w:val="20"/>
                <w:szCs w:val="20"/>
              </w:rPr>
              <w:t>162,129</w:t>
            </w:r>
          </w:p>
        </w:tc>
      </w:tr>
    </w:tbl>
    <w:p w:rsidR="0082252A" w:rsidRDefault="0082252A" w:rsidP="0082252A">
      <w:pPr>
        <w:spacing w:line="360" w:lineRule="auto"/>
        <w:ind w:firstLine="709"/>
        <w:contextualSpacing/>
        <w:jc w:val="both"/>
      </w:pPr>
    </w:p>
    <w:p w:rsidR="0082252A" w:rsidRPr="00286008" w:rsidRDefault="0082252A" w:rsidP="0082252A">
      <w:pPr>
        <w:spacing w:line="360" w:lineRule="auto"/>
        <w:ind w:firstLine="709"/>
        <w:contextualSpacing/>
        <w:jc w:val="both"/>
        <w:sectPr w:rsidR="0082252A" w:rsidRPr="00286008" w:rsidSect="0082252A">
          <w:pgSz w:w="16840" w:h="11907" w:orient="landscape" w:code="9"/>
          <w:pgMar w:top="1134" w:right="850" w:bottom="1134" w:left="1701" w:header="567" w:footer="567" w:gutter="0"/>
          <w:cols w:space="720"/>
          <w:docGrid w:linePitch="326"/>
        </w:sectPr>
      </w:pP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43" w:name="_Toc525894730"/>
      <w:bookmarkStart w:id="44" w:name="_Toc535417894"/>
      <w:bookmarkStart w:id="45" w:name="_Toc108601723"/>
      <w:r>
        <w:rPr>
          <w:rFonts w:ascii="Times New Roman" w:eastAsia="Times New Roman" w:hAnsi="Times New Roman"/>
          <w:sz w:val="24"/>
          <w:szCs w:val="24"/>
        </w:rPr>
        <w:lastRenderedPageBreak/>
        <w:t>5</w:t>
      </w:r>
      <w:r w:rsidRPr="00A47D24">
        <w:rPr>
          <w:rFonts w:ascii="Times New Roman" w:eastAsia="Times New Roman" w:hAnsi="Times New Roman"/>
          <w:sz w:val="24"/>
          <w:szCs w:val="24"/>
        </w:rPr>
        <w:t>.2.</w:t>
      </w:r>
      <w:r w:rsidRPr="00A47D24">
        <w:rPr>
          <w:rFonts w:ascii="Times New Roman" w:eastAsia="Times New Roman" w:hAnsi="Times New Roman"/>
          <w:sz w:val="24"/>
          <w:szCs w:val="24"/>
        </w:rPr>
        <w:tab/>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43"/>
      <w:bookmarkEnd w:id="44"/>
      <w:bookmarkEnd w:id="45"/>
    </w:p>
    <w:p w:rsidR="0082252A" w:rsidRPr="003304D1" w:rsidRDefault="0082252A" w:rsidP="0082252A">
      <w:pPr>
        <w:pStyle w:val="afffffe"/>
        <w:rPr>
          <w:rFonts w:ascii="Times New Roman" w:hAnsi="Times New Roman" w:cs="Times New Roman"/>
        </w:rPr>
      </w:pPr>
      <w:r w:rsidRPr="00A47D24">
        <w:rPr>
          <w:rFonts w:ascii="Times New Roman" w:hAnsi="Times New Roman" w:cs="Times New Roman"/>
        </w:rPr>
        <w:t>На рассматриваемом источнике теплоснабжения в качестве основного топлива используют природный газ.</w:t>
      </w:r>
    </w:p>
    <w:p w:rsidR="0082252A" w:rsidRPr="00A47D24" w:rsidRDefault="0082252A" w:rsidP="0082252A">
      <w:pPr>
        <w:pStyle w:val="1"/>
        <w:spacing w:line="360" w:lineRule="auto"/>
        <w:rPr>
          <w:rFonts w:cs="Times New Roman"/>
          <w:color w:val="auto"/>
          <w:sz w:val="26"/>
          <w:szCs w:val="26"/>
          <w:lang w:eastAsia="en-US"/>
        </w:rPr>
      </w:pPr>
      <w:bookmarkStart w:id="46" w:name="_Toc108601724"/>
      <w:r>
        <w:rPr>
          <w:rFonts w:cs="Times New Roman"/>
          <w:color w:val="auto"/>
          <w:sz w:val="26"/>
          <w:szCs w:val="26"/>
          <w:lang w:eastAsia="en-US"/>
        </w:rPr>
        <w:t>Раздел 6</w:t>
      </w:r>
      <w:r w:rsidRPr="00A47D24">
        <w:rPr>
          <w:rFonts w:cs="Times New Roman"/>
          <w:color w:val="auto"/>
          <w:sz w:val="26"/>
          <w:szCs w:val="26"/>
          <w:lang w:eastAsia="en-US"/>
        </w:rPr>
        <w:t xml:space="preserve"> «Решение об определении единой теплоснабжающей организации (организаций)»</w:t>
      </w:r>
      <w:bookmarkEnd w:id="46"/>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47" w:name="_Toc525894738"/>
      <w:bookmarkStart w:id="48" w:name="_Toc535417902"/>
      <w:bookmarkStart w:id="49" w:name="_Toc108601725"/>
      <w:r>
        <w:rPr>
          <w:rFonts w:ascii="Times New Roman" w:eastAsia="Times New Roman" w:hAnsi="Times New Roman"/>
          <w:sz w:val="24"/>
          <w:szCs w:val="24"/>
        </w:rPr>
        <w:t>6</w:t>
      </w:r>
      <w:r w:rsidRPr="00A47D24">
        <w:rPr>
          <w:rFonts w:ascii="Times New Roman" w:eastAsia="Times New Roman" w:hAnsi="Times New Roman"/>
          <w:sz w:val="24"/>
          <w:szCs w:val="24"/>
        </w:rPr>
        <w:t>.1.</w:t>
      </w:r>
      <w:r w:rsidRPr="00A47D24">
        <w:rPr>
          <w:rFonts w:ascii="Times New Roman" w:eastAsia="Times New Roman" w:hAnsi="Times New Roman"/>
          <w:sz w:val="24"/>
          <w:szCs w:val="24"/>
        </w:rPr>
        <w:tab/>
        <w:t>Решение об определении единой теплоснабжающей организации (организаций)</w:t>
      </w:r>
      <w:bookmarkEnd w:id="47"/>
      <w:bookmarkEnd w:id="48"/>
      <w:bookmarkEnd w:id="49"/>
    </w:p>
    <w:p w:rsidR="0082252A" w:rsidRPr="00A47D24" w:rsidRDefault="0082252A" w:rsidP="0082252A">
      <w:pPr>
        <w:spacing w:line="360" w:lineRule="auto"/>
        <w:ind w:firstLine="709"/>
        <w:jc w:val="both"/>
      </w:pPr>
      <w:r w:rsidRPr="00A47D24">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утвержденных Правительством Российской Федерации Постановлением Правите</w:t>
      </w:r>
      <w:r>
        <w:t>льства РФ от 8 августа 2012 г. №</w:t>
      </w:r>
      <w:r w:rsidRPr="00A47D24">
        <w:t xml:space="preserve"> 808 «Об организации теплоснабжения в Российской Федерации и о внесении изменений в некоторые акты Правительства Российской Федерации».</w:t>
      </w:r>
    </w:p>
    <w:p w:rsidR="0082252A" w:rsidRDefault="0082252A" w:rsidP="0082252A">
      <w:pPr>
        <w:spacing w:line="360" w:lineRule="auto"/>
        <w:ind w:firstLine="709"/>
        <w:jc w:val="both"/>
      </w:pPr>
      <w:r w:rsidRPr="00A47D24">
        <w:t xml:space="preserve">В настоящее время </w:t>
      </w:r>
      <w:r>
        <w:t xml:space="preserve">ООО «Изотерма» </w:t>
      </w:r>
      <w:r w:rsidRPr="00A47D24">
        <w:t>отвечает всем требованиям критериев по определению единой теплоснабжающей организации.</w:t>
      </w:r>
    </w:p>
    <w:p w:rsidR="0082252A" w:rsidRPr="00A47D24" w:rsidRDefault="0082252A" w:rsidP="0082252A">
      <w:pPr>
        <w:spacing w:line="360" w:lineRule="auto"/>
        <w:ind w:firstLine="709"/>
        <w:jc w:val="both"/>
      </w:pP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50" w:name="_Toc525894739"/>
      <w:bookmarkStart w:id="51" w:name="_Toc535417903"/>
      <w:bookmarkStart w:id="52" w:name="_Toc108601726"/>
      <w:r>
        <w:rPr>
          <w:rFonts w:ascii="Times New Roman" w:eastAsia="Times New Roman" w:hAnsi="Times New Roman"/>
          <w:sz w:val="24"/>
          <w:szCs w:val="24"/>
        </w:rPr>
        <w:t>6</w:t>
      </w:r>
      <w:r w:rsidRPr="00A47D24">
        <w:rPr>
          <w:rFonts w:ascii="Times New Roman" w:eastAsia="Times New Roman" w:hAnsi="Times New Roman"/>
          <w:sz w:val="24"/>
          <w:szCs w:val="24"/>
        </w:rPr>
        <w:t>.2.</w:t>
      </w:r>
      <w:r w:rsidRPr="00A47D24">
        <w:rPr>
          <w:rFonts w:ascii="Times New Roman" w:eastAsia="Times New Roman" w:hAnsi="Times New Roman"/>
          <w:sz w:val="24"/>
          <w:szCs w:val="24"/>
        </w:rPr>
        <w:tab/>
        <w:t>Реестр зон деятельности единой теплоснабжающей организации (организаций)</w:t>
      </w:r>
      <w:bookmarkEnd w:id="50"/>
      <w:bookmarkEnd w:id="51"/>
      <w:bookmarkEnd w:id="52"/>
    </w:p>
    <w:p w:rsidR="0082252A" w:rsidRPr="00A47D24" w:rsidRDefault="0082252A" w:rsidP="0082252A">
      <w:pPr>
        <w:spacing w:line="360" w:lineRule="auto"/>
        <w:ind w:firstLine="709"/>
        <w:jc w:val="both"/>
      </w:pPr>
      <w:r w:rsidRPr="00A47D24">
        <w:t xml:space="preserve">Границами зон деятельности единых теплоснабжающих организаций </w:t>
      </w:r>
      <w:proofErr w:type="gramStart"/>
      <w:r w:rsidRPr="00A47D24">
        <w:t>в</w:t>
      </w:r>
      <w:proofErr w:type="gramEnd"/>
      <w:r w:rsidRPr="00A47D24">
        <w:t xml:space="preserve"> </w:t>
      </w:r>
      <w:proofErr w:type="gramStart"/>
      <w:r>
        <w:t>с</w:t>
      </w:r>
      <w:proofErr w:type="gramEnd"/>
      <w:r>
        <w:t xml:space="preserve">. Кочкурово </w:t>
      </w:r>
      <w:r w:rsidRPr="00A47D24">
        <w:t xml:space="preserve">являются зоны действия источников теплоснабжения, относящихся к соответствующей теплоснабжающей организации. Зона действия источника тепловой энергии представлена в </w:t>
      </w:r>
      <w:r>
        <w:t>Приложении – рисунок 1</w:t>
      </w:r>
      <w:r w:rsidRPr="00A47D24">
        <w:t>.</w:t>
      </w: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53" w:name="_Toc525894740"/>
      <w:bookmarkStart w:id="54" w:name="_Toc535417904"/>
      <w:bookmarkStart w:id="55" w:name="_Toc108601727"/>
      <w:r>
        <w:rPr>
          <w:rFonts w:ascii="Times New Roman" w:eastAsia="Times New Roman" w:hAnsi="Times New Roman"/>
          <w:sz w:val="24"/>
          <w:szCs w:val="24"/>
        </w:rPr>
        <w:t>6</w:t>
      </w:r>
      <w:r w:rsidRPr="00A47D24">
        <w:rPr>
          <w:rFonts w:ascii="Times New Roman" w:eastAsia="Times New Roman" w:hAnsi="Times New Roman"/>
          <w:sz w:val="24"/>
          <w:szCs w:val="24"/>
        </w:rPr>
        <w:t>.3.</w:t>
      </w:r>
      <w:r w:rsidRPr="00A47D24">
        <w:rPr>
          <w:rFonts w:ascii="Times New Roman" w:eastAsia="Times New Roman" w:hAnsi="Times New Roman"/>
          <w:sz w:val="24"/>
          <w:szCs w:val="24"/>
        </w:rPr>
        <w:tab/>
        <w:t>Основания, в том числе критерии, в соответствии с которыми теплоснабжающая организация определена единой теплоснабжающей организацией</w:t>
      </w:r>
      <w:bookmarkEnd w:id="53"/>
      <w:bookmarkEnd w:id="54"/>
      <w:bookmarkEnd w:id="55"/>
    </w:p>
    <w:p w:rsidR="0082252A" w:rsidRPr="00A47D24" w:rsidRDefault="0082252A" w:rsidP="0082252A">
      <w:pPr>
        <w:spacing w:line="360" w:lineRule="auto"/>
        <w:ind w:right="42" w:firstLine="709"/>
        <w:jc w:val="both"/>
      </w:pPr>
      <w:r w:rsidRPr="00A47D24">
        <w:t>В соответствии со статьей 2 пунктом 28 Федерального закона 190 «О теплоснабжении»: «Единая теплоснабжающая организация в системе теплоснабжения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2252A" w:rsidRPr="00A47D24" w:rsidRDefault="0082252A" w:rsidP="0082252A">
      <w:pPr>
        <w:spacing w:line="360" w:lineRule="auto"/>
        <w:ind w:right="47" w:firstLine="709"/>
        <w:jc w:val="both"/>
      </w:pPr>
      <w:r w:rsidRPr="00A47D24">
        <w:lastRenderedPageBreak/>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w:t>
      </w:r>
      <w:proofErr w:type="gramStart"/>
      <w:r w:rsidRPr="00A47D24">
        <w:t>Федерации</w:t>
      </w:r>
      <w:proofErr w:type="gramEnd"/>
      <w:r w:rsidRPr="00A47D24">
        <w:t xml:space="preserve"> утвержденные </w:t>
      </w:r>
      <w:hyperlink r:id="rId15" w:history="1">
        <w:r w:rsidRPr="00A47D24">
          <w:t>постановлением</w:t>
        </w:r>
      </w:hyperlink>
      <w:r w:rsidRPr="00A47D24">
        <w:t xml:space="preserve"> Правител</w:t>
      </w:r>
      <w:r>
        <w:t>ьства РФ от 08 августа 2012 г. №</w:t>
      </w:r>
      <w:r w:rsidRPr="00A47D24">
        <w:t> 808.</w:t>
      </w:r>
    </w:p>
    <w:p w:rsidR="0082252A" w:rsidRPr="00A47D24" w:rsidRDefault="0082252A" w:rsidP="0082252A">
      <w:pPr>
        <w:spacing w:line="360" w:lineRule="auto"/>
        <w:ind w:right="46" w:firstLine="709"/>
        <w:jc w:val="both"/>
      </w:pPr>
      <w:r w:rsidRPr="00A47D24">
        <w:t>Критериями определения единой теплоснабжающей организации являются:</w:t>
      </w:r>
    </w:p>
    <w:p w:rsidR="0082252A" w:rsidRPr="00A47D24" w:rsidRDefault="0082252A" w:rsidP="00980EB3">
      <w:pPr>
        <w:numPr>
          <w:ilvl w:val="0"/>
          <w:numId w:val="3"/>
        </w:numPr>
        <w:spacing w:line="360" w:lineRule="auto"/>
        <w:ind w:right="46"/>
        <w:contextualSpacing/>
        <w:jc w:val="both"/>
      </w:pPr>
      <w:r w:rsidRPr="00A47D24">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82252A" w:rsidRPr="00A47D24" w:rsidRDefault="0082252A" w:rsidP="00980EB3">
      <w:pPr>
        <w:numPr>
          <w:ilvl w:val="0"/>
          <w:numId w:val="3"/>
        </w:numPr>
        <w:spacing w:line="360" w:lineRule="auto"/>
        <w:ind w:right="46"/>
        <w:contextualSpacing/>
        <w:jc w:val="both"/>
      </w:pPr>
      <w:r w:rsidRPr="00A47D24">
        <w:t>размер собственного капитала;</w:t>
      </w:r>
    </w:p>
    <w:p w:rsidR="0082252A" w:rsidRPr="00A47D24" w:rsidRDefault="0082252A" w:rsidP="00980EB3">
      <w:pPr>
        <w:numPr>
          <w:ilvl w:val="0"/>
          <w:numId w:val="3"/>
        </w:numPr>
        <w:spacing w:line="360" w:lineRule="auto"/>
        <w:ind w:right="46"/>
        <w:contextualSpacing/>
        <w:jc w:val="both"/>
      </w:pPr>
      <w:r w:rsidRPr="00A47D24">
        <w:t>способность в лучшей мере обеспечить надежность теплоснабжения в соответствующей системе теплоснабжения.</w:t>
      </w:r>
    </w:p>
    <w:p w:rsidR="0082252A" w:rsidRPr="00A47D24" w:rsidRDefault="0082252A" w:rsidP="0082252A">
      <w:pPr>
        <w:spacing w:line="360" w:lineRule="auto"/>
        <w:ind w:right="46" w:firstLine="709"/>
        <w:jc w:val="both"/>
      </w:pPr>
      <w:r w:rsidRPr="00A47D24">
        <w:t>Единая теплоснабжающая организация при осуществлении своей деятельности обязана:</w:t>
      </w:r>
    </w:p>
    <w:p w:rsidR="0082252A" w:rsidRPr="00A47D24" w:rsidRDefault="0082252A" w:rsidP="00980EB3">
      <w:pPr>
        <w:numPr>
          <w:ilvl w:val="0"/>
          <w:numId w:val="4"/>
        </w:numPr>
        <w:spacing w:line="360" w:lineRule="auto"/>
        <w:ind w:left="0" w:right="46" w:firstLine="284"/>
        <w:contextualSpacing/>
        <w:jc w:val="both"/>
      </w:pPr>
      <w:r w:rsidRPr="00A47D24">
        <w:t xml:space="preserve">заключать и исполнять договоры теплоснабжения с любыми обратившимися к ней потребителями тепловой энергии, </w:t>
      </w:r>
      <w:proofErr w:type="spellStart"/>
      <w:r w:rsidRPr="00A47D24">
        <w:t>теплопотребляющие</w:t>
      </w:r>
      <w:proofErr w:type="spellEnd"/>
      <w:r w:rsidRPr="00A47D24">
        <w:t xml:space="preserve">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16" w:anchor="block_3" w:history="1">
        <w:r w:rsidRPr="00A47D24">
          <w:t>законодательством</w:t>
        </w:r>
      </w:hyperlink>
      <w:r w:rsidRPr="00A47D24">
        <w:t xml:space="preserve"> о градостроительной деятельности технических условий подключения к тепловым сетям;</w:t>
      </w:r>
    </w:p>
    <w:p w:rsidR="0082252A" w:rsidRPr="00A47D24" w:rsidRDefault="0082252A" w:rsidP="00980EB3">
      <w:pPr>
        <w:numPr>
          <w:ilvl w:val="0"/>
          <w:numId w:val="4"/>
        </w:numPr>
        <w:spacing w:line="360" w:lineRule="auto"/>
        <w:ind w:left="0" w:right="46" w:firstLine="284"/>
        <w:contextualSpacing/>
        <w:jc w:val="both"/>
      </w:pPr>
      <w:r w:rsidRPr="00A47D24">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82252A" w:rsidRPr="00A47D24" w:rsidRDefault="0082252A" w:rsidP="00980EB3">
      <w:pPr>
        <w:numPr>
          <w:ilvl w:val="0"/>
          <w:numId w:val="4"/>
        </w:numPr>
        <w:spacing w:line="360" w:lineRule="auto"/>
        <w:ind w:left="0" w:right="46" w:firstLine="284"/>
        <w:contextualSpacing/>
        <w:jc w:val="both"/>
      </w:pPr>
      <w:r w:rsidRPr="00A47D24">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82252A" w:rsidRPr="00A47D24" w:rsidRDefault="0082252A" w:rsidP="0082252A">
      <w:pPr>
        <w:spacing w:line="360" w:lineRule="auto"/>
        <w:ind w:right="46" w:firstLine="709"/>
        <w:jc w:val="both"/>
      </w:pPr>
      <w:r w:rsidRPr="00A47D24">
        <w:t xml:space="preserve">В настоящее время </w:t>
      </w:r>
      <w:r>
        <w:t>ООО «Изотерма»</w:t>
      </w:r>
      <w:r w:rsidRPr="00A47D24">
        <w:t xml:space="preserve"> отвечает всем требованиям критериев по определению единой теплоснабжающей организации.</w:t>
      </w: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56" w:name="_Toc525894741"/>
      <w:bookmarkStart w:id="57" w:name="_Toc535417905"/>
      <w:bookmarkStart w:id="58" w:name="_Toc108601728"/>
      <w:r>
        <w:rPr>
          <w:rFonts w:ascii="Times New Roman" w:eastAsia="Times New Roman" w:hAnsi="Times New Roman"/>
          <w:sz w:val="24"/>
          <w:szCs w:val="24"/>
        </w:rPr>
        <w:t>6</w:t>
      </w:r>
      <w:r w:rsidRPr="00A47D24">
        <w:rPr>
          <w:rFonts w:ascii="Times New Roman" w:eastAsia="Times New Roman" w:hAnsi="Times New Roman"/>
          <w:sz w:val="24"/>
          <w:szCs w:val="24"/>
        </w:rPr>
        <w:t>.4.</w:t>
      </w:r>
      <w:r w:rsidRPr="00A47D24">
        <w:rPr>
          <w:rFonts w:ascii="Times New Roman" w:eastAsia="Times New Roman" w:hAnsi="Times New Roman"/>
          <w:sz w:val="24"/>
          <w:szCs w:val="24"/>
        </w:rPr>
        <w:tab/>
        <w:t>Информация о поданных теплоснабжающими организациями заявках на присвоение статуса единой теплоснабжающей организации</w:t>
      </w:r>
      <w:bookmarkEnd w:id="56"/>
      <w:bookmarkEnd w:id="57"/>
      <w:bookmarkEnd w:id="58"/>
    </w:p>
    <w:p w:rsidR="0082252A" w:rsidRPr="00A47D24" w:rsidRDefault="0082252A" w:rsidP="0082252A">
      <w:pPr>
        <w:spacing w:line="360" w:lineRule="auto"/>
        <w:ind w:right="46" w:firstLine="709"/>
        <w:jc w:val="both"/>
      </w:pPr>
      <w:r w:rsidRPr="00A47D24">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82252A" w:rsidRPr="00A47D24" w:rsidRDefault="0082252A" w:rsidP="0082252A">
      <w:pPr>
        <w:pStyle w:val="20"/>
        <w:spacing w:line="360" w:lineRule="auto"/>
        <w:jc w:val="both"/>
        <w:rPr>
          <w:rFonts w:ascii="Times New Roman" w:eastAsia="Times New Roman" w:hAnsi="Times New Roman"/>
          <w:b w:val="0"/>
          <w:i w:val="0"/>
          <w:sz w:val="24"/>
          <w:szCs w:val="24"/>
        </w:rPr>
      </w:pPr>
      <w:bookmarkStart w:id="59" w:name="_Toc525894742"/>
      <w:bookmarkStart w:id="60" w:name="_Toc535417906"/>
      <w:bookmarkStart w:id="61" w:name="_Toc108601729"/>
      <w:r>
        <w:rPr>
          <w:rFonts w:ascii="Times New Roman" w:eastAsia="Times New Roman" w:hAnsi="Times New Roman"/>
          <w:sz w:val="24"/>
          <w:szCs w:val="24"/>
        </w:rPr>
        <w:lastRenderedPageBreak/>
        <w:t>6</w:t>
      </w:r>
      <w:r w:rsidRPr="00A47D24">
        <w:rPr>
          <w:rFonts w:ascii="Times New Roman" w:eastAsia="Times New Roman" w:hAnsi="Times New Roman"/>
          <w:sz w:val="24"/>
          <w:szCs w:val="24"/>
        </w:rPr>
        <w:t>.5.</w:t>
      </w:r>
      <w:r w:rsidRPr="00A47D24">
        <w:rPr>
          <w:rFonts w:ascii="Times New Roman" w:eastAsia="Times New Roman" w:hAnsi="Times New Roman"/>
          <w:sz w:val="24"/>
          <w:szCs w:val="24"/>
        </w:rPr>
        <w:tab/>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w:t>
      </w:r>
      <w:bookmarkEnd w:id="59"/>
      <w:r w:rsidRPr="00A47D24">
        <w:rPr>
          <w:rFonts w:ascii="Times New Roman" w:eastAsia="Times New Roman" w:hAnsi="Times New Roman"/>
          <w:sz w:val="24"/>
          <w:szCs w:val="24"/>
        </w:rPr>
        <w:t>, города федерального значения</w:t>
      </w:r>
      <w:bookmarkEnd w:id="60"/>
      <w:bookmarkEnd w:id="61"/>
    </w:p>
    <w:p w:rsidR="0082252A" w:rsidRDefault="0082252A" w:rsidP="0082252A">
      <w:pPr>
        <w:pStyle w:val="afffffc"/>
        <w:rPr>
          <w:rFonts w:cs="Times New Roman"/>
        </w:rPr>
      </w:pPr>
      <w:r w:rsidRPr="00A47D24">
        <w:rPr>
          <w:rFonts w:cs="Times New Roman"/>
        </w:rPr>
        <w:t xml:space="preserve">На территории </w:t>
      </w:r>
      <w:r>
        <w:rPr>
          <w:rFonts w:cs="Times New Roman"/>
        </w:rPr>
        <w:t xml:space="preserve">с. Кочкурово </w:t>
      </w:r>
      <w:r w:rsidRPr="00A47D24">
        <w:rPr>
          <w:rFonts w:cs="Times New Roman"/>
        </w:rPr>
        <w:t xml:space="preserve">можно </w:t>
      </w:r>
      <w:r w:rsidRPr="00FD66CA">
        <w:rPr>
          <w:rFonts w:cs="Times New Roman"/>
        </w:rPr>
        <w:t xml:space="preserve">выделить </w:t>
      </w:r>
      <w:r>
        <w:rPr>
          <w:rFonts w:cs="Times New Roman"/>
        </w:rPr>
        <w:t xml:space="preserve">одну </w:t>
      </w:r>
      <w:r w:rsidRPr="00A47D24">
        <w:rPr>
          <w:rFonts w:cs="Times New Roman"/>
        </w:rPr>
        <w:t>существующ</w:t>
      </w:r>
      <w:r>
        <w:rPr>
          <w:rFonts w:cs="Times New Roman"/>
        </w:rPr>
        <w:t>ую зону</w:t>
      </w:r>
      <w:r w:rsidRPr="00A47D24">
        <w:rPr>
          <w:rFonts w:cs="Times New Roman"/>
        </w:rPr>
        <w:t xml:space="preserve"> действия централизованных источников тепловой энергии. Теплоснабжающая организация, действующая на территории </w:t>
      </w:r>
      <w:r>
        <w:rPr>
          <w:rFonts w:cs="Times New Roman"/>
        </w:rPr>
        <w:t xml:space="preserve">с. Кочкурово </w:t>
      </w:r>
      <w:r w:rsidRPr="00A47D24">
        <w:rPr>
          <w:rFonts w:cs="Times New Roman"/>
        </w:rPr>
        <w:t xml:space="preserve">- </w:t>
      </w:r>
      <w:r>
        <w:rPr>
          <w:rFonts w:cs="Times New Roman"/>
        </w:rPr>
        <w:t>ООО «Изотерма».</w:t>
      </w: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rPr>
          <w:rFonts w:cs="Times New Roman"/>
        </w:rPr>
      </w:pPr>
    </w:p>
    <w:p w:rsidR="0082252A" w:rsidRDefault="0082252A" w:rsidP="0082252A">
      <w:pPr>
        <w:pStyle w:val="afffffc"/>
        <w:jc w:val="center"/>
        <w:rPr>
          <w:rFonts w:cs="Times New Roman"/>
          <w:b/>
        </w:rPr>
      </w:pPr>
      <w:r w:rsidRPr="00467DCB">
        <w:rPr>
          <w:rFonts w:cs="Times New Roman"/>
          <w:b/>
        </w:rPr>
        <w:t>ПРИЛОЖЕНИЕ</w:t>
      </w:r>
    </w:p>
    <w:p w:rsidR="0082252A" w:rsidRDefault="0082252A" w:rsidP="0082252A">
      <w:pPr>
        <w:pStyle w:val="afffffc"/>
        <w:jc w:val="center"/>
        <w:rPr>
          <w:rFonts w:cs="Times New Roman"/>
          <w:b/>
        </w:rPr>
      </w:pPr>
    </w:p>
    <w:p w:rsidR="0082252A" w:rsidRDefault="0082252A" w:rsidP="0082252A">
      <w:pPr>
        <w:pStyle w:val="afffffc"/>
        <w:ind w:firstLine="0"/>
        <w:rPr>
          <w:rFonts w:cs="Times New Roman"/>
          <w:b/>
        </w:rPr>
        <w:sectPr w:rsidR="0082252A">
          <w:pgSz w:w="11906" w:h="16838"/>
          <w:pgMar w:top="1134" w:right="850" w:bottom="1134" w:left="1701" w:header="708" w:footer="708" w:gutter="0"/>
          <w:cols w:space="708"/>
          <w:docGrid w:linePitch="360"/>
        </w:sectPr>
      </w:pPr>
    </w:p>
    <w:p w:rsidR="002458E6" w:rsidRDefault="0082252A" w:rsidP="00CD7C3B">
      <w:pPr>
        <w:ind w:left="150"/>
        <w:jc w:val="both"/>
        <w:rPr>
          <w:sz w:val="28"/>
          <w:szCs w:val="28"/>
        </w:rPr>
      </w:pPr>
      <w:r>
        <w:rPr>
          <w:b/>
          <w:noProof/>
        </w:rPr>
        <w:lastRenderedPageBreak/>
        <w:drawing>
          <wp:inline distT="0" distB="0" distL="0" distR="0" wp14:anchorId="38280B47" wp14:editId="73456CF8">
            <wp:extent cx="5876484" cy="4107976"/>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ОЧКУРОВСКАЯ СОШ.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90635" cy="4117868"/>
                    </a:xfrm>
                    <a:prstGeom prst="rect">
                      <a:avLst/>
                    </a:prstGeom>
                  </pic:spPr>
                </pic:pic>
              </a:graphicData>
            </a:graphic>
          </wp:inline>
        </w:drawing>
      </w:r>
    </w:p>
    <w:p w:rsidR="002458E6" w:rsidRDefault="002458E6" w:rsidP="005C77B3">
      <w:pPr>
        <w:jc w:val="both"/>
        <w:rPr>
          <w:sz w:val="28"/>
          <w:szCs w:val="28"/>
        </w:rPr>
      </w:pPr>
    </w:p>
    <w:p w:rsidR="0082252A" w:rsidRDefault="0082252A" w:rsidP="0082252A">
      <w:pPr>
        <w:pStyle w:val="afffffc"/>
        <w:jc w:val="center"/>
        <w:rPr>
          <w:rFonts w:cs="Times New Roman"/>
          <w:b/>
        </w:rPr>
      </w:pPr>
      <w:r>
        <w:t xml:space="preserve">Рисунок 1. Зона действия котельной </w:t>
      </w:r>
      <w:proofErr w:type="spellStart"/>
      <w:r>
        <w:t>Кочкуровская</w:t>
      </w:r>
      <w:proofErr w:type="spellEnd"/>
      <w:r>
        <w:t xml:space="preserve"> СОШ</w:t>
      </w: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82252A">
      <w:pPr>
        <w:jc w:val="both"/>
        <w:rPr>
          <w:sz w:val="28"/>
          <w:szCs w:val="28"/>
        </w:rPr>
      </w:pPr>
    </w:p>
    <w:p w:rsidR="0082252A" w:rsidRDefault="0082252A" w:rsidP="0082252A">
      <w:pPr>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CD7C3B">
      <w:pPr>
        <w:ind w:left="150"/>
        <w:jc w:val="both"/>
        <w:rPr>
          <w:sz w:val="28"/>
          <w:szCs w:val="28"/>
        </w:rPr>
      </w:pPr>
    </w:p>
    <w:p w:rsidR="0082252A" w:rsidRDefault="0082252A" w:rsidP="005C77B3">
      <w:pPr>
        <w:jc w:val="both"/>
        <w:rPr>
          <w:sz w:val="28"/>
          <w:szCs w:val="28"/>
        </w:rPr>
      </w:pPr>
    </w:p>
    <w:p w:rsidR="0082252A" w:rsidRDefault="0082252A" w:rsidP="00CD7C3B">
      <w:pPr>
        <w:ind w:left="150"/>
        <w:jc w:val="both"/>
        <w:rPr>
          <w:sz w:val="28"/>
          <w:szCs w:val="28"/>
        </w:rPr>
      </w:pPr>
    </w:p>
    <w:p w:rsidR="005C77B3" w:rsidRDefault="005C77B3" w:rsidP="00CD7C3B">
      <w:pPr>
        <w:ind w:left="150"/>
        <w:jc w:val="both"/>
        <w:rPr>
          <w:sz w:val="28"/>
          <w:szCs w:val="28"/>
        </w:rPr>
      </w:pPr>
    </w:p>
    <w:p w:rsidR="005C77B3" w:rsidRDefault="005C77B3" w:rsidP="00CD7C3B">
      <w:pPr>
        <w:ind w:left="150"/>
        <w:jc w:val="both"/>
        <w:rPr>
          <w:sz w:val="28"/>
          <w:szCs w:val="28"/>
        </w:rPr>
      </w:pPr>
    </w:p>
    <w:p w:rsidR="002458E6" w:rsidRDefault="002458E6" w:rsidP="00CD7C3B">
      <w:pPr>
        <w:ind w:left="150"/>
        <w:jc w:val="both"/>
        <w:rPr>
          <w:sz w:val="28"/>
          <w:szCs w:val="28"/>
        </w:rPr>
      </w:pPr>
    </w:p>
    <w:p w:rsidR="00A565BE" w:rsidRPr="005C77B3" w:rsidRDefault="00A565BE" w:rsidP="005C77B3">
      <w:pPr>
        <w:rPr>
          <w:sz w:val="28"/>
          <w:szCs w:val="28"/>
        </w:rPr>
      </w:pPr>
      <w:r w:rsidRPr="005C77B3">
        <w:rPr>
          <w:sz w:val="28"/>
          <w:szCs w:val="28"/>
        </w:rPr>
        <w:lastRenderedPageBreak/>
        <w:t>В данном информа</w:t>
      </w:r>
      <w:r w:rsidR="00C126CC" w:rsidRPr="005C77B3">
        <w:rPr>
          <w:sz w:val="28"/>
          <w:szCs w:val="28"/>
        </w:rPr>
        <w:t>ц</w:t>
      </w:r>
      <w:r w:rsidR="005C77B3" w:rsidRPr="005C77B3">
        <w:rPr>
          <w:sz w:val="28"/>
          <w:szCs w:val="28"/>
        </w:rPr>
        <w:t>ионном бюллетене опубликовано 20</w:t>
      </w:r>
      <w:r w:rsidRPr="005C77B3">
        <w:rPr>
          <w:sz w:val="28"/>
          <w:szCs w:val="28"/>
        </w:rPr>
        <w:t xml:space="preserve"> листов.</w:t>
      </w:r>
    </w:p>
    <w:p w:rsidR="00CD7C3B" w:rsidRDefault="00CD7C3B" w:rsidP="00CD7C3B"/>
    <w:p w:rsidR="00CD7C3B" w:rsidRPr="00CD7C3B" w:rsidRDefault="00CD7C3B" w:rsidP="00CD7C3B"/>
    <w:sectPr w:rsidR="00CD7C3B" w:rsidRPr="00CD7C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220" w:rsidRDefault="00CC4220" w:rsidP="003136C8">
      <w:r>
        <w:separator/>
      </w:r>
    </w:p>
  </w:endnote>
  <w:endnote w:type="continuationSeparator" w:id="0">
    <w:p w:rsidR="00CC4220" w:rsidRDefault="00CC4220"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charset w:val="CC"/>
    <w:family w:val="roman"/>
    <w:pitch w:val="variable"/>
    <w:sig w:usb0="E0000AFF"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556124"/>
      <w:docPartObj>
        <w:docPartGallery w:val="Page Numbers (Bottom of Page)"/>
        <w:docPartUnique/>
      </w:docPartObj>
    </w:sdtPr>
    <w:sdtEndPr/>
    <w:sdtContent>
      <w:p w:rsidR="0082252A" w:rsidRDefault="0082252A">
        <w:pPr>
          <w:pStyle w:val="a5"/>
          <w:jc w:val="right"/>
        </w:pPr>
        <w:r>
          <w:fldChar w:fldCharType="begin"/>
        </w:r>
        <w:r>
          <w:instrText>PAGE   \* MERGEFORMAT</w:instrText>
        </w:r>
        <w:r>
          <w:fldChar w:fldCharType="separate"/>
        </w:r>
        <w:r w:rsidR="00FF3AD8">
          <w:rPr>
            <w:noProof/>
          </w:rPr>
          <w:t>1</w:t>
        </w:r>
        <w:r>
          <w:fldChar w:fldCharType="end"/>
        </w:r>
      </w:p>
    </w:sdtContent>
  </w:sdt>
  <w:p w:rsidR="0082252A" w:rsidRDefault="008225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27875"/>
      <w:docPartObj>
        <w:docPartGallery w:val="Page Numbers (Bottom of Page)"/>
        <w:docPartUnique/>
      </w:docPartObj>
    </w:sdtPr>
    <w:sdtEndPr/>
    <w:sdtContent>
      <w:p w:rsidR="0082252A" w:rsidRPr="009C3690" w:rsidRDefault="0082252A" w:rsidP="0082252A">
        <w:pPr>
          <w:pStyle w:val="a5"/>
          <w:jc w:val="right"/>
        </w:pPr>
        <w:r w:rsidRPr="009C3690">
          <w:fldChar w:fldCharType="begin"/>
        </w:r>
        <w:r w:rsidRPr="009C3690">
          <w:instrText xml:space="preserve"> PAGE  \* Arabic  \* MERGEFORMAT </w:instrText>
        </w:r>
        <w:r w:rsidRPr="009C3690">
          <w:fldChar w:fldCharType="separate"/>
        </w:r>
        <w:r w:rsidR="00FF3AD8">
          <w:rPr>
            <w:noProof/>
          </w:rPr>
          <w:t>3</w:t>
        </w:r>
        <w:r w:rsidRPr="009C3690">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220" w:rsidRDefault="00CC4220" w:rsidP="003136C8">
      <w:r>
        <w:separator/>
      </w:r>
    </w:p>
  </w:footnote>
  <w:footnote w:type="continuationSeparator" w:id="0">
    <w:p w:rsidR="00CC4220" w:rsidRDefault="00CC4220"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52A" w:rsidRDefault="0082252A" w:rsidP="008A5B99">
    <w:pPr>
      <w:pStyle w:val="a3"/>
      <w:tabs>
        <w:tab w:val="clear" w:pos="4677"/>
        <w:tab w:val="clear" w:pos="9355"/>
        <w:tab w:val="left" w:pos="2680"/>
      </w:tabs>
      <w:jc w:val="both"/>
    </w:pPr>
    <w:r>
      <w:tab/>
    </w:r>
  </w:p>
  <w:p w:rsidR="0082252A" w:rsidRDefault="0082252A" w:rsidP="00415714">
    <w:pPr>
      <w:pStyle w:val="a3"/>
      <w:jc w:val="both"/>
    </w:pPr>
  </w:p>
  <w:p w:rsidR="0082252A" w:rsidRDefault="0082252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52A" w:rsidRPr="0082252A" w:rsidRDefault="0082252A" w:rsidP="0082252A">
    <w:pPr>
      <w:pStyle w:val="a3"/>
      <w:jc w:val="center"/>
      <w:rPr>
        <w:b/>
        <w:bCs/>
        <w:i/>
        <w:sz w:val="18"/>
        <w:szCs w:val="18"/>
        <w:u w:val="single"/>
      </w:rPr>
    </w:pPr>
    <w:r>
      <w:rPr>
        <w:b/>
        <w:bCs/>
        <w:i/>
        <w:sz w:val="18"/>
        <w:szCs w:val="18"/>
        <w:u w:val="single"/>
      </w:rPr>
      <w:t xml:space="preserve">Схема теплоснабжения </w:t>
    </w:r>
    <w:proofErr w:type="spellStart"/>
    <w:r>
      <w:rPr>
        <w:b/>
        <w:bCs/>
        <w:i/>
        <w:sz w:val="18"/>
        <w:szCs w:val="18"/>
        <w:u w:val="single"/>
      </w:rPr>
      <w:t>Кочкуровского</w:t>
    </w:r>
    <w:proofErr w:type="spellEnd"/>
    <w:r>
      <w:rPr>
        <w:b/>
        <w:bCs/>
        <w:i/>
        <w:sz w:val="18"/>
        <w:szCs w:val="18"/>
        <w:u w:val="single"/>
      </w:rPr>
      <w:t xml:space="preserve"> сель</w:t>
    </w:r>
    <w:r w:rsidRPr="00F51112">
      <w:rPr>
        <w:b/>
        <w:bCs/>
        <w:i/>
        <w:sz w:val="18"/>
        <w:szCs w:val="18"/>
        <w:u w:val="single"/>
      </w:rPr>
      <w:t xml:space="preserve">ского поселения </w:t>
    </w:r>
    <w:proofErr w:type="spellStart"/>
    <w:r>
      <w:rPr>
        <w:b/>
        <w:bCs/>
        <w:i/>
        <w:sz w:val="18"/>
        <w:szCs w:val="18"/>
        <w:u w:val="single"/>
      </w:rPr>
      <w:t>Кочкуровского</w:t>
    </w:r>
    <w:proofErr w:type="spellEnd"/>
    <w:r>
      <w:rPr>
        <w:b/>
        <w:bCs/>
        <w:i/>
        <w:sz w:val="18"/>
        <w:szCs w:val="18"/>
        <w:u w:val="single"/>
      </w:rPr>
      <w:t xml:space="preserve"> </w:t>
    </w:r>
    <w:r w:rsidRPr="00F51112">
      <w:rPr>
        <w:b/>
        <w:bCs/>
        <w:i/>
        <w:sz w:val="18"/>
        <w:szCs w:val="18"/>
        <w:u w:val="single"/>
      </w:rPr>
      <w:t>муниципального района Респу</w:t>
    </w:r>
    <w:r>
      <w:rPr>
        <w:b/>
        <w:bCs/>
        <w:i/>
        <w:sz w:val="18"/>
        <w:szCs w:val="18"/>
        <w:u w:val="single"/>
      </w:rPr>
      <w:t>блики Мордовия на период до 2036</w:t>
    </w:r>
    <w:r w:rsidRPr="00F51112">
      <w:rPr>
        <w:b/>
        <w:bCs/>
        <w:i/>
        <w:sz w:val="18"/>
        <w:szCs w:val="18"/>
        <w:u w:val="single"/>
      </w:rPr>
      <w:t xml:space="preserve"> года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52A" w:rsidRDefault="0082252A">
    <w:pPr>
      <w:pStyle w:val="a3"/>
    </w:pPr>
  </w:p>
  <w:p w:rsidR="0082252A" w:rsidRDefault="008225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D8213FF"/>
    <w:multiLevelType w:val="hybridMultilevel"/>
    <w:tmpl w:val="DB4C7F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3344"/>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220"/>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3AD8"/>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5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uiPriority w:val="34"/>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5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uiPriority w:val="34"/>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base.garant.ru/12138258/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base.garant.ru/70215126/"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Кочкуровская СОШ</c:v>
                </c:pt>
              </c:strCache>
            </c:strRef>
          </c:tx>
          <c:spPr>
            <a:ln w="28575" cap="rnd">
              <a:solidFill>
                <a:schemeClr val="accent1"/>
              </a:solidFill>
              <a:round/>
            </a:ln>
            <a:effectLst/>
          </c:spPr>
          <c:marker>
            <c:symbol val="none"/>
          </c:marker>
          <c:cat>
            <c:numRef>
              <c:f>Лист1!$A$2:$A$8</c:f>
              <c:numCache>
                <c:formatCode>General</c:formatCode>
                <c:ptCount val="7"/>
                <c:pt idx="0">
                  <c:v>2022</c:v>
                </c:pt>
                <c:pt idx="1">
                  <c:v>2023</c:v>
                </c:pt>
                <c:pt idx="2">
                  <c:v>2024</c:v>
                </c:pt>
                <c:pt idx="3">
                  <c:v>2025</c:v>
                </c:pt>
                <c:pt idx="4">
                  <c:v>2026</c:v>
                </c:pt>
                <c:pt idx="5">
                  <c:v>2031</c:v>
                </c:pt>
                <c:pt idx="6">
                  <c:v>2036</c:v>
                </c:pt>
              </c:numCache>
            </c:numRef>
          </c:cat>
          <c:val>
            <c:numRef>
              <c:f>Лист1!$B$2:$B$8</c:f>
              <c:numCache>
                <c:formatCode>General</c:formatCode>
                <c:ptCount val="7"/>
                <c:pt idx="0">
                  <c:v>162.12899999999999</c:v>
                </c:pt>
                <c:pt idx="1">
                  <c:v>162.12899999999999</c:v>
                </c:pt>
                <c:pt idx="2">
                  <c:v>162.12899999999999</c:v>
                </c:pt>
                <c:pt idx="3">
                  <c:v>162.12899999999999</c:v>
                </c:pt>
                <c:pt idx="4">
                  <c:v>162.12899999999999</c:v>
                </c:pt>
                <c:pt idx="5">
                  <c:v>162.12899999999999</c:v>
                </c:pt>
                <c:pt idx="6">
                  <c:v>162.12899999999999</c:v>
                </c:pt>
              </c:numCache>
            </c:numRef>
          </c:val>
          <c:smooth val="0"/>
          <c:extLst xmlns:c16r2="http://schemas.microsoft.com/office/drawing/2015/06/chart">
            <c:ext xmlns:c16="http://schemas.microsoft.com/office/drawing/2014/chart" uri="{C3380CC4-5D6E-409C-BE32-E72D297353CC}">
              <c16:uniqueId val="{00000000-2B98-477B-BDBD-63A5F5F80E3F}"/>
            </c:ext>
          </c:extLst>
        </c:ser>
        <c:dLbls>
          <c:showLegendKey val="0"/>
          <c:showVal val="0"/>
          <c:showCatName val="0"/>
          <c:showSerName val="0"/>
          <c:showPercent val="0"/>
          <c:showBubbleSize val="0"/>
        </c:dLbls>
        <c:marker val="1"/>
        <c:smooth val="0"/>
        <c:axId val="91019520"/>
        <c:axId val="92099328"/>
      </c:lineChart>
      <c:catAx>
        <c:axId val="91019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2099328"/>
        <c:crosses val="autoZero"/>
        <c:auto val="1"/>
        <c:lblAlgn val="ctr"/>
        <c:lblOffset val="100"/>
        <c:noMultiLvlLbl val="0"/>
      </c:catAx>
      <c:valAx>
        <c:axId val="9209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1019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2382F-5D0D-4081-8168-CCF64DE6E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21</Pages>
  <Words>3929</Words>
  <Characters>22399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503</cp:revision>
  <cp:lastPrinted>2021-12-08T14:33:00Z</cp:lastPrinted>
  <dcterms:created xsi:type="dcterms:W3CDTF">2016-09-06T09:25:00Z</dcterms:created>
  <dcterms:modified xsi:type="dcterms:W3CDTF">2022-10-23T13:56:00Z</dcterms:modified>
</cp:coreProperties>
</file>