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EE" w:rsidRDefault="002C2533" w:rsidP="00FC6E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6648E">
        <w:rPr>
          <w:rFonts w:ascii="Times New Roman" w:hAnsi="Times New Roman" w:cs="Times New Roman"/>
          <w:sz w:val="28"/>
          <w:szCs w:val="28"/>
        </w:rPr>
        <w:t xml:space="preserve"> </w:t>
      </w:r>
      <w:r w:rsidR="008D3F29">
        <w:rPr>
          <w:rFonts w:ascii="Times New Roman" w:hAnsi="Times New Roman" w:cs="Times New Roman"/>
          <w:sz w:val="28"/>
          <w:szCs w:val="28"/>
        </w:rPr>
        <w:t xml:space="preserve"> </w:t>
      </w:r>
      <w:r w:rsidR="00FC6EEE">
        <w:rPr>
          <w:rFonts w:ascii="Times New Roman" w:hAnsi="Times New Roman" w:cs="Times New Roman"/>
          <w:b/>
          <w:sz w:val="28"/>
          <w:szCs w:val="28"/>
        </w:rPr>
        <w:t xml:space="preserve">Сервис «Личный кабинет» поможет гражданам воспользоваться услугами </w:t>
      </w:r>
      <w:proofErr w:type="spellStart"/>
      <w:r w:rsidR="00FC6EEE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помощью сервиса «Личный кабинет», размещенного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граждане могут увидеть информацию о принадлежащих им объектах, узнать их кадастровый номер, кадастровую стоимость и сведения о правах.</w:t>
      </w:r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Личный кабинет – это не просто информационный ресурс, но и специальный сервис, с помощью которого собственник недвижимости в любое время может воспользоваться услугами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. Если сведения об объекте недвижимости не отображаются в сервисе, значит в Едином государственном реестре недвижимости (ЕГРН) не зарегистрировано право на него. В этом же сервисе можно направить соответствующее заявление, прикрепив к нему необходимые документы.</w:t>
      </w:r>
    </w:p>
    <w:p w:rsidR="00FC6EEE" w:rsidRDefault="00FC6EEE" w:rsidP="00FC6E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сервис позволяет направить в орган регистрации прав запрос о предоставлении сведений, содержащихся в ЕГРН. Необходимо отметить, что в связи с тем, что вход в личный кабинет осуществляется через Единую систему идентификац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тентификации (вход по логину и паролю от портала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>), то при заполнении форм запросов данные о заявителе и объекте заполняются автоматически, что упрощает процесс оформления обращений и исключает внесение неверных данных.</w:t>
      </w:r>
    </w:p>
    <w:p w:rsidR="008D3F29" w:rsidRPr="008D3F29" w:rsidRDefault="00FC6EEE" w:rsidP="00FC6E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Безусловно, сервис «Личный кабинет» - это удобная альтернатива личному обращению в МФЦ. Интуитивно понятная навигация обеспечивает комфортное взаимодействие правообладателя объекта недвижимости и органа регистрации прав. Для удобства работы и получения более подробной информации о возможностях сервиса можно скачать Руководство пользователя, размещенное по одноименной ссылке в личном кабинете.</w:t>
      </w:r>
    </w:p>
    <w:sectPr w:rsidR="008D3F29" w:rsidRPr="008D3F2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6C"/>
    <w:rsid w:val="0016648E"/>
    <w:rsid w:val="00167F99"/>
    <w:rsid w:val="001C1BD9"/>
    <w:rsid w:val="001F4A2C"/>
    <w:rsid w:val="00245D54"/>
    <w:rsid w:val="002C2533"/>
    <w:rsid w:val="00421A6E"/>
    <w:rsid w:val="004C0E3E"/>
    <w:rsid w:val="004F577B"/>
    <w:rsid w:val="00567AB1"/>
    <w:rsid w:val="006279CE"/>
    <w:rsid w:val="006538D4"/>
    <w:rsid w:val="006D2EA7"/>
    <w:rsid w:val="007806A3"/>
    <w:rsid w:val="008D3F29"/>
    <w:rsid w:val="008E3EED"/>
    <w:rsid w:val="00955506"/>
    <w:rsid w:val="009C7BD8"/>
    <w:rsid w:val="00AD08CA"/>
    <w:rsid w:val="00C31F0F"/>
    <w:rsid w:val="00CB65CE"/>
    <w:rsid w:val="00CE6C6E"/>
    <w:rsid w:val="00D05904"/>
    <w:rsid w:val="00D53666"/>
    <w:rsid w:val="00D730B3"/>
    <w:rsid w:val="00DA4380"/>
    <w:rsid w:val="00EB0BE3"/>
    <w:rsid w:val="00FC22C1"/>
    <w:rsid w:val="00FC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2021-12-30T10:38:00Z</dcterms:created>
  <dcterms:modified xsi:type="dcterms:W3CDTF">2022-01-14T06:35:00Z</dcterms:modified>
</cp:coreProperties>
</file>