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292C57" w:rsidP="00292C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Кадастровая палата напоминает о порядке исправления ошибок в сведениях ЕГРН</w:t>
      </w:r>
    </w:p>
    <w:p w:rsidR="00292C57" w:rsidRDefault="00292C57" w:rsidP="00800A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Нередко случаются ситуации, когда при получении выписки из Единого государственного реестра недвижимости (ЕГРН) собственники замечают в документе несоответствие сведений, что может свидетельствовать о наличии ошибки. В данном случае важно понять, какой вид ошибки и на каком этапе при внесении сведений она была допущена, так как это определяет порядок ее исправления.</w:t>
      </w:r>
    </w:p>
    <w:p w:rsidR="00292C57" w:rsidRDefault="00292C57" w:rsidP="00800A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Техническая ошибка допускается в процессе внесения в ЕГРН записей об осуществлении учетно-регистрационных процедур. Такая ошибка в виде опечатки, грамматической или арифметической неточности приводит к несоответствию данных ЕГРН сведениям, содержащимся в документах, на основании которых они были внесены.</w:t>
      </w:r>
      <w:r w:rsidR="0020338A">
        <w:rPr>
          <w:rFonts w:ascii="Times New Roman" w:hAnsi="Times New Roman" w:cs="Times New Roman"/>
          <w:sz w:val="28"/>
          <w:szCs w:val="28"/>
        </w:rPr>
        <w:t xml:space="preserve"> При обнаружении технической ошибки для ее исправления можно подать заявление через МФЦ или личный кабинет на сайте </w:t>
      </w:r>
      <w:proofErr w:type="spellStart"/>
      <w:r w:rsidR="0020338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20338A">
        <w:rPr>
          <w:rFonts w:ascii="Times New Roman" w:hAnsi="Times New Roman" w:cs="Times New Roman"/>
          <w:sz w:val="28"/>
          <w:szCs w:val="28"/>
        </w:rPr>
        <w:t>.</w:t>
      </w:r>
    </w:p>
    <w:p w:rsidR="0020338A" w:rsidRDefault="0020338A" w:rsidP="00800A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Реестровая ошибка появляется при внесении в ЕГРН сведений из документов, уже содержащих ошибку. Некорректные сведения могут содержать межевой или технический план, карта-план территории, акт обследования. На основе данных документов информация о кадастровом учете и регистрации прав переносится в ЕГРН.</w:t>
      </w:r>
    </w:p>
    <w:p w:rsidR="0020338A" w:rsidRDefault="0020338A" w:rsidP="00292C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исправления реестровой ошибки в заявительном порядке необходимо представить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заявление и документы, подтверждающие ее наличие и содержащие корректные сведения для исправления. При необходимости следует обратиться к кадастровому инженеру, подготовившему документы. Направить документы можно также через МФЦ </w:t>
      </w:r>
      <w:r w:rsidR="00800ABB">
        <w:rPr>
          <w:rFonts w:ascii="Times New Roman" w:hAnsi="Times New Roman" w:cs="Times New Roman"/>
          <w:sz w:val="28"/>
          <w:szCs w:val="28"/>
        </w:rPr>
        <w:t xml:space="preserve">или личный кабинет на сайте </w:t>
      </w:r>
      <w:proofErr w:type="spellStart"/>
      <w:r w:rsidR="00800ABB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800ABB">
        <w:rPr>
          <w:rFonts w:ascii="Times New Roman" w:hAnsi="Times New Roman" w:cs="Times New Roman"/>
          <w:sz w:val="28"/>
          <w:szCs w:val="28"/>
        </w:rPr>
        <w:t>.</w:t>
      </w:r>
    </w:p>
    <w:p w:rsidR="00292C57" w:rsidRPr="00292C57" w:rsidRDefault="00292C57" w:rsidP="00292C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292C57" w:rsidRPr="00292C5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0338A"/>
    <w:rsid w:val="00245D54"/>
    <w:rsid w:val="00292C57"/>
    <w:rsid w:val="00421A6E"/>
    <w:rsid w:val="004C0E3E"/>
    <w:rsid w:val="004F577B"/>
    <w:rsid w:val="00567AB1"/>
    <w:rsid w:val="006279CE"/>
    <w:rsid w:val="006538D4"/>
    <w:rsid w:val="006D2EA7"/>
    <w:rsid w:val="007806A3"/>
    <w:rsid w:val="00800ABB"/>
    <w:rsid w:val="008E3EED"/>
    <w:rsid w:val="00955506"/>
    <w:rsid w:val="009C7BD8"/>
    <w:rsid w:val="00A46CCD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2</cp:revision>
  <cp:lastPrinted>2019-04-01T12:51:00Z</cp:lastPrinted>
  <dcterms:created xsi:type="dcterms:W3CDTF">2021-12-30T09:53:00Z</dcterms:created>
  <dcterms:modified xsi:type="dcterms:W3CDTF">2021-12-30T09:53:00Z</dcterms:modified>
</cp:coreProperties>
</file>