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DDF" w:rsidRDefault="00E83DDF" w:rsidP="00CF09B1">
      <w:pPr>
        <w:jc w:val="center"/>
        <w:outlineLvl w:val="0"/>
        <w:rPr>
          <w:rFonts w:ascii="Arial" w:hAnsi="Arial" w:cs="Arial"/>
          <w:b/>
          <w:bCs/>
          <w:caps/>
          <w:sz w:val="32"/>
          <w:szCs w:val="32"/>
          <w:lang w:val="ru-RU"/>
        </w:rPr>
      </w:pPr>
      <w:r>
        <w:rPr>
          <w:rFonts w:ascii="Arial" w:hAnsi="Arial" w:cs="Arial"/>
          <w:b/>
          <w:bCs/>
          <w:caps/>
          <w:sz w:val="32"/>
          <w:szCs w:val="32"/>
          <w:lang w:val="ru-RU"/>
        </w:rPr>
        <w:t xml:space="preserve">                                                                                Проект </w:t>
      </w:r>
    </w:p>
    <w:p w:rsidR="00E83DDF" w:rsidRDefault="00E83DDF" w:rsidP="00CF09B1">
      <w:pPr>
        <w:jc w:val="center"/>
        <w:outlineLvl w:val="0"/>
        <w:rPr>
          <w:rFonts w:ascii="Arial" w:hAnsi="Arial" w:cs="Arial"/>
          <w:b/>
          <w:bCs/>
          <w:caps/>
          <w:sz w:val="32"/>
          <w:szCs w:val="32"/>
          <w:lang w:val="ru-RU"/>
        </w:rPr>
      </w:pPr>
    </w:p>
    <w:p w:rsidR="00E83DDF" w:rsidRPr="00CF09B1" w:rsidRDefault="00E83DDF" w:rsidP="00CF09B1">
      <w:pPr>
        <w:jc w:val="center"/>
        <w:outlineLvl w:val="0"/>
        <w:rPr>
          <w:rFonts w:ascii="Arial" w:hAnsi="Arial" w:cs="Arial"/>
          <w:b/>
          <w:bCs/>
          <w:caps/>
          <w:sz w:val="32"/>
          <w:szCs w:val="32"/>
          <w:lang w:val="ru-RU"/>
        </w:rPr>
      </w:pPr>
      <w:r w:rsidRPr="00CF09B1">
        <w:rPr>
          <w:rFonts w:ascii="Arial" w:hAnsi="Arial" w:cs="Arial"/>
          <w:b/>
          <w:bCs/>
          <w:caps/>
          <w:sz w:val="32"/>
          <w:szCs w:val="32"/>
          <w:lang w:val="ru-RU"/>
        </w:rPr>
        <w:t>РЕСПУБЛИКА МОРДОВИЯ</w:t>
      </w: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СОВЕТ ДЕПУТАТОВ</w:t>
      </w:r>
    </w:p>
    <w:p w:rsidR="00E83DDF" w:rsidRPr="00CF09B1" w:rsidRDefault="00E83DDF" w:rsidP="00CF09B1">
      <w:pPr>
        <w:jc w:val="center"/>
        <w:rPr>
          <w:rFonts w:ascii="Arial" w:hAnsi="Arial" w:cs="Arial"/>
          <w:b/>
          <w:bCs/>
          <w:caps/>
          <w:sz w:val="32"/>
          <w:szCs w:val="32"/>
          <w:lang w:val="ru-RU"/>
        </w:rPr>
      </w:pPr>
      <w:r>
        <w:rPr>
          <w:rFonts w:ascii="Arial" w:hAnsi="Arial" w:cs="Arial"/>
          <w:b/>
          <w:bCs/>
          <w:caps/>
          <w:sz w:val="32"/>
          <w:szCs w:val="32"/>
          <w:lang w:val="ru-RU"/>
        </w:rPr>
        <w:t>СЕМИЛЕЙСКОГО СЕЛЬСКОГО</w:t>
      </w:r>
      <w:r w:rsidRPr="00CF09B1">
        <w:rPr>
          <w:rFonts w:ascii="Arial" w:hAnsi="Arial" w:cs="Arial"/>
          <w:b/>
          <w:bCs/>
          <w:caps/>
          <w:sz w:val="32"/>
          <w:szCs w:val="32"/>
          <w:lang w:val="ru-RU"/>
        </w:rPr>
        <w:t xml:space="preserve"> ПОСЕЛЕНИЯ</w:t>
      </w: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КОЧКУРОВСКОГО МУНИЦИПАЛЬНОГО РАЙОНА</w:t>
      </w: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ПЕРВого СОЗЫВА</w:t>
      </w:r>
    </w:p>
    <w:p w:rsidR="00E83DDF" w:rsidRPr="00CF09B1" w:rsidRDefault="00E83DDF" w:rsidP="00CF09B1">
      <w:pPr>
        <w:jc w:val="center"/>
        <w:rPr>
          <w:rFonts w:ascii="Arial" w:hAnsi="Arial" w:cs="Arial"/>
          <w:b/>
          <w:bCs/>
          <w:caps/>
          <w:sz w:val="32"/>
          <w:szCs w:val="32"/>
          <w:lang w:val="ru-RU"/>
        </w:rPr>
      </w:pPr>
    </w:p>
    <w:p w:rsidR="00E83DDF" w:rsidRPr="00CF09B1" w:rsidRDefault="00E83DDF" w:rsidP="00CF09B1">
      <w:pPr>
        <w:jc w:val="center"/>
        <w:outlineLvl w:val="0"/>
        <w:rPr>
          <w:rFonts w:ascii="Arial" w:hAnsi="Arial" w:cs="Arial"/>
          <w:b/>
          <w:bCs/>
          <w:caps/>
          <w:sz w:val="32"/>
          <w:szCs w:val="32"/>
          <w:lang w:val="ru-RU"/>
        </w:rPr>
      </w:pPr>
      <w:r w:rsidRPr="00CF09B1">
        <w:rPr>
          <w:rFonts w:ascii="Arial" w:hAnsi="Arial" w:cs="Arial"/>
          <w:b/>
          <w:bCs/>
          <w:caps/>
          <w:sz w:val="32"/>
          <w:szCs w:val="32"/>
          <w:lang w:val="ru-RU"/>
        </w:rPr>
        <w:t>РЕШЕНИЕ</w:t>
      </w:r>
    </w:p>
    <w:p w:rsidR="00E83DDF" w:rsidRPr="00CF09B1" w:rsidRDefault="00E83DDF" w:rsidP="00CF09B1">
      <w:pPr>
        <w:jc w:val="center"/>
        <w:outlineLvl w:val="0"/>
        <w:rPr>
          <w:rFonts w:ascii="Arial" w:hAnsi="Arial" w:cs="Arial"/>
          <w:b/>
          <w:bCs/>
          <w:caps/>
          <w:sz w:val="32"/>
          <w:szCs w:val="32"/>
          <w:lang w:val="ru-RU"/>
        </w:rPr>
      </w:pPr>
    </w:p>
    <w:p w:rsidR="00E83DDF" w:rsidRPr="00CF09B1" w:rsidRDefault="00E83DDF" w:rsidP="00CF09B1">
      <w:pPr>
        <w:jc w:val="center"/>
        <w:rPr>
          <w:rFonts w:ascii="Arial" w:hAnsi="Arial" w:cs="Arial"/>
          <w:b/>
          <w:bCs/>
          <w:sz w:val="32"/>
          <w:szCs w:val="32"/>
          <w:lang w:val="ru-RU"/>
        </w:rPr>
      </w:pPr>
      <w:r w:rsidRPr="00CF09B1">
        <w:rPr>
          <w:rFonts w:ascii="Arial" w:hAnsi="Arial" w:cs="Arial"/>
          <w:b/>
          <w:bCs/>
          <w:sz w:val="32"/>
          <w:szCs w:val="32"/>
          <w:lang w:val="ru-RU"/>
        </w:rPr>
        <w:t xml:space="preserve">№ </w:t>
      </w:r>
      <w:r>
        <w:rPr>
          <w:rFonts w:ascii="Arial" w:hAnsi="Arial" w:cs="Arial"/>
          <w:b/>
          <w:bCs/>
          <w:sz w:val="32"/>
          <w:szCs w:val="32"/>
          <w:lang w:val="ru-RU"/>
        </w:rPr>
        <w:t>____</w:t>
      </w:r>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r>
      <w:r w:rsidRPr="00CF09B1">
        <w:rPr>
          <w:rFonts w:ascii="Arial" w:hAnsi="Arial" w:cs="Arial"/>
          <w:b/>
          <w:bCs/>
          <w:sz w:val="32"/>
          <w:szCs w:val="32"/>
          <w:lang w:val="ru-RU"/>
        </w:rPr>
        <w:tab/>
        <w:t xml:space="preserve">от </w:t>
      </w:r>
      <w:r>
        <w:rPr>
          <w:rFonts w:ascii="Arial" w:hAnsi="Arial" w:cs="Arial"/>
          <w:b/>
          <w:bCs/>
          <w:sz w:val="32"/>
          <w:szCs w:val="32"/>
          <w:lang w:val="ru-RU"/>
        </w:rPr>
        <w:t>___________ 2021</w:t>
      </w:r>
      <w:r w:rsidRPr="00CF09B1">
        <w:rPr>
          <w:rFonts w:ascii="Arial" w:hAnsi="Arial" w:cs="Arial"/>
          <w:b/>
          <w:bCs/>
          <w:sz w:val="32"/>
          <w:szCs w:val="32"/>
          <w:lang w:val="ru-RU"/>
        </w:rPr>
        <w:t xml:space="preserve"> года</w:t>
      </w:r>
    </w:p>
    <w:p w:rsidR="00E83DDF" w:rsidRPr="00CF09B1" w:rsidRDefault="00E83DDF" w:rsidP="00CF09B1">
      <w:pPr>
        <w:jc w:val="right"/>
        <w:rPr>
          <w:rFonts w:ascii="Arial" w:hAnsi="Arial" w:cs="Arial"/>
          <w:b/>
          <w:bCs/>
          <w:sz w:val="32"/>
          <w:szCs w:val="32"/>
          <w:lang w:val="ru-RU"/>
        </w:rPr>
      </w:pPr>
    </w:p>
    <w:p w:rsidR="00E83DDF" w:rsidRPr="00CF09B1" w:rsidRDefault="00E83DDF" w:rsidP="00CF09B1">
      <w:pPr>
        <w:jc w:val="center"/>
        <w:rPr>
          <w:rFonts w:ascii="Arial" w:hAnsi="Arial" w:cs="Arial"/>
          <w:b/>
          <w:bCs/>
          <w:caps/>
          <w:sz w:val="32"/>
          <w:szCs w:val="32"/>
          <w:lang w:val="ru-RU"/>
        </w:rPr>
      </w:pPr>
      <w:r w:rsidRPr="00CF09B1">
        <w:rPr>
          <w:rFonts w:ascii="Arial" w:hAnsi="Arial" w:cs="Arial"/>
          <w:b/>
          <w:bCs/>
          <w:caps/>
          <w:sz w:val="32"/>
          <w:szCs w:val="32"/>
          <w:lang w:val="ru-RU"/>
        </w:rPr>
        <w:t xml:space="preserve">О бюджетЕ </w:t>
      </w:r>
      <w:r>
        <w:rPr>
          <w:rFonts w:ascii="Arial" w:hAnsi="Arial" w:cs="Arial"/>
          <w:b/>
          <w:bCs/>
          <w:sz w:val="32"/>
          <w:szCs w:val="32"/>
          <w:lang w:val="ru-RU"/>
        </w:rPr>
        <w:t>СЕМИЛЕЙСКОГО СЕЛЬСКОГО</w:t>
      </w:r>
      <w:r w:rsidRPr="00CF09B1">
        <w:rPr>
          <w:rFonts w:ascii="Arial" w:hAnsi="Arial" w:cs="Arial"/>
          <w:b/>
          <w:bCs/>
          <w:sz w:val="32"/>
          <w:szCs w:val="32"/>
          <w:lang w:val="ru-RU"/>
        </w:rPr>
        <w:t xml:space="preserve"> ПОСЕЛЕНИЯ</w:t>
      </w:r>
      <w:r w:rsidRPr="00CF09B1">
        <w:rPr>
          <w:rFonts w:ascii="Arial" w:hAnsi="Arial" w:cs="Arial"/>
          <w:sz w:val="28"/>
          <w:szCs w:val="28"/>
          <w:lang w:val="ru-RU"/>
        </w:rPr>
        <w:t xml:space="preserve"> </w:t>
      </w:r>
      <w:r w:rsidRPr="00CF09B1">
        <w:rPr>
          <w:rFonts w:ascii="Arial" w:hAnsi="Arial" w:cs="Arial"/>
          <w:b/>
          <w:bCs/>
          <w:caps/>
          <w:sz w:val="32"/>
          <w:szCs w:val="32"/>
          <w:lang w:val="ru-RU"/>
        </w:rPr>
        <w:t>Кочкуровского муниципального района на 20</w:t>
      </w:r>
      <w:r>
        <w:rPr>
          <w:rFonts w:ascii="Arial" w:hAnsi="Arial" w:cs="Arial"/>
          <w:b/>
          <w:bCs/>
          <w:caps/>
          <w:sz w:val="32"/>
          <w:szCs w:val="32"/>
          <w:lang w:val="ru-RU"/>
        </w:rPr>
        <w:t>22 год и на плановый период 2023</w:t>
      </w:r>
      <w:proofErr w:type="gramStart"/>
      <w:r w:rsidRPr="00CF09B1">
        <w:rPr>
          <w:rFonts w:ascii="Arial" w:hAnsi="Arial" w:cs="Arial"/>
          <w:b/>
          <w:bCs/>
          <w:caps/>
          <w:sz w:val="32"/>
          <w:szCs w:val="32"/>
          <w:lang w:val="ru-RU"/>
        </w:rPr>
        <w:t xml:space="preserve"> и</w:t>
      </w:r>
      <w:proofErr w:type="gramEnd"/>
      <w:r w:rsidRPr="00CF09B1">
        <w:rPr>
          <w:rFonts w:ascii="Arial" w:hAnsi="Arial" w:cs="Arial"/>
          <w:b/>
          <w:bCs/>
          <w:caps/>
          <w:sz w:val="32"/>
          <w:szCs w:val="32"/>
          <w:lang w:val="ru-RU"/>
        </w:rPr>
        <w:t xml:space="preserve"> 202</w:t>
      </w:r>
      <w:r>
        <w:rPr>
          <w:rFonts w:ascii="Arial" w:hAnsi="Arial" w:cs="Arial"/>
          <w:b/>
          <w:bCs/>
          <w:caps/>
          <w:sz w:val="32"/>
          <w:szCs w:val="32"/>
          <w:lang w:val="ru-RU"/>
        </w:rPr>
        <w:t>4</w:t>
      </w:r>
      <w:r w:rsidRPr="00CF09B1">
        <w:rPr>
          <w:rFonts w:ascii="Arial" w:hAnsi="Arial" w:cs="Arial"/>
          <w:b/>
          <w:bCs/>
          <w:caps/>
          <w:sz w:val="32"/>
          <w:szCs w:val="32"/>
          <w:lang w:val="ru-RU"/>
        </w:rPr>
        <w:t xml:space="preserve"> годов</w:t>
      </w:r>
    </w:p>
    <w:p w:rsidR="00E83DDF" w:rsidRPr="00CF09B1" w:rsidRDefault="00E83DDF" w:rsidP="00CF09B1">
      <w:pPr>
        <w:ind w:firstLine="720"/>
        <w:jc w:val="both"/>
        <w:rPr>
          <w:rFonts w:ascii="Arial" w:hAnsi="Arial" w:cs="Arial"/>
          <w:b/>
          <w:bCs/>
          <w:lang w:val="ru-RU"/>
        </w:rPr>
      </w:pPr>
    </w:p>
    <w:p w:rsidR="00E83DDF" w:rsidRPr="00CF09B1" w:rsidRDefault="00E83DDF" w:rsidP="00CF09B1">
      <w:pPr>
        <w:ind w:firstLine="720"/>
        <w:jc w:val="both"/>
        <w:rPr>
          <w:rFonts w:ascii="Arial" w:hAnsi="Arial" w:cs="Arial"/>
          <w:b/>
          <w:bCs/>
          <w:lang w:val="ru-RU"/>
        </w:rPr>
      </w:pPr>
      <w:bookmarkStart w:id="0" w:name="_Hlk530556172"/>
      <w:r w:rsidRPr="00CF09B1">
        <w:rPr>
          <w:rFonts w:ascii="Arial" w:hAnsi="Arial" w:cs="Arial"/>
          <w:b/>
          <w:bCs/>
          <w:lang w:val="ru-RU"/>
        </w:rPr>
        <w:t xml:space="preserve">Статья 1. Основные характеристики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sz w:val="28"/>
          <w:szCs w:val="28"/>
          <w:lang w:val="ru-RU"/>
        </w:rPr>
        <w:t xml:space="preserve"> </w:t>
      </w:r>
      <w:r w:rsidRPr="00CF09B1">
        <w:rPr>
          <w:rFonts w:ascii="Arial" w:hAnsi="Arial" w:cs="Arial"/>
          <w:b/>
          <w:bCs/>
          <w:lang w:val="ru-RU"/>
        </w:rPr>
        <w:t>Кочкуровского муниципального района</w:t>
      </w:r>
    </w:p>
    <w:p w:rsidR="00E83DDF" w:rsidRPr="00CF09B1" w:rsidRDefault="00E83DDF" w:rsidP="00CF09B1">
      <w:pPr>
        <w:ind w:firstLine="709"/>
        <w:jc w:val="both"/>
        <w:rPr>
          <w:rFonts w:ascii="Arial" w:hAnsi="Arial" w:cs="Arial"/>
          <w:lang w:val="ru-RU"/>
        </w:rPr>
      </w:pPr>
      <w:r w:rsidRPr="00CF09B1">
        <w:rPr>
          <w:rFonts w:ascii="Arial" w:hAnsi="Arial" w:cs="Arial"/>
          <w:lang w:val="ru-RU"/>
        </w:rPr>
        <w:t xml:space="preserve">1.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Кочкуровского муниципального района Республики Мордовия на 20</w:t>
      </w:r>
      <w:r>
        <w:rPr>
          <w:rFonts w:ascii="Arial" w:hAnsi="Arial" w:cs="Arial"/>
          <w:lang w:val="ru-RU"/>
        </w:rPr>
        <w:t>22</w:t>
      </w:r>
      <w:r w:rsidRPr="00CF09B1">
        <w:rPr>
          <w:rFonts w:ascii="Arial" w:hAnsi="Arial" w:cs="Arial"/>
          <w:lang w:val="ru-RU"/>
        </w:rPr>
        <w:t xml:space="preserve"> год по доходам в сумме </w:t>
      </w:r>
      <w:r w:rsidR="001F7A1F">
        <w:rPr>
          <w:rFonts w:ascii="Arial" w:hAnsi="Arial" w:cs="Arial"/>
          <w:lang w:val="ru-RU"/>
        </w:rPr>
        <w:t>4490,4</w:t>
      </w:r>
      <w:r w:rsidRPr="00CF09B1">
        <w:rPr>
          <w:rFonts w:ascii="Arial" w:hAnsi="Arial" w:cs="Arial"/>
          <w:lang w:val="ru-RU"/>
        </w:rPr>
        <w:t xml:space="preserve"> тыс. рублей и по расхо</w:t>
      </w:r>
      <w:r>
        <w:rPr>
          <w:rFonts w:ascii="Arial" w:hAnsi="Arial" w:cs="Arial"/>
          <w:lang w:val="ru-RU"/>
        </w:rPr>
        <w:t xml:space="preserve">дам в сумме </w:t>
      </w:r>
      <w:r w:rsidR="001F7A1F">
        <w:rPr>
          <w:rFonts w:ascii="Arial" w:hAnsi="Arial" w:cs="Arial"/>
          <w:lang w:val="ru-RU"/>
        </w:rPr>
        <w:t>4490,4</w:t>
      </w:r>
      <w:r>
        <w:rPr>
          <w:rFonts w:ascii="Arial" w:hAnsi="Arial" w:cs="Arial"/>
          <w:lang w:val="ru-RU"/>
        </w:rPr>
        <w:t xml:space="preserve"> тыс. рублей</w:t>
      </w:r>
      <w:r w:rsidRPr="00CF09B1">
        <w:rPr>
          <w:rFonts w:ascii="Arial" w:hAnsi="Arial" w:cs="Arial"/>
          <w:lang w:val="ru-RU"/>
        </w:rPr>
        <w:t>.</w:t>
      </w:r>
    </w:p>
    <w:p w:rsidR="00E83DDF" w:rsidRPr="004D1EA4" w:rsidRDefault="00E83DDF" w:rsidP="004D1EA4">
      <w:pPr>
        <w:ind w:firstLine="709"/>
        <w:jc w:val="both"/>
        <w:rPr>
          <w:rFonts w:ascii="Arial" w:hAnsi="Arial" w:cs="Arial"/>
          <w:lang w:val="ru-RU"/>
        </w:rPr>
      </w:pPr>
      <w:r w:rsidRPr="00CF09B1">
        <w:rPr>
          <w:rFonts w:ascii="Arial" w:hAnsi="Arial" w:cs="Arial"/>
          <w:lang w:val="ru-RU"/>
        </w:rPr>
        <w:t xml:space="preserve">2.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на 202</w:t>
      </w:r>
      <w:r>
        <w:rPr>
          <w:rFonts w:ascii="Arial" w:hAnsi="Arial" w:cs="Arial"/>
          <w:lang w:val="ru-RU"/>
        </w:rPr>
        <w:t>3</w:t>
      </w:r>
      <w:r w:rsidRPr="00CF09B1">
        <w:rPr>
          <w:rFonts w:ascii="Arial" w:hAnsi="Arial" w:cs="Arial"/>
          <w:lang w:val="ru-RU"/>
        </w:rPr>
        <w:t xml:space="preserve"> год по доходам в сумме </w:t>
      </w:r>
      <w:r>
        <w:rPr>
          <w:rFonts w:ascii="Arial" w:hAnsi="Arial" w:cs="Arial"/>
          <w:lang w:val="ru-RU"/>
        </w:rPr>
        <w:t>4060,7</w:t>
      </w:r>
      <w:r w:rsidRPr="00CF09B1">
        <w:rPr>
          <w:rFonts w:ascii="Arial" w:hAnsi="Arial" w:cs="Arial"/>
          <w:lang w:val="ru-RU"/>
        </w:rPr>
        <w:t xml:space="preserve"> тыс. рублей и по расходам в сумме </w:t>
      </w:r>
      <w:r>
        <w:rPr>
          <w:rFonts w:ascii="Arial" w:hAnsi="Arial" w:cs="Arial"/>
          <w:lang w:val="ru-RU"/>
        </w:rPr>
        <w:t>4060,7</w:t>
      </w:r>
      <w:r w:rsidRPr="00CF09B1">
        <w:rPr>
          <w:rFonts w:ascii="Arial" w:hAnsi="Arial" w:cs="Arial"/>
          <w:lang w:val="ru-RU"/>
        </w:rPr>
        <w:t xml:space="preserve"> тыс. рублей</w:t>
      </w:r>
      <w:r>
        <w:rPr>
          <w:rFonts w:ascii="Arial" w:hAnsi="Arial" w:cs="Arial"/>
          <w:lang w:val="ru-RU"/>
        </w:rPr>
        <w:t xml:space="preserve">, </w:t>
      </w:r>
      <w:r w:rsidRPr="004D1EA4">
        <w:rPr>
          <w:rFonts w:ascii="Arial" w:hAnsi="Arial" w:cs="Arial"/>
          <w:lang w:val="ru-RU"/>
        </w:rPr>
        <w:t xml:space="preserve">в том числе условно утвержденные расходы в сумме </w:t>
      </w:r>
      <w:r>
        <w:rPr>
          <w:rFonts w:ascii="Arial" w:hAnsi="Arial" w:cs="Arial"/>
          <w:lang w:val="ru-RU"/>
        </w:rPr>
        <w:t>60,0</w:t>
      </w:r>
      <w:r w:rsidRPr="004D1EA4">
        <w:rPr>
          <w:rFonts w:ascii="Arial" w:hAnsi="Arial" w:cs="Arial"/>
          <w:lang w:val="ru-RU"/>
        </w:rPr>
        <w:t xml:space="preserve"> тыс. рублей.</w:t>
      </w:r>
      <w:r w:rsidR="001F7A1F">
        <w:rPr>
          <w:rFonts w:ascii="Arial" w:hAnsi="Arial" w:cs="Arial"/>
          <w:lang w:val="ru-RU"/>
        </w:rPr>
        <w:t xml:space="preserve"> </w:t>
      </w:r>
    </w:p>
    <w:p w:rsidR="00E83DDF" w:rsidRPr="004D1EA4" w:rsidRDefault="00E83DDF" w:rsidP="004D1EA4">
      <w:pPr>
        <w:ind w:firstLine="709"/>
        <w:jc w:val="both"/>
        <w:rPr>
          <w:rFonts w:ascii="Arial" w:hAnsi="Arial" w:cs="Arial"/>
          <w:lang w:val="ru-RU"/>
        </w:rPr>
      </w:pPr>
      <w:r w:rsidRPr="00CF09B1">
        <w:rPr>
          <w:rFonts w:ascii="Arial" w:hAnsi="Arial" w:cs="Arial"/>
          <w:lang w:val="ru-RU"/>
        </w:rPr>
        <w:t xml:space="preserve">3. Утвердить бюджет </w:t>
      </w:r>
      <w:r>
        <w:rPr>
          <w:rFonts w:ascii="Arial" w:hAnsi="Arial" w:cs="Arial"/>
          <w:lang w:val="ru-RU"/>
        </w:rPr>
        <w:t>Семилейского сельского</w:t>
      </w:r>
      <w:r w:rsidRPr="00CF09B1">
        <w:rPr>
          <w:rFonts w:ascii="Arial" w:hAnsi="Arial" w:cs="Arial"/>
          <w:lang w:val="ru-RU"/>
        </w:rPr>
        <w:t xml:space="preserve"> поселения</w:t>
      </w:r>
      <w:r w:rsidRPr="00CF09B1">
        <w:rPr>
          <w:rFonts w:ascii="Arial" w:hAnsi="Arial" w:cs="Arial"/>
          <w:sz w:val="28"/>
          <w:szCs w:val="28"/>
          <w:lang w:val="ru-RU"/>
        </w:rPr>
        <w:t xml:space="preserve"> </w:t>
      </w:r>
      <w:r w:rsidRPr="00CF09B1">
        <w:rPr>
          <w:rFonts w:ascii="Arial" w:hAnsi="Arial" w:cs="Arial"/>
          <w:lang w:val="ru-RU"/>
        </w:rPr>
        <w:t>на 202</w:t>
      </w:r>
      <w:r>
        <w:rPr>
          <w:rFonts w:ascii="Arial" w:hAnsi="Arial" w:cs="Arial"/>
          <w:lang w:val="ru-RU"/>
        </w:rPr>
        <w:t>4</w:t>
      </w:r>
      <w:r w:rsidRPr="00CF09B1">
        <w:rPr>
          <w:rFonts w:ascii="Arial" w:hAnsi="Arial" w:cs="Arial"/>
          <w:lang w:val="ru-RU"/>
        </w:rPr>
        <w:t xml:space="preserve"> год по доходам в сумме </w:t>
      </w:r>
      <w:r>
        <w:rPr>
          <w:rFonts w:ascii="Arial" w:hAnsi="Arial" w:cs="Arial"/>
          <w:lang w:val="ru-RU"/>
        </w:rPr>
        <w:t>4437,0</w:t>
      </w:r>
      <w:r w:rsidRPr="00CF09B1">
        <w:rPr>
          <w:rFonts w:ascii="Arial" w:hAnsi="Arial" w:cs="Arial"/>
          <w:lang w:val="ru-RU"/>
        </w:rPr>
        <w:t xml:space="preserve"> тыс. рублей и по расходам в сумме </w:t>
      </w:r>
      <w:r>
        <w:rPr>
          <w:rFonts w:ascii="Arial" w:hAnsi="Arial" w:cs="Arial"/>
          <w:lang w:val="ru-RU"/>
        </w:rPr>
        <w:t>4437,0</w:t>
      </w:r>
      <w:r w:rsidRPr="00CF09B1">
        <w:rPr>
          <w:rFonts w:ascii="Arial" w:hAnsi="Arial" w:cs="Arial"/>
          <w:lang w:val="ru-RU"/>
        </w:rPr>
        <w:t xml:space="preserve"> тыс. рублей</w:t>
      </w:r>
      <w:r>
        <w:rPr>
          <w:rFonts w:ascii="Arial" w:hAnsi="Arial" w:cs="Arial"/>
          <w:lang w:val="ru-RU"/>
        </w:rPr>
        <w:t xml:space="preserve">, </w:t>
      </w:r>
      <w:r w:rsidRPr="004D1EA4">
        <w:rPr>
          <w:rFonts w:ascii="Arial" w:hAnsi="Arial" w:cs="Arial"/>
          <w:lang w:val="ru-RU"/>
        </w:rPr>
        <w:t xml:space="preserve">в том числе условно утвержденные расходы в сумме </w:t>
      </w:r>
      <w:r>
        <w:rPr>
          <w:rFonts w:ascii="Arial" w:hAnsi="Arial" w:cs="Arial"/>
          <w:lang w:val="ru-RU"/>
        </w:rPr>
        <w:t>128,8</w:t>
      </w:r>
      <w:r w:rsidRPr="004D1EA4">
        <w:rPr>
          <w:rFonts w:ascii="Arial" w:hAnsi="Arial" w:cs="Arial"/>
          <w:lang w:val="ru-RU"/>
        </w:rPr>
        <w:t xml:space="preserve"> тыс. рублей.</w:t>
      </w:r>
    </w:p>
    <w:p w:rsidR="00E83DDF" w:rsidRPr="00CF09B1" w:rsidRDefault="00E83DDF" w:rsidP="00CF09B1">
      <w:pPr>
        <w:ind w:firstLine="709"/>
        <w:jc w:val="both"/>
        <w:rPr>
          <w:rFonts w:ascii="Arial" w:hAnsi="Arial" w:cs="Arial"/>
          <w:lang w:val="ru-RU"/>
        </w:rPr>
      </w:pPr>
    </w:p>
    <w:p w:rsidR="00E83DDF" w:rsidRPr="007035F6" w:rsidRDefault="00E83DDF" w:rsidP="007035F6">
      <w:pPr>
        <w:shd w:val="clear" w:color="auto" w:fill="FFFFFF"/>
        <w:ind w:firstLine="720"/>
        <w:jc w:val="both"/>
        <w:rPr>
          <w:rFonts w:ascii="Arial" w:hAnsi="Arial" w:cs="Arial"/>
          <w:b/>
          <w:bCs/>
          <w:lang w:val="ru-RU"/>
        </w:rPr>
      </w:pPr>
      <w:r w:rsidRPr="007035F6">
        <w:rPr>
          <w:rFonts w:ascii="Arial" w:hAnsi="Arial" w:cs="Arial"/>
          <w:b/>
          <w:bCs/>
          <w:lang w:val="ru-RU"/>
        </w:rPr>
        <w:t xml:space="preserve">Статья </w:t>
      </w:r>
      <w:r>
        <w:rPr>
          <w:rFonts w:ascii="Arial" w:hAnsi="Arial" w:cs="Arial"/>
          <w:b/>
          <w:bCs/>
          <w:lang w:val="ru-RU"/>
        </w:rPr>
        <w:t>2</w:t>
      </w:r>
      <w:r w:rsidRPr="007035F6">
        <w:rPr>
          <w:rFonts w:ascii="Arial" w:hAnsi="Arial" w:cs="Arial"/>
          <w:b/>
          <w:bCs/>
          <w:lang w:val="ru-RU"/>
        </w:rPr>
        <w:t xml:space="preserve">. Доходы бюджета </w:t>
      </w:r>
      <w:r>
        <w:rPr>
          <w:rFonts w:ascii="Arial" w:hAnsi="Arial" w:cs="Arial"/>
          <w:b/>
          <w:bCs/>
          <w:lang w:val="ru-RU"/>
        </w:rPr>
        <w:t>Семилейского</w:t>
      </w:r>
      <w:r w:rsidRPr="007035F6">
        <w:rPr>
          <w:rFonts w:ascii="Arial" w:hAnsi="Arial" w:cs="Arial"/>
          <w:b/>
          <w:bCs/>
          <w:lang w:val="ru-RU"/>
        </w:rPr>
        <w:t xml:space="preserve"> сельского поселения Кочкуровского муниципального района </w:t>
      </w:r>
    </w:p>
    <w:p w:rsidR="00E83DDF" w:rsidRDefault="00E83DDF" w:rsidP="007035F6">
      <w:pPr>
        <w:autoSpaceDE w:val="0"/>
        <w:autoSpaceDN w:val="0"/>
        <w:adjustRightInd w:val="0"/>
        <w:ind w:firstLine="720"/>
        <w:jc w:val="both"/>
        <w:rPr>
          <w:rFonts w:ascii="Arial" w:hAnsi="Arial" w:cs="Arial"/>
          <w:lang w:val="ru-RU"/>
        </w:rPr>
      </w:pPr>
      <w:r w:rsidRPr="007035F6">
        <w:rPr>
          <w:rFonts w:ascii="Arial" w:hAnsi="Arial" w:cs="Arial"/>
          <w:lang w:val="ru-RU"/>
        </w:rPr>
        <w:t xml:space="preserve">Утвердить объем доходов бюджета </w:t>
      </w:r>
      <w:r>
        <w:rPr>
          <w:rFonts w:ascii="Arial" w:hAnsi="Arial" w:cs="Arial"/>
          <w:lang w:val="ru-RU"/>
        </w:rPr>
        <w:t>Семилейского</w:t>
      </w:r>
      <w:r w:rsidRPr="007035F6">
        <w:rPr>
          <w:rFonts w:ascii="Arial" w:hAnsi="Arial" w:cs="Arial"/>
          <w:lang w:val="ru-RU"/>
        </w:rPr>
        <w:t xml:space="preserve"> сельского поселения Кочкуровского муниципального района на 202</w:t>
      </w:r>
      <w:r>
        <w:rPr>
          <w:rFonts w:ascii="Arial" w:hAnsi="Arial" w:cs="Arial"/>
          <w:lang w:val="ru-RU"/>
        </w:rPr>
        <w:t>2 год и на плановый период 2023</w:t>
      </w:r>
      <w:r w:rsidRPr="007035F6">
        <w:rPr>
          <w:rFonts w:ascii="Arial" w:hAnsi="Arial" w:cs="Arial"/>
          <w:lang w:val="ru-RU"/>
        </w:rPr>
        <w:t xml:space="preserve"> и 202</w:t>
      </w:r>
      <w:r>
        <w:rPr>
          <w:rFonts w:ascii="Arial" w:hAnsi="Arial" w:cs="Arial"/>
          <w:lang w:val="ru-RU"/>
        </w:rPr>
        <w:t>4</w:t>
      </w:r>
      <w:r w:rsidRPr="007035F6">
        <w:rPr>
          <w:rFonts w:ascii="Arial" w:hAnsi="Arial" w:cs="Arial"/>
          <w:lang w:val="ru-RU"/>
        </w:rPr>
        <w:t xml:space="preserve"> годов согласно приложению </w:t>
      </w:r>
      <w:r>
        <w:rPr>
          <w:rFonts w:ascii="Arial" w:hAnsi="Arial" w:cs="Arial"/>
          <w:lang w:val="ru-RU"/>
        </w:rPr>
        <w:t>1</w:t>
      </w:r>
      <w:r w:rsidRPr="0032052E">
        <w:rPr>
          <w:rFonts w:ascii="Arial" w:hAnsi="Arial" w:cs="Arial"/>
          <w:lang w:val="ru-RU"/>
        </w:rPr>
        <w:t xml:space="preserve"> к настоящему решению</w:t>
      </w:r>
    </w:p>
    <w:p w:rsidR="00E83DDF" w:rsidRPr="007035F6" w:rsidRDefault="00E83DDF" w:rsidP="007035F6">
      <w:pPr>
        <w:autoSpaceDE w:val="0"/>
        <w:autoSpaceDN w:val="0"/>
        <w:adjustRightInd w:val="0"/>
        <w:ind w:firstLine="720"/>
        <w:jc w:val="both"/>
        <w:rPr>
          <w:rFonts w:ascii="Arial" w:hAnsi="Arial" w:cs="Arial"/>
          <w:lang w:val="ru-RU"/>
        </w:rPr>
      </w:pPr>
    </w:p>
    <w:p w:rsidR="00E83DDF" w:rsidRPr="00CF09B1" w:rsidRDefault="00E83DDF" w:rsidP="00CF09B1">
      <w:pPr>
        <w:autoSpaceDE w:val="0"/>
        <w:autoSpaceDN w:val="0"/>
        <w:adjustRightInd w:val="0"/>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3</w:t>
      </w:r>
      <w:r w:rsidRPr="00CF09B1">
        <w:rPr>
          <w:rFonts w:ascii="Arial" w:hAnsi="Arial" w:cs="Arial"/>
          <w:b/>
          <w:bCs/>
          <w:lang w:val="ru-RU"/>
        </w:rPr>
        <w:t xml:space="preserve">. Распределение расходов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 xml:space="preserve">Кочкуровского муниципального района </w:t>
      </w:r>
    </w:p>
    <w:p w:rsidR="00E83DDF" w:rsidRPr="00CF09B1" w:rsidRDefault="00E83DDF" w:rsidP="00CF09B1">
      <w:pPr>
        <w:autoSpaceDE w:val="0"/>
        <w:autoSpaceDN w:val="0"/>
        <w:adjustRightInd w:val="0"/>
        <w:ind w:firstLine="720"/>
        <w:jc w:val="both"/>
        <w:rPr>
          <w:rFonts w:ascii="Arial" w:hAnsi="Arial" w:cs="Arial"/>
          <w:lang w:val="ru-RU"/>
        </w:rPr>
      </w:pPr>
      <w:r w:rsidRPr="00CF09B1">
        <w:rPr>
          <w:rFonts w:ascii="Arial" w:hAnsi="Arial" w:cs="Arial"/>
          <w:lang w:val="ru-RU"/>
        </w:rPr>
        <w:t>Утвердить:</w:t>
      </w:r>
    </w:p>
    <w:p w:rsidR="00E83DDF" w:rsidRPr="00A84913" w:rsidRDefault="00E83DDF" w:rsidP="00A84913">
      <w:pPr>
        <w:shd w:val="clear" w:color="auto" w:fill="FFFFFF"/>
        <w:ind w:firstLine="720"/>
        <w:jc w:val="both"/>
        <w:rPr>
          <w:rFonts w:ascii="Arial" w:hAnsi="Arial" w:cs="Arial"/>
          <w:lang w:val="ru-RU"/>
        </w:rPr>
      </w:pPr>
      <w:r w:rsidRPr="00A84913">
        <w:rPr>
          <w:rFonts w:ascii="Arial" w:hAnsi="Arial" w:cs="Arial"/>
          <w:lang w:val="ru-RU"/>
        </w:rPr>
        <w:t xml:space="preserve">ведомственную структуру расходов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на 2022 год и на плановый период 2023 и 2024 годов согласно приложению 2 к настоящему Решению;</w:t>
      </w:r>
    </w:p>
    <w:p w:rsidR="00E83DDF" w:rsidRPr="00A84913" w:rsidRDefault="00E83DDF" w:rsidP="00A84913">
      <w:pPr>
        <w:shd w:val="clear" w:color="auto" w:fill="FFFFFF"/>
        <w:ind w:firstLine="720"/>
        <w:jc w:val="both"/>
        <w:rPr>
          <w:rFonts w:ascii="Arial" w:hAnsi="Arial" w:cs="Arial"/>
          <w:lang w:val="ru-RU"/>
        </w:rPr>
      </w:pPr>
      <w:r w:rsidRPr="00A84913">
        <w:rPr>
          <w:rFonts w:ascii="Arial" w:hAnsi="Arial" w:cs="Arial"/>
          <w:lang w:val="ru-RU"/>
        </w:rPr>
        <w:t xml:space="preserve">распределение бюджетных ассигнований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по разделам, подразделам, целевым статьям (муниципальным программам и </w:t>
      </w:r>
      <w:proofErr w:type="spellStart"/>
      <w:r w:rsidRPr="00A84913">
        <w:rPr>
          <w:rFonts w:ascii="Arial" w:hAnsi="Arial" w:cs="Arial"/>
          <w:lang w:val="ru-RU"/>
        </w:rPr>
        <w:t>непрограммным</w:t>
      </w:r>
      <w:proofErr w:type="spellEnd"/>
      <w:r w:rsidRPr="00A84913">
        <w:rPr>
          <w:rFonts w:ascii="Arial" w:hAnsi="Arial" w:cs="Arial"/>
          <w:lang w:val="ru-RU"/>
        </w:rPr>
        <w:t xml:space="preserve"> направлениям деятельности), группам и подгруппам </w:t>
      </w:r>
      <w:proofErr w:type="gramStart"/>
      <w:r w:rsidRPr="00A84913">
        <w:rPr>
          <w:rFonts w:ascii="Arial" w:hAnsi="Arial" w:cs="Arial"/>
          <w:lang w:val="ru-RU"/>
        </w:rPr>
        <w:t>видов расходов классификации расходов бюджетов Российской Федерации</w:t>
      </w:r>
      <w:proofErr w:type="gramEnd"/>
      <w:r w:rsidRPr="00A84913">
        <w:rPr>
          <w:rFonts w:ascii="Arial" w:hAnsi="Arial" w:cs="Arial"/>
          <w:lang w:val="ru-RU"/>
        </w:rPr>
        <w:t xml:space="preserve"> на 2022 год и на плановый период 2023 и 2024 согласно приложению 3 к настоящему Решению; </w:t>
      </w:r>
    </w:p>
    <w:p w:rsidR="00E83DDF" w:rsidRPr="00A84913" w:rsidRDefault="00E83DDF" w:rsidP="00A84913">
      <w:pPr>
        <w:ind w:firstLine="720"/>
        <w:jc w:val="both"/>
        <w:outlineLvl w:val="2"/>
        <w:rPr>
          <w:rFonts w:ascii="Arial" w:hAnsi="Arial" w:cs="Arial"/>
          <w:lang w:val="ru-RU"/>
        </w:rPr>
      </w:pPr>
      <w:r>
        <w:rPr>
          <w:rFonts w:ascii="Arial" w:hAnsi="Arial" w:cs="Arial"/>
          <w:lang w:val="ru-RU"/>
        </w:rPr>
        <w:t xml:space="preserve"> распределение бюджетных ассигнований 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по целевым статьям (муниципальным программам и </w:t>
      </w:r>
      <w:proofErr w:type="spellStart"/>
      <w:r w:rsidRPr="00A84913">
        <w:rPr>
          <w:rFonts w:ascii="Arial" w:hAnsi="Arial" w:cs="Arial"/>
          <w:lang w:val="ru-RU"/>
        </w:rPr>
        <w:t>непрограммным</w:t>
      </w:r>
      <w:proofErr w:type="spellEnd"/>
      <w:r w:rsidRPr="00A84913">
        <w:rPr>
          <w:rFonts w:ascii="Arial" w:hAnsi="Arial" w:cs="Arial"/>
          <w:lang w:val="ru-RU"/>
        </w:rPr>
        <w:t xml:space="preserve"> направлениям деятельности), группам и подгруппам видов расходов, разделам и подразделам классификации </w:t>
      </w:r>
      <w:r w:rsidRPr="00A84913">
        <w:rPr>
          <w:rFonts w:ascii="Arial" w:hAnsi="Arial" w:cs="Arial"/>
          <w:lang w:val="ru-RU"/>
        </w:rPr>
        <w:lastRenderedPageBreak/>
        <w:t>расходов бюджетов на 2022 год и на плановый период 2023 и 2024 годов согласно приложению 4 к настоящему Решению;</w:t>
      </w:r>
    </w:p>
    <w:p w:rsidR="00E83DDF" w:rsidRPr="00A84913" w:rsidRDefault="00E83DDF" w:rsidP="00A84913">
      <w:pPr>
        <w:ind w:firstLine="720"/>
        <w:jc w:val="both"/>
        <w:outlineLvl w:val="2"/>
        <w:rPr>
          <w:rFonts w:ascii="Arial" w:hAnsi="Arial" w:cs="Arial"/>
          <w:lang w:val="ru-RU"/>
        </w:rPr>
      </w:pPr>
      <w:r w:rsidRPr="00A84913">
        <w:rPr>
          <w:rFonts w:ascii="Arial" w:hAnsi="Arial" w:cs="Arial"/>
          <w:lang w:val="ru-RU"/>
        </w:rPr>
        <w:t xml:space="preserve">распределение бюджетных ассигнований бюджета </w:t>
      </w:r>
      <w:r>
        <w:rPr>
          <w:rFonts w:ascii="Arial" w:hAnsi="Arial" w:cs="Arial"/>
          <w:lang w:val="ru-RU"/>
        </w:rPr>
        <w:t>Семилейского</w:t>
      </w:r>
      <w:r w:rsidRPr="00A84913">
        <w:rPr>
          <w:rFonts w:ascii="Arial" w:hAnsi="Arial" w:cs="Arial"/>
          <w:lang w:val="ru-RU"/>
        </w:rPr>
        <w:t xml:space="preserve"> сельского поселения Кочкуровского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w:t>
      </w:r>
      <w:proofErr w:type="spellStart"/>
      <w:r w:rsidRPr="00A84913">
        <w:rPr>
          <w:rFonts w:ascii="Arial" w:hAnsi="Arial" w:cs="Arial"/>
          <w:lang w:val="ru-RU"/>
        </w:rPr>
        <w:t>плановй</w:t>
      </w:r>
      <w:proofErr w:type="spellEnd"/>
      <w:r w:rsidRPr="00A84913">
        <w:rPr>
          <w:rFonts w:ascii="Arial" w:hAnsi="Arial" w:cs="Arial"/>
          <w:lang w:val="ru-RU"/>
        </w:rPr>
        <w:t xml:space="preserve"> период 2023 и 2024 годо</w:t>
      </w:r>
      <w:r>
        <w:rPr>
          <w:rFonts w:ascii="Arial" w:hAnsi="Arial" w:cs="Arial"/>
          <w:lang w:val="ru-RU"/>
        </w:rPr>
        <w:t>в</w:t>
      </w:r>
      <w:r w:rsidRPr="008439EF">
        <w:rPr>
          <w:rFonts w:ascii="Arial" w:hAnsi="Arial" w:cs="Arial"/>
          <w:lang w:val="ru-RU"/>
        </w:rPr>
        <w:t xml:space="preserve"> </w:t>
      </w:r>
      <w:r w:rsidRPr="00A84913">
        <w:rPr>
          <w:rFonts w:ascii="Arial" w:hAnsi="Arial" w:cs="Arial"/>
          <w:lang w:val="ru-RU"/>
        </w:rPr>
        <w:t xml:space="preserve">согласно приложению </w:t>
      </w:r>
      <w:r>
        <w:rPr>
          <w:rFonts w:ascii="Arial" w:hAnsi="Arial" w:cs="Arial"/>
          <w:lang w:val="ru-RU"/>
        </w:rPr>
        <w:t>5</w:t>
      </w:r>
      <w:r w:rsidRPr="00A84913">
        <w:rPr>
          <w:rFonts w:ascii="Arial" w:hAnsi="Arial" w:cs="Arial"/>
          <w:lang w:val="ru-RU"/>
        </w:rPr>
        <w:t xml:space="preserve"> к настоящему Решению</w:t>
      </w:r>
      <w:r>
        <w:rPr>
          <w:rFonts w:ascii="Arial" w:hAnsi="Arial" w:cs="Arial"/>
          <w:lang w:val="ru-RU"/>
        </w:rPr>
        <w:t>.</w:t>
      </w:r>
    </w:p>
    <w:p w:rsidR="00E83DDF" w:rsidRPr="00CF09B1" w:rsidRDefault="00E83DDF" w:rsidP="00CF09B1">
      <w:pPr>
        <w:autoSpaceDE w:val="0"/>
        <w:autoSpaceDN w:val="0"/>
        <w:adjustRightInd w:val="0"/>
        <w:ind w:firstLine="720"/>
        <w:jc w:val="both"/>
        <w:outlineLvl w:val="2"/>
        <w:rPr>
          <w:rFonts w:ascii="Arial" w:hAnsi="Arial" w:cs="Arial"/>
          <w:b/>
          <w:bCs/>
          <w:lang w:val="ru-RU"/>
        </w:rPr>
      </w:pPr>
    </w:p>
    <w:p w:rsidR="00E83DDF" w:rsidRPr="007035F6" w:rsidRDefault="00E83DDF" w:rsidP="007035F6">
      <w:pPr>
        <w:ind w:firstLine="720"/>
        <w:jc w:val="both"/>
        <w:outlineLvl w:val="2"/>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4.</w:t>
      </w:r>
      <w:r w:rsidRPr="00CF09B1">
        <w:rPr>
          <w:rFonts w:ascii="Arial" w:hAnsi="Arial" w:cs="Arial"/>
          <w:b/>
          <w:bCs/>
          <w:lang w:val="ru-RU"/>
        </w:rPr>
        <w:t xml:space="preserve"> </w:t>
      </w:r>
      <w:r w:rsidRPr="007035F6">
        <w:rPr>
          <w:rFonts w:ascii="Arial" w:hAnsi="Arial" w:cs="Arial"/>
          <w:b/>
          <w:bCs/>
          <w:lang w:val="ru-RU"/>
        </w:rPr>
        <w:t xml:space="preserve">Авансовые платежи  при заключении договоров (муниципальных контрактов) на поставку товаров, работ, услуг </w:t>
      </w:r>
    </w:p>
    <w:p w:rsidR="00E83DDF" w:rsidRPr="004F24BA" w:rsidRDefault="00E83DDF" w:rsidP="008439EF">
      <w:pPr>
        <w:ind w:firstLine="540"/>
        <w:jc w:val="both"/>
        <w:rPr>
          <w:rFonts w:ascii="Arial" w:hAnsi="Arial" w:cs="Arial"/>
          <w:lang w:val="ru-RU"/>
        </w:rPr>
      </w:pPr>
      <w:r w:rsidRPr="004F24BA">
        <w:rPr>
          <w:rFonts w:ascii="Arial" w:hAnsi="Arial" w:cs="Arial"/>
          <w:lang w:val="ru-RU"/>
        </w:rPr>
        <w:t>Установить, что при заключении договоров (муниципальных контрактов) на поставку товаров, работ, услуг вправе предусматривать авансовые платежи:</w:t>
      </w:r>
    </w:p>
    <w:p w:rsidR="00E83DDF" w:rsidRPr="004F24BA" w:rsidRDefault="00E83DDF" w:rsidP="008439EF">
      <w:pPr>
        <w:ind w:firstLine="540"/>
        <w:jc w:val="both"/>
        <w:rPr>
          <w:rFonts w:ascii="Arial" w:hAnsi="Arial" w:cs="Arial"/>
          <w:lang w:val="ru-RU"/>
        </w:rPr>
      </w:pPr>
      <w:proofErr w:type="gramStart"/>
      <w:r w:rsidRPr="004F24BA">
        <w:rPr>
          <w:rFonts w:ascii="Arial" w:hAnsi="Arial" w:cs="Arial"/>
          <w:lang w:val="ru-RU"/>
        </w:rPr>
        <w:t xml:space="preserve">в размере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4F24BA">
        <w:rPr>
          <w:rFonts w:ascii="Arial" w:hAnsi="Arial" w:cs="Arial"/>
          <w:lang w:val="ru-RU"/>
        </w:rPr>
        <w:t>энергопринимающих</w:t>
      </w:r>
      <w:proofErr w:type="spellEnd"/>
      <w:r w:rsidRPr="004F24BA">
        <w:rPr>
          <w:rFonts w:ascii="Arial" w:hAnsi="Arial" w:cs="Arial"/>
          <w:lang w:val="ru-RU"/>
        </w:rPr>
        <w:t xml:space="preserve"> устройств к</w:t>
      </w:r>
      <w:proofErr w:type="gramEnd"/>
      <w:r w:rsidRPr="004F24BA">
        <w:rPr>
          <w:rFonts w:ascii="Arial" w:hAnsi="Arial" w:cs="Arial"/>
          <w:lang w:val="ru-RU"/>
        </w:rPr>
        <w:t xml:space="preserve">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4F24BA">
        <w:rPr>
          <w:rFonts w:ascii="Arial" w:hAnsi="Arial" w:cs="Arial"/>
          <w:lang w:val="ru-RU"/>
        </w:rPr>
        <w:t>объектов</w:t>
      </w:r>
      <w:proofErr w:type="gramEnd"/>
      <w:r w:rsidRPr="004F24BA">
        <w:rPr>
          <w:rFonts w:ascii="Arial" w:hAnsi="Arial" w:cs="Arial"/>
          <w:lang w:val="ru-RU"/>
        </w:rPr>
        <w:t xml:space="preserve"> не относящихся к объектам капитального строительства </w:t>
      </w:r>
    </w:p>
    <w:p w:rsidR="00E83DDF" w:rsidRPr="004F24BA" w:rsidRDefault="00E83DDF" w:rsidP="008439EF">
      <w:pPr>
        <w:ind w:firstLine="540"/>
        <w:jc w:val="both"/>
        <w:rPr>
          <w:rFonts w:ascii="Arial" w:hAnsi="Arial" w:cs="Arial"/>
          <w:lang w:val="ru-RU"/>
        </w:rPr>
      </w:pPr>
      <w:r w:rsidRPr="004F24BA">
        <w:rPr>
          <w:rFonts w:ascii="Arial" w:hAnsi="Arial" w:cs="Arial"/>
          <w:lang w:val="ru-RU"/>
        </w:rPr>
        <w:t>в размере 30 процентов суммы договора (контракта), если иное не предусмотрено законодательством Российской Федерации, - по остальным договорам (контрактам).</w:t>
      </w:r>
    </w:p>
    <w:p w:rsidR="00E83DDF" w:rsidRPr="004F24BA" w:rsidRDefault="00E83DDF" w:rsidP="008439EF">
      <w:pPr>
        <w:ind w:firstLine="540"/>
        <w:jc w:val="both"/>
        <w:rPr>
          <w:rFonts w:ascii="Arial" w:hAnsi="Arial" w:cs="Arial"/>
          <w:lang w:val="ru-RU"/>
        </w:rPr>
      </w:pPr>
      <w:r w:rsidRPr="004F24BA">
        <w:rPr>
          <w:rFonts w:ascii="Arial" w:hAnsi="Arial" w:cs="Arial"/>
          <w:lang w:val="ru-RU"/>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E83DDF" w:rsidRPr="004F24BA" w:rsidRDefault="00E83DDF" w:rsidP="008439EF">
      <w:pPr>
        <w:ind w:firstLine="709"/>
        <w:jc w:val="both"/>
        <w:rPr>
          <w:rFonts w:ascii="Arial" w:hAnsi="Arial" w:cs="Arial"/>
          <w:lang w:val="ru-RU"/>
        </w:rPr>
      </w:pPr>
      <w:r w:rsidRPr="004F24BA">
        <w:rPr>
          <w:rFonts w:ascii="Arial" w:hAnsi="Arial" w:cs="Arial"/>
          <w:lang w:val="ru-RU"/>
        </w:rPr>
        <w:t xml:space="preserve">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4F24BA">
        <w:rPr>
          <w:rFonts w:ascii="Arial" w:hAnsi="Arial" w:cs="Arial"/>
          <w:lang w:val="ru-RU"/>
        </w:rPr>
        <w:t>пределах</w:t>
      </w:r>
      <w:proofErr w:type="gramEnd"/>
      <w:r w:rsidRPr="004F24BA">
        <w:rPr>
          <w:rFonts w:ascii="Arial" w:hAnsi="Arial" w:cs="Arial"/>
          <w:lang w:val="ru-RU"/>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объеме произведенных авансовых платежей.</w:t>
      </w:r>
    </w:p>
    <w:p w:rsidR="00E83DDF" w:rsidRPr="0051546E" w:rsidRDefault="00E83DDF" w:rsidP="008439EF">
      <w:pPr>
        <w:autoSpaceDE w:val="0"/>
        <w:autoSpaceDN w:val="0"/>
        <w:adjustRightInd w:val="0"/>
        <w:ind w:firstLine="720"/>
        <w:jc w:val="both"/>
        <w:outlineLvl w:val="2"/>
        <w:rPr>
          <w:rFonts w:ascii="Arial" w:hAnsi="Arial" w:cs="Arial"/>
          <w:color w:val="000000"/>
          <w:lang w:val="ru-RU"/>
        </w:rPr>
      </w:pPr>
    </w:p>
    <w:p w:rsidR="00E83DDF" w:rsidRPr="0032052E" w:rsidRDefault="00E83DDF" w:rsidP="007035F6">
      <w:pPr>
        <w:autoSpaceDE w:val="0"/>
        <w:autoSpaceDN w:val="0"/>
        <w:adjustRightInd w:val="0"/>
        <w:ind w:firstLine="720"/>
        <w:jc w:val="both"/>
        <w:outlineLvl w:val="2"/>
        <w:rPr>
          <w:rFonts w:ascii="Arial" w:hAnsi="Arial" w:cs="Arial"/>
          <w:b/>
          <w:bCs/>
          <w:lang w:val="ru-RU"/>
        </w:rPr>
      </w:pPr>
      <w:r w:rsidRPr="007035F6">
        <w:rPr>
          <w:rFonts w:ascii="Arial" w:hAnsi="Arial" w:cs="Arial"/>
          <w:b/>
          <w:bCs/>
          <w:lang w:val="ru-RU"/>
        </w:rPr>
        <w:t xml:space="preserve">Статья </w:t>
      </w:r>
      <w:r>
        <w:rPr>
          <w:rFonts w:ascii="Arial" w:hAnsi="Arial" w:cs="Arial"/>
          <w:b/>
          <w:bCs/>
          <w:lang w:val="ru-RU"/>
        </w:rPr>
        <w:t>5</w:t>
      </w:r>
      <w:r w:rsidRPr="007035F6">
        <w:rPr>
          <w:rFonts w:ascii="Arial" w:hAnsi="Arial" w:cs="Arial"/>
          <w:b/>
          <w:bCs/>
          <w:lang w:val="ru-RU"/>
        </w:rPr>
        <w:t xml:space="preserve">. </w:t>
      </w:r>
      <w:r w:rsidRPr="0032052E">
        <w:rPr>
          <w:rFonts w:ascii="Arial" w:hAnsi="Arial" w:cs="Arial"/>
          <w:b/>
          <w:bCs/>
          <w:lang w:val="ru-RU"/>
        </w:rPr>
        <w:t>Межбюджетные трансферты, предоставляемые из бюджета Семилейского сельского поселения бюджету Кочкуровского муниципального района</w:t>
      </w:r>
    </w:p>
    <w:p w:rsidR="00E83DDF" w:rsidRPr="008439EF" w:rsidRDefault="00E83DDF" w:rsidP="008439EF">
      <w:pPr>
        <w:ind w:firstLine="720"/>
        <w:jc w:val="both"/>
        <w:outlineLvl w:val="2"/>
        <w:rPr>
          <w:rFonts w:ascii="Arial" w:hAnsi="Arial" w:cs="Arial"/>
          <w:lang w:val="ru-RU"/>
        </w:rPr>
      </w:pPr>
      <w:r w:rsidRPr="008439EF">
        <w:rPr>
          <w:rFonts w:ascii="Arial" w:hAnsi="Arial" w:cs="Arial"/>
          <w:lang w:val="ru-RU"/>
        </w:rPr>
        <w:t xml:space="preserve">1. Из бюджета Семилейского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согласно приложению </w:t>
      </w:r>
      <w:r>
        <w:rPr>
          <w:rFonts w:ascii="Arial" w:hAnsi="Arial" w:cs="Arial"/>
          <w:lang w:val="ru-RU"/>
        </w:rPr>
        <w:t>6</w:t>
      </w:r>
      <w:r w:rsidRPr="008439EF">
        <w:rPr>
          <w:rFonts w:ascii="Arial" w:hAnsi="Arial" w:cs="Arial"/>
          <w:lang w:val="ru-RU"/>
        </w:rPr>
        <w:t xml:space="preserve"> к настоящему Решению.</w:t>
      </w:r>
    </w:p>
    <w:p w:rsidR="00E83DDF" w:rsidRPr="00A91EBC" w:rsidRDefault="00E83DDF" w:rsidP="007035F6">
      <w:pPr>
        <w:pStyle w:val="s1"/>
        <w:shd w:val="clear" w:color="auto" w:fill="FFFFFF"/>
        <w:jc w:val="center"/>
        <w:rPr>
          <w:rFonts w:ascii="Arial" w:hAnsi="Arial" w:cs="Arial"/>
          <w:color w:val="22272F"/>
        </w:rPr>
      </w:pPr>
      <w:r w:rsidRPr="00A91EBC">
        <w:rPr>
          <w:rStyle w:val="s10"/>
          <w:rFonts w:ascii="Arial" w:hAnsi="Arial" w:cs="Arial"/>
          <w:b/>
          <w:bCs/>
          <w:color w:val="22272F"/>
        </w:rPr>
        <w:t xml:space="preserve">Статья </w:t>
      </w:r>
      <w:r>
        <w:rPr>
          <w:rStyle w:val="s10"/>
          <w:rFonts w:ascii="Arial" w:hAnsi="Arial" w:cs="Arial"/>
          <w:b/>
          <w:bCs/>
          <w:color w:val="22272F"/>
        </w:rPr>
        <w:t>6</w:t>
      </w:r>
      <w:r w:rsidRPr="00A91EBC">
        <w:rPr>
          <w:rStyle w:val="s10"/>
          <w:rFonts w:ascii="Arial" w:hAnsi="Arial" w:cs="Arial"/>
          <w:b/>
          <w:bCs/>
          <w:color w:val="22272F"/>
        </w:rPr>
        <w:t>.</w:t>
      </w:r>
      <w:r w:rsidRPr="00A91EBC">
        <w:rPr>
          <w:rFonts w:ascii="Arial" w:hAnsi="Arial" w:cs="Arial"/>
          <w:b/>
          <w:bCs/>
          <w:color w:val="22272F"/>
        </w:rPr>
        <w:t> Бюджетные ассигнования на социальное обеспечение населения</w:t>
      </w:r>
    </w:p>
    <w:p w:rsidR="00E83DDF" w:rsidRPr="00CE0DF6" w:rsidRDefault="00E83DDF" w:rsidP="007035F6">
      <w:pPr>
        <w:pStyle w:val="s1"/>
        <w:shd w:val="clear" w:color="auto" w:fill="FFFFFF"/>
        <w:spacing w:before="0" w:beforeAutospacing="0" w:after="0" w:afterAutospacing="0"/>
        <w:ind w:firstLine="567"/>
        <w:jc w:val="both"/>
        <w:rPr>
          <w:rFonts w:ascii="Arial" w:hAnsi="Arial" w:cs="Arial"/>
          <w:color w:val="22272F"/>
        </w:rPr>
      </w:pPr>
      <w:r w:rsidRPr="00CE0DF6">
        <w:rPr>
          <w:rFonts w:ascii="Arial" w:hAnsi="Arial" w:cs="Arial"/>
          <w:color w:val="22272F"/>
        </w:rPr>
        <w:t xml:space="preserve">1. Из бюджета </w:t>
      </w:r>
      <w:r w:rsidRPr="007035F6">
        <w:rPr>
          <w:rFonts w:ascii="Arial" w:hAnsi="Arial" w:cs="Arial"/>
        </w:rPr>
        <w:t>Семилейского</w:t>
      </w:r>
      <w:r w:rsidRPr="007035F6">
        <w:rPr>
          <w:rFonts w:ascii="Arial" w:hAnsi="Arial" w:cs="Arial"/>
          <w:color w:val="22272F"/>
        </w:rPr>
        <w:t xml:space="preserve"> </w:t>
      </w:r>
      <w:r w:rsidRPr="00CE0DF6">
        <w:rPr>
          <w:rFonts w:ascii="Arial" w:hAnsi="Arial" w:cs="Arial"/>
          <w:color w:val="22272F"/>
        </w:rPr>
        <w:t xml:space="preserve">сельского поселения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w:t>
      </w:r>
      <w:r w:rsidRPr="00CE0DF6">
        <w:rPr>
          <w:rFonts w:ascii="Arial" w:hAnsi="Arial" w:cs="Arial"/>
        </w:rPr>
        <w:t>Российской</w:t>
      </w:r>
      <w:r w:rsidRPr="00CE0DF6">
        <w:rPr>
          <w:rFonts w:ascii="Arial" w:hAnsi="Arial" w:cs="Arial"/>
          <w:color w:val="22272F"/>
        </w:rPr>
        <w:t xml:space="preserve"> Федерации, Республики Мордовия и нормативными </w:t>
      </w:r>
      <w:r w:rsidRPr="00CE0DF6">
        <w:rPr>
          <w:rFonts w:ascii="Arial" w:hAnsi="Arial" w:cs="Arial"/>
          <w:color w:val="22272F"/>
        </w:rPr>
        <w:lastRenderedPageBreak/>
        <w:t xml:space="preserve">правовыми актами </w:t>
      </w:r>
      <w:r>
        <w:rPr>
          <w:rFonts w:ascii="Arial" w:hAnsi="Arial" w:cs="Arial"/>
          <w:color w:val="22272F"/>
        </w:rPr>
        <w:t>Семилейского</w:t>
      </w:r>
      <w:r w:rsidRPr="00CE0DF6">
        <w:rPr>
          <w:rFonts w:ascii="Arial" w:hAnsi="Arial" w:cs="Arial"/>
          <w:color w:val="22272F"/>
        </w:rPr>
        <w:t xml:space="preserve"> сельского поселения Кочкуровского муниципального района Республики Мордовия.</w:t>
      </w:r>
    </w:p>
    <w:p w:rsidR="00E83DDF" w:rsidRDefault="00E83DDF" w:rsidP="007035F6">
      <w:pPr>
        <w:pStyle w:val="ConsNormal"/>
        <w:ind w:right="0" w:firstLine="540"/>
        <w:jc w:val="both"/>
        <w:rPr>
          <w:rFonts w:cs="Times New Roman"/>
          <w:color w:val="22272F"/>
          <w:sz w:val="24"/>
          <w:szCs w:val="24"/>
        </w:rPr>
      </w:pPr>
      <w:r w:rsidRPr="007035F6">
        <w:rPr>
          <w:color w:val="22272F"/>
          <w:sz w:val="24"/>
          <w:szCs w:val="24"/>
        </w:rPr>
        <w:t>2. Оплата услуг почтовой связи и банковских услуг, оказываемых банками по выплате денежных сре</w:t>
      </w:r>
      <w:proofErr w:type="gramStart"/>
      <w:r w:rsidRPr="007035F6">
        <w:rPr>
          <w:color w:val="22272F"/>
          <w:sz w:val="24"/>
          <w:szCs w:val="24"/>
        </w:rPr>
        <w:t>дств гр</w:t>
      </w:r>
      <w:proofErr w:type="gramEnd"/>
      <w:r w:rsidRPr="007035F6">
        <w:rPr>
          <w:color w:val="22272F"/>
          <w:sz w:val="24"/>
          <w:szCs w:val="24"/>
        </w:rPr>
        <w:t>ажданам в рамках обеспечения мер социальной поддержки, может производиться в пределах 1,5 процента выплаченных сумм</w:t>
      </w:r>
    </w:p>
    <w:p w:rsidR="00E83DDF" w:rsidRPr="007035F6" w:rsidRDefault="00E83DDF" w:rsidP="007035F6">
      <w:pPr>
        <w:pStyle w:val="ConsNormal"/>
        <w:ind w:right="0" w:firstLine="540"/>
        <w:jc w:val="both"/>
        <w:rPr>
          <w:rFonts w:cs="Times New Roman"/>
          <w:sz w:val="24"/>
          <w:szCs w:val="24"/>
        </w:rPr>
      </w:pPr>
    </w:p>
    <w:p w:rsidR="00E83DDF" w:rsidRPr="00A45635" w:rsidRDefault="00E83DDF" w:rsidP="00A45635">
      <w:pPr>
        <w:ind w:firstLine="720"/>
        <w:jc w:val="both"/>
        <w:rPr>
          <w:rFonts w:ascii="Arial" w:hAnsi="Arial" w:cs="Arial"/>
          <w:color w:val="000000"/>
          <w:lang w:val="ru-RU"/>
        </w:rPr>
      </w:pPr>
      <w:r w:rsidRPr="00A45635">
        <w:rPr>
          <w:rFonts w:ascii="Arial" w:hAnsi="Arial" w:cs="Arial"/>
          <w:b/>
          <w:bCs/>
          <w:color w:val="000000"/>
          <w:lang w:val="ru-RU"/>
        </w:rPr>
        <w:t xml:space="preserve">Статья </w:t>
      </w:r>
      <w:r>
        <w:rPr>
          <w:rFonts w:ascii="Arial" w:hAnsi="Arial" w:cs="Arial"/>
          <w:b/>
          <w:bCs/>
          <w:color w:val="000000"/>
          <w:lang w:val="ru-RU"/>
        </w:rPr>
        <w:t>7</w:t>
      </w:r>
      <w:r w:rsidRPr="00A45635">
        <w:rPr>
          <w:rFonts w:ascii="Arial" w:hAnsi="Arial" w:cs="Arial"/>
          <w:b/>
          <w:bCs/>
          <w:color w:val="000000"/>
          <w:lang w:val="ru-RU"/>
        </w:rPr>
        <w:t xml:space="preserve">. Бюджетные ассигнования Дорожного фонда </w:t>
      </w:r>
      <w:r>
        <w:rPr>
          <w:rFonts w:ascii="Arial" w:hAnsi="Arial" w:cs="Arial"/>
          <w:color w:val="000000"/>
          <w:lang w:val="ru-RU"/>
        </w:rPr>
        <w:t>Семилейского</w:t>
      </w:r>
      <w:r w:rsidRPr="00A45635">
        <w:rPr>
          <w:rFonts w:ascii="Arial" w:hAnsi="Arial" w:cs="Arial"/>
          <w:color w:val="000000"/>
          <w:lang w:val="ru-RU"/>
        </w:rPr>
        <w:t xml:space="preserve"> сельского поселения Кочкуровского муниципального района </w:t>
      </w:r>
    </w:p>
    <w:p w:rsidR="00E83DDF" w:rsidRPr="00A45635" w:rsidRDefault="00E83DDF" w:rsidP="00A45635">
      <w:pPr>
        <w:ind w:firstLine="720"/>
        <w:jc w:val="both"/>
        <w:rPr>
          <w:rFonts w:ascii="Arial" w:hAnsi="Arial" w:cs="Arial"/>
          <w:color w:val="000000"/>
          <w:lang w:val="ru-RU"/>
        </w:rPr>
      </w:pPr>
      <w:r w:rsidRPr="00A45635">
        <w:rPr>
          <w:rFonts w:ascii="Arial" w:hAnsi="Arial" w:cs="Arial"/>
          <w:color w:val="000000"/>
          <w:lang w:val="ru-RU"/>
        </w:rPr>
        <w:t xml:space="preserve">1. Утвердить объем бюджетных ассигнований Дорожного фонда </w:t>
      </w:r>
      <w:r>
        <w:rPr>
          <w:rFonts w:ascii="Arial" w:hAnsi="Arial" w:cs="Arial"/>
          <w:color w:val="000000"/>
          <w:lang w:val="ru-RU"/>
        </w:rPr>
        <w:t>Семилейского</w:t>
      </w:r>
      <w:r w:rsidRPr="00A45635">
        <w:rPr>
          <w:rFonts w:ascii="Arial" w:hAnsi="Arial" w:cs="Arial"/>
          <w:color w:val="000000"/>
          <w:lang w:val="ru-RU"/>
        </w:rPr>
        <w:t xml:space="preserve"> сельского поселения Кочкуровского муниципального района на 202</w:t>
      </w:r>
      <w:r>
        <w:rPr>
          <w:rFonts w:ascii="Arial" w:hAnsi="Arial" w:cs="Arial"/>
          <w:color w:val="000000"/>
          <w:lang w:val="ru-RU"/>
        </w:rPr>
        <w:t xml:space="preserve">2 </w:t>
      </w:r>
      <w:r w:rsidRPr="00A45635">
        <w:rPr>
          <w:rFonts w:ascii="Arial" w:hAnsi="Arial" w:cs="Arial"/>
          <w:color w:val="000000"/>
          <w:lang w:val="ru-RU"/>
        </w:rPr>
        <w:t xml:space="preserve">год в сумме </w:t>
      </w:r>
      <w:r w:rsidR="001F7A1F">
        <w:rPr>
          <w:rFonts w:ascii="Arial" w:hAnsi="Arial" w:cs="Arial"/>
          <w:color w:val="000000"/>
          <w:lang w:val="ru-RU"/>
        </w:rPr>
        <w:t xml:space="preserve">772,8 </w:t>
      </w:r>
      <w:r>
        <w:rPr>
          <w:rFonts w:ascii="Arial" w:hAnsi="Arial" w:cs="Arial"/>
          <w:color w:val="000000"/>
          <w:lang w:val="ru-RU"/>
        </w:rPr>
        <w:t xml:space="preserve">тыс. рублей, на 2023 </w:t>
      </w:r>
      <w:r w:rsidRPr="00A45635">
        <w:rPr>
          <w:rFonts w:ascii="Arial" w:hAnsi="Arial" w:cs="Arial"/>
          <w:color w:val="000000"/>
          <w:lang w:val="ru-RU"/>
        </w:rPr>
        <w:t xml:space="preserve">год – </w:t>
      </w:r>
      <w:r>
        <w:rPr>
          <w:rFonts w:ascii="Arial" w:hAnsi="Arial" w:cs="Arial"/>
          <w:color w:val="000000"/>
          <w:lang w:val="ru-RU"/>
        </w:rPr>
        <w:t>1396,</w:t>
      </w:r>
      <w:r w:rsidR="008920B2">
        <w:rPr>
          <w:rFonts w:ascii="Arial" w:hAnsi="Arial" w:cs="Arial"/>
          <w:color w:val="000000"/>
          <w:lang w:val="ru-RU"/>
        </w:rPr>
        <w:t>4</w:t>
      </w:r>
      <w:r w:rsidRPr="00A45635">
        <w:rPr>
          <w:rFonts w:ascii="Arial" w:hAnsi="Arial" w:cs="Arial"/>
          <w:color w:val="000000"/>
          <w:lang w:val="ru-RU"/>
        </w:rPr>
        <w:t xml:space="preserve"> тыс. рублей, на 202</w:t>
      </w:r>
      <w:r>
        <w:rPr>
          <w:rFonts w:ascii="Arial" w:hAnsi="Arial" w:cs="Arial"/>
          <w:color w:val="000000"/>
          <w:lang w:val="ru-RU"/>
        </w:rPr>
        <w:t>4</w:t>
      </w:r>
      <w:r w:rsidRPr="00A45635">
        <w:rPr>
          <w:rFonts w:ascii="Arial" w:hAnsi="Arial" w:cs="Arial"/>
          <w:color w:val="000000"/>
          <w:lang w:val="ru-RU"/>
        </w:rPr>
        <w:t xml:space="preserve"> год – </w:t>
      </w:r>
      <w:r>
        <w:rPr>
          <w:rFonts w:ascii="Arial" w:hAnsi="Arial" w:cs="Arial"/>
          <w:color w:val="000000"/>
          <w:lang w:val="ru-RU"/>
        </w:rPr>
        <w:t>1588,</w:t>
      </w:r>
      <w:r w:rsidR="008920B2">
        <w:rPr>
          <w:rFonts w:ascii="Arial" w:hAnsi="Arial" w:cs="Arial"/>
          <w:color w:val="000000"/>
          <w:lang w:val="ru-RU"/>
        </w:rPr>
        <w:t>7</w:t>
      </w:r>
      <w:r w:rsidRPr="00A45635">
        <w:rPr>
          <w:rFonts w:ascii="Arial" w:hAnsi="Arial" w:cs="Arial"/>
          <w:color w:val="000000"/>
          <w:lang w:val="ru-RU"/>
        </w:rPr>
        <w:t xml:space="preserve"> тыс. рублей.</w:t>
      </w:r>
    </w:p>
    <w:p w:rsidR="00E83DDF" w:rsidRDefault="00E83DDF" w:rsidP="00CF09B1">
      <w:pPr>
        <w:pStyle w:val="ConsPlusNormal"/>
        <w:jc w:val="both"/>
        <w:rPr>
          <w:rFonts w:cs="Times New Roman"/>
          <w:b/>
          <w:bCs/>
          <w:sz w:val="24"/>
          <w:szCs w:val="24"/>
        </w:rPr>
      </w:pPr>
    </w:p>
    <w:p w:rsidR="00E83DDF" w:rsidRDefault="00E83DDF" w:rsidP="00CF09B1">
      <w:pPr>
        <w:pStyle w:val="ConsPlusNormal"/>
        <w:jc w:val="both"/>
        <w:rPr>
          <w:rFonts w:cs="Times New Roman"/>
          <w:b/>
          <w:bCs/>
          <w:sz w:val="24"/>
          <w:szCs w:val="24"/>
        </w:rPr>
      </w:pPr>
      <w:r w:rsidRPr="00463F55">
        <w:rPr>
          <w:b/>
          <w:bCs/>
          <w:sz w:val="24"/>
          <w:szCs w:val="24"/>
        </w:rPr>
        <w:t xml:space="preserve">Статья </w:t>
      </w:r>
      <w:r>
        <w:rPr>
          <w:b/>
          <w:bCs/>
          <w:sz w:val="24"/>
          <w:szCs w:val="24"/>
        </w:rPr>
        <w:t>8.</w:t>
      </w:r>
      <w:r w:rsidRPr="00463F55">
        <w:rPr>
          <w:b/>
          <w:bCs/>
          <w:sz w:val="24"/>
          <w:szCs w:val="24"/>
        </w:rPr>
        <w:t xml:space="preserve"> Резервный фонд Администрации </w:t>
      </w:r>
      <w:r>
        <w:rPr>
          <w:b/>
          <w:bCs/>
          <w:sz w:val="24"/>
          <w:szCs w:val="24"/>
        </w:rPr>
        <w:t>Семилейского сельского</w:t>
      </w:r>
      <w:r w:rsidRPr="00463F55">
        <w:rPr>
          <w:b/>
          <w:bCs/>
          <w:sz w:val="24"/>
          <w:szCs w:val="24"/>
        </w:rPr>
        <w:t xml:space="preserve"> поселения Кочкуровского муниципального района</w:t>
      </w:r>
    </w:p>
    <w:p w:rsidR="00E83DDF" w:rsidRPr="00463F55" w:rsidRDefault="00E83DDF" w:rsidP="00CF09B1">
      <w:pPr>
        <w:pStyle w:val="ConsPlusNormal"/>
        <w:jc w:val="both"/>
        <w:rPr>
          <w:rFonts w:cs="Times New Roman"/>
          <w:b/>
          <w:bCs/>
          <w:sz w:val="24"/>
          <w:szCs w:val="24"/>
        </w:rPr>
      </w:pPr>
    </w:p>
    <w:p w:rsidR="00E83DDF" w:rsidRDefault="00E83DDF" w:rsidP="00CF09B1">
      <w:pPr>
        <w:pStyle w:val="ConsPlusNormal"/>
        <w:jc w:val="both"/>
        <w:rPr>
          <w:rFonts w:cs="Times New Roman"/>
          <w:sz w:val="24"/>
          <w:szCs w:val="24"/>
        </w:rPr>
      </w:pPr>
      <w:r w:rsidRPr="00463F55">
        <w:rPr>
          <w:sz w:val="24"/>
          <w:szCs w:val="24"/>
        </w:rPr>
        <w:t xml:space="preserve">Установить размер Резервного фонда Администрации </w:t>
      </w:r>
      <w:r>
        <w:rPr>
          <w:sz w:val="24"/>
          <w:szCs w:val="24"/>
        </w:rPr>
        <w:t>Семилейского сельского</w:t>
      </w:r>
      <w:r w:rsidRPr="00463F55">
        <w:rPr>
          <w:sz w:val="24"/>
          <w:szCs w:val="24"/>
        </w:rPr>
        <w:t xml:space="preserve"> поселения Кочкуровск</w:t>
      </w:r>
      <w:r>
        <w:rPr>
          <w:sz w:val="24"/>
          <w:szCs w:val="24"/>
        </w:rPr>
        <w:t>ого муниципального района на 2022</w:t>
      </w:r>
      <w:r w:rsidRPr="00463F55">
        <w:rPr>
          <w:sz w:val="24"/>
          <w:szCs w:val="24"/>
        </w:rPr>
        <w:t xml:space="preserve"> год и на плановый период 202</w:t>
      </w:r>
      <w:r>
        <w:rPr>
          <w:sz w:val="24"/>
          <w:szCs w:val="24"/>
        </w:rPr>
        <w:t>3</w:t>
      </w:r>
      <w:r w:rsidRPr="00463F55">
        <w:rPr>
          <w:sz w:val="24"/>
          <w:szCs w:val="24"/>
        </w:rPr>
        <w:t xml:space="preserve"> и 202</w:t>
      </w:r>
      <w:r>
        <w:rPr>
          <w:sz w:val="24"/>
          <w:szCs w:val="24"/>
        </w:rPr>
        <w:t>4</w:t>
      </w:r>
      <w:r w:rsidRPr="00463F55">
        <w:rPr>
          <w:sz w:val="24"/>
          <w:szCs w:val="24"/>
        </w:rPr>
        <w:t xml:space="preserve"> годов в сумме </w:t>
      </w:r>
      <w:r>
        <w:rPr>
          <w:sz w:val="24"/>
          <w:szCs w:val="24"/>
        </w:rPr>
        <w:t xml:space="preserve">10,0 </w:t>
      </w:r>
      <w:r w:rsidRPr="00463F55">
        <w:rPr>
          <w:sz w:val="24"/>
          <w:szCs w:val="24"/>
        </w:rPr>
        <w:t>тыс. рублей ежегодно.</w:t>
      </w:r>
    </w:p>
    <w:p w:rsidR="00E83DDF" w:rsidRPr="00463F55" w:rsidRDefault="00E83DDF" w:rsidP="00CF09B1">
      <w:pPr>
        <w:pStyle w:val="ConsPlusNormal"/>
        <w:jc w:val="both"/>
        <w:rPr>
          <w:rFonts w:cs="Times New Roman"/>
          <w:sz w:val="24"/>
          <w:szCs w:val="24"/>
        </w:rPr>
      </w:pPr>
    </w:p>
    <w:p w:rsidR="00E83DDF" w:rsidRPr="00CF09B1" w:rsidRDefault="00E83DDF" w:rsidP="00CF09B1">
      <w:pPr>
        <w:autoSpaceDE w:val="0"/>
        <w:autoSpaceDN w:val="0"/>
        <w:adjustRightInd w:val="0"/>
        <w:ind w:firstLine="720"/>
        <w:jc w:val="both"/>
        <w:outlineLvl w:val="0"/>
        <w:rPr>
          <w:rFonts w:ascii="Arial" w:hAnsi="Arial" w:cs="Arial"/>
          <w:b/>
          <w:bCs/>
          <w:lang w:val="ru-RU"/>
        </w:rPr>
      </w:pPr>
      <w:bookmarkStart w:id="1" w:name="_Hlk530556136"/>
      <w:r w:rsidRPr="00CF09B1">
        <w:rPr>
          <w:rFonts w:ascii="Arial" w:hAnsi="Arial" w:cs="Arial"/>
          <w:b/>
          <w:bCs/>
          <w:lang w:val="ru-RU"/>
        </w:rPr>
        <w:t xml:space="preserve">Статья </w:t>
      </w:r>
      <w:r>
        <w:rPr>
          <w:rFonts w:ascii="Arial" w:hAnsi="Arial" w:cs="Arial"/>
          <w:b/>
          <w:bCs/>
          <w:lang w:val="ru-RU"/>
        </w:rPr>
        <w:t>9</w:t>
      </w:r>
      <w:r w:rsidRPr="00CF09B1">
        <w:rPr>
          <w:rFonts w:ascii="Arial" w:hAnsi="Arial" w:cs="Arial"/>
          <w:b/>
          <w:bCs/>
          <w:lang w:val="ru-RU"/>
        </w:rPr>
        <w:t xml:space="preserve">. Муниципальные внутренние заимствования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 xml:space="preserve">Кочкуровского муниципального района, муниципальный долг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Кочкуровского муниципального района</w:t>
      </w:r>
    </w:p>
    <w:p w:rsidR="00E83DDF" w:rsidRPr="00150901" w:rsidRDefault="00E83DDF" w:rsidP="008439EF">
      <w:pPr>
        <w:autoSpaceDE w:val="0"/>
        <w:autoSpaceDN w:val="0"/>
        <w:adjustRightInd w:val="0"/>
        <w:ind w:firstLine="720"/>
        <w:jc w:val="both"/>
        <w:rPr>
          <w:rFonts w:ascii="Arial" w:hAnsi="Arial" w:cs="Arial"/>
          <w:lang w:val="ru-RU"/>
        </w:rPr>
      </w:pPr>
      <w:bookmarkStart w:id="2" w:name="Par2"/>
      <w:bookmarkEnd w:id="2"/>
      <w:r>
        <w:rPr>
          <w:rFonts w:ascii="Arial" w:hAnsi="Arial" w:cs="Arial"/>
          <w:lang w:val="ru-RU"/>
        </w:rPr>
        <w:t>1</w:t>
      </w:r>
      <w:r w:rsidRPr="00150901">
        <w:rPr>
          <w:rFonts w:ascii="Arial" w:hAnsi="Arial" w:cs="Arial"/>
          <w:lang w:val="ru-RU"/>
        </w:rPr>
        <w:t xml:space="preserve">. Утвердить </w:t>
      </w:r>
      <w:hyperlink r:id="rId5" w:history="1">
        <w:r w:rsidRPr="00150901">
          <w:rPr>
            <w:rFonts w:ascii="Arial" w:hAnsi="Arial" w:cs="Arial"/>
            <w:lang w:val="ru-RU"/>
          </w:rPr>
          <w:t>источники</w:t>
        </w:r>
      </w:hyperlink>
      <w:r w:rsidRPr="00150901">
        <w:rPr>
          <w:rFonts w:ascii="Arial" w:hAnsi="Arial" w:cs="Arial"/>
          <w:lang w:val="ru-RU"/>
        </w:rPr>
        <w:t xml:space="preserve"> внутреннего финансирования дефицита бюджета </w:t>
      </w:r>
      <w:r>
        <w:rPr>
          <w:rFonts w:ascii="Arial" w:hAnsi="Arial" w:cs="Arial"/>
          <w:lang w:val="ru-RU"/>
        </w:rPr>
        <w:t>Семилейского</w:t>
      </w:r>
      <w:r w:rsidRPr="00150901">
        <w:rPr>
          <w:rFonts w:ascii="Arial" w:hAnsi="Arial" w:cs="Arial"/>
          <w:lang w:val="ru-RU"/>
        </w:rPr>
        <w:t xml:space="preserve"> сельского поселения Кочкуровского муниципального района Республики Мордовия на 2022 год и на плановый период 2023 и 2024 годов согласно приложению </w:t>
      </w:r>
      <w:r>
        <w:rPr>
          <w:rFonts w:ascii="Arial" w:hAnsi="Arial" w:cs="Arial"/>
          <w:lang w:val="ru-RU"/>
        </w:rPr>
        <w:t xml:space="preserve">7 </w:t>
      </w:r>
      <w:r w:rsidRPr="00150901">
        <w:rPr>
          <w:rFonts w:ascii="Arial" w:hAnsi="Arial" w:cs="Arial"/>
          <w:lang w:val="ru-RU"/>
        </w:rPr>
        <w:t xml:space="preserve"> к настоящему Решению.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2</w:t>
      </w:r>
      <w:r w:rsidRPr="00150901">
        <w:rPr>
          <w:rFonts w:ascii="Arial" w:hAnsi="Arial" w:cs="Arial"/>
          <w:lang w:val="ru-RU"/>
        </w:rPr>
        <w:t xml:space="preserve">. Утвердить </w:t>
      </w:r>
      <w:hyperlink r:id="rId6" w:history="1">
        <w:r w:rsidRPr="00150901">
          <w:rPr>
            <w:rFonts w:ascii="Arial" w:hAnsi="Arial" w:cs="Arial"/>
            <w:lang w:val="ru-RU"/>
          </w:rPr>
          <w:t>Программу</w:t>
        </w:r>
      </w:hyperlink>
      <w:r w:rsidRPr="00150901">
        <w:rPr>
          <w:rFonts w:ascii="Arial" w:hAnsi="Arial" w:cs="Arial"/>
          <w:lang w:val="ru-RU"/>
        </w:rPr>
        <w:t xml:space="preserve"> муниципальных внутренних заимствований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Республики Мордовия на 2022 год и на плановый период 2023 и 2024 годов согласно приложению </w:t>
      </w:r>
      <w:r>
        <w:rPr>
          <w:rFonts w:ascii="Arial" w:hAnsi="Arial" w:cs="Arial"/>
          <w:lang w:val="ru-RU"/>
        </w:rPr>
        <w:t>8</w:t>
      </w:r>
      <w:r w:rsidRPr="00150901">
        <w:rPr>
          <w:rFonts w:ascii="Arial" w:hAnsi="Arial" w:cs="Arial"/>
          <w:lang w:val="ru-RU"/>
        </w:rPr>
        <w:t xml:space="preserve"> к настоящему Решению.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3</w:t>
      </w:r>
      <w:r w:rsidRPr="00150901">
        <w:rPr>
          <w:rFonts w:ascii="Arial" w:hAnsi="Arial" w:cs="Arial"/>
          <w:lang w:val="ru-RU"/>
        </w:rPr>
        <w:t xml:space="preserve">.Установить  предельный объем заимствований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2022 год 0 тыс. рублей, на 2023 год 0 тыс. рублей, на 2024 год 0 тыс. рублей.</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4</w:t>
      </w:r>
      <w:r w:rsidRPr="00150901">
        <w:rPr>
          <w:rFonts w:ascii="Arial" w:hAnsi="Arial" w:cs="Arial"/>
          <w:lang w:val="ru-RU"/>
        </w:rPr>
        <w:t xml:space="preserve">. Установить верхний предел муниципального внутреннего долга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1 января 2023 года в сумме </w:t>
      </w:r>
      <w:r>
        <w:rPr>
          <w:rFonts w:ascii="Arial" w:hAnsi="Arial" w:cs="Arial"/>
          <w:lang w:val="ru-RU"/>
        </w:rPr>
        <w:t>12132,3</w:t>
      </w:r>
      <w:r w:rsidRPr="00150901">
        <w:rPr>
          <w:rFonts w:ascii="Arial" w:hAnsi="Arial" w:cs="Arial"/>
          <w:lang w:val="ru-RU"/>
        </w:rPr>
        <w:t xml:space="preserve"> тыс. рублей, на 1 января 2024 года – </w:t>
      </w:r>
      <w:r>
        <w:rPr>
          <w:rFonts w:ascii="Arial" w:hAnsi="Arial" w:cs="Arial"/>
          <w:lang w:val="ru-RU"/>
        </w:rPr>
        <w:t>12000,9</w:t>
      </w:r>
      <w:r w:rsidRPr="00150901">
        <w:rPr>
          <w:rFonts w:ascii="Arial" w:hAnsi="Arial" w:cs="Arial"/>
          <w:lang w:val="ru-RU"/>
        </w:rPr>
        <w:t xml:space="preserve"> тыс. рублей, на 1 января 2025 года – </w:t>
      </w:r>
      <w:r>
        <w:rPr>
          <w:rFonts w:ascii="Arial" w:hAnsi="Arial" w:cs="Arial"/>
          <w:lang w:val="ru-RU"/>
        </w:rPr>
        <w:t>11807,8</w:t>
      </w:r>
      <w:r w:rsidRPr="00150901">
        <w:rPr>
          <w:rFonts w:ascii="Arial" w:hAnsi="Arial" w:cs="Arial"/>
          <w:lang w:val="ru-RU"/>
        </w:rPr>
        <w:t xml:space="preserve"> тыс. рублей».</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5</w:t>
      </w:r>
      <w:r w:rsidRPr="00150901">
        <w:rPr>
          <w:rFonts w:ascii="Arial" w:hAnsi="Arial" w:cs="Arial"/>
          <w:lang w:val="ru-RU"/>
        </w:rPr>
        <w:t xml:space="preserve">. Утвердить объем расходов на обслуживание муниципального долга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Республики Мордовия на 2022 год в сумме </w:t>
      </w:r>
      <w:r>
        <w:rPr>
          <w:rFonts w:ascii="Arial" w:hAnsi="Arial" w:cs="Arial"/>
          <w:lang w:val="ru-RU"/>
        </w:rPr>
        <w:t>5,0</w:t>
      </w:r>
      <w:r w:rsidRPr="00150901">
        <w:rPr>
          <w:rFonts w:ascii="Arial" w:hAnsi="Arial" w:cs="Arial"/>
          <w:lang w:val="ru-RU"/>
        </w:rPr>
        <w:t xml:space="preserve"> тыс. рублей, на 2023 год – </w:t>
      </w:r>
      <w:r>
        <w:rPr>
          <w:rFonts w:ascii="Arial" w:hAnsi="Arial" w:cs="Arial"/>
          <w:lang w:val="ru-RU"/>
        </w:rPr>
        <w:t>5,0</w:t>
      </w:r>
      <w:r w:rsidRPr="00150901">
        <w:rPr>
          <w:rFonts w:ascii="Arial" w:hAnsi="Arial" w:cs="Arial"/>
          <w:lang w:val="ru-RU"/>
        </w:rPr>
        <w:t xml:space="preserve"> тыс. рублей, на 2024 год – </w:t>
      </w:r>
      <w:r>
        <w:rPr>
          <w:rFonts w:ascii="Arial" w:hAnsi="Arial" w:cs="Arial"/>
          <w:lang w:val="ru-RU"/>
        </w:rPr>
        <w:t>5,0</w:t>
      </w:r>
      <w:r w:rsidRPr="00150901">
        <w:rPr>
          <w:rFonts w:ascii="Arial" w:hAnsi="Arial" w:cs="Arial"/>
          <w:lang w:val="ru-RU"/>
        </w:rPr>
        <w:t xml:space="preserve"> тыс. рублей. </w:t>
      </w:r>
    </w:p>
    <w:p w:rsidR="00E83DDF" w:rsidRPr="00150901" w:rsidRDefault="00E83DDF" w:rsidP="008439EF">
      <w:pPr>
        <w:autoSpaceDE w:val="0"/>
        <w:autoSpaceDN w:val="0"/>
        <w:adjustRightInd w:val="0"/>
        <w:ind w:firstLine="720"/>
        <w:jc w:val="both"/>
        <w:rPr>
          <w:rFonts w:ascii="Arial" w:hAnsi="Arial" w:cs="Arial"/>
          <w:lang w:val="ru-RU"/>
        </w:rPr>
      </w:pPr>
      <w:r>
        <w:rPr>
          <w:rFonts w:ascii="Arial" w:hAnsi="Arial" w:cs="Arial"/>
          <w:lang w:val="ru-RU"/>
        </w:rPr>
        <w:t>6</w:t>
      </w:r>
      <w:r w:rsidRPr="00150901">
        <w:rPr>
          <w:rFonts w:ascii="Arial" w:hAnsi="Arial" w:cs="Arial"/>
          <w:lang w:val="ru-RU"/>
        </w:rPr>
        <w:t>. Установить, что муниципальные гарантии в 2022 году и на плановый период 2023 и 2024 годов не предоставляются.</w:t>
      </w:r>
    </w:p>
    <w:p w:rsidR="00E83DDF" w:rsidRPr="00150901" w:rsidRDefault="00E83DDF" w:rsidP="008439EF">
      <w:pPr>
        <w:autoSpaceDE w:val="0"/>
        <w:autoSpaceDN w:val="0"/>
        <w:adjustRightInd w:val="0"/>
        <w:ind w:firstLine="720"/>
        <w:jc w:val="both"/>
        <w:rPr>
          <w:rFonts w:ascii="Arial" w:hAnsi="Arial" w:cs="Arial"/>
          <w:lang w:val="ru-RU"/>
        </w:rPr>
      </w:pPr>
      <w:r w:rsidRPr="00150901">
        <w:rPr>
          <w:rFonts w:ascii="Arial" w:hAnsi="Arial" w:cs="Arial"/>
          <w:lang w:val="ru-RU"/>
        </w:rPr>
        <w:t xml:space="preserve">Верхний предел муниципального долга по муниципальным гарантиям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1.01.2023  года -0 тыс. рублей, на 1.01.2024 года  -0 тыс. рублей, на 1.01.2025 года -0 тыс. рублей»;</w:t>
      </w:r>
    </w:p>
    <w:p w:rsidR="00E83DDF" w:rsidRDefault="00E83DDF" w:rsidP="008439EF">
      <w:pPr>
        <w:ind w:firstLine="720"/>
        <w:jc w:val="both"/>
        <w:rPr>
          <w:rFonts w:ascii="Arial" w:hAnsi="Arial" w:cs="Arial"/>
          <w:lang w:val="ru-RU"/>
        </w:rPr>
      </w:pPr>
      <w:r>
        <w:rPr>
          <w:rFonts w:ascii="Arial" w:hAnsi="Arial" w:cs="Arial"/>
          <w:lang w:val="ru-RU"/>
        </w:rPr>
        <w:t>7</w:t>
      </w:r>
      <w:r w:rsidRPr="00150901">
        <w:rPr>
          <w:rFonts w:ascii="Arial" w:hAnsi="Arial" w:cs="Arial"/>
          <w:lang w:val="ru-RU"/>
        </w:rPr>
        <w:t xml:space="preserve">.Утвердить программу муниципальных гарантий </w:t>
      </w:r>
      <w:r>
        <w:rPr>
          <w:rFonts w:ascii="Arial" w:hAnsi="Arial" w:cs="Arial"/>
          <w:lang w:val="ru-RU"/>
        </w:rPr>
        <w:t>Семилейского</w:t>
      </w:r>
      <w:r w:rsidRPr="00722881">
        <w:rPr>
          <w:rFonts w:ascii="Arial" w:hAnsi="Arial" w:cs="Arial"/>
          <w:lang w:val="ru-RU"/>
        </w:rPr>
        <w:t xml:space="preserve"> сельского поселения</w:t>
      </w:r>
      <w:r w:rsidRPr="00150901">
        <w:rPr>
          <w:rFonts w:ascii="Arial" w:hAnsi="Arial" w:cs="Arial"/>
          <w:lang w:val="ru-RU"/>
        </w:rPr>
        <w:t xml:space="preserve"> Кочкуровского муниципального района на 2022 год и на плановый период 2023-2024 годов согласно приложению</w:t>
      </w:r>
      <w:r>
        <w:rPr>
          <w:rFonts w:ascii="Arial" w:hAnsi="Arial" w:cs="Arial"/>
          <w:lang w:val="ru-RU"/>
        </w:rPr>
        <w:t xml:space="preserve"> 9 </w:t>
      </w:r>
      <w:r w:rsidRPr="00A15DD8">
        <w:rPr>
          <w:rFonts w:ascii="Arial" w:hAnsi="Arial" w:cs="Arial"/>
          <w:lang w:val="ru-RU"/>
        </w:rPr>
        <w:t>к настоящему решению</w:t>
      </w:r>
    </w:p>
    <w:p w:rsidR="00E83DDF" w:rsidRDefault="00E83DDF" w:rsidP="00CF09B1">
      <w:pPr>
        <w:ind w:firstLine="720"/>
        <w:jc w:val="both"/>
        <w:rPr>
          <w:rFonts w:ascii="Arial" w:hAnsi="Arial" w:cs="Arial"/>
          <w:b/>
          <w:bCs/>
          <w:lang w:val="ru-RU"/>
        </w:rPr>
      </w:pPr>
    </w:p>
    <w:p w:rsidR="00E83DDF" w:rsidRDefault="00E83DDF" w:rsidP="00CF09B1">
      <w:pPr>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10</w:t>
      </w:r>
      <w:r w:rsidRPr="00CF09B1">
        <w:rPr>
          <w:rFonts w:ascii="Arial" w:hAnsi="Arial" w:cs="Arial"/>
          <w:b/>
          <w:bCs/>
          <w:lang w:val="ru-RU"/>
        </w:rPr>
        <w:t xml:space="preserve">. Особенности исполнения бюджета </w:t>
      </w:r>
      <w:r>
        <w:rPr>
          <w:rFonts w:ascii="Arial" w:hAnsi="Arial" w:cs="Arial"/>
          <w:b/>
          <w:bCs/>
          <w:lang w:val="ru-RU"/>
        </w:rPr>
        <w:t>Семилейского сельского</w:t>
      </w:r>
      <w:r w:rsidRPr="00CF09B1">
        <w:rPr>
          <w:rFonts w:ascii="Arial" w:hAnsi="Arial" w:cs="Arial"/>
          <w:b/>
          <w:bCs/>
          <w:lang w:val="ru-RU"/>
        </w:rPr>
        <w:t xml:space="preserve"> поселения</w:t>
      </w:r>
      <w:r w:rsidRPr="00CF09B1">
        <w:rPr>
          <w:rFonts w:ascii="Arial" w:hAnsi="Arial" w:cs="Arial"/>
          <w:b/>
          <w:bCs/>
          <w:sz w:val="28"/>
          <w:szCs w:val="28"/>
          <w:lang w:val="ru-RU"/>
        </w:rPr>
        <w:t xml:space="preserve"> </w:t>
      </w:r>
      <w:r w:rsidRPr="00CF09B1">
        <w:rPr>
          <w:rFonts w:ascii="Arial" w:hAnsi="Arial" w:cs="Arial"/>
          <w:b/>
          <w:bCs/>
          <w:lang w:val="ru-RU"/>
        </w:rPr>
        <w:t>Кочкуровского муниципального района в 20</w:t>
      </w:r>
      <w:r>
        <w:rPr>
          <w:rFonts w:ascii="Arial" w:hAnsi="Arial" w:cs="Arial"/>
          <w:b/>
          <w:bCs/>
          <w:lang w:val="ru-RU"/>
        </w:rPr>
        <w:t>20</w:t>
      </w:r>
      <w:r w:rsidRPr="00CF09B1">
        <w:rPr>
          <w:rFonts w:ascii="Arial" w:hAnsi="Arial" w:cs="Arial"/>
          <w:b/>
          <w:bCs/>
          <w:lang w:val="ru-RU"/>
        </w:rPr>
        <w:t xml:space="preserve"> году </w:t>
      </w:r>
    </w:p>
    <w:p w:rsidR="00E83DDF" w:rsidRPr="00CF09B1" w:rsidRDefault="00E83DDF" w:rsidP="00CF09B1">
      <w:pPr>
        <w:ind w:firstLine="720"/>
        <w:jc w:val="both"/>
        <w:rPr>
          <w:rFonts w:ascii="Arial" w:hAnsi="Arial" w:cs="Arial"/>
          <w:b/>
          <w:bCs/>
          <w:lang w:val="ru-RU"/>
        </w:rPr>
      </w:pPr>
    </w:p>
    <w:p w:rsidR="00E83DDF" w:rsidRPr="00177B34" w:rsidRDefault="00E83DDF" w:rsidP="00CF09B1">
      <w:pPr>
        <w:pStyle w:val="ConsNormal"/>
        <w:ind w:right="0" w:firstLine="540"/>
        <w:jc w:val="both"/>
        <w:rPr>
          <w:sz w:val="24"/>
          <w:szCs w:val="24"/>
        </w:rPr>
      </w:pPr>
      <w:r w:rsidRPr="00177B34">
        <w:rPr>
          <w:sz w:val="24"/>
          <w:szCs w:val="24"/>
        </w:rPr>
        <w:lastRenderedPageBreak/>
        <w:t xml:space="preserve">1. </w:t>
      </w:r>
      <w:proofErr w:type="gramStart"/>
      <w:r w:rsidRPr="00177B34">
        <w:rPr>
          <w:sz w:val="24"/>
          <w:szCs w:val="24"/>
        </w:rPr>
        <w:t xml:space="preserve">Установить в соответствии с пунктом 8 статьи 217 Бюджетного кодекса Российской Федерации и разделом 3.1 решения Совета депутатов </w:t>
      </w:r>
      <w:r>
        <w:rPr>
          <w:sz w:val="24"/>
          <w:szCs w:val="24"/>
        </w:rPr>
        <w:t>Семилейского сельского поселения третьего созыва</w:t>
      </w:r>
      <w:r w:rsidRPr="00177B34">
        <w:rPr>
          <w:sz w:val="24"/>
          <w:szCs w:val="24"/>
        </w:rPr>
        <w:t xml:space="preserve"> от </w:t>
      </w:r>
      <w:r>
        <w:rPr>
          <w:sz w:val="24"/>
          <w:szCs w:val="24"/>
        </w:rPr>
        <w:t>28.11.2005</w:t>
      </w:r>
      <w:r w:rsidRPr="00177B34">
        <w:rPr>
          <w:sz w:val="24"/>
          <w:szCs w:val="24"/>
        </w:rPr>
        <w:t xml:space="preserve"> года №</w:t>
      </w:r>
      <w:r>
        <w:rPr>
          <w:sz w:val="24"/>
          <w:szCs w:val="24"/>
        </w:rPr>
        <w:t>9</w:t>
      </w:r>
      <w:r w:rsidRPr="00177B34">
        <w:rPr>
          <w:sz w:val="24"/>
          <w:szCs w:val="24"/>
        </w:rPr>
        <w:t xml:space="preserve"> «О</w:t>
      </w:r>
      <w:r>
        <w:rPr>
          <w:sz w:val="24"/>
          <w:szCs w:val="24"/>
        </w:rPr>
        <w:t>б утверждении Положения о</w:t>
      </w:r>
      <w:r w:rsidRPr="00177B34">
        <w:rPr>
          <w:sz w:val="24"/>
          <w:szCs w:val="24"/>
        </w:rPr>
        <w:t xml:space="preserve"> бюджетном процессе в </w:t>
      </w:r>
      <w:proofErr w:type="spellStart"/>
      <w:r>
        <w:rPr>
          <w:sz w:val="24"/>
          <w:szCs w:val="24"/>
        </w:rPr>
        <w:t>Семилейском</w:t>
      </w:r>
      <w:proofErr w:type="spellEnd"/>
      <w:r>
        <w:rPr>
          <w:sz w:val="24"/>
          <w:szCs w:val="24"/>
        </w:rPr>
        <w:t xml:space="preserve"> сельском поселении</w:t>
      </w:r>
      <w:r w:rsidRPr="00177B34">
        <w:rPr>
          <w:sz w:val="24"/>
          <w:szCs w:val="24"/>
        </w:rPr>
        <w:t xml:space="preserve">» (с изменениями) следующие дополнительные основания внесения изменений в сводную бюджетную роспись  бюджета </w:t>
      </w:r>
      <w:r>
        <w:rPr>
          <w:sz w:val="24"/>
          <w:szCs w:val="24"/>
        </w:rPr>
        <w:t xml:space="preserve">Семилейского сельского поселения </w:t>
      </w:r>
      <w:r w:rsidRPr="00177B34">
        <w:rPr>
          <w:sz w:val="24"/>
          <w:szCs w:val="24"/>
        </w:rPr>
        <w:t>Кочкуровского муниципального района без внесения изменений в настоящее</w:t>
      </w:r>
      <w:proofErr w:type="gramEnd"/>
      <w:r w:rsidRPr="00177B34">
        <w:rPr>
          <w:sz w:val="24"/>
          <w:szCs w:val="24"/>
        </w:rPr>
        <w:t xml:space="preserve"> решение, помимо оснований, установленных пунктом 3 статьи 217 Бюджетного кодекса Российской Федерации:</w:t>
      </w:r>
    </w:p>
    <w:p w:rsidR="00E83DDF" w:rsidRDefault="00E83DDF" w:rsidP="00181691">
      <w:pPr>
        <w:pStyle w:val="ConsNormal"/>
        <w:ind w:right="0" w:firstLine="540"/>
        <w:jc w:val="both"/>
        <w:rPr>
          <w:sz w:val="24"/>
          <w:szCs w:val="24"/>
        </w:rPr>
      </w:pPr>
      <w:r>
        <w:rPr>
          <w:sz w:val="24"/>
          <w:szCs w:val="24"/>
        </w:rPr>
        <w:t>1) осуществление  выплат, направленных на обслуживание, сокращение и погашение долговых обязательств Семилейского сельского поселения Кочкуровского муниципального района Республики Мордовия в соответствии с Бюджетным кодексом Российской Федерации;</w:t>
      </w:r>
    </w:p>
    <w:p w:rsidR="00E83DDF" w:rsidRDefault="00E83DDF" w:rsidP="00181691">
      <w:pPr>
        <w:pStyle w:val="ConsNormal"/>
        <w:ind w:right="0" w:firstLine="540"/>
        <w:jc w:val="both"/>
        <w:rPr>
          <w:sz w:val="24"/>
          <w:szCs w:val="24"/>
        </w:rPr>
      </w:pPr>
      <w:r>
        <w:rPr>
          <w:sz w:val="24"/>
          <w:szCs w:val="24"/>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E83DDF" w:rsidRDefault="00E83DDF" w:rsidP="00181691">
      <w:pPr>
        <w:pStyle w:val="ConsNormal"/>
        <w:ind w:right="0" w:firstLine="540"/>
        <w:jc w:val="both"/>
        <w:rPr>
          <w:sz w:val="24"/>
          <w:szCs w:val="24"/>
        </w:rPr>
      </w:pPr>
      <w:proofErr w:type="gramStart"/>
      <w:r>
        <w:rPr>
          <w:sz w:val="24"/>
          <w:szCs w:val="24"/>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w:t>
      </w:r>
      <w:r>
        <w:t xml:space="preserve">, </w:t>
      </w:r>
      <w:r>
        <w:rPr>
          <w:sz w:val="24"/>
          <w:szCs w:val="24"/>
        </w:rPr>
        <w:t>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roofErr w:type="gramEnd"/>
    </w:p>
    <w:p w:rsidR="00E83DDF" w:rsidRDefault="00E83DDF" w:rsidP="00181691">
      <w:pPr>
        <w:pStyle w:val="ConsNormal"/>
        <w:ind w:right="0" w:firstLine="540"/>
        <w:jc w:val="both"/>
        <w:rPr>
          <w:sz w:val="24"/>
          <w:szCs w:val="24"/>
        </w:rPr>
      </w:pPr>
      <w:r>
        <w:rPr>
          <w:sz w:val="24"/>
          <w:szCs w:val="24"/>
        </w:rPr>
        <w:t xml:space="preserve">4) перераспределение бюджетных ассигнований в целях обеспечения исполнения обязательств, связанных с </w:t>
      </w:r>
      <w:proofErr w:type="spellStart"/>
      <w:r>
        <w:rPr>
          <w:sz w:val="24"/>
          <w:szCs w:val="24"/>
        </w:rPr>
        <w:t>софинансированием</w:t>
      </w:r>
      <w:proofErr w:type="spellEnd"/>
      <w:r>
        <w:rPr>
          <w:sz w:val="24"/>
          <w:szCs w:val="24"/>
        </w:rPr>
        <w:t xml:space="preserve"> государственных программ Российской Федерации,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E83DDF" w:rsidRDefault="00E83DDF" w:rsidP="00181691">
      <w:pPr>
        <w:pStyle w:val="ConsNormal"/>
        <w:ind w:right="0" w:firstLine="540"/>
        <w:jc w:val="both"/>
        <w:rPr>
          <w:sz w:val="24"/>
          <w:szCs w:val="24"/>
        </w:rPr>
      </w:pPr>
      <w:r>
        <w:rPr>
          <w:sz w:val="24"/>
          <w:szCs w:val="24"/>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E83DDF" w:rsidRDefault="00E83DDF" w:rsidP="00181691">
      <w:pPr>
        <w:pStyle w:val="ConsNormal"/>
        <w:ind w:right="0" w:firstLine="540"/>
        <w:jc w:val="both"/>
        <w:rPr>
          <w:sz w:val="24"/>
          <w:szCs w:val="24"/>
        </w:rPr>
      </w:pPr>
      <w:r>
        <w:rPr>
          <w:sz w:val="24"/>
          <w:szCs w:val="24"/>
        </w:rPr>
        <w:t>7) перераспределение бюджетных ассигнований в целях погашения кредиторской задолженности бюджета Семилейского сельского поселения Кочкуровского муниципального района Республики Мордовия;</w:t>
      </w:r>
    </w:p>
    <w:p w:rsidR="00E83DDF" w:rsidRDefault="00E83DDF" w:rsidP="00181691">
      <w:pPr>
        <w:pStyle w:val="ConsNormal"/>
        <w:ind w:right="0" w:firstLine="540"/>
        <w:jc w:val="both"/>
        <w:rPr>
          <w:sz w:val="24"/>
          <w:szCs w:val="24"/>
        </w:rPr>
      </w:pPr>
      <w:r>
        <w:rPr>
          <w:sz w:val="24"/>
          <w:szCs w:val="24"/>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 бюджета 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9) перераспределение бюджетных ассигнований в целях финансового обеспечения подготовки и проведения выборов и референдумов;</w:t>
      </w:r>
    </w:p>
    <w:p w:rsidR="00E83DDF" w:rsidRDefault="00E83DDF" w:rsidP="00181691">
      <w:pPr>
        <w:ind w:firstLine="720"/>
        <w:jc w:val="both"/>
        <w:rPr>
          <w:rFonts w:ascii="Arial" w:hAnsi="Arial" w:cs="Arial"/>
          <w:lang w:val="ru-RU"/>
        </w:rPr>
      </w:pPr>
      <w:r>
        <w:rPr>
          <w:rFonts w:ascii="Arial" w:hAnsi="Arial" w:cs="Arial"/>
          <w:lang w:val="ru-RU"/>
        </w:rPr>
        <w:t xml:space="preserve">10)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rFonts w:ascii="Arial" w:hAnsi="Arial" w:cs="Arial"/>
          <w:lang w:val="ru-RU"/>
        </w:rPr>
        <w:t>коронавирусной</w:t>
      </w:r>
      <w:proofErr w:type="spellEnd"/>
      <w:r>
        <w:rPr>
          <w:rFonts w:ascii="Arial" w:hAnsi="Arial" w:cs="Arial"/>
          <w:lang w:val="ru-RU"/>
        </w:rPr>
        <w:t xml:space="preserve"> инфекции на территории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11)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E83DDF" w:rsidRDefault="00E83DDF" w:rsidP="00181691">
      <w:pPr>
        <w:ind w:firstLine="720"/>
        <w:jc w:val="both"/>
        <w:rPr>
          <w:rFonts w:ascii="Arial" w:hAnsi="Arial" w:cs="Arial"/>
          <w:lang w:val="ru-RU"/>
        </w:rPr>
      </w:pPr>
      <w:r>
        <w:rPr>
          <w:rFonts w:ascii="Arial" w:hAnsi="Arial" w:cs="Arial"/>
          <w:lang w:val="ru-RU"/>
        </w:rPr>
        <w:t>12)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E83DDF" w:rsidRDefault="00E83DDF" w:rsidP="00181691">
      <w:pPr>
        <w:ind w:firstLine="720"/>
        <w:jc w:val="both"/>
        <w:rPr>
          <w:rFonts w:ascii="Arial" w:hAnsi="Arial" w:cs="Arial"/>
          <w:lang w:val="ru-RU"/>
        </w:rPr>
      </w:pPr>
      <w:r>
        <w:rPr>
          <w:rFonts w:ascii="Arial" w:hAnsi="Arial" w:cs="Arial"/>
          <w:lang w:val="ru-RU"/>
        </w:rPr>
        <w:t xml:space="preserve">13)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 xml:space="preserve">Кочкуровского муниципального района республики Мордовия, мероприятий по </w:t>
      </w:r>
      <w:r>
        <w:rPr>
          <w:rFonts w:ascii="Arial" w:hAnsi="Arial" w:cs="Arial"/>
          <w:lang w:val="ru-RU"/>
        </w:rPr>
        <w:lastRenderedPageBreak/>
        <w:t>переносу (переустройству, технологическому присоединению) принадлежащих юридическим лицам инженерных сетей, коммуникаций, сооружений;</w:t>
      </w:r>
    </w:p>
    <w:p w:rsidR="00E83DDF" w:rsidRDefault="00E83DDF" w:rsidP="00181691">
      <w:pPr>
        <w:ind w:firstLine="720"/>
        <w:jc w:val="both"/>
        <w:rPr>
          <w:rFonts w:ascii="Arial" w:hAnsi="Arial" w:cs="Arial"/>
          <w:lang w:val="ru-RU"/>
        </w:rPr>
      </w:pPr>
      <w:r>
        <w:rPr>
          <w:rFonts w:ascii="Arial" w:hAnsi="Arial" w:cs="Arial"/>
          <w:lang w:val="ru-RU"/>
        </w:rPr>
        <w:t>14) перераспределение бюджетных ассигнований в целях финансового обеспечения мероприятий по организации отдыха и оздоровления детей;</w:t>
      </w:r>
    </w:p>
    <w:p w:rsidR="00E83DDF" w:rsidRDefault="00E83DDF" w:rsidP="00181691">
      <w:pPr>
        <w:ind w:firstLine="720"/>
        <w:jc w:val="both"/>
        <w:rPr>
          <w:rFonts w:ascii="Arial" w:hAnsi="Arial" w:cs="Arial"/>
          <w:lang w:val="ru-RU"/>
        </w:rPr>
      </w:pPr>
      <w:r>
        <w:rPr>
          <w:rFonts w:ascii="Arial" w:hAnsi="Arial" w:cs="Arial"/>
          <w:lang w:val="ru-RU"/>
        </w:rPr>
        <w:t xml:space="preserve">15) перераспределение бюджетных ассигнований Дорожного фонда </w:t>
      </w:r>
      <w:r w:rsidRPr="00181691">
        <w:rPr>
          <w:rFonts w:ascii="Arial" w:hAnsi="Arial" w:cs="Arial"/>
          <w:lang w:val="ru-RU"/>
        </w:rPr>
        <w:t>Семилейского</w:t>
      </w:r>
      <w:r>
        <w:rPr>
          <w:rFonts w:ascii="Arial" w:hAnsi="Arial" w:cs="Arial"/>
          <w:lang w:val="ru-RU"/>
        </w:rPr>
        <w:t xml:space="preserve"> сельского поселения</w:t>
      </w:r>
      <w:r>
        <w:rPr>
          <w:lang w:val="ru-RU"/>
        </w:rPr>
        <w:t xml:space="preserve"> </w:t>
      </w:r>
      <w:r>
        <w:rPr>
          <w:rFonts w:ascii="Arial" w:hAnsi="Arial" w:cs="Arial"/>
          <w:lang w:val="ru-RU"/>
        </w:rPr>
        <w:t>Кочкуровского муниципального района Республики Мордовия;</w:t>
      </w:r>
    </w:p>
    <w:p w:rsidR="00E83DDF" w:rsidRDefault="00E83DDF" w:rsidP="00181691">
      <w:pPr>
        <w:ind w:firstLine="720"/>
        <w:jc w:val="both"/>
        <w:rPr>
          <w:rFonts w:ascii="Arial" w:hAnsi="Arial" w:cs="Arial"/>
          <w:lang w:val="ru-RU"/>
        </w:rPr>
      </w:pPr>
      <w:r>
        <w:rPr>
          <w:rFonts w:ascii="Arial" w:hAnsi="Arial" w:cs="Arial"/>
          <w:lang w:val="ru-RU"/>
        </w:rPr>
        <w:t>16)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E83DDF" w:rsidRDefault="00E83DDF" w:rsidP="00181691">
      <w:pPr>
        <w:ind w:firstLine="720"/>
        <w:jc w:val="both"/>
        <w:rPr>
          <w:rFonts w:ascii="Arial" w:hAnsi="Arial" w:cs="Arial"/>
          <w:lang w:val="ru-RU"/>
        </w:rPr>
      </w:pPr>
      <w:r>
        <w:rPr>
          <w:rFonts w:ascii="Arial" w:hAnsi="Arial" w:cs="Arial"/>
          <w:lang w:val="ru-RU"/>
        </w:rPr>
        <w:t>17) перераспределение бюджетных ассигнований в целях подготовки учреждений к отопительному сезону.</w:t>
      </w:r>
    </w:p>
    <w:p w:rsidR="00E83DDF" w:rsidRPr="00BC7546" w:rsidRDefault="00E83DDF" w:rsidP="00BC7546">
      <w:pPr>
        <w:ind w:firstLine="720"/>
        <w:jc w:val="both"/>
        <w:rPr>
          <w:rFonts w:ascii="Arial" w:hAnsi="Arial" w:cs="Arial"/>
          <w:b/>
          <w:bCs/>
          <w:lang w:val="ru-RU"/>
        </w:rPr>
      </w:pPr>
    </w:p>
    <w:p w:rsidR="00E83DDF" w:rsidRPr="00CF09B1" w:rsidRDefault="00E83DDF" w:rsidP="00CF09B1">
      <w:pPr>
        <w:autoSpaceDE w:val="0"/>
        <w:autoSpaceDN w:val="0"/>
        <w:adjustRightInd w:val="0"/>
        <w:spacing w:line="252" w:lineRule="auto"/>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11</w:t>
      </w:r>
      <w:r w:rsidRPr="00CF09B1">
        <w:rPr>
          <w:rFonts w:ascii="Arial" w:hAnsi="Arial" w:cs="Arial"/>
          <w:b/>
          <w:bCs/>
          <w:lang w:val="ru-RU"/>
        </w:rPr>
        <w:t xml:space="preserve">. Вступление настоящего </w:t>
      </w:r>
      <w:r>
        <w:rPr>
          <w:rFonts w:ascii="Arial" w:hAnsi="Arial" w:cs="Arial"/>
          <w:b/>
          <w:bCs/>
          <w:lang w:val="ru-RU"/>
        </w:rPr>
        <w:t>р</w:t>
      </w:r>
      <w:r w:rsidRPr="00CF09B1">
        <w:rPr>
          <w:rFonts w:ascii="Arial" w:hAnsi="Arial" w:cs="Arial"/>
          <w:b/>
          <w:bCs/>
          <w:lang w:val="ru-RU"/>
        </w:rPr>
        <w:t>ешения в силу</w:t>
      </w:r>
    </w:p>
    <w:p w:rsidR="00E83DDF" w:rsidRPr="00CF09B1" w:rsidRDefault="00E83DDF" w:rsidP="00CF09B1">
      <w:pPr>
        <w:autoSpaceDE w:val="0"/>
        <w:autoSpaceDN w:val="0"/>
        <w:adjustRightInd w:val="0"/>
        <w:spacing w:line="252" w:lineRule="auto"/>
        <w:ind w:firstLine="720"/>
        <w:jc w:val="both"/>
        <w:rPr>
          <w:rFonts w:ascii="Arial" w:hAnsi="Arial" w:cs="Arial"/>
          <w:lang w:val="ru-RU"/>
        </w:rPr>
      </w:pPr>
      <w:r w:rsidRPr="00CF09B1">
        <w:rPr>
          <w:rFonts w:ascii="Arial" w:hAnsi="Arial" w:cs="Arial"/>
          <w:lang w:val="ru-RU"/>
        </w:rPr>
        <w:t xml:space="preserve">Настоящее </w:t>
      </w:r>
      <w:r>
        <w:rPr>
          <w:rFonts w:ascii="Arial" w:hAnsi="Arial" w:cs="Arial"/>
          <w:lang w:val="ru-RU"/>
        </w:rPr>
        <w:t>р</w:t>
      </w:r>
      <w:r w:rsidRPr="00CF09B1">
        <w:rPr>
          <w:rFonts w:ascii="Arial" w:hAnsi="Arial" w:cs="Arial"/>
          <w:lang w:val="ru-RU"/>
        </w:rPr>
        <w:t>ешение вступает в силу с 1 января 20</w:t>
      </w:r>
      <w:r>
        <w:rPr>
          <w:rFonts w:ascii="Arial" w:hAnsi="Arial" w:cs="Arial"/>
          <w:lang w:val="ru-RU"/>
        </w:rPr>
        <w:t xml:space="preserve">22 </w:t>
      </w:r>
      <w:r w:rsidRPr="00CF09B1">
        <w:rPr>
          <w:rFonts w:ascii="Arial" w:hAnsi="Arial" w:cs="Arial"/>
          <w:lang w:val="ru-RU"/>
        </w:rPr>
        <w:t>года.</w:t>
      </w:r>
    </w:p>
    <w:p w:rsidR="00E83DDF" w:rsidRPr="00CF09B1" w:rsidRDefault="00E83DDF" w:rsidP="00CF09B1">
      <w:pPr>
        <w:autoSpaceDE w:val="0"/>
        <w:autoSpaceDN w:val="0"/>
        <w:adjustRightInd w:val="0"/>
        <w:spacing w:line="252" w:lineRule="auto"/>
        <w:ind w:firstLine="720"/>
        <w:jc w:val="both"/>
        <w:rPr>
          <w:rFonts w:ascii="Arial" w:hAnsi="Arial" w:cs="Arial"/>
          <w:highlight w:val="yellow"/>
          <w:lang w:val="ru-RU"/>
        </w:rPr>
      </w:pPr>
    </w:p>
    <w:p w:rsidR="00E83DDF" w:rsidRPr="00CF09B1" w:rsidRDefault="00E83DDF" w:rsidP="00CF09B1">
      <w:pPr>
        <w:autoSpaceDE w:val="0"/>
        <w:autoSpaceDN w:val="0"/>
        <w:adjustRightInd w:val="0"/>
        <w:spacing w:line="252" w:lineRule="auto"/>
        <w:ind w:firstLine="720"/>
        <w:jc w:val="both"/>
        <w:rPr>
          <w:rFonts w:ascii="Arial" w:hAnsi="Arial" w:cs="Arial"/>
          <w:b/>
          <w:bCs/>
          <w:lang w:val="ru-RU"/>
        </w:rPr>
      </w:pPr>
      <w:r w:rsidRPr="00CF09B1">
        <w:rPr>
          <w:rFonts w:ascii="Arial" w:hAnsi="Arial" w:cs="Arial"/>
          <w:b/>
          <w:bCs/>
          <w:lang w:val="ru-RU"/>
        </w:rPr>
        <w:t xml:space="preserve">Статья </w:t>
      </w:r>
      <w:r>
        <w:rPr>
          <w:rFonts w:ascii="Arial" w:hAnsi="Arial" w:cs="Arial"/>
          <w:b/>
          <w:bCs/>
          <w:lang w:val="ru-RU"/>
        </w:rPr>
        <w:t>12</w:t>
      </w:r>
      <w:r w:rsidRPr="00CF09B1">
        <w:rPr>
          <w:rFonts w:ascii="Arial" w:hAnsi="Arial" w:cs="Arial"/>
          <w:b/>
          <w:bCs/>
          <w:lang w:val="ru-RU"/>
        </w:rPr>
        <w:t xml:space="preserve">. Действие нормативных правовых актов </w:t>
      </w:r>
      <w:r>
        <w:rPr>
          <w:rFonts w:ascii="Arial" w:hAnsi="Arial" w:cs="Arial"/>
          <w:b/>
          <w:bCs/>
          <w:lang w:val="ru-RU"/>
        </w:rPr>
        <w:t>Семилейского сельского</w:t>
      </w:r>
      <w:r w:rsidRPr="00CF09B1">
        <w:rPr>
          <w:rFonts w:ascii="Arial" w:hAnsi="Arial" w:cs="Arial"/>
          <w:b/>
          <w:bCs/>
          <w:lang w:val="ru-RU"/>
        </w:rPr>
        <w:t xml:space="preserve"> поселения Кочкуровского муниципального района </w:t>
      </w:r>
    </w:p>
    <w:p w:rsidR="00E83DDF" w:rsidRDefault="00E83DDF" w:rsidP="00CF09B1">
      <w:pPr>
        <w:pStyle w:val="ConsNormal"/>
        <w:ind w:right="0" w:firstLine="540"/>
        <w:jc w:val="both"/>
        <w:rPr>
          <w:rFonts w:cs="Times New Roman"/>
          <w:sz w:val="24"/>
          <w:szCs w:val="24"/>
        </w:rPr>
      </w:pPr>
      <w:proofErr w:type="gramStart"/>
      <w:r w:rsidRPr="002C2901">
        <w:rPr>
          <w:sz w:val="24"/>
          <w:szCs w:val="24"/>
        </w:rPr>
        <w:t xml:space="preserve">Установить, что нормативные правовые акты администрации </w:t>
      </w:r>
      <w:r>
        <w:rPr>
          <w:sz w:val="24"/>
          <w:szCs w:val="24"/>
        </w:rPr>
        <w:t>Семилейского сельского</w:t>
      </w:r>
      <w:r w:rsidRPr="002C2901">
        <w:rPr>
          <w:sz w:val="24"/>
          <w:szCs w:val="24"/>
        </w:rPr>
        <w:t xml:space="preserve"> поселения Кочкуровского муниципального района, принятые на основе и во исполнение решений Совета депутатов </w:t>
      </w:r>
      <w:r>
        <w:rPr>
          <w:sz w:val="24"/>
          <w:szCs w:val="24"/>
        </w:rPr>
        <w:t>Семилейского сельского</w:t>
      </w:r>
      <w:r w:rsidRPr="002C2901">
        <w:rPr>
          <w:sz w:val="24"/>
          <w:szCs w:val="24"/>
        </w:rPr>
        <w:t xml:space="preserve"> поселения Кочкуровского муниципального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 xml:space="preserve">19 </w:t>
      </w:r>
      <w:r w:rsidRPr="002C2901">
        <w:rPr>
          <w:sz w:val="24"/>
          <w:szCs w:val="24"/>
        </w:rPr>
        <w:t>год</w:t>
      </w:r>
      <w:r>
        <w:rPr>
          <w:sz w:val="24"/>
          <w:szCs w:val="24"/>
        </w:rPr>
        <w:t xml:space="preserve"> и на плановый период 2020 и 2021 годов</w:t>
      </w:r>
      <w:r w:rsidRPr="002C2901">
        <w:rPr>
          <w:sz w:val="24"/>
          <w:szCs w:val="24"/>
        </w:rPr>
        <w:t xml:space="preserve">»,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 xml:space="preserve">20 </w:t>
      </w:r>
      <w:r w:rsidRPr="002C2901">
        <w:rPr>
          <w:sz w:val="24"/>
          <w:szCs w:val="24"/>
        </w:rPr>
        <w:t>год и на плановый период</w:t>
      </w:r>
      <w:proofErr w:type="gramEnd"/>
      <w:r w:rsidRPr="002C2901">
        <w:rPr>
          <w:sz w:val="24"/>
          <w:szCs w:val="24"/>
        </w:rPr>
        <w:t xml:space="preserve"> 20</w:t>
      </w:r>
      <w:r>
        <w:rPr>
          <w:sz w:val="24"/>
          <w:szCs w:val="24"/>
        </w:rPr>
        <w:t>21</w:t>
      </w:r>
      <w:r w:rsidRPr="002C2901">
        <w:rPr>
          <w:sz w:val="24"/>
          <w:szCs w:val="24"/>
        </w:rPr>
        <w:t xml:space="preserve"> и 20</w:t>
      </w:r>
      <w:r>
        <w:rPr>
          <w:sz w:val="24"/>
          <w:szCs w:val="24"/>
        </w:rPr>
        <w:t>22</w:t>
      </w:r>
      <w:r w:rsidRPr="002C2901">
        <w:rPr>
          <w:sz w:val="24"/>
          <w:szCs w:val="24"/>
        </w:rPr>
        <w:t xml:space="preserve"> годов», «О бюджете </w:t>
      </w:r>
      <w:r>
        <w:rPr>
          <w:sz w:val="24"/>
          <w:szCs w:val="24"/>
        </w:rPr>
        <w:t>Семилейского сельского</w:t>
      </w:r>
      <w:r w:rsidRPr="002C2901">
        <w:rPr>
          <w:sz w:val="24"/>
          <w:szCs w:val="24"/>
        </w:rPr>
        <w:t xml:space="preserve"> поселения Кочкуровского муниципального района на 20</w:t>
      </w:r>
      <w:r>
        <w:rPr>
          <w:sz w:val="24"/>
          <w:szCs w:val="24"/>
        </w:rPr>
        <w:t>21</w:t>
      </w:r>
      <w:r w:rsidRPr="002C2901">
        <w:rPr>
          <w:sz w:val="24"/>
          <w:szCs w:val="24"/>
        </w:rPr>
        <w:t xml:space="preserve"> год и на плановый период 20</w:t>
      </w:r>
      <w:r>
        <w:rPr>
          <w:sz w:val="24"/>
          <w:szCs w:val="24"/>
        </w:rPr>
        <w:t>22</w:t>
      </w:r>
      <w:r w:rsidRPr="002C2901">
        <w:rPr>
          <w:sz w:val="24"/>
          <w:szCs w:val="24"/>
        </w:rPr>
        <w:t xml:space="preserve"> и 202</w:t>
      </w:r>
      <w:r>
        <w:rPr>
          <w:sz w:val="24"/>
          <w:szCs w:val="24"/>
        </w:rPr>
        <w:t>3</w:t>
      </w:r>
      <w:r w:rsidRPr="002C2901">
        <w:rPr>
          <w:sz w:val="24"/>
          <w:szCs w:val="24"/>
        </w:rPr>
        <w:t xml:space="preserve"> годов», действуют в части, не противоречащей настоящему решению.</w:t>
      </w:r>
    </w:p>
    <w:p w:rsidR="00E83DDF" w:rsidRDefault="00E83DDF" w:rsidP="00CF09B1">
      <w:pPr>
        <w:pStyle w:val="ConsNormal"/>
        <w:ind w:right="0" w:firstLine="540"/>
        <w:jc w:val="both"/>
        <w:rPr>
          <w:rFonts w:cs="Times New Roman"/>
          <w:b/>
          <w:bCs/>
          <w:sz w:val="24"/>
          <w:szCs w:val="24"/>
        </w:rPr>
      </w:pPr>
    </w:p>
    <w:bookmarkEnd w:id="0"/>
    <w:bookmarkEnd w:id="1"/>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p>
    <w:p w:rsidR="00E83DDF" w:rsidRPr="00EE7B25" w:rsidRDefault="00E83DDF" w:rsidP="00CF09B1">
      <w:pPr>
        <w:jc w:val="right"/>
        <w:rPr>
          <w:rFonts w:ascii="Arial" w:hAnsi="Arial" w:cs="Arial"/>
          <w:color w:val="000000"/>
          <w:lang w:val="ru-RU"/>
        </w:rPr>
      </w:pPr>
      <w:r w:rsidRPr="00EE7B25">
        <w:rPr>
          <w:rFonts w:ascii="Arial" w:hAnsi="Arial" w:cs="Arial"/>
          <w:color w:val="000000"/>
          <w:lang w:val="ru-RU"/>
        </w:rPr>
        <w:t>Глава</w:t>
      </w:r>
    </w:p>
    <w:p w:rsidR="00E83DDF" w:rsidRPr="00EE7B25" w:rsidRDefault="00E83DDF" w:rsidP="00CF09B1">
      <w:pPr>
        <w:jc w:val="right"/>
        <w:rPr>
          <w:rFonts w:ascii="Arial" w:hAnsi="Arial" w:cs="Arial"/>
          <w:color w:val="000000"/>
          <w:lang w:val="ru-RU"/>
        </w:rPr>
      </w:pPr>
      <w:r>
        <w:rPr>
          <w:rFonts w:ascii="Arial" w:hAnsi="Arial" w:cs="Arial"/>
          <w:color w:val="000000"/>
          <w:lang w:val="ru-RU"/>
        </w:rPr>
        <w:t>Семилейского сельского</w:t>
      </w:r>
      <w:r w:rsidRPr="00EE7B25">
        <w:rPr>
          <w:rFonts w:ascii="Arial" w:hAnsi="Arial" w:cs="Arial"/>
          <w:color w:val="000000"/>
          <w:lang w:val="ru-RU"/>
        </w:rPr>
        <w:t xml:space="preserve"> поселения</w:t>
      </w:r>
    </w:p>
    <w:p w:rsidR="00E83DDF" w:rsidRPr="00EE7B25" w:rsidRDefault="00E83DDF" w:rsidP="00CF09B1">
      <w:pPr>
        <w:jc w:val="right"/>
        <w:rPr>
          <w:rFonts w:ascii="Arial" w:hAnsi="Arial" w:cs="Arial"/>
          <w:color w:val="000000"/>
          <w:lang w:val="ru-RU"/>
        </w:rPr>
      </w:pPr>
      <w:r>
        <w:rPr>
          <w:rFonts w:ascii="Arial" w:hAnsi="Arial" w:cs="Arial"/>
          <w:color w:val="000000"/>
          <w:lang w:val="ru-RU"/>
        </w:rPr>
        <w:t xml:space="preserve">А.В. </w:t>
      </w:r>
      <w:proofErr w:type="spellStart"/>
      <w:r>
        <w:rPr>
          <w:rFonts w:ascii="Arial" w:hAnsi="Arial" w:cs="Arial"/>
          <w:color w:val="000000"/>
          <w:lang w:val="ru-RU"/>
        </w:rPr>
        <w:t>Кудашкин</w:t>
      </w:r>
      <w:proofErr w:type="spellEnd"/>
    </w:p>
    <w:p w:rsidR="00E83DDF" w:rsidRPr="00EE7B25" w:rsidRDefault="00E83DDF" w:rsidP="00CF09B1">
      <w:pPr>
        <w:jc w:val="right"/>
        <w:rPr>
          <w:rFonts w:ascii="Arial" w:hAnsi="Arial" w:cs="Arial"/>
          <w:color w:val="000000"/>
          <w:lang w:val="ru-RU"/>
        </w:rPr>
      </w:pPr>
    </w:p>
    <w:p w:rsidR="00E83DDF" w:rsidRDefault="00E83DDF" w:rsidP="00CA7734">
      <w:pPr>
        <w:pStyle w:val="ConsNormal"/>
        <w:ind w:right="0" w:firstLine="540"/>
        <w:jc w:val="right"/>
        <w:rPr>
          <w:rFonts w:cs="Times New Roman"/>
          <w:sz w:val="24"/>
          <w:szCs w:val="24"/>
        </w:rPr>
      </w:pPr>
      <w:bookmarkStart w:id="3" w:name="_GoBack"/>
      <w:bookmarkEnd w:id="3"/>
    </w:p>
    <w:sectPr w:rsidR="00E83DDF" w:rsidSect="00EE6C99">
      <w:pgSz w:w="11906" w:h="16838"/>
      <w:pgMar w:top="567"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5"/>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B2E2208"/>
    <w:multiLevelType w:val="hybridMultilevel"/>
    <w:tmpl w:val="E1446B3A"/>
    <w:lvl w:ilvl="0" w:tplc="DA1E6ED8">
      <w:start w:val="1"/>
      <w:numFmt w:val="decimal"/>
      <w:lvlText w:val="%1."/>
      <w:lvlJc w:val="left"/>
      <w:pPr>
        <w:ind w:left="1395" w:hanging="85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nsid w:val="43B94619"/>
    <w:multiLevelType w:val="hybridMultilevel"/>
    <w:tmpl w:val="4E0EE3AC"/>
    <w:lvl w:ilvl="0" w:tplc="2F205640">
      <w:start w:val="1"/>
      <w:numFmt w:val="decimal"/>
      <w:lvlText w:val="%1."/>
      <w:lvlJc w:val="left"/>
      <w:pPr>
        <w:ind w:left="1530" w:hanging="99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297E"/>
    <w:rsid w:val="000130CC"/>
    <w:rsid w:val="00036DEC"/>
    <w:rsid w:val="00054652"/>
    <w:rsid w:val="0005598A"/>
    <w:rsid w:val="000C7376"/>
    <w:rsid w:val="000D31BD"/>
    <w:rsid w:val="000F4D62"/>
    <w:rsid w:val="00117803"/>
    <w:rsid w:val="00133E72"/>
    <w:rsid w:val="00150901"/>
    <w:rsid w:val="00164693"/>
    <w:rsid w:val="00171BBB"/>
    <w:rsid w:val="00177B34"/>
    <w:rsid w:val="00181691"/>
    <w:rsid w:val="001901EC"/>
    <w:rsid w:val="001933CD"/>
    <w:rsid w:val="001934E4"/>
    <w:rsid w:val="001D1989"/>
    <w:rsid w:val="001F7A1F"/>
    <w:rsid w:val="002271FA"/>
    <w:rsid w:val="00263F09"/>
    <w:rsid w:val="00291B60"/>
    <w:rsid w:val="002A32E5"/>
    <w:rsid w:val="002A40AC"/>
    <w:rsid w:val="002B1CC9"/>
    <w:rsid w:val="002C2901"/>
    <w:rsid w:val="002D0A25"/>
    <w:rsid w:val="002D2A88"/>
    <w:rsid w:val="003065F4"/>
    <w:rsid w:val="00312842"/>
    <w:rsid w:val="0032052E"/>
    <w:rsid w:val="0036316C"/>
    <w:rsid w:val="003748A7"/>
    <w:rsid w:val="003749E9"/>
    <w:rsid w:val="003A4C33"/>
    <w:rsid w:val="003B1ABE"/>
    <w:rsid w:val="003C49B9"/>
    <w:rsid w:val="00441B9C"/>
    <w:rsid w:val="00445163"/>
    <w:rsid w:val="00463F55"/>
    <w:rsid w:val="0048763A"/>
    <w:rsid w:val="004A16D9"/>
    <w:rsid w:val="004C1806"/>
    <w:rsid w:val="004D1EA4"/>
    <w:rsid w:val="004D2EEF"/>
    <w:rsid w:val="004F24BA"/>
    <w:rsid w:val="00507726"/>
    <w:rsid w:val="0051546E"/>
    <w:rsid w:val="005171C7"/>
    <w:rsid w:val="005261D1"/>
    <w:rsid w:val="00540FE0"/>
    <w:rsid w:val="00552230"/>
    <w:rsid w:val="005A7D1F"/>
    <w:rsid w:val="005B37E6"/>
    <w:rsid w:val="005D26C5"/>
    <w:rsid w:val="005E1F85"/>
    <w:rsid w:val="005E4FD7"/>
    <w:rsid w:val="00605D3E"/>
    <w:rsid w:val="0061297E"/>
    <w:rsid w:val="00635680"/>
    <w:rsid w:val="00652650"/>
    <w:rsid w:val="00670755"/>
    <w:rsid w:val="006B3539"/>
    <w:rsid w:val="006E731B"/>
    <w:rsid w:val="006E7DE8"/>
    <w:rsid w:val="006F5EBF"/>
    <w:rsid w:val="007035F6"/>
    <w:rsid w:val="00706217"/>
    <w:rsid w:val="00722881"/>
    <w:rsid w:val="0075433B"/>
    <w:rsid w:val="00765167"/>
    <w:rsid w:val="007700F9"/>
    <w:rsid w:val="0077611C"/>
    <w:rsid w:val="00776A75"/>
    <w:rsid w:val="007864A6"/>
    <w:rsid w:val="007B1BB7"/>
    <w:rsid w:val="007F2061"/>
    <w:rsid w:val="007F787E"/>
    <w:rsid w:val="00813186"/>
    <w:rsid w:val="008272C5"/>
    <w:rsid w:val="00831BF6"/>
    <w:rsid w:val="008353C1"/>
    <w:rsid w:val="008439EF"/>
    <w:rsid w:val="008509FD"/>
    <w:rsid w:val="0087356C"/>
    <w:rsid w:val="00880A78"/>
    <w:rsid w:val="00881539"/>
    <w:rsid w:val="008920B2"/>
    <w:rsid w:val="008F5EBB"/>
    <w:rsid w:val="008F6F76"/>
    <w:rsid w:val="008F7E1A"/>
    <w:rsid w:val="009427EE"/>
    <w:rsid w:val="00950353"/>
    <w:rsid w:val="009544E9"/>
    <w:rsid w:val="009A3285"/>
    <w:rsid w:val="009A4402"/>
    <w:rsid w:val="009B0406"/>
    <w:rsid w:val="009B2438"/>
    <w:rsid w:val="009D4EE8"/>
    <w:rsid w:val="00A10676"/>
    <w:rsid w:val="00A15DD8"/>
    <w:rsid w:val="00A42F46"/>
    <w:rsid w:val="00A45635"/>
    <w:rsid w:val="00A66FD3"/>
    <w:rsid w:val="00A84913"/>
    <w:rsid w:val="00A91EBC"/>
    <w:rsid w:val="00AB3E7E"/>
    <w:rsid w:val="00AB6155"/>
    <w:rsid w:val="00AC44EF"/>
    <w:rsid w:val="00AE2A24"/>
    <w:rsid w:val="00AE59B1"/>
    <w:rsid w:val="00B31EC9"/>
    <w:rsid w:val="00B62F9C"/>
    <w:rsid w:val="00B74EAB"/>
    <w:rsid w:val="00B8037A"/>
    <w:rsid w:val="00BA71B0"/>
    <w:rsid w:val="00BC7546"/>
    <w:rsid w:val="00BE125D"/>
    <w:rsid w:val="00BF20E1"/>
    <w:rsid w:val="00C202AA"/>
    <w:rsid w:val="00C67B49"/>
    <w:rsid w:val="00C84719"/>
    <w:rsid w:val="00CA7734"/>
    <w:rsid w:val="00CB2F2F"/>
    <w:rsid w:val="00CE0DF6"/>
    <w:rsid w:val="00CE4500"/>
    <w:rsid w:val="00CF09B1"/>
    <w:rsid w:val="00CF0A4C"/>
    <w:rsid w:val="00CF258B"/>
    <w:rsid w:val="00D13F86"/>
    <w:rsid w:val="00D2557A"/>
    <w:rsid w:val="00D26455"/>
    <w:rsid w:val="00D27957"/>
    <w:rsid w:val="00D3419C"/>
    <w:rsid w:val="00D467C1"/>
    <w:rsid w:val="00D87F4D"/>
    <w:rsid w:val="00D92D10"/>
    <w:rsid w:val="00E738C3"/>
    <w:rsid w:val="00E74E34"/>
    <w:rsid w:val="00E83DDF"/>
    <w:rsid w:val="00EA5F13"/>
    <w:rsid w:val="00ED5120"/>
    <w:rsid w:val="00EE6C99"/>
    <w:rsid w:val="00EE7B25"/>
    <w:rsid w:val="00F136CA"/>
    <w:rsid w:val="00F137A1"/>
    <w:rsid w:val="00F25297"/>
    <w:rsid w:val="00F32B70"/>
    <w:rsid w:val="00F40425"/>
    <w:rsid w:val="00F5600A"/>
    <w:rsid w:val="00F77B11"/>
    <w:rsid w:val="00FB319E"/>
    <w:rsid w:val="00FD6F8A"/>
    <w:rsid w:val="00FE085E"/>
    <w:rsid w:val="00FF0D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97E"/>
    <w:rPr>
      <w:rFonts w:ascii="Times New Roman" w:eastAsia="Times New Roman" w:hAnsi="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1297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CF09B1"/>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onsPlusNormal">
    <w:name w:val="ConsPlusNormal"/>
    <w:uiPriority w:val="99"/>
    <w:rsid w:val="00CF09B1"/>
    <w:pPr>
      <w:widowControl w:val="0"/>
      <w:autoSpaceDE w:val="0"/>
      <w:autoSpaceDN w:val="0"/>
      <w:adjustRightInd w:val="0"/>
      <w:ind w:firstLine="720"/>
    </w:pPr>
    <w:rPr>
      <w:rFonts w:ascii="Arial" w:eastAsia="Times New Roman" w:hAnsi="Arial" w:cs="Arial"/>
      <w:sz w:val="20"/>
      <w:szCs w:val="20"/>
    </w:rPr>
  </w:style>
  <w:style w:type="paragraph" w:customStyle="1" w:styleId="ConsNonformat">
    <w:name w:val="ConsNonformat"/>
    <w:uiPriority w:val="99"/>
    <w:rsid w:val="00CF09B1"/>
    <w:pPr>
      <w:autoSpaceDE w:val="0"/>
      <w:autoSpaceDN w:val="0"/>
      <w:adjustRightInd w:val="0"/>
      <w:ind w:right="19772"/>
    </w:pPr>
    <w:rPr>
      <w:rFonts w:ascii="Courier New" w:eastAsia="Times New Roman" w:hAnsi="Courier New" w:cs="Courier New"/>
      <w:sz w:val="24"/>
      <w:szCs w:val="24"/>
    </w:rPr>
  </w:style>
  <w:style w:type="character" w:styleId="a4">
    <w:name w:val="Hyperlink"/>
    <w:basedOn w:val="a0"/>
    <w:uiPriority w:val="99"/>
    <w:rsid w:val="00CF09B1"/>
    <w:rPr>
      <w:color w:val="0000FF"/>
      <w:u w:val="single"/>
    </w:rPr>
  </w:style>
  <w:style w:type="paragraph" w:styleId="a5">
    <w:name w:val="header"/>
    <w:basedOn w:val="a"/>
    <w:link w:val="a6"/>
    <w:uiPriority w:val="99"/>
    <w:rsid w:val="00CF09B1"/>
    <w:pPr>
      <w:tabs>
        <w:tab w:val="center" w:pos="4677"/>
        <w:tab w:val="right" w:pos="9355"/>
      </w:tabs>
    </w:pPr>
    <w:rPr>
      <w:lang w:val="ru-RU" w:eastAsia="ru-RU"/>
    </w:rPr>
  </w:style>
  <w:style w:type="character" w:customStyle="1" w:styleId="a6">
    <w:name w:val="Верхний колонтитул Знак"/>
    <w:basedOn w:val="a0"/>
    <w:link w:val="a5"/>
    <w:uiPriority w:val="99"/>
    <w:locked/>
    <w:rsid w:val="00CF09B1"/>
    <w:rPr>
      <w:rFonts w:ascii="Times New Roman" w:hAnsi="Times New Roman" w:cs="Times New Roman"/>
      <w:sz w:val="24"/>
      <w:szCs w:val="24"/>
      <w:lang w:eastAsia="ru-RU"/>
    </w:rPr>
  </w:style>
  <w:style w:type="character" w:styleId="a7">
    <w:name w:val="page number"/>
    <w:basedOn w:val="a0"/>
    <w:uiPriority w:val="99"/>
    <w:rsid w:val="00CF09B1"/>
  </w:style>
  <w:style w:type="paragraph" w:customStyle="1" w:styleId="ConsPlusTitle">
    <w:name w:val="ConsPlusTitle"/>
    <w:uiPriority w:val="99"/>
    <w:rsid w:val="00CF09B1"/>
    <w:pPr>
      <w:autoSpaceDE w:val="0"/>
      <w:autoSpaceDN w:val="0"/>
      <w:adjustRightInd w:val="0"/>
    </w:pPr>
    <w:rPr>
      <w:rFonts w:ascii="Arial" w:eastAsia="Times New Roman" w:hAnsi="Arial" w:cs="Arial"/>
      <w:b/>
      <w:bCs/>
      <w:sz w:val="20"/>
      <w:szCs w:val="20"/>
    </w:rPr>
  </w:style>
  <w:style w:type="paragraph" w:styleId="a8">
    <w:name w:val="footer"/>
    <w:basedOn w:val="a"/>
    <w:link w:val="a9"/>
    <w:uiPriority w:val="99"/>
    <w:rsid w:val="00CF09B1"/>
    <w:pPr>
      <w:tabs>
        <w:tab w:val="center" w:pos="4677"/>
        <w:tab w:val="right" w:pos="9355"/>
      </w:tabs>
    </w:pPr>
    <w:rPr>
      <w:lang w:val="ru-RU" w:eastAsia="ru-RU"/>
    </w:rPr>
  </w:style>
  <w:style w:type="character" w:customStyle="1" w:styleId="a9">
    <w:name w:val="Нижний колонтитул Знак"/>
    <w:basedOn w:val="a0"/>
    <w:link w:val="a8"/>
    <w:uiPriority w:val="99"/>
    <w:locked/>
    <w:rsid w:val="00CF09B1"/>
    <w:rPr>
      <w:rFonts w:ascii="Times New Roman" w:hAnsi="Times New Roman" w:cs="Times New Roman"/>
      <w:sz w:val="24"/>
      <w:szCs w:val="24"/>
      <w:lang w:eastAsia="ru-RU"/>
    </w:rPr>
  </w:style>
  <w:style w:type="paragraph" w:customStyle="1" w:styleId="CharChar1CharChar1CharChar">
    <w:name w:val="Char Char Знак Знак1 Char Char1 Знак Знак Char Char"/>
    <w:basedOn w:val="a"/>
    <w:uiPriority w:val="99"/>
    <w:rsid w:val="00CF09B1"/>
    <w:pPr>
      <w:spacing w:before="100" w:beforeAutospacing="1" w:after="100" w:afterAutospacing="1"/>
    </w:pPr>
    <w:rPr>
      <w:rFonts w:ascii="Tahoma" w:hAnsi="Tahoma" w:cs="Tahoma"/>
      <w:sz w:val="20"/>
      <w:szCs w:val="20"/>
    </w:rPr>
  </w:style>
  <w:style w:type="paragraph" w:styleId="aa">
    <w:name w:val="Balloon Text"/>
    <w:basedOn w:val="a"/>
    <w:link w:val="ab"/>
    <w:uiPriority w:val="99"/>
    <w:semiHidden/>
    <w:rsid w:val="00CF09B1"/>
    <w:rPr>
      <w:rFonts w:ascii="Tahoma" w:hAnsi="Tahoma" w:cs="Tahoma"/>
      <w:sz w:val="16"/>
      <w:szCs w:val="16"/>
      <w:lang w:val="ru-RU" w:eastAsia="ru-RU"/>
    </w:rPr>
  </w:style>
  <w:style w:type="character" w:customStyle="1" w:styleId="ab">
    <w:name w:val="Текст выноски Знак"/>
    <w:basedOn w:val="a0"/>
    <w:link w:val="aa"/>
    <w:uiPriority w:val="99"/>
    <w:locked/>
    <w:rsid w:val="00CF09B1"/>
    <w:rPr>
      <w:rFonts w:ascii="Tahoma" w:hAnsi="Tahoma" w:cs="Tahoma"/>
      <w:sz w:val="16"/>
      <w:szCs w:val="16"/>
      <w:lang w:eastAsia="ru-RU"/>
    </w:rPr>
  </w:style>
  <w:style w:type="paragraph" w:customStyle="1" w:styleId="ConsTitle">
    <w:name w:val="ConsTitle"/>
    <w:uiPriority w:val="99"/>
    <w:rsid w:val="00CF09B1"/>
    <w:pPr>
      <w:widowControl w:val="0"/>
      <w:suppressAutoHyphens/>
      <w:autoSpaceDE w:val="0"/>
      <w:ind w:right="19772"/>
    </w:pPr>
    <w:rPr>
      <w:rFonts w:ascii="Arial" w:eastAsia="Times New Roman" w:hAnsi="Arial" w:cs="Arial"/>
      <w:b/>
      <w:bCs/>
      <w:sz w:val="16"/>
      <w:szCs w:val="16"/>
      <w:lang w:eastAsia="ar-SA"/>
    </w:rPr>
  </w:style>
  <w:style w:type="paragraph" w:customStyle="1" w:styleId="ac">
    <w:name w:val="Заголовок таблицы"/>
    <w:basedOn w:val="a"/>
    <w:uiPriority w:val="99"/>
    <w:rsid w:val="00CF09B1"/>
    <w:pPr>
      <w:suppressLineNumbers/>
      <w:suppressAutoHyphens/>
      <w:jc w:val="center"/>
    </w:pPr>
    <w:rPr>
      <w:b/>
      <w:bCs/>
      <w:i/>
      <w:iCs/>
      <w:lang w:eastAsia="ar-SA"/>
    </w:rPr>
  </w:style>
  <w:style w:type="character" w:styleId="ad">
    <w:name w:val="FollowedHyperlink"/>
    <w:basedOn w:val="a0"/>
    <w:uiPriority w:val="99"/>
    <w:rsid w:val="00CF09B1"/>
    <w:rPr>
      <w:color w:val="800080"/>
      <w:u w:val="single"/>
    </w:rPr>
  </w:style>
  <w:style w:type="paragraph" w:customStyle="1" w:styleId="msonormal0">
    <w:name w:val="msonormal"/>
    <w:basedOn w:val="a"/>
    <w:uiPriority w:val="99"/>
    <w:rsid w:val="00CF09B1"/>
    <w:pPr>
      <w:spacing w:before="100" w:beforeAutospacing="1" w:after="100" w:afterAutospacing="1"/>
    </w:pPr>
    <w:rPr>
      <w:lang w:val="ru-RU" w:eastAsia="ru-RU"/>
    </w:rPr>
  </w:style>
  <w:style w:type="paragraph" w:customStyle="1" w:styleId="xl70">
    <w:name w:val="xl70"/>
    <w:basedOn w:val="a"/>
    <w:uiPriority w:val="99"/>
    <w:rsid w:val="00CF09B1"/>
    <w:pPr>
      <w:spacing w:before="100" w:beforeAutospacing="1" w:after="100" w:afterAutospacing="1"/>
      <w:jc w:val="right"/>
    </w:pPr>
    <w:rPr>
      <w:lang w:val="ru-RU" w:eastAsia="ru-RU"/>
    </w:rPr>
  </w:style>
  <w:style w:type="paragraph" w:customStyle="1" w:styleId="xl71">
    <w:name w:val="xl71"/>
    <w:basedOn w:val="a"/>
    <w:uiPriority w:val="99"/>
    <w:rsid w:val="00CF09B1"/>
    <w:pPr>
      <w:spacing w:before="100" w:beforeAutospacing="1" w:after="100" w:afterAutospacing="1"/>
    </w:pPr>
    <w:rPr>
      <w:lang w:val="ru-RU" w:eastAsia="ru-RU"/>
    </w:rPr>
  </w:style>
  <w:style w:type="paragraph" w:customStyle="1" w:styleId="xl72">
    <w:name w:val="xl72"/>
    <w:basedOn w:val="a"/>
    <w:uiPriority w:val="99"/>
    <w:rsid w:val="00CF09B1"/>
    <w:pPr>
      <w:spacing w:before="100" w:beforeAutospacing="1" w:after="100" w:afterAutospacing="1"/>
      <w:jc w:val="center"/>
    </w:pPr>
    <w:rPr>
      <w:b/>
      <w:bCs/>
      <w:color w:val="000000"/>
      <w:lang w:val="ru-RU" w:eastAsia="ru-RU"/>
    </w:rPr>
  </w:style>
  <w:style w:type="paragraph" w:customStyle="1" w:styleId="xl73">
    <w:name w:val="xl73"/>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lang w:val="ru-RU" w:eastAsia="ru-RU"/>
    </w:rPr>
  </w:style>
  <w:style w:type="paragraph" w:customStyle="1" w:styleId="xl74">
    <w:name w:val="xl74"/>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color w:val="000000"/>
      <w:lang w:val="ru-RU" w:eastAsia="ru-RU"/>
    </w:rPr>
  </w:style>
  <w:style w:type="paragraph" w:customStyle="1" w:styleId="xl75">
    <w:name w:val="xl75"/>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76">
    <w:name w:val="xl76"/>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77">
    <w:name w:val="xl77"/>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78">
    <w:name w:val="xl78"/>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79">
    <w:name w:val="xl79"/>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lang w:val="ru-RU" w:eastAsia="ru-RU"/>
    </w:rPr>
  </w:style>
  <w:style w:type="paragraph" w:customStyle="1" w:styleId="xl80">
    <w:name w:val="xl80"/>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1">
    <w:name w:val="xl81"/>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82">
    <w:name w:val="xl82"/>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83">
    <w:name w:val="xl83"/>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4">
    <w:name w:val="xl84"/>
    <w:basedOn w:val="a"/>
    <w:uiPriority w:val="99"/>
    <w:rsid w:val="00CF09B1"/>
    <w:pPr>
      <w:pBdr>
        <w:top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5">
    <w:name w:val="xl85"/>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6">
    <w:name w:val="xl86"/>
    <w:basedOn w:val="a"/>
    <w:uiPriority w:val="99"/>
    <w:rsid w:val="00CF09B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87">
    <w:name w:val="xl8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88">
    <w:name w:val="xl8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89">
    <w:name w:val="xl89"/>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90">
    <w:name w:val="xl90"/>
    <w:basedOn w:val="a"/>
    <w:uiPriority w:val="99"/>
    <w:rsid w:val="00CF09B1"/>
    <w:pPr>
      <w:pBdr>
        <w:top w:val="single" w:sz="4" w:space="0" w:color="000000"/>
        <w:left w:val="single" w:sz="4" w:space="0" w:color="000000"/>
        <w:right w:val="single" w:sz="4" w:space="0" w:color="000000"/>
      </w:pBdr>
      <w:spacing w:before="100" w:beforeAutospacing="1" w:after="100" w:afterAutospacing="1"/>
      <w:textAlignment w:val="bottom"/>
    </w:pPr>
    <w:rPr>
      <w:color w:val="000000"/>
      <w:sz w:val="18"/>
      <w:szCs w:val="18"/>
      <w:lang w:val="ru-RU" w:eastAsia="ru-RU"/>
    </w:rPr>
  </w:style>
  <w:style w:type="paragraph" w:customStyle="1" w:styleId="xl91">
    <w:name w:val="xl91"/>
    <w:basedOn w:val="a"/>
    <w:uiPriority w:val="99"/>
    <w:rsid w:val="00CF09B1"/>
    <w:pPr>
      <w:pBdr>
        <w:top w:val="single" w:sz="4" w:space="0" w:color="000000"/>
        <w:left w:val="single" w:sz="4" w:space="0" w:color="000000"/>
        <w:right w:val="single" w:sz="4" w:space="0" w:color="000000"/>
      </w:pBdr>
      <w:shd w:val="clear" w:color="FFFFFF" w:fill="FFFFFF"/>
      <w:spacing w:before="100" w:beforeAutospacing="1" w:after="100" w:afterAutospacing="1"/>
      <w:textAlignment w:val="bottom"/>
    </w:pPr>
    <w:rPr>
      <w:color w:val="000000"/>
      <w:sz w:val="18"/>
      <w:szCs w:val="18"/>
      <w:lang w:val="ru-RU" w:eastAsia="ru-RU"/>
    </w:rPr>
  </w:style>
  <w:style w:type="paragraph" w:customStyle="1" w:styleId="xl92">
    <w:name w:val="xl92"/>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3">
    <w:name w:val="xl93"/>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b/>
      <w:bCs/>
      <w:color w:val="000000"/>
      <w:sz w:val="18"/>
      <w:szCs w:val="18"/>
      <w:lang w:val="ru-RU" w:eastAsia="ru-RU"/>
    </w:rPr>
  </w:style>
  <w:style w:type="paragraph" w:customStyle="1" w:styleId="xl94">
    <w:name w:val="xl94"/>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color w:val="000000"/>
      <w:sz w:val="18"/>
      <w:szCs w:val="18"/>
      <w:lang w:val="ru-RU" w:eastAsia="ru-RU"/>
    </w:rPr>
  </w:style>
  <w:style w:type="paragraph" w:customStyle="1" w:styleId="xl95">
    <w:name w:val="xl9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96">
    <w:name w:val="xl9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7">
    <w:name w:val="xl9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8">
    <w:name w:val="xl9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99">
    <w:name w:val="xl99"/>
    <w:basedOn w:val="a"/>
    <w:uiPriority w:val="99"/>
    <w:rsid w:val="00CF09B1"/>
    <w:pPr>
      <w:pBdr>
        <w:top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100">
    <w:name w:val="xl100"/>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lang w:val="ru-RU" w:eastAsia="ru-RU"/>
    </w:rPr>
  </w:style>
  <w:style w:type="paragraph" w:customStyle="1" w:styleId="xl101">
    <w:name w:val="xl101"/>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lang w:val="ru-RU" w:eastAsia="ru-RU"/>
    </w:rPr>
  </w:style>
  <w:style w:type="paragraph" w:customStyle="1" w:styleId="xl102">
    <w:name w:val="xl102"/>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103">
    <w:name w:val="xl103"/>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lang w:val="ru-RU" w:eastAsia="ru-RU"/>
    </w:rPr>
  </w:style>
  <w:style w:type="paragraph" w:customStyle="1" w:styleId="xl104">
    <w:name w:val="xl104"/>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lang w:val="ru-RU" w:eastAsia="ru-RU"/>
    </w:rPr>
  </w:style>
  <w:style w:type="paragraph" w:customStyle="1" w:styleId="xl105">
    <w:name w:val="xl105"/>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lang w:val="ru-RU" w:eastAsia="ru-RU"/>
    </w:rPr>
  </w:style>
  <w:style w:type="paragraph" w:customStyle="1" w:styleId="xl106">
    <w:name w:val="xl10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val="ru-RU" w:eastAsia="ru-RU"/>
    </w:rPr>
  </w:style>
  <w:style w:type="paragraph" w:customStyle="1" w:styleId="xl107">
    <w:name w:val="xl107"/>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108">
    <w:name w:val="xl108"/>
    <w:basedOn w:val="a"/>
    <w:uiPriority w:val="99"/>
    <w:rsid w:val="00CF09B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lang w:val="ru-RU" w:eastAsia="ru-RU"/>
    </w:rPr>
  </w:style>
  <w:style w:type="paragraph" w:customStyle="1" w:styleId="xl109">
    <w:name w:val="xl109"/>
    <w:basedOn w:val="a"/>
    <w:uiPriority w:val="99"/>
    <w:rsid w:val="00CF09B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color w:val="000000"/>
      <w:sz w:val="18"/>
      <w:szCs w:val="18"/>
      <w:lang w:val="ru-RU" w:eastAsia="ru-RU"/>
    </w:rPr>
  </w:style>
  <w:style w:type="paragraph" w:customStyle="1" w:styleId="xl110">
    <w:name w:val="xl110"/>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color w:val="000000"/>
      <w:lang w:val="ru-RU" w:eastAsia="ru-RU"/>
    </w:rPr>
  </w:style>
  <w:style w:type="paragraph" w:customStyle="1" w:styleId="xl111">
    <w:name w:val="xl111"/>
    <w:basedOn w:val="a"/>
    <w:uiPriority w:val="99"/>
    <w:rsid w:val="00CF0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8"/>
      <w:szCs w:val="18"/>
      <w:lang w:val="ru-RU" w:eastAsia="ru-RU"/>
    </w:rPr>
  </w:style>
  <w:style w:type="paragraph" w:customStyle="1" w:styleId="xl112">
    <w:name w:val="xl112"/>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3">
    <w:name w:val="xl113"/>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4">
    <w:name w:val="xl114"/>
    <w:basedOn w:val="a"/>
    <w:uiPriority w:val="99"/>
    <w:rsid w:val="00CF09B1"/>
    <w:pPr>
      <w:pBdr>
        <w:top w:val="single" w:sz="4" w:space="0" w:color="auto"/>
        <w:left w:val="single" w:sz="4" w:space="0" w:color="auto"/>
        <w:right w:val="single" w:sz="4" w:space="0" w:color="auto"/>
      </w:pBdr>
      <w:spacing w:before="100" w:beforeAutospacing="1" w:after="100" w:afterAutospacing="1"/>
      <w:textAlignment w:val="bottom"/>
    </w:pPr>
    <w:rPr>
      <w:lang w:val="ru-RU" w:eastAsia="ru-RU"/>
    </w:rPr>
  </w:style>
  <w:style w:type="paragraph" w:customStyle="1" w:styleId="xl115">
    <w:name w:val="xl11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lang w:val="ru-RU" w:eastAsia="ru-RU"/>
    </w:rPr>
  </w:style>
  <w:style w:type="paragraph" w:customStyle="1" w:styleId="xl116">
    <w:name w:val="xl116"/>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lang w:val="ru-RU" w:eastAsia="ru-RU"/>
    </w:rPr>
  </w:style>
  <w:style w:type="paragraph" w:customStyle="1" w:styleId="xl117">
    <w:name w:val="xl117"/>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lang w:val="ru-RU" w:eastAsia="ru-RU"/>
    </w:rPr>
  </w:style>
  <w:style w:type="paragraph" w:customStyle="1" w:styleId="xl118">
    <w:name w:val="xl118"/>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19">
    <w:name w:val="xl119"/>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0">
    <w:name w:val="xl120"/>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1">
    <w:name w:val="xl121"/>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22">
    <w:name w:val="xl122"/>
    <w:basedOn w:val="a"/>
    <w:uiPriority w:val="99"/>
    <w:rsid w:val="00CF09B1"/>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23">
    <w:name w:val="xl123"/>
    <w:basedOn w:val="a"/>
    <w:uiPriority w:val="99"/>
    <w:rsid w:val="00CF09B1"/>
    <w:pPr>
      <w:pBdr>
        <w:top w:val="single" w:sz="4" w:space="0" w:color="auto"/>
        <w:left w:val="single" w:sz="4" w:space="0" w:color="auto"/>
        <w:right w:val="single" w:sz="4" w:space="0" w:color="auto"/>
      </w:pBdr>
      <w:spacing w:before="100" w:beforeAutospacing="1" w:after="100" w:afterAutospacing="1"/>
    </w:pPr>
    <w:rPr>
      <w:lang w:val="ru-RU" w:eastAsia="ru-RU"/>
    </w:rPr>
  </w:style>
  <w:style w:type="paragraph" w:customStyle="1" w:styleId="xl124">
    <w:name w:val="xl124"/>
    <w:basedOn w:val="a"/>
    <w:uiPriority w:val="99"/>
    <w:rsid w:val="00CF09B1"/>
    <w:pPr>
      <w:pBdr>
        <w:top w:val="single" w:sz="4" w:space="0" w:color="auto"/>
        <w:left w:val="single" w:sz="4" w:space="0" w:color="auto"/>
        <w:right w:val="single" w:sz="4" w:space="0" w:color="auto"/>
      </w:pBdr>
      <w:spacing w:before="100" w:beforeAutospacing="1" w:after="100" w:afterAutospacing="1"/>
      <w:jc w:val="right"/>
    </w:pPr>
    <w:rPr>
      <w:lang w:val="ru-RU" w:eastAsia="ru-RU"/>
    </w:rPr>
  </w:style>
  <w:style w:type="paragraph" w:customStyle="1" w:styleId="xl125">
    <w:name w:val="xl125"/>
    <w:basedOn w:val="a"/>
    <w:uiPriority w:val="99"/>
    <w:rsid w:val="00CF0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ru-RU" w:eastAsia="ru-RU"/>
    </w:rPr>
  </w:style>
  <w:style w:type="paragraph" w:customStyle="1" w:styleId="xl126">
    <w:name w:val="xl126"/>
    <w:basedOn w:val="a"/>
    <w:uiPriority w:val="99"/>
    <w:rsid w:val="00CF09B1"/>
    <w:pPr>
      <w:spacing w:before="100" w:beforeAutospacing="1" w:after="100" w:afterAutospacing="1"/>
      <w:jc w:val="center"/>
    </w:pPr>
    <w:rPr>
      <w:b/>
      <w:bCs/>
      <w:color w:val="000000"/>
      <w:lang w:val="ru-RU" w:eastAsia="ru-RU"/>
    </w:rPr>
  </w:style>
  <w:style w:type="paragraph" w:customStyle="1" w:styleId="xl127">
    <w:name w:val="xl127"/>
    <w:basedOn w:val="a"/>
    <w:uiPriority w:val="99"/>
    <w:rsid w:val="00CF09B1"/>
    <w:pPr>
      <w:pBdr>
        <w:top w:val="single" w:sz="4" w:space="0" w:color="auto"/>
        <w:left w:val="single" w:sz="4" w:space="0" w:color="auto"/>
        <w:right w:val="single" w:sz="4" w:space="0" w:color="auto"/>
      </w:pBdr>
      <w:spacing w:before="100" w:beforeAutospacing="1" w:after="100" w:afterAutospacing="1"/>
      <w:jc w:val="right"/>
    </w:pPr>
    <w:rPr>
      <w:lang w:val="ru-RU" w:eastAsia="ru-RU"/>
    </w:rPr>
  </w:style>
  <w:style w:type="paragraph" w:customStyle="1" w:styleId="xl128">
    <w:name w:val="xl128"/>
    <w:basedOn w:val="a"/>
    <w:uiPriority w:val="99"/>
    <w:rsid w:val="00CF09B1"/>
    <w:pPr>
      <w:spacing w:before="100" w:beforeAutospacing="1" w:after="100" w:afterAutospacing="1"/>
      <w:jc w:val="center"/>
    </w:pPr>
    <w:rPr>
      <w:b/>
      <w:bCs/>
      <w:color w:val="000000"/>
      <w:lang w:val="ru-RU" w:eastAsia="ru-RU"/>
    </w:rPr>
  </w:style>
  <w:style w:type="paragraph" w:customStyle="1" w:styleId="ae">
    <w:name w:val="Знак"/>
    <w:basedOn w:val="a"/>
    <w:uiPriority w:val="99"/>
    <w:rsid w:val="007035F6"/>
    <w:rPr>
      <w:rFonts w:ascii="Verdana" w:hAnsi="Verdana" w:cs="Verdana"/>
      <w:sz w:val="20"/>
      <w:szCs w:val="20"/>
    </w:rPr>
  </w:style>
  <w:style w:type="paragraph" w:customStyle="1" w:styleId="s1">
    <w:name w:val="s_1"/>
    <w:basedOn w:val="a"/>
    <w:uiPriority w:val="99"/>
    <w:rsid w:val="007035F6"/>
    <w:pPr>
      <w:spacing w:before="100" w:beforeAutospacing="1" w:after="100" w:afterAutospacing="1"/>
    </w:pPr>
    <w:rPr>
      <w:lang w:val="ru-RU" w:eastAsia="ru-RU"/>
    </w:rPr>
  </w:style>
  <w:style w:type="character" w:customStyle="1" w:styleId="s10">
    <w:name w:val="s_10"/>
    <w:uiPriority w:val="99"/>
    <w:rsid w:val="007035F6"/>
  </w:style>
</w:styles>
</file>

<file path=word/webSettings.xml><?xml version="1.0" encoding="utf-8"?>
<w:webSettings xmlns:r="http://schemas.openxmlformats.org/officeDocument/2006/relationships" xmlns:w="http://schemas.openxmlformats.org/wordprocessingml/2006/main">
  <w:divs>
    <w:div w:id="931594626">
      <w:marLeft w:val="0"/>
      <w:marRight w:val="0"/>
      <w:marTop w:val="0"/>
      <w:marBottom w:val="0"/>
      <w:divBdr>
        <w:top w:val="none" w:sz="0" w:space="0" w:color="auto"/>
        <w:left w:val="none" w:sz="0" w:space="0" w:color="auto"/>
        <w:bottom w:val="none" w:sz="0" w:space="0" w:color="auto"/>
        <w:right w:val="none" w:sz="0" w:space="0" w:color="auto"/>
      </w:divBdr>
    </w:div>
    <w:div w:id="931594627">
      <w:marLeft w:val="0"/>
      <w:marRight w:val="0"/>
      <w:marTop w:val="0"/>
      <w:marBottom w:val="0"/>
      <w:divBdr>
        <w:top w:val="none" w:sz="0" w:space="0" w:color="auto"/>
        <w:left w:val="none" w:sz="0" w:space="0" w:color="auto"/>
        <w:bottom w:val="none" w:sz="0" w:space="0" w:color="auto"/>
        <w:right w:val="none" w:sz="0" w:space="0" w:color="auto"/>
      </w:divBdr>
    </w:div>
    <w:div w:id="931594628">
      <w:marLeft w:val="0"/>
      <w:marRight w:val="0"/>
      <w:marTop w:val="0"/>
      <w:marBottom w:val="0"/>
      <w:divBdr>
        <w:top w:val="none" w:sz="0" w:space="0" w:color="auto"/>
        <w:left w:val="none" w:sz="0" w:space="0" w:color="auto"/>
        <w:bottom w:val="none" w:sz="0" w:space="0" w:color="auto"/>
        <w:right w:val="none" w:sz="0" w:space="0" w:color="auto"/>
      </w:divBdr>
    </w:div>
    <w:div w:id="9315946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17475C7E2437EF3341389EF9C051D8BBFB1D4F9B604582094598A1BB21A2CF75666DCB86593828CA88A919s1xFO" TargetMode="External"/><Relationship Id="rId5" Type="http://schemas.openxmlformats.org/officeDocument/2006/relationships/hyperlink" Target="consultantplus://offline/ref=17475C7E2437EF3341389EF9C051D8BBFB1D4F9B604582094598A1BB21A2CF75666DCB86593828CA88A919s1x8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5</Pages>
  <Words>1688</Words>
  <Characters>12920</Characters>
  <Application>Microsoft Office Word</Application>
  <DocSecurity>0</DocSecurity>
  <Lines>107</Lines>
  <Paragraphs>29</Paragraphs>
  <ScaleCrop>false</ScaleCrop>
  <Company>Красномайское с/п</Company>
  <LinksUpToDate>false</LinksUpToDate>
  <CharactersWithSpaces>14579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comp30</dc:creator>
  <cp:keywords/>
  <dc:description/>
  <cp:lastModifiedBy>Тимошкина</cp:lastModifiedBy>
  <cp:revision>49</cp:revision>
  <cp:lastPrinted>2020-12-13T16:21:00Z</cp:lastPrinted>
  <dcterms:created xsi:type="dcterms:W3CDTF">2019-10-24T06:02:00Z</dcterms:created>
  <dcterms:modified xsi:type="dcterms:W3CDTF">2021-12-07T07:22:00Z</dcterms:modified>
</cp:coreProperties>
</file>