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81" w:rsidRPr="00F61F64" w:rsidRDefault="00836281" w:rsidP="00F61F64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F61F64">
        <w:rPr>
          <w:color w:val="334059"/>
          <w:sz w:val="28"/>
          <w:szCs w:val="28"/>
        </w:rPr>
        <w:t>Кадастровая палата рассказала о возможностях использования государственных услуг в электронном виде</w:t>
      </w:r>
    </w:p>
    <w:p w:rsidR="00836281" w:rsidRPr="00F61F64" w:rsidRDefault="00836281" w:rsidP="00F61F6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61F64">
        <w:rPr>
          <w:rStyle w:val="a5"/>
          <w:b w:val="0"/>
          <w:color w:val="334059"/>
          <w:sz w:val="28"/>
          <w:szCs w:val="28"/>
        </w:rPr>
        <w:t xml:space="preserve">Сегодня </w:t>
      </w:r>
      <w:r w:rsidR="00F61F64">
        <w:rPr>
          <w:rStyle w:val="a5"/>
          <w:b w:val="0"/>
          <w:color w:val="334059"/>
          <w:sz w:val="28"/>
          <w:szCs w:val="28"/>
        </w:rPr>
        <w:t>у</w:t>
      </w:r>
      <w:r w:rsidRPr="00F61F64">
        <w:rPr>
          <w:rStyle w:val="a5"/>
          <w:b w:val="0"/>
          <w:color w:val="334059"/>
          <w:sz w:val="28"/>
          <w:szCs w:val="28"/>
        </w:rPr>
        <w:t xml:space="preserve">же невозможно представить </w:t>
      </w:r>
      <w:r w:rsidR="00F61F64">
        <w:rPr>
          <w:rStyle w:val="a5"/>
          <w:b w:val="0"/>
          <w:color w:val="334059"/>
          <w:sz w:val="28"/>
          <w:szCs w:val="28"/>
        </w:rPr>
        <w:t xml:space="preserve">нашу </w:t>
      </w:r>
      <w:r w:rsidRPr="00F61F64">
        <w:rPr>
          <w:rStyle w:val="a5"/>
          <w:b w:val="0"/>
          <w:color w:val="334059"/>
          <w:sz w:val="28"/>
          <w:szCs w:val="28"/>
        </w:rPr>
        <w:t>жизнь без компьютеров, смартфонов или Интернета, которые позвол</w:t>
      </w:r>
      <w:r w:rsidR="00F61F64">
        <w:rPr>
          <w:rStyle w:val="a5"/>
          <w:b w:val="0"/>
          <w:color w:val="334059"/>
          <w:sz w:val="28"/>
          <w:szCs w:val="28"/>
        </w:rPr>
        <w:t>яют</w:t>
      </w:r>
      <w:r w:rsidRPr="00F61F64">
        <w:rPr>
          <w:rStyle w:val="a5"/>
          <w:b w:val="0"/>
          <w:color w:val="334059"/>
          <w:sz w:val="28"/>
          <w:szCs w:val="28"/>
        </w:rPr>
        <w:t xml:space="preserve"> проводить любую операцию или использовать услуги </w:t>
      </w:r>
      <w:proofErr w:type="spellStart"/>
      <w:r w:rsidRPr="00F61F64">
        <w:rPr>
          <w:rStyle w:val="a5"/>
          <w:b w:val="0"/>
          <w:color w:val="334059"/>
          <w:sz w:val="28"/>
          <w:szCs w:val="28"/>
        </w:rPr>
        <w:t>онлайн</w:t>
      </w:r>
      <w:proofErr w:type="spellEnd"/>
      <w:r w:rsidRPr="00F61F64">
        <w:rPr>
          <w:rStyle w:val="a5"/>
          <w:b w:val="0"/>
          <w:color w:val="334059"/>
          <w:sz w:val="28"/>
          <w:szCs w:val="28"/>
        </w:rPr>
        <w:t xml:space="preserve">. Государственные услуги </w:t>
      </w:r>
      <w:proofErr w:type="spellStart"/>
      <w:r w:rsidRPr="00F61F64">
        <w:rPr>
          <w:rStyle w:val="a5"/>
          <w:b w:val="0"/>
          <w:color w:val="334059"/>
          <w:sz w:val="28"/>
          <w:szCs w:val="28"/>
        </w:rPr>
        <w:t>Росреестра</w:t>
      </w:r>
      <w:proofErr w:type="spellEnd"/>
      <w:r w:rsidRPr="00F61F64">
        <w:rPr>
          <w:rStyle w:val="a5"/>
          <w:b w:val="0"/>
          <w:color w:val="334059"/>
          <w:sz w:val="28"/>
          <w:szCs w:val="28"/>
        </w:rPr>
        <w:t xml:space="preserve"> также можно получить в электронном виде. Кадастровая палата по </w:t>
      </w:r>
      <w:r w:rsidR="00F61F64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F61F64">
        <w:rPr>
          <w:rStyle w:val="a5"/>
          <w:b w:val="0"/>
          <w:color w:val="334059"/>
          <w:sz w:val="28"/>
          <w:szCs w:val="28"/>
        </w:rPr>
        <w:t xml:space="preserve"> рассказала о преимуществах и возможностях такого подхода.</w:t>
      </w:r>
      <w:r w:rsidRPr="00F61F64">
        <w:rPr>
          <w:color w:val="334059"/>
          <w:sz w:val="28"/>
          <w:szCs w:val="28"/>
        </w:rPr>
        <w:t> </w:t>
      </w:r>
    </w:p>
    <w:p w:rsidR="00836281" w:rsidRPr="00F61F64" w:rsidRDefault="00836281" w:rsidP="00F61F6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61F64">
        <w:rPr>
          <w:color w:val="334059"/>
          <w:sz w:val="28"/>
          <w:szCs w:val="28"/>
        </w:rPr>
        <w:t>На официальном </w:t>
      </w:r>
      <w:hyperlink r:id="rId5" w:history="1">
        <w:r w:rsidRPr="00F61F64">
          <w:rPr>
            <w:rStyle w:val="a3"/>
            <w:sz w:val="28"/>
            <w:szCs w:val="28"/>
          </w:rPr>
          <w:t xml:space="preserve">сайте </w:t>
        </w:r>
        <w:proofErr w:type="spellStart"/>
        <w:r w:rsidRPr="00F61F64">
          <w:rPr>
            <w:rStyle w:val="a3"/>
            <w:sz w:val="28"/>
            <w:szCs w:val="28"/>
          </w:rPr>
          <w:t>Росреестра</w:t>
        </w:r>
        <w:proofErr w:type="spellEnd"/>
      </w:hyperlink>
      <w:r w:rsidRPr="00F61F64">
        <w:rPr>
          <w:color w:val="334059"/>
          <w:sz w:val="28"/>
          <w:szCs w:val="28"/>
        </w:rPr>
        <w:t xml:space="preserve"> пользователям доступен личный кабинет, вход в который осуществляется через </w:t>
      </w:r>
      <w:proofErr w:type="spellStart"/>
      <w:r w:rsidRPr="00F61F64">
        <w:rPr>
          <w:color w:val="334059"/>
          <w:sz w:val="28"/>
          <w:szCs w:val="28"/>
        </w:rPr>
        <w:t>Госуслуги</w:t>
      </w:r>
      <w:proofErr w:type="spellEnd"/>
      <w:r w:rsidRPr="00F61F64">
        <w:rPr>
          <w:color w:val="334059"/>
          <w:sz w:val="28"/>
          <w:szCs w:val="28"/>
        </w:rPr>
        <w:t>. Такая единая система авторизации позволяет получить более удобный доступ ко всем государственным услугам. В личном кабинете гражданам доступны данные обо всех объектах недвижимости, владельцем которых он является, подача заявлений на регистрацию прав и кадастровый учет, получение сведений из ЕГРН, отслеживание статусов своих заявлений и запросов. Для осуществления юридически значимых действий потребуется электронная подпись. Легко и быстро получить сертификат электронной подписи можно в </w:t>
      </w:r>
      <w:hyperlink r:id="rId6" w:history="1">
        <w:r w:rsidRPr="00F61F64">
          <w:rPr>
            <w:rStyle w:val="a3"/>
            <w:sz w:val="28"/>
            <w:szCs w:val="28"/>
          </w:rPr>
          <w:t>специальном удостоверяющем центре Кадастровой палаты</w:t>
        </w:r>
      </w:hyperlink>
      <w:r w:rsidRPr="00F61F64">
        <w:rPr>
          <w:color w:val="334059"/>
          <w:sz w:val="28"/>
          <w:szCs w:val="28"/>
        </w:rPr>
        <w:t>. </w:t>
      </w:r>
    </w:p>
    <w:p w:rsidR="00836281" w:rsidRPr="00F61F64" w:rsidRDefault="00836281" w:rsidP="00F61F6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61F64">
        <w:rPr>
          <w:color w:val="334059"/>
          <w:sz w:val="28"/>
          <w:szCs w:val="28"/>
        </w:rPr>
        <w:t xml:space="preserve">Предоставление сведений из </w:t>
      </w:r>
      <w:proofErr w:type="spellStart"/>
      <w:r w:rsidRPr="00F61F64">
        <w:rPr>
          <w:color w:val="334059"/>
          <w:sz w:val="28"/>
          <w:szCs w:val="28"/>
        </w:rPr>
        <w:t>госреестра</w:t>
      </w:r>
      <w:proofErr w:type="spellEnd"/>
      <w:r w:rsidRPr="00F61F64">
        <w:rPr>
          <w:color w:val="334059"/>
          <w:sz w:val="28"/>
          <w:szCs w:val="28"/>
        </w:rPr>
        <w:t xml:space="preserve"> является наиболее часто запрашиваемой услугой. Поэтому с целью расширения возможностей для граждан на базе Кадастровой палаты функционирует </w:t>
      </w:r>
      <w:hyperlink r:id="rId7" w:history="1">
        <w:r w:rsidRPr="00F61F64">
          <w:rPr>
            <w:rStyle w:val="a3"/>
            <w:sz w:val="28"/>
            <w:szCs w:val="28"/>
          </w:rPr>
          <w:t>Сервис по предоставлению сведений из ЕГРН</w:t>
        </w:r>
      </w:hyperlink>
      <w:r w:rsidRPr="00F61F64">
        <w:rPr>
          <w:color w:val="334059"/>
          <w:sz w:val="28"/>
          <w:szCs w:val="28"/>
        </w:rPr>
        <w:t> в электронном виде (</w:t>
      </w:r>
      <w:proofErr w:type="spellStart"/>
      <w:r w:rsidRPr="00F61F64">
        <w:rPr>
          <w:color w:val="334059"/>
          <w:sz w:val="28"/>
          <w:szCs w:val="28"/>
        </w:rPr>
        <w:t>spv.kadastr.ru</w:t>
      </w:r>
      <w:proofErr w:type="spellEnd"/>
      <w:r w:rsidRPr="00F61F64">
        <w:rPr>
          <w:color w:val="334059"/>
          <w:sz w:val="28"/>
          <w:szCs w:val="28"/>
        </w:rPr>
        <w:t xml:space="preserve">). Данный сервис позволяет запросить общедоступную информацию об объектах недвижимости. Поиск объектов происходит автоматически по адресу или кадастровому номеру. Вход в сервис происходит также через единую систему </w:t>
      </w:r>
      <w:proofErr w:type="spellStart"/>
      <w:r w:rsidRPr="00F61F64">
        <w:rPr>
          <w:color w:val="334059"/>
          <w:sz w:val="28"/>
          <w:szCs w:val="28"/>
        </w:rPr>
        <w:t>Госуслуг</w:t>
      </w:r>
      <w:proofErr w:type="spellEnd"/>
      <w:r w:rsidRPr="00F61F64">
        <w:rPr>
          <w:color w:val="334059"/>
          <w:sz w:val="28"/>
          <w:szCs w:val="28"/>
        </w:rPr>
        <w:t>. </w:t>
      </w:r>
    </w:p>
    <w:p w:rsidR="00836281" w:rsidRPr="00F61F64" w:rsidRDefault="00836281" w:rsidP="00F61F64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61F64">
        <w:rPr>
          <w:color w:val="334059"/>
          <w:sz w:val="28"/>
          <w:szCs w:val="28"/>
        </w:rPr>
        <w:t>Общедоступные и бесплатные сведения можно получить в режиме реального времени через </w:t>
      </w:r>
      <w:hyperlink r:id="rId8" w:history="1">
        <w:r w:rsidRPr="00F61F64">
          <w:rPr>
            <w:rStyle w:val="a3"/>
            <w:sz w:val="28"/>
            <w:szCs w:val="28"/>
          </w:rPr>
          <w:t xml:space="preserve">сервис «Справочная информация по объектам недвижимости в режиме </w:t>
        </w:r>
        <w:proofErr w:type="spellStart"/>
        <w:r w:rsidRPr="00F61F64">
          <w:rPr>
            <w:rStyle w:val="a3"/>
            <w:sz w:val="28"/>
            <w:szCs w:val="28"/>
          </w:rPr>
          <w:t>online</w:t>
        </w:r>
        <w:proofErr w:type="spellEnd"/>
        <w:r w:rsidRPr="00F61F64">
          <w:rPr>
            <w:rStyle w:val="a3"/>
            <w:sz w:val="28"/>
            <w:szCs w:val="28"/>
          </w:rPr>
          <w:t>»</w:t>
        </w:r>
      </w:hyperlink>
      <w:r w:rsidRPr="00F61F64">
        <w:rPr>
          <w:color w:val="334059"/>
          <w:sz w:val="28"/>
          <w:szCs w:val="28"/>
        </w:rPr>
        <w:t> и на </w:t>
      </w:r>
      <w:hyperlink r:id="rId9" w:history="1">
        <w:r w:rsidRPr="00F61F64">
          <w:rPr>
            <w:rStyle w:val="a3"/>
            <w:sz w:val="28"/>
            <w:szCs w:val="28"/>
          </w:rPr>
          <w:t>Публичной кадастровой карте</w:t>
        </w:r>
      </w:hyperlink>
      <w:r w:rsidRPr="00F61F64">
        <w:rPr>
          <w:color w:val="334059"/>
          <w:sz w:val="28"/>
          <w:szCs w:val="28"/>
        </w:rPr>
        <w:t>. Данные сервисы имеют удобный и простой поиск сведений об объектах недвижимости по разным критериям. </w:t>
      </w:r>
    </w:p>
    <w:p w:rsidR="009739A8" w:rsidRPr="00F61F64" w:rsidRDefault="009739A8" w:rsidP="00F15FBF">
      <w:pPr>
        <w:rPr>
          <w:rFonts w:ascii="Times New Roman" w:hAnsi="Times New Roman" w:cs="Times New Roman"/>
          <w:sz w:val="28"/>
          <w:szCs w:val="28"/>
        </w:rPr>
      </w:pPr>
    </w:p>
    <w:sectPr w:rsidR="009739A8" w:rsidRPr="00F61F6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A7A91"/>
    <w:rsid w:val="00101F5F"/>
    <w:rsid w:val="0014512A"/>
    <w:rsid w:val="001517F3"/>
    <w:rsid w:val="00194C36"/>
    <w:rsid w:val="001F62F7"/>
    <w:rsid w:val="00276232"/>
    <w:rsid w:val="002A4ABE"/>
    <w:rsid w:val="002D2BF1"/>
    <w:rsid w:val="002E51BB"/>
    <w:rsid w:val="00347A08"/>
    <w:rsid w:val="00385FD1"/>
    <w:rsid w:val="005D358C"/>
    <w:rsid w:val="00691D46"/>
    <w:rsid w:val="00836281"/>
    <w:rsid w:val="008958EB"/>
    <w:rsid w:val="00956C72"/>
    <w:rsid w:val="009739A8"/>
    <w:rsid w:val="00A10BF0"/>
    <w:rsid w:val="00C32E2F"/>
    <w:rsid w:val="00C77D81"/>
    <w:rsid w:val="00DF0257"/>
    <w:rsid w:val="00F03B69"/>
    <w:rsid w:val="00F15FBF"/>
    <w:rsid w:val="00F42652"/>
    <w:rsid w:val="00F61F64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36281"/>
    <w:rPr>
      <w:b/>
      <w:bCs/>
    </w:rPr>
  </w:style>
  <w:style w:type="character" w:styleId="a6">
    <w:name w:val="Emphasis"/>
    <w:basedOn w:val="a0"/>
    <w:uiPriority w:val="20"/>
    <w:qFormat/>
    <w:rsid w:val="008362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5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9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335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7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45536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rosreestr.ru/eservices/real-estate-objects-onl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v.kadastr.ru/abou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c.kadastr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osreestr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2021-11-19T06:36:00Z</dcterms:created>
  <dcterms:modified xsi:type="dcterms:W3CDTF">2021-11-19T11:57:00Z</dcterms:modified>
</cp:coreProperties>
</file>