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FA8" w:rsidRPr="009C4FA8" w:rsidRDefault="009C4FA8" w:rsidP="009C4FA8">
      <w:pPr>
        <w:keepNext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8"/>
          <w:szCs w:val="28"/>
          <w:lang w:eastAsia="ru-RU"/>
        </w:rPr>
      </w:pPr>
      <w:r w:rsidRPr="009C4FA8">
        <w:rPr>
          <w:rFonts w:ascii="Arial" w:eastAsia="Times New Roman" w:hAnsi="Arial" w:cs="Times New Roman"/>
          <w:b/>
          <w:bCs/>
          <w:color w:val="000000"/>
          <w:kern w:val="1"/>
          <w:sz w:val="32"/>
          <w:szCs w:val="28"/>
          <w:lang w:eastAsia="ru-RU"/>
        </w:rPr>
        <w:t>РЕСПУБЛИКА МОРДОВИЯ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/>
        </w:rPr>
        <w:t>СЕМИЛЕЙСКОЕ</w:t>
      </w: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 w:bidi="hi-IN"/>
        </w:rPr>
        <w:t xml:space="preserve"> СЕЛЬСКОЕ ПОСЕЛЕНИЕ</w:t>
      </w:r>
    </w:p>
    <w:p w:rsidR="009C4FA8" w:rsidRPr="009C4FA8" w:rsidRDefault="009C4FA8" w:rsidP="009C4FA8">
      <w:pPr>
        <w:keepNext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8"/>
          <w:szCs w:val="24"/>
          <w:lang w:eastAsia="ru-RU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/>
        </w:rPr>
        <w:t>КОЧКУРОВСКОГО МУНИЦИПАЛЬНОГО РАЙОНА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/>
        </w:rPr>
        <w:t>РЕСПУБЛИКИ МОРДОВИЯ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/>
        </w:rPr>
        <w:t>ПОСТАНОВЛЕНИЕ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/>
        </w:rPr>
        <w:t>от 28 октября 2021 г. № 80-п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kern w:val="1"/>
          <w:sz w:val="32"/>
          <w:szCs w:val="24"/>
          <w:highlight w:val="yellow"/>
          <w:lang w:eastAsia="ru-RU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 w:bidi="hi-IN"/>
        </w:rPr>
        <w:t xml:space="preserve">Об утверждении перечня главных </w:t>
      </w:r>
      <w:proofErr w:type="gramStart"/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 w:bidi="hi-IN"/>
        </w:rPr>
        <w:t>администраторов  доходов</w:t>
      </w:r>
      <w:proofErr w:type="gramEnd"/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 w:bidi="hi-IN"/>
        </w:rPr>
        <w:t xml:space="preserve"> бюджета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bookmarkStart w:id="0" w:name="__DdeLink__10676_1669151131"/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/>
        </w:rPr>
        <w:t xml:space="preserve">СЕМИЛЕЙСКОГО </w:t>
      </w:r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 w:bidi="hi-IN"/>
        </w:rPr>
        <w:t>СЕЛЬСКОГО ПОСЕЛЕНИЯ</w:t>
      </w:r>
      <w:bookmarkEnd w:id="0"/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 w:bidi="hi-IN"/>
        </w:rPr>
        <w:t xml:space="preserve"> Кочкуровского муниципального района РЕСПУБЛИКИ мОРДОВИЯ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8"/>
          <w:szCs w:val="24"/>
          <w:lang w:eastAsia="ru-RU"/>
        </w:rPr>
        <w:t xml:space="preserve">                                       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2021 г. №1568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 </w:t>
      </w: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Семилейское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сельское поселение </w:t>
      </w: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Кочкуровского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муниципального района ПОСТАНОВЛЯЕТ: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1. Утвердить перечень главных администраторов доходов бюджета </w:t>
      </w: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Семилейского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сельского поселения </w:t>
      </w: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Кочкуровского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муниципального района Республики Мордовия.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2. Настоящее постановление применяется к правоотношениям, возникающим при составлении и исполнении бюджета </w:t>
      </w:r>
      <w:proofErr w:type="spellStart"/>
      <w:proofErr w:type="gram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Семилейского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 сельского</w:t>
      </w:r>
      <w:proofErr w:type="gram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поселения </w:t>
      </w: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Кочкуровского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муниципального района Республики Мордовия, начиная с бюджета на 2022 год и на плановый период 2023 и 2024 годов.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3. Настоящее </w:t>
      </w:r>
      <w:proofErr w:type="gram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постановление  вступает</w:t>
      </w:r>
      <w:proofErr w:type="gram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в силу после его официального опубликования.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</w:pP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 xml:space="preserve">Глава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/>
        </w:rPr>
      </w:pPr>
      <w:proofErr w:type="spellStart"/>
      <w:proofErr w:type="gram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>Семилейского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 сельского</w:t>
      </w:r>
      <w:proofErr w:type="gram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поселения</w:t>
      </w: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 xml:space="preserve"> 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>Кочкуровского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 xml:space="preserve"> муниципального района                               А.В. </w:t>
      </w:r>
      <w:proofErr w:type="spellStart"/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/>
        </w:rPr>
        <w:t>Кудашкин</w:t>
      </w:r>
      <w:proofErr w:type="spellEnd"/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i/>
          <w:color w:val="000000"/>
          <w:kern w:val="1"/>
          <w:sz w:val="24"/>
          <w:szCs w:val="24"/>
          <w:lang w:eastAsia="ru-RU" w:bidi="hi-IN"/>
        </w:rPr>
        <w:t xml:space="preserve">                                                                                                                  </w:t>
      </w: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lang w:eastAsia="ru-RU" w:bidi="hi-IN"/>
        </w:rPr>
        <w:t xml:space="preserve"> </w:t>
      </w:r>
      <w:r w:rsidRPr="009C4FA8">
        <w:rPr>
          <w:rFonts w:ascii="Arial" w:eastAsia="Times New Roman" w:hAnsi="Arial" w:cs="Times New Roman"/>
          <w:color w:val="000000"/>
          <w:kern w:val="1"/>
          <w:sz w:val="24"/>
          <w:szCs w:val="24"/>
          <w:highlight w:val="yellow"/>
          <w:lang w:eastAsia="ru-RU" w:bidi="hi-IN"/>
        </w:rPr>
        <w:t xml:space="preserve">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Times New Roman"/>
          <w:color w:val="000000"/>
          <w:kern w:val="1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 w:bidi="hi-IN"/>
        </w:rPr>
        <w:t xml:space="preserve">УТВЕРЖДЕН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 w:bidi="hi-IN"/>
        </w:rPr>
        <w:t xml:space="preserve"> постановлением </w:t>
      </w:r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 xml:space="preserve">администрации 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</w:pPr>
      <w:proofErr w:type="spellStart"/>
      <w:proofErr w:type="gramStart"/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>Семилейского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 xml:space="preserve">  сельского</w:t>
      </w:r>
      <w:proofErr w:type="gramEnd"/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 xml:space="preserve"> поселения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proofErr w:type="spellStart"/>
      <w:proofErr w:type="gramStart"/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>Кочкуровского</w:t>
      </w:r>
      <w:proofErr w:type="spellEnd"/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 xml:space="preserve">  муниципального</w:t>
      </w:r>
      <w:proofErr w:type="gramEnd"/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/>
        </w:rPr>
        <w:t xml:space="preserve"> района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color w:val="000000"/>
          <w:kern w:val="1"/>
          <w:szCs w:val="24"/>
          <w:lang w:eastAsia="ru-RU" w:bidi="hi-IN"/>
        </w:rPr>
        <w:t>от 28.10.2021 года № 80-п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color w:val="000000"/>
          <w:kern w:val="1"/>
          <w:sz w:val="32"/>
          <w:szCs w:val="24"/>
          <w:lang w:eastAsia="ru-RU" w:bidi="hi-IN"/>
        </w:rPr>
      </w:pP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 w:bidi="hi-IN"/>
        </w:rPr>
        <w:t>ПЕРЕЧЕНЬ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 w:bidi="hi-IN"/>
        </w:rPr>
        <w:t xml:space="preserve">ГЛАВНЫХ АДМИНИСТРАТОРОВ ДОХОДОВ БЮДЖЕТА </w:t>
      </w:r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/>
        </w:rPr>
        <w:t>СЕМИЛЕЙСКОГО</w:t>
      </w:r>
      <w:r w:rsidRPr="009C4FA8">
        <w:rPr>
          <w:rFonts w:ascii="Arial" w:eastAsia="Times New Roman" w:hAnsi="Arial" w:cs="Times New Roman"/>
          <w:b/>
          <w:caps/>
          <w:color w:val="000000"/>
          <w:kern w:val="1"/>
          <w:sz w:val="32"/>
          <w:szCs w:val="24"/>
          <w:lang w:eastAsia="ru-RU" w:bidi="hi-IN"/>
        </w:rPr>
        <w:t xml:space="preserve"> СЕЛЬСКОГО ПОСЕЛЕНИЯ</w:t>
      </w:r>
      <w:r w:rsidRPr="009C4FA8">
        <w:rPr>
          <w:rFonts w:ascii="Arial" w:eastAsia="Times New Roman" w:hAnsi="Arial" w:cs="Times New Roman"/>
          <w:b/>
          <w:color w:val="000000"/>
          <w:kern w:val="1"/>
          <w:sz w:val="32"/>
          <w:szCs w:val="24"/>
          <w:lang w:eastAsia="ru-RU" w:bidi="hi-IN"/>
        </w:rPr>
        <w:t xml:space="preserve"> КОКУРОВСКОГО МУНИЦИПАЛЬНОГО РАЙОНА РЕСПУБЛИКИ МОРДОВИЯ</w:t>
      </w:r>
    </w:p>
    <w:p w:rsidR="009C4FA8" w:rsidRPr="009C4FA8" w:rsidRDefault="009C4FA8" w:rsidP="009C4FA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Liberation Serif" w:cs="Times New Roman"/>
          <w:color w:val="000000"/>
          <w:kern w:val="1"/>
          <w:sz w:val="32"/>
          <w:szCs w:val="24"/>
          <w:lang w:eastAsia="ru-RU" w:bidi="hi-IN"/>
        </w:rPr>
      </w:pPr>
    </w:p>
    <w:tbl>
      <w:tblPr>
        <w:tblW w:w="9957" w:type="dxa"/>
        <w:tblInd w:w="93" w:type="dxa"/>
        <w:tblLook w:val="04A0" w:firstRow="1" w:lastRow="0" w:firstColumn="1" w:lastColumn="0" w:noHBand="0" w:noVBand="1"/>
      </w:tblPr>
      <w:tblGrid>
        <w:gridCol w:w="2340"/>
        <w:gridCol w:w="3062"/>
        <w:gridCol w:w="4555"/>
      </w:tblGrid>
      <w:tr w:rsidR="009C4FA8" w:rsidRPr="009C4FA8" w:rsidTr="00D67D2C">
        <w:trPr>
          <w:trHeight w:val="602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4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9C4FA8" w:rsidRPr="009C4FA8" w:rsidTr="00D67D2C">
        <w:trPr>
          <w:trHeight w:val="129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главного </w:t>
            </w: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администратора доходов</w:t>
            </w: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доходов</w:t>
            </w: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бюджета сельского поселения </w:t>
            </w:r>
          </w:p>
        </w:tc>
        <w:tc>
          <w:tcPr>
            <w:tcW w:w="455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9C4FA8" w:rsidRPr="009C4FA8" w:rsidRDefault="009C4FA8" w:rsidP="009C4F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C4FA8" w:rsidRPr="009C4FA8" w:rsidTr="00D67D2C">
        <w:trPr>
          <w:trHeight w:val="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C4FA8" w:rsidRPr="009C4FA8" w:rsidTr="00D67D2C">
        <w:trPr>
          <w:trHeight w:val="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761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Семилейского</w:t>
            </w:r>
            <w:proofErr w:type="spellEnd"/>
            <w:r w:rsidRPr="009C4FA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9C4FA8" w:rsidRPr="009C4FA8" w:rsidTr="00D67D2C">
        <w:trPr>
          <w:trHeight w:val="188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1 11 05013 10 0000 120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C4FA8" w:rsidRPr="009C4FA8" w:rsidTr="00D67D2C">
        <w:trPr>
          <w:trHeight w:val="1566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1 11 05025 10 0000 120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9C4FA8" w:rsidRPr="009C4FA8" w:rsidTr="00D67D2C">
        <w:trPr>
          <w:trHeight w:val="128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1 11 05035 10 0000 120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C4FA8" w:rsidRPr="009C4FA8" w:rsidTr="00D67D2C">
        <w:trPr>
          <w:trHeight w:val="1521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1 11 09045 10 0000 120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9C4FA8" w:rsidRPr="009C4FA8" w:rsidTr="00D67D2C">
        <w:trPr>
          <w:trHeight w:val="678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1 13 01995 10 0000 130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C4FA8" w:rsidRPr="009C4FA8" w:rsidTr="00D67D2C">
        <w:trPr>
          <w:trHeight w:val="1626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1 14 02052 10 0000 410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C4FA8" w:rsidRPr="009C4FA8" w:rsidTr="00D67D2C">
        <w:trPr>
          <w:trHeight w:val="1747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1 14 02052 10 0000 440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C4FA8" w:rsidRPr="009C4FA8" w:rsidTr="00D67D2C">
        <w:trPr>
          <w:trHeight w:val="179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1 14 02053 10 0000 410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C4FA8" w:rsidRPr="009C4FA8" w:rsidTr="00D67D2C">
        <w:trPr>
          <w:trHeight w:val="2048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1 14 02053 10 0000 440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</w:t>
            </w: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материальных запасов по указанному имуществу</w:t>
            </w:r>
          </w:p>
        </w:tc>
      </w:tr>
      <w:tr w:rsidR="009C4FA8" w:rsidRPr="009C4FA8" w:rsidTr="00D67D2C">
        <w:trPr>
          <w:trHeight w:val="1129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1 14 03050 10 0000 410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9C4FA8" w:rsidRPr="009C4FA8" w:rsidTr="00D67D2C">
        <w:trPr>
          <w:trHeight w:val="1054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1 14 03050 10 0000 440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9C4FA8" w:rsidRPr="009C4FA8" w:rsidTr="00D67D2C">
        <w:trPr>
          <w:trHeight w:val="123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1 14 06025 10 0000 430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9C4FA8" w:rsidRPr="009C4FA8" w:rsidTr="00D67D2C">
        <w:trPr>
          <w:trHeight w:val="888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1 16 18050 10 0000 140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9C4FA8" w:rsidRPr="009C4FA8" w:rsidTr="00D67D2C">
        <w:trPr>
          <w:trHeight w:val="1144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1 16 23052 10 0000 140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9C4FA8" w:rsidRPr="009C4FA8" w:rsidTr="00D67D2C">
        <w:trPr>
          <w:trHeight w:val="888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1 16 90050 10 0000 140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9C4FA8" w:rsidRPr="009C4FA8" w:rsidTr="00D67D2C">
        <w:trPr>
          <w:trHeight w:val="617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1 17 01050 10 0000 180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9C4FA8" w:rsidRPr="009C4FA8" w:rsidTr="00D67D2C">
        <w:trPr>
          <w:trHeight w:val="60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1 17 05050 10 0000 180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9C4FA8" w:rsidRPr="009C4FA8" w:rsidTr="00D67D2C">
        <w:trPr>
          <w:trHeight w:val="57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2 07 05030 10 0000 150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9C4FA8" w:rsidRPr="009C4FA8" w:rsidTr="00D67D2C">
        <w:trPr>
          <w:trHeight w:val="663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2 02 15001 10 0000 150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9C4FA8" w:rsidRPr="009C4FA8" w:rsidTr="00D67D2C">
        <w:trPr>
          <w:trHeight w:val="57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2 02 20051 10 0000 150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9C4FA8" w:rsidRPr="009C4FA8" w:rsidTr="00D67D2C">
        <w:trPr>
          <w:trHeight w:val="1656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2 02 20299 10 0000 150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9C4FA8" w:rsidRPr="009C4FA8" w:rsidTr="00D67D2C">
        <w:trPr>
          <w:trHeight w:val="1129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2 02 20302 10 0000 150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9C4FA8" w:rsidRPr="009C4FA8" w:rsidTr="00D67D2C">
        <w:trPr>
          <w:trHeight w:val="1114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2 02 25027 10 0000 150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9C4FA8" w:rsidRPr="009C4FA8" w:rsidTr="00D67D2C">
        <w:trPr>
          <w:trHeight w:val="60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2 02 29999 10 0000 150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Прочие субсидии бюджетам сельских поселений </w:t>
            </w:r>
          </w:p>
        </w:tc>
      </w:tr>
      <w:tr w:rsidR="009C4FA8" w:rsidRPr="009C4FA8" w:rsidTr="00D67D2C">
        <w:trPr>
          <w:trHeight w:val="873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2 02 35118 10 0000 150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9C4FA8" w:rsidRPr="009C4FA8" w:rsidTr="00D67D2C">
        <w:trPr>
          <w:trHeight w:val="858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2 02 30024 10 0000 150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9C4FA8" w:rsidRPr="009C4FA8" w:rsidTr="00D67D2C">
        <w:trPr>
          <w:trHeight w:val="632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2 02 49999 10 0000 150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9C4FA8" w:rsidRPr="009C4FA8" w:rsidTr="00D67D2C">
        <w:trPr>
          <w:trHeight w:val="129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2 08 05000 10 0000 150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Перечисления из бюджетов сельских поселений(в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C4FA8" w:rsidRPr="009C4FA8" w:rsidTr="00D67D2C">
        <w:trPr>
          <w:trHeight w:val="813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2 18 60010 10 0000 150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</w:t>
            </w: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 xml:space="preserve">имеющих целевое назначение, прошлых лет из бюджетов поселений </w:t>
            </w:r>
          </w:p>
        </w:tc>
      </w:tr>
      <w:tr w:rsidR="009C4FA8" w:rsidRPr="009C4FA8" w:rsidTr="00D67D2C">
        <w:trPr>
          <w:trHeight w:val="798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2 18 05010 10 0000 150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9C4FA8" w:rsidRPr="009C4FA8" w:rsidTr="00D67D2C">
        <w:trPr>
          <w:trHeight w:val="1069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2 19 00000 10 0000 150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9C4FA8" w:rsidRPr="009C4FA8" w:rsidTr="00D67D2C">
        <w:trPr>
          <w:trHeight w:val="1446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921</w:t>
            </w:r>
          </w:p>
        </w:tc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2 02 40014 10 0000 150 </w:t>
            </w:r>
          </w:p>
        </w:tc>
        <w:tc>
          <w:tcPr>
            <w:tcW w:w="4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C4FA8" w:rsidRPr="009C4FA8" w:rsidRDefault="009C4FA8" w:rsidP="009C4F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C4FA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0343F2" w:rsidRDefault="000343F2">
      <w:bookmarkStart w:id="1" w:name="_GoBack"/>
      <w:bookmarkEnd w:id="1"/>
    </w:p>
    <w:sectPr w:rsidR="00034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9DD"/>
    <w:rsid w:val="000343F2"/>
    <w:rsid w:val="007619DD"/>
    <w:rsid w:val="009C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7E2ED-6EAF-4A56-97E1-CF0A40B22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1409</Words>
  <Characters>8035</Characters>
  <Application>Microsoft Office Word</Application>
  <DocSecurity>0</DocSecurity>
  <Lines>66</Lines>
  <Paragraphs>18</Paragraphs>
  <ScaleCrop>false</ScaleCrop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2021-11-23T13:17:00Z</dcterms:created>
  <dcterms:modified xsi:type="dcterms:W3CDTF">2021-11-23T13:18:00Z</dcterms:modified>
</cp:coreProperties>
</file>