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3E6" w:rsidRPr="0094172B" w:rsidRDefault="008D1B78" w:rsidP="008D1B78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7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Вопрос.</w:t>
      </w:r>
      <w:r w:rsidRPr="00941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03E6" w:rsidRPr="0094172B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Какая надбавка к пенсии положена за выдающиеся достижения и особые заслуги?</w:t>
      </w:r>
    </w:p>
    <w:p w:rsidR="00FC03E6" w:rsidRPr="00FC03E6" w:rsidRDefault="00FC03E6" w:rsidP="008D1B78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3E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774" w:rsidRDefault="008D1B78" w:rsidP="00304774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Ответ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04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proofErr w:type="gramEnd"/>
      <w:r w:rsidR="003047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3047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Зеткина</w:t>
      </w:r>
      <w:proofErr w:type="spellEnd"/>
      <w:r w:rsidR="003047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Марина Васильевна – руководитель Клиентской службы (на правах группы) в </w:t>
      </w:r>
      <w:proofErr w:type="spellStart"/>
      <w:r w:rsidR="003047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Кочкуровском</w:t>
      </w:r>
      <w:proofErr w:type="spellEnd"/>
      <w:r w:rsidR="003047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муниципальном районе Отделения ПФР по Мордовии</w:t>
      </w:r>
    </w:p>
    <w:p w:rsidR="00304774" w:rsidRDefault="00304774" w:rsidP="00304774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1B78" w:rsidRPr="008D1B78" w:rsidRDefault="006E5BF9" w:rsidP="00304774">
      <w:pPr>
        <w:ind w:left="-709" w:right="-426"/>
        <w:jc w:val="both"/>
        <w:rPr>
          <w:i/>
          <w:sz w:val="28"/>
          <w:szCs w:val="28"/>
        </w:rPr>
      </w:pPr>
      <w:bookmarkStart w:id="0" w:name="_GoBack"/>
      <w:bookmarkEnd w:id="0"/>
      <w:r w:rsidRPr="008D1B78">
        <w:rPr>
          <w:sz w:val="28"/>
          <w:szCs w:val="28"/>
        </w:rPr>
        <w:t xml:space="preserve">Граждане </w:t>
      </w:r>
      <w:proofErr w:type="gramStart"/>
      <w:r w:rsidRPr="008D1B78">
        <w:rPr>
          <w:sz w:val="28"/>
          <w:szCs w:val="28"/>
        </w:rPr>
        <w:t>России,  имеющие</w:t>
      </w:r>
      <w:proofErr w:type="gramEnd"/>
      <w:r w:rsidRPr="008D1B78">
        <w:rPr>
          <w:sz w:val="28"/>
          <w:szCs w:val="28"/>
        </w:rPr>
        <w:t xml:space="preserve"> выдающиеся достижения и особые заслуги перед Российской Федерацией. имеют право на д</w:t>
      </w:r>
      <w:r w:rsidR="00FC03E6" w:rsidRPr="008D1B78">
        <w:rPr>
          <w:rStyle w:val="a4"/>
          <w:bCs/>
          <w:sz w:val="28"/>
          <w:szCs w:val="28"/>
        </w:rPr>
        <w:t>о</w:t>
      </w:r>
      <w:r w:rsidR="00FC03E6" w:rsidRPr="008D1B78">
        <w:rPr>
          <w:rStyle w:val="a4"/>
          <w:bCs/>
          <w:i w:val="0"/>
          <w:sz w:val="28"/>
          <w:szCs w:val="28"/>
        </w:rPr>
        <w:t xml:space="preserve">полнительное </w:t>
      </w:r>
      <w:r w:rsidR="00DF5F22" w:rsidRPr="008D1B78">
        <w:rPr>
          <w:rStyle w:val="a4"/>
          <w:bCs/>
          <w:i w:val="0"/>
          <w:sz w:val="28"/>
          <w:szCs w:val="28"/>
        </w:rPr>
        <w:t xml:space="preserve">ежемесячное </w:t>
      </w:r>
      <w:r w:rsidR="00FC03E6" w:rsidRPr="008D1B78">
        <w:rPr>
          <w:rStyle w:val="a4"/>
          <w:bCs/>
          <w:i w:val="0"/>
          <w:sz w:val="28"/>
          <w:szCs w:val="28"/>
        </w:rPr>
        <w:t>материальное обеспечение (ДМО</w:t>
      </w:r>
      <w:r w:rsidRPr="008D1B78">
        <w:rPr>
          <w:rStyle w:val="a4"/>
          <w:bCs/>
          <w:i w:val="0"/>
          <w:sz w:val="28"/>
          <w:szCs w:val="28"/>
        </w:rPr>
        <w:t>.)</w:t>
      </w:r>
      <w:r w:rsidR="00FC03E6" w:rsidRPr="008D1B78">
        <w:rPr>
          <w:i/>
          <w:sz w:val="28"/>
          <w:szCs w:val="28"/>
        </w:rPr>
        <w:t xml:space="preserve"> </w:t>
      </w:r>
    </w:p>
    <w:p w:rsidR="00DF5F22" w:rsidRDefault="00DF5F22" w:rsidP="008D1B78">
      <w:pPr>
        <w:pStyle w:val="a3"/>
        <w:ind w:left="-567" w:firstLine="567"/>
        <w:jc w:val="both"/>
        <w:rPr>
          <w:sz w:val="28"/>
          <w:szCs w:val="28"/>
        </w:rPr>
      </w:pPr>
      <w:r w:rsidRPr="008D1B78">
        <w:rPr>
          <w:sz w:val="28"/>
          <w:szCs w:val="28"/>
        </w:rPr>
        <w:t xml:space="preserve">Размер ДМО привязан к размеру социальной пенсии (в 2021 году - 5 тыс.796 руб.76 коп.) и, соответственно, различается для категорий получателей этой доплаты. </w:t>
      </w:r>
    </w:p>
    <w:p w:rsidR="00D469E9" w:rsidRDefault="00D469E9" w:rsidP="008D1B78">
      <w:pPr>
        <w:pStyle w:val="a3"/>
        <w:ind w:left="-567" w:firstLine="567"/>
        <w:jc w:val="both"/>
        <w:rPr>
          <w:sz w:val="28"/>
          <w:szCs w:val="28"/>
        </w:rPr>
      </w:pPr>
      <w:r w:rsidRPr="0094172B">
        <w:rPr>
          <w:sz w:val="28"/>
          <w:szCs w:val="28"/>
        </w:rPr>
        <w:t xml:space="preserve">Самая высокая выплата ДМО предоставляется Героям России, </w:t>
      </w:r>
      <w:r w:rsidR="0094172B" w:rsidRPr="0094172B">
        <w:rPr>
          <w:sz w:val="28"/>
          <w:szCs w:val="28"/>
        </w:rPr>
        <w:t xml:space="preserve">Героям Советского Союза, </w:t>
      </w:r>
      <w:r w:rsidRPr="0094172B">
        <w:rPr>
          <w:sz w:val="28"/>
          <w:szCs w:val="28"/>
        </w:rPr>
        <w:t xml:space="preserve">Героям Труда, обладателям ордена </w:t>
      </w:r>
      <w:r w:rsidR="0094172B" w:rsidRPr="0094172B">
        <w:rPr>
          <w:sz w:val="28"/>
          <w:szCs w:val="28"/>
        </w:rPr>
        <w:t xml:space="preserve">Трудовой </w:t>
      </w:r>
      <w:r w:rsidRPr="0094172B">
        <w:rPr>
          <w:sz w:val="28"/>
          <w:szCs w:val="28"/>
        </w:rPr>
        <w:t>Славы трех степеней, ордена Святого апостола Андрея Первозванного или ордена «За заслуги перед Отечеством» I степени.</w:t>
      </w:r>
    </w:p>
    <w:p w:rsidR="0094172B" w:rsidRPr="0094172B" w:rsidRDefault="0094172B" w:rsidP="008D1B78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Ниже приведена таблица по всем категориям получателей дополнительного материального обеспечения. </w:t>
      </w:r>
    </w:p>
    <w:p w:rsidR="00DF5F22" w:rsidRPr="00DF5F22" w:rsidRDefault="00DF5F22" w:rsidP="00DF5F22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3402"/>
      </w:tblGrid>
      <w:tr w:rsidR="00DF5F22" w:rsidRPr="00DF5F22" w:rsidTr="008D1B78">
        <w:trPr>
          <w:trHeight w:val="463"/>
        </w:trPr>
        <w:tc>
          <w:tcPr>
            <w:tcW w:w="6521" w:type="dxa"/>
          </w:tcPr>
          <w:p w:rsidR="00DF5F22" w:rsidRPr="00DF5F22" w:rsidRDefault="00DF5F22" w:rsidP="00BB43E4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Категория получателей ДМО</w:t>
            </w:r>
          </w:p>
        </w:tc>
        <w:tc>
          <w:tcPr>
            <w:tcW w:w="3402" w:type="dxa"/>
          </w:tcPr>
          <w:p w:rsidR="00DF5F22" w:rsidRPr="00DF5F22" w:rsidRDefault="00DF5F22" w:rsidP="00BB43E4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ДМО</w:t>
            </w:r>
          </w:p>
        </w:tc>
      </w:tr>
      <w:tr w:rsidR="00DF5F22" w:rsidRPr="00DF5F22" w:rsidTr="008D1B78">
        <w:trPr>
          <w:trHeight w:val="3785"/>
        </w:trPr>
        <w:tc>
          <w:tcPr>
            <w:tcW w:w="6521" w:type="dxa"/>
          </w:tcPr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Герои Российской Федерации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 Герои Советского Союза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Герои Труда Российской Федерации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 Герои Социалистического Труда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Граждане, награжденные орденом Святого апостола Андрея Первозванного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Граждане, награжденные орденом Трудовой Славы трех степеней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Граждане, награжденные орденом "За заслуги перед Отечеством" I степени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BB43E4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F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415% размера </w:t>
            </w:r>
            <w:r w:rsidRPr="00DF5F22">
              <w:rPr>
                <w:rStyle w:val="a5"/>
                <w:rFonts w:ascii="Times New Roman" w:hAnsi="Times New Roman" w:cs="Times New Roman"/>
                <w:color w:val="000000"/>
                <w:sz w:val="28"/>
                <w:szCs w:val="28"/>
              </w:rPr>
              <w:t>социальной пенсии</w:t>
            </w:r>
          </w:p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5F22" w:rsidRPr="00DF5F22" w:rsidTr="008D1B78">
        <w:trPr>
          <w:trHeight w:val="3312"/>
        </w:trPr>
        <w:tc>
          <w:tcPr>
            <w:tcW w:w="6521" w:type="dxa"/>
          </w:tcPr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Граждане, награжденные орденом Ленина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Граждане, награжденные орденом "За заслуги перед Отечеством" II степени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F5F22" w:rsidRPr="00DF5F22" w:rsidRDefault="00DF5F22" w:rsidP="00DF5F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Граждане, награжденные орденом "За заслуги перед Отечеством</w:t>
            </w:r>
            <w:proofErr w:type="gramStart"/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"  III</w:t>
            </w:r>
            <w:proofErr w:type="gramEnd"/>
            <w:r w:rsidRPr="00DF5F22">
              <w:rPr>
                <w:rFonts w:ascii="Times New Roman" w:hAnsi="Times New Roman" w:cs="Times New Roman"/>
                <w:sz w:val="28"/>
                <w:szCs w:val="28"/>
              </w:rPr>
              <w:t xml:space="preserve"> и IV степени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F5F22" w:rsidRPr="00DF5F22" w:rsidRDefault="00DF5F22" w:rsidP="008D1B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Лауреаты Ленинской премии, государственных премий СССР и государственных премий Российской Федерации (РСФСР)</w:t>
            </w:r>
            <w:r w:rsidR="008D1B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BB43E4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F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330% размера </w:t>
            </w:r>
            <w:r w:rsidRPr="00DF5F22">
              <w:rPr>
                <w:rStyle w:val="a5"/>
                <w:rFonts w:ascii="Times New Roman" w:hAnsi="Times New Roman" w:cs="Times New Roman"/>
                <w:color w:val="000000"/>
                <w:sz w:val="28"/>
                <w:szCs w:val="28"/>
              </w:rPr>
              <w:t>социальной пенсии</w:t>
            </w:r>
          </w:p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5F22" w:rsidRPr="00DF5F22" w:rsidRDefault="00DF5F22" w:rsidP="00DF5F22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F5F22" w:rsidTr="008D1B78">
        <w:trPr>
          <w:trHeight w:val="1974"/>
        </w:trPr>
        <w:tc>
          <w:tcPr>
            <w:tcW w:w="6521" w:type="dxa"/>
          </w:tcPr>
          <w:p w:rsidR="008D1B78" w:rsidRPr="008D1B78" w:rsidRDefault="008D1B78" w:rsidP="008D1B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- </w:t>
            </w:r>
            <w:r w:rsidRPr="008D1B78">
              <w:rPr>
                <w:rFonts w:ascii="Times New Roman" w:hAnsi="Times New Roman" w:cs="Times New Roman"/>
                <w:sz w:val="28"/>
                <w:szCs w:val="28"/>
              </w:rPr>
              <w:t>Граждане, награжденные орденом Трудовой Славы трех степеней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D1B78" w:rsidRPr="008D1B78" w:rsidRDefault="008D1B78" w:rsidP="008D1B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D1B78">
              <w:rPr>
                <w:rFonts w:ascii="Times New Roman" w:hAnsi="Times New Roman" w:cs="Times New Roman"/>
                <w:sz w:val="28"/>
                <w:szCs w:val="28"/>
              </w:rPr>
              <w:t>- Граждане, награжденные орденом "За службу Родине в Вооруженных Силах СССР" трех степеней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F5F22" w:rsidRDefault="008D1B78" w:rsidP="008D1B78">
            <w:pPr>
              <w:pStyle w:val="a6"/>
            </w:pPr>
            <w:r w:rsidRPr="008D1B78">
              <w:rPr>
                <w:rFonts w:ascii="Times New Roman" w:hAnsi="Times New Roman" w:cs="Times New Roman"/>
                <w:sz w:val="28"/>
                <w:szCs w:val="28"/>
              </w:rPr>
              <w:t xml:space="preserve">- Чемпионы Олимпийских игр, </w:t>
            </w:r>
            <w:proofErr w:type="spellStart"/>
            <w:r w:rsidRPr="008D1B78">
              <w:rPr>
                <w:rFonts w:ascii="Times New Roman" w:hAnsi="Times New Roman" w:cs="Times New Roman"/>
                <w:sz w:val="28"/>
                <w:szCs w:val="28"/>
              </w:rPr>
              <w:t>Паралимпийских</w:t>
            </w:r>
            <w:proofErr w:type="spellEnd"/>
            <w:r w:rsidRPr="008D1B78">
              <w:rPr>
                <w:rFonts w:ascii="Times New Roman" w:hAnsi="Times New Roman" w:cs="Times New Roman"/>
                <w:sz w:val="28"/>
                <w:szCs w:val="28"/>
              </w:rPr>
              <w:t xml:space="preserve"> игр, </w:t>
            </w:r>
            <w:proofErr w:type="spellStart"/>
            <w:r w:rsidRPr="008D1B78">
              <w:rPr>
                <w:rFonts w:ascii="Times New Roman" w:hAnsi="Times New Roman" w:cs="Times New Roman"/>
                <w:sz w:val="28"/>
                <w:szCs w:val="28"/>
              </w:rPr>
              <w:t>Сурдлимпийских</w:t>
            </w:r>
            <w:proofErr w:type="spellEnd"/>
            <w:r w:rsidRPr="008D1B78">
              <w:rPr>
                <w:rFonts w:ascii="Times New Roman" w:hAnsi="Times New Roman" w:cs="Times New Roman"/>
                <w:sz w:val="28"/>
                <w:szCs w:val="28"/>
              </w:rPr>
              <w:t xml:space="preserve"> игр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F5F22" w:rsidRDefault="00DF5F22" w:rsidP="00DF5F22">
            <w:pPr>
              <w:pStyle w:val="a3"/>
              <w:ind w:left="-27"/>
              <w:jc w:val="both"/>
            </w:pPr>
          </w:p>
        </w:tc>
        <w:tc>
          <w:tcPr>
            <w:tcW w:w="3402" w:type="dxa"/>
          </w:tcPr>
          <w:p w:rsidR="00BB43E4" w:rsidRDefault="00BB43E4" w:rsidP="00BB43E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</w:p>
          <w:p w:rsidR="00DF5F22" w:rsidRPr="00BB43E4" w:rsidRDefault="00BB43E4" w:rsidP="00BB43E4">
            <w:pPr>
              <w:pStyle w:val="a3"/>
              <w:jc w:val="center"/>
              <w:rPr>
                <w:sz w:val="28"/>
                <w:szCs w:val="28"/>
              </w:rPr>
            </w:pPr>
            <w:r w:rsidRPr="00BB43E4">
              <w:rPr>
                <w:color w:val="000000"/>
                <w:sz w:val="28"/>
                <w:szCs w:val="28"/>
              </w:rPr>
              <w:t xml:space="preserve">250% размера </w:t>
            </w:r>
            <w:r w:rsidRPr="00BB43E4">
              <w:rPr>
                <w:rStyle w:val="a5"/>
                <w:color w:val="000000"/>
                <w:sz w:val="28"/>
                <w:szCs w:val="28"/>
              </w:rPr>
              <w:t>социальной пенсии</w:t>
            </w:r>
          </w:p>
        </w:tc>
      </w:tr>
    </w:tbl>
    <w:p w:rsidR="00DF5F22" w:rsidRDefault="00DF5F22" w:rsidP="00DF5F22">
      <w:pPr>
        <w:pStyle w:val="a3"/>
        <w:jc w:val="both"/>
      </w:pPr>
    </w:p>
    <w:p w:rsidR="00DF5F22" w:rsidRDefault="00DF5F22" w:rsidP="00DF5F22">
      <w:pPr>
        <w:pStyle w:val="a3"/>
        <w:jc w:val="both"/>
      </w:pPr>
    </w:p>
    <w:p w:rsidR="00DF5F22" w:rsidRDefault="00DF5F22" w:rsidP="00DF5F22">
      <w:pPr>
        <w:pStyle w:val="a3"/>
        <w:jc w:val="both"/>
      </w:pPr>
    </w:p>
    <w:p w:rsidR="00DF5F22" w:rsidRDefault="00DF5F22" w:rsidP="00DF5F22">
      <w:pPr>
        <w:pStyle w:val="a3"/>
        <w:jc w:val="both"/>
      </w:pPr>
    </w:p>
    <w:p w:rsidR="00DF5F22" w:rsidRDefault="00DF5F22" w:rsidP="00DF5F22">
      <w:pPr>
        <w:pStyle w:val="a3"/>
        <w:jc w:val="both"/>
      </w:pPr>
    </w:p>
    <w:p w:rsidR="00DF5F22" w:rsidRDefault="00DF5F22" w:rsidP="00DF5F22">
      <w:pPr>
        <w:pStyle w:val="a3"/>
        <w:jc w:val="both"/>
      </w:pPr>
    </w:p>
    <w:sectPr w:rsidR="00DF5F22" w:rsidSect="00A76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03E6"/>
    <w:rsid w:val="00106C73"/>
    <w:rsid w:val="0019685B"/>
    <w:rsid w:val="001F1912"/>
    <w:rsid w:val="00304774"/>
    <w:rsid w:val="006E5BF9"/>
    <w:rsid w:val="0073542A"/>
    <w:rsid w:val="008D1B78"/>
    <w:rsid w:val="0094172B"/>
    <w:rsid w:val="00A76A31"/>
    <w:rsid w:val="00B26921"/>
    <w:rsid w:val="00BB43E4"/>
    <w:rsid w:val="00D469E9"/>
    <w:rsid w:val="00DF5F22"/>
    <w:rsid w:val="00FC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E993FD-8399-4A3E-9BB7-EC4BC4366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6A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03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C03E6"/>
    <w:rPr>
      <w:i/>
      <w:iCs/>
    </w:rPr>
  </w:style>
  <w:style w:type="character" w:styleId="a5">
    <w:name w:val="Strong"/>
    <w:basedOn w:val="a0"/>
    <w:uiPriority w:val="22"/>
    <w:qFormat/>
    <w:rsid w:val="00DF5F22"/>
    <w:rPr>
      <w:b/>
      <w:bCs/>
    </w:rPr>
  </w:style>
  <w:style w:type="paragraph" w:styleId="a6">
    <w:name w:val="No Spacing"/>
    <w:uiPriority w:val="1"/>
    <w:qFormat/>
    <w:rsid w:val="00DF5F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8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2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4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Arina</cp:lastModifiedBy>
  <cp:revision>6</cp:revision>
  <dcterms:created xsi:type="dcterms:W3CDTF">2021-09-10T06:11:00Z</dcterms:created>
  <dcterms:modified xsi:type="dcterms:W3CDTF">2021-10-10T18:59:00Z</dcterms:modified>
</cp:coreProperties>
</file>