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CC26E1">
        <w:rPr>
          <w:rFonts w:ascii="Arial" w:hAnsi="Arial" w:cs="Arial"/>
          <w:b/>
          <w:sz w:val="32"/>
          <w:szCs w:val="32"/>
        </w:rPr>
        <w:t>20 августа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471</w:t>
      </w:r>
      <w:r>
        <w:rPr>
          <w:rFonts w:ascii="Arial" w:hAnsi="Arial" w:cs="Arial"/>
          <w:b/>
          <w:sz w:val="32"/>
          <w:szCs w:val="32"/>
        </w:rPr>
        <w:t>-п</w:t>
      </w:r>
    </w:p>
    <w:p w:rsidR="00134263" w:rsidRDefault="00134263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ОБ УТВЕРЖДЕНИИ АДМИНИСТРАТИВНОГО  РЕГЛАМЕНТА  АДМИНИСТРАЦИИ КОЧКУРОВСКОГО  МУНИЦИПАЛЬНОГО РАЙОНА ПО  ПРЕДОСТАВЛЕНИЮ МУНИЦИПАЛЬНОЙ УСЛУГИ «ПРЕДОСТАВЛЕНИЕ  В АРЕНД</w:t>
      </w:r>
      <w:r w:rsidR="00CC26E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У  МУНИЦИПАЛЬНОГО  ИМУЩЕСТВА, В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КЛЮЧЕННОГО  В  ПЕРЕЧЕНЬ МУНИЦИПАЛЬНОГО ИМУЩЕСТВА, СВОБОДНОГО ОТ </w:t>
      </w:r>
      <w:r w:rsidR="00661E5B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ПРАВ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ТРЕТЬИХ ЛИЦ (ЗА ИСКЛЮЧЕНИЕМ ИМУЩЕСТВЕННЫХ  ПРАВ  СУБЪЕКТОВ  МАЛОГО И СРЕДНЕГО  ПРЕДПРИНИМАТЕЛЬСТВА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,</w:t>
      </w:r>
      <w:r w:rsidR="0074663A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), ПРЕДНАЗНАЧЕННОГО  ДЛЯ ПРЕДОСТАВЛЕНИЯ ЕГО ВО ВЛАДЕНИЕ  (ИЛИ)  В ПОЛЬЗОВАНИЕ НА  ДОЛГОСРОЧНОЙ  ОСНОВЕ СУБЪЕКТАМ МАЛОГО И СРЕДНЕГО  ПРЕДПРИНИМАТЕЛЬСТВА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,</w:t>
      </w:r>
      <w:r w:rsidR="00CE6354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И ОРГАНИЗАЦИЯМ, ОБРАЗУЮЩИМ  ИНФРАСТРУКТУРУ ПОДДЕРЖКИ  МАЛОГО И СРЕДНЕГО ПРЕПРИНИМАТЕЛЬСТВА</w:t>
      </w:r>
    </w:p>
    <w:p w:rsidR="00B653B1" w:rsidRDefault="00B653B1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</w:p>
    <w:p w:rsidR="00B653B1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 соответствии с </w:t>
      </w:r>
      <w:hyperlink r:id="rId4" w:anchor="/document/186367/entry/0" w:history="1">
        <w:r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6 октября 2003 года N 131-ФЗ "Об общих принципах организации местного самоуправления в Российской Федерации", </w:t>
      </w:r>
      <w:hyperlink r:id="rId5" w:anchor="/document/12177515/entry/0" w:history="1">
        <w:r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27 июля 2010 года N 210-ФЗ "Об организации предоставления государственных и муниципальных услуг", </w:t>
      </w:r>
      <w:hyperlink r:id="rId6" w:anchor="/document/8917512/entry/0" w:history="1">
        <w:r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уставом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 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постановляет:   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</w:p>
    <w:p w:rsidR="00134263" w:rsidRPr="00CC26E1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        1. Утвердить Административный регламент администрации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 по предоставлению муниципальной услуги "Предоставления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</w:t>
      </w:r>
      <w:r w:rsidR="00B653B1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и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среднего предпринимательства</w:t>
      </w:r>
      <w:r w:rsidR="00841D8E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</w:t>
      </w:r>
      <w:r w:rsidR="00B653B1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74663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), предназначенного для предоставления его во владение и (или) в пользование на долгосрочной основе субъектам малого и среднего предпринимательства</w:t>
      </w:r>
      <w:r w:rsidR="00841D8E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, </w:t>
      </w:r>
      <w:r w:rsidR="0074663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физическим лицам, не являющимся индивидуальными предпринимателями и применяющи</w:t>
      </w:r>
      <w:r w:rsidR="00CC26E1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м</w:t>
      </w:r>
      <w:r w:rsidR="0074663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специальный налоговый режим «Налог на профессиональный доход»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 организациям, образующим инфраструктуру поддержки субъектов малого и среднего предпринимательств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Pr="00CC26E1">
        <w:rPr>
          <w:rFonts w:ascii="Arial" w:eastAsia="Times New Roman" w:hAnsi="Arial" w:cs="Arial"/>
          <w:sz w:val="24"/>
          <w:szCs w:val="24"/>
          <w:lang w:eastAsia="ru-RU"/>
        </w:rPr>
        <w:t>(</w:t>
      </w:r>
      <w:hyperlink r:id="rId7" w:anchor="/document/44926984/entry/1000" w:history="1">
        <w:r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приложение N 1</w:t>
        </w:r>
      </w:hyperlink>
      <w:r w:rsidRPr="00CC26E1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E37D9A" w:rsidRPr="005735B8" w:rsidRDefault="00B653B1" w:rsidP="00E37D9A">
      <w:pPr>
        <w:pStyle w:val="a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22272F"/>
          <w:sz w:val="24"/>
        </w:rPr>
        <w:t xml:space="preserve">        2. </w:t>
      </w:r>
      <w:r w:rsidR="00E37D9A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="00E37D9A">
        <w:rPr>
          <w:rFonts w:ascii="Arial" w:hAnsi="Arial" w:cs="Arial"/>
          <w:sz w:val="24"/>
        </w:rPr>
        <w:t>Кочкуровского</w:t>
      </w:r>
      <w:proofErr w:type="spellEnd"/>
      <w:r w:rsidR="00E37D9A">
        <w:rPr>
          <w:rFonts w:ascii="Arial" w:hAnsi="Arial" w:cs="Arial"/>
          <w:sz w:val="24"/>
        </w:rPr>
        <w:t xml:space="preserve"> муниципального района от 31.07.2021 года № 354-п считать утратившим силу. </w:t>
      </w:r>
    </w:p>
    <w:p w:rsidR="00134263" w:rsidRPr="00CC26E1" w:rsidRDefault="00E37D9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3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. Настоящее постановление вступает в силу с момента </w:t>
      </w:r>
      <w:hyperlink r:id="rId8" w:anchor="/document/44926985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официального опубликования</w:t>
        </w:r>
      </w:hyperlink>
      <w:r w:rsidR="00134263" w:rsidRPr="00CC26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134263" w:rsidTr="00134263"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Default="0013426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Default="00E37D9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Default="00134263" w:rsidP="00E37D9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Default="001342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E6354" w:rsidRDefault="00CE6354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Приложение N 1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АДМИНИСТРАТИВНЫЙ РЕГЛАМЕНТ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 xml:space="preserve"> ПО ПРЕДОСТАВЛЕНИЮ МУНИЦИПАЛЬНОЙ УСЛУГИ «ПРЕДОСТАВЛЕНИЕ  В АРЕНДУ  МУНИЦИПАЛЬНОГО  ИМУЩЕСТВА, ВКЛЮЧЕННОГО  В  ПЕРЕЧЕНЬ МУНИЦИПАЛЬНОГО ИМУЩЕСТВА, СВОБОДНОГО ОТ </w:t>
      </w:r>
      <w:r w:rsidR="00661E5B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ПРАВ</w:t>
      </w:r>
      <w:r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 xml:space="preserve"> ТРЕТЬИХ ЛИЦ (ЗА ИСКЛЮЧЕНИЕМ ИМУЩЕСТВЕННЫХ  ПРАВ  СУБЪЕКТОВ  МАЛОГО И СРЕДНЕГО  ПРЕДПРИНИМАТЕЛЬСТВА</w:t>
      </w:r>
      <w:r w:rsidR="00841D8E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,</w:t>
      </w:r>
      <w:r w:rsidR="00726431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 xml:space="preserve"> 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ФИЗИЧЕСКИ</w:t>
      </w:r>
      <w:r w:rsidR="00841D8E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Х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ЛИЦ, НЕ ЯВЛЯЮЩИ</w:t>
      </w:r>
      <w:r w:rsidR="00841D8E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Х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СЯ ИНДИВИДУАЛЬНЫМИ ПРЕДПРИНИМАТЕЛЯМИ И ПРИМЕНЯЮЩИМ СПЕЦИАЛЬНЫЙ НАЛОГОВЫЙ РЕЖИМ «НАЛОГ НА ПРОФЕССИОНАЛЬНЫЙ ДОХОД»</w:t>
      </w:r>
      <w:r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), ПРЕДНАЗНАЧЕННОГО ДЛЯ ПРЕДОСТАВЛЕНИЯ ЕГО ВО ВЛАДЕНИЕ  (ИЛИ)  В ПОЛЬЗОВАНИЕ НА  ДОЛГОСРОЧНОЙ  ОСНОВЕ СУБЪЕКТАМ МАЛОГО И СРЕДНЕГО  ПРЕДПРИНИМАТЕЛЬСТВА</w:t>
      </w:r>
      <w:r w:rsidR="00841D8E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,</w:t>
      </w:r>
      <w:r w:rsidR="00E37D9A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 xml:space="preserve"> 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="00841D8E"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 xml:space="preserve">И </w:t>
      </w:r>
      <w:r>
        <w:rPr>
          <w:rFonts w:ascii="Arial" w:eastAsia="Times New Roman" w:hAnsi="Arial" w:cs="Arial"/>
          <w:b/>
          <w:color w:val="22272F"/>
          <w:sz w:val="32"/>
          <w:szCs w:val="32"/>
          <w:lang w:eastAsia="ru-RU"/>
        </w:rPr>
        <w:t>ОРГАНИЗАЦИЯМ, ОБРАЗУЮЩИМ  ИНФРАСТРУКТУРУ ПОДДЕРЖКИ  МАЛОГО И СРЕДНЕГО ПРЕПРИНИМАТЕЛЬСТВА»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Раздел 1. Общие положения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1. Предмет регулирования Административного регламента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1. Административный регламент предоставления муниципальной услуги "Предоставление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), предназначенного для предоставления его во владение и (или) в пользование на долгосрочной основе субъектам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и организациям, образующим инфраструктуру поддержки субъектов малого и среднего предпринимательств" (далее - Административный регламент) разработан в целях повышения качества и доступности результатов предоставления муниципальной услуги по предоставлению в аренду муниципального имущества, включенного в Перечень муниципального имущества, свободного от прав третьих лиц (за исключением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имущественных прав субъектов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), предназначенного для предоставления его во владение и (или) в пользование на долгосрочной основе субъектам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 организациям, образующим инфраструктуру поддержки субъектов малого и среднего предпринимательств (далее - муниципальная услуга), создания комфортных условий для получателей муниципальной услуги. Административный регламент определяет Порядок предоставления муниципальной услуги и стандарт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2. Наименование муниципальной услуги - Предоставление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), предназначенного для предоставления его во владение и (или) в пользование на долгосрочной основе субъектам малого и среднего предпринимательства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 организациям, образующим инфраструктуру поддержки субъектов малого и среднего предпринимательств</w:t>
      </w:r>
      <w:r w:rsidR="00644F2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(далее - муниципальная услуга).</w:t>
      </w:r>
    </w:p>
    <w:p w:rsidR="00661E5B" w:rsidRDefault="00661E5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       Подраздел 2. Категории заявителей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3. Заявителями являются:</w:t>
      </w:r>
    </w:p>
    <w:p w:rsidR="00134263" w:rsidRDefault="00661E5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1) внесенные в Единый государственный реестр юридических лиц потребительские кооперативы и коммерческие организации (за исключением государственных и муниципальных унитарных предприятий), а также физические лица,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лица, соответствующие критериям отнесения к субъектам малого и среднего предпринимательства в соответствии со </w:t>
      </w:r>
      <w:hyperlink r:id="rId9" w:anchor="/document/12154854/entry/4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статьей 4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 N 209-ФЗ "О развитии малого и среднего предпринимательства в Российской Федерации";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2) внесенные в Единый государственный реестр юридических лиц организации, образующие инфраструктуру поддержки субъектов малого и среднего предпринимательства, соответствующие требованиям, установленным </w:t>
      </w:r>
      <w:hyperlink r:id="rId10" w:anchor="/document/12154854/entry/15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статьей 15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 (далее - заявители).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Имущество, включенное в Перечень, не может быть предоставлено в аренду категориям субъектов малого и среднего предпринимательства, перечисленным в </w:t>
      </w:r>
      <w:hyperlink r:id="rId11" w:anchor="/document/12154854/entry/1403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пункте 3 статьи 14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закона, и в случаях, установленных </w:t>
      </w:r>
      <w:hyperlink r:id="rId12" w:anchor="/document/12154854/entry/1405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пунктом 5 статьи 14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закона.</w:t>
      </w:r>
    </w:p>
    <w:p w:rsidR="00D46CEA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bookmarkStart w:id="0" w:name="_GoBack"/>
      <w:bookmarkEnd w:id="0"/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Раздел 2. Стандарт предоставления государственной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1. Основные положения стандарта предоставления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4. Имущество, включенное в Перечень, предоставляется в аренду по результатам торгов на право заключения договора аренды, за исключением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случаев, установленных </w:t>
      </w:r>
      <w:hyperlink r:id="rId13" w:anchor="/document/12148517/entry/171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статьей 17.1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 N 135-ФЗ "О защите конкуренции".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Результатом предоставления муниципальной услуги является направление (или выдача) заявителю: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При принятии решения о предоставлении имущества по результатам проведения аукциона по продаже права на заключение договора аренды является: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заверенной копи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распоряжения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Администрации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 о проведении аукциона.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При принятии решения о предоставлении имущества без проведения аукциона по продаже права на заключение договора аренды является: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заверенн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копи</w:t>
      </w:r>
      <w:r w:rsidR="00661E5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постановления Администрации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 о предоставлении имущества;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три экземпляра подписанного проекта договора аренды.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При принятии решения об отказе в предоставлении муниципальной услуги выдача заявителю: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- письма администрации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 об отказе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5. Срок предоставления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Услуга предоставляется в срок не более 130-ти дней со дня регистрации заявления о предоставлении имущества на торгах.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Срок предоставления муниципальной услуги при приостановлении предоставления муниципальной услуги уве</w:t>
      </w:r>
      <w:r w:rsidR="00AF4FE6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личивается на период устранения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препятствий</w:t>
      </w:r>
      <w:r w:rsidR="00AF4FE6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возникших в процессе оказания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 6. При обращении заявителя за получением муниципальной услуги в ГАУ "МФЦ" в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Кочкуровском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муниципальном районе   Республики Мордовия срок предоставления муниципальной услуги исчисляется со дня передачи документов, обязанность по представлению которых возложена на заявителя, из ГАУ"МФЦ" в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Кочкуровском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муниципальном районе   Республики Мордовия в Уполномоченный орган.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Срок выдачи документов, являющихся результатом предоставления муниципальной услуги: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в течение 3 дней с момента подписания лично заявителю;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 необходимости получения документов почтой специалист в течение 3 дней с момента подписания отправляет почтовым сообщением.</w:t>
      </w:r>
    </w:p>
    <w:p w:rsidR="00AF4FE6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2. Наименование отраслевого (функционального) отдела, предоставляющего муниципальную услугу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7. Муниципальная услуга предоставляется администрацией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(далее - Администрация) и непосредственно: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1) Отделом по управлению муниципальной собственностью и земельным </w:t>
      </w:r>
      <w:proofErr w:type="gram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отношениям  администрации</w:t>
      </w:r>
      <w:proofErr w:type="gram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(далее - Отдел), в части: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рассмотрения заявления и прилагаемых документов;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формирование и направление межведомственных запросов;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принятие решения о предоставлении муниципальной услуги или об отказе в ее предоставлении;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выдача разрешения либо решения об отказе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 2) Муниципальным казенным учреждением "Многофункциональный центр предоставления государственных и муниципальных услуг"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(далее - МКУ "МФЦ") - в части приема, регистрации заявлений, выдачи или направления результата оказания муниципальной услуги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заявителю, а также консультирования по вопросам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8. При предоставлении муниципальной услуги отдел осуществляет взаимодействие с: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ФГБУ "Федеральная кадастровая палата Федеральной службы государственной регистрации, кадастра и картографии" по Республике Мордовия (далее</w:t>
      </w:r>
      <w:r w:rsidR="00AF4FE6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- Управление </w:t>
      </w:r>
      <w:proofErr w:type="spellStart"/>
      <w:r w:rsidR="00AF4FE6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Росреестра</w:t>
      </w:r>
      <w:proofErr w:type="spellEnd"/>
      <w:r w:rsidR="00AF4FE6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по РМ)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- администрацией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Федеральной налоговой службы России по Республики Мордовия.</w:t>
      </w:r>
    </w:p>
    <w:p w:rsidR="00AF4FE6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3. Правовые основания предоставления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      9. Правовыми основаниями для предоставления муниципальной услуги являются: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4" w:anchor="/document/10164072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Гражданский кодекс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Российской Федерации;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5" w:anchor="/document/186367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Федеральный закон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06.10.2003 N 131-ФЗ "Об общих принципах организации местного самоуправления в Российской Федерации";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6" w:anchor="/document/12154854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Федеральный закон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24.07.2007 г. N 209-ФЗ "О развитии малого и среднего предпринимательства в Российской Федерации",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7" w:anchor="/document/12177515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Федеральный закон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27.07.2010 N 210-ФЗ "Об организации предоставления государственных и муниципальных услуг";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8" w:anchor="/document/12148517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Федеральный закон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26.07.2006 N 135-ФЗ "О защите конкуренции";</w:t>
      </w:r>
    </w:p>
    <w:p w:rsidR="00134263" w:rsidRDefault="00D46CEA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hyperlink r:id="rId19" w:anchor="/document/12161610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Федеральный закон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 от 22.07.2008 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Федерации"; </w:t>
      </w:r>
      <w:hyperlink r:id="rId20" w:anchor="/document/8972572/entry/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постановление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Правительства Республики Мордовия от 14 ноября 2011 г. N 426 "Об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услуг" ("Известия Мордовии" N 176-61, 22 ноября 2011 г.);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4. Порядок информирования о предоставлении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10.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11.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12.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13. Специалист не вправе осуществлять информирование получателя муниципальной услуги, выходящее за рамки информирования о стандартных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14.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 </w:t>
      </w:r>
      <w:hyperlink r:id="rId21" w:anchor="/document/44926984/entry/1100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приложении 1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к настоящему Административному регламенту.</w:t>
      </w:r>
    </w:p>
    <w:p w:rsidR="00134263" w:rsidRDefault="00134263" w:rsidP="00134263">
      <w:pPr>
        <w:suppressAutoHyphens/>
        <w:spacing w:line="240" w:lineRule="atLeast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15. Заявитель может получить всю необходимую информацию о порядке предоставления услуги на официальном сайте </w:t>
      </w:r>
      <w:r>
        <w:rPr>
          <w:rFonts w:ascii="Arial" w:hAnsi="Arial" w:cs="Arial"/>
          <w:sz w:val="24"/>
          <w:szCs w:val="24"/>
          <w:lang w:val="en-US" w:eastAsia="ar-SA"/>
        </w:rPr>
        <w:t>E</w:t>
      </w:r>
      <w:r>
        <w:rPr>
          <w:rFonts w:ascii="Arial" w:hAnsi="Arial" w:cs="Arial"/>
          <w:sz w:val="24"/>
          <w:szCs w:val="24"/>
          <w:lang w:eastAsia="ar-SA"/>
        </w:rPr>
        <w:t>-</w:t>
      </w:r>
      <w:r>
        <w:rPr>
          <w:rFonts w:ascii="Arial" w:hAnsi="Arial" w:cs="Arial"/>
          <w:sz w:val="24"/>
          <w:szCs w:val="24"/>
          <w:lang w:val="en-US" w:eastAsia="ar-SA"/>
        </w:rPr>
        <w:t>mail</w:t>
      </w:r>
      <w:r>
        <w:rPr>
          <w:rFonts w:ascii="Arial" w:hAnsi="Arial" w:cs="Arial"/>
          <w:sz w:val="24"/>
          <w:szCs w:val="24"/>
          <w:lang w:eastAsia="ar-SA"/>
        </w:rPr>
        <w:t xml:space="preserve">: </w: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fldChar w:fldCharType="begin"/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 xml:space="preserve"> 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HYPERLINK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 xml:space="preserve"> "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mailto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>: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eckoch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>@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kochkurovo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>.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e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>-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mordovia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>.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instrText>ru</w:instrText>
      </w:r>
      <w:r w:rsidR="00D46CEA" w:rsidRPr="00D46CEA">
        <w:rPr>
          <w:rStyle w:val="a3"/>
          <w:rFonts w:ascii="Arial" w:hAnsi="Arial" w:cs="Arial"/>
          <w:sz w:val="24"/>
          <w:szCs w:val="24"/>
          <w:lang w:eastAsia="ar-SA"/>
        </w:rPr>
        <w:instrText xml:space="preserve">" </w:instrTex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fldChar w:fldCharType="separate"/>
      </w:r>
      <w:r>
        <w:rPr>
          <w:rStyle w:val="a3"/>
          <w:rFonts w:ascii="Arial" w:hAnsi="Arial" w:cs="Arial"/>
          <w:sz w:val="24"/>
          <w:szCs w:val="24"/>
          <w:lang w:val="en-US" w:eastAsia="ar-SA"/>
        </w:rPr>
        <w:t>eckoch</w:t>
      </w:r>
      <w:r>
        <w:rPr>
          <w:rStyle w:val="a3"/>
          <w:rFonts w:ascii="Arial" w:hAnsi="Arial" w:cs="Arial"/>
          <w:sz w:val="24"/>
          <w:szCs w:val="24"/>
          <w:lang w:eastAsia="ar-SA"/>
        </w:rPr>
        <w:t>@</w:t>
      </w:r>
      <w:r>
        <w:rPr>
          <w:rStyle w:val="a3"/>
          <w:rFonts w:ascii="Arial" w:hAnsi="Arial" w:cs="Arial"/>
          <w:sz w:val="24"/>
          <w:szCs w:val="24"/>
          <w:lang w:val="en-US" w:eastAsia="ar-SA"/>
        </w:rPr>
        <w:t>kochkurovo</w:t>
      </w:r>
      <w:r>
        <w:rPr>
          <w:rStyle w:val="a3"/>
          <w:rFonts w:ascii="Arial" w:hAnsi="Arial" w:cs="Arial"/>
          <w:sz w:val="24"/>
          <w:szCs w:val="24"/>
          <w:lang w:eastAsia="ar-SA"/>
        </w:rPr>
        <w:t>.</w:t>
      </w:r>
      <w:r>
        <w:rPr>
          <w:rStyle w:val="a3"/>
          <w:rFonts w:ascii="Arial" w:hAnsi="Arial" w:cs="Arial"/>
          <w:sz w:val="24"/>
          <w:szCs w:val="24"/>
          <w:lang w:val="en-US" w:eastAsia="ar-SA"/>
        </w:rPr>
        <w:t>e</w:t>
      </w:r>
      <w:r>
        <w:rPr>
          <w:rStyle w:val="a3"/>
          <w:rFonts w:ascii="Arial" w:hAnsi="Arial" w:cs="Arial"/>
          <w:sz w:val="24"/>
          <w:szCs w:val="24"/>
          <w:lang w:eastAsia="ar-SA"/>
        </w:rPr>
        <w:t>-</w:t>
      </w:r>
      <w:r>
        <w:rPr>
          <w:rStyle w:val="a3"/>
          <w:rFonts w:ascii="Arial" w:hAnsi="Arial" w:cs="Arial"/>
          <w:sz w:val="24"/>
          <w:szCs w:val="24"/>
          <w:lang w:val="en-US" w:eastAsia="ar-SA"/>
        </w:rPr>
        <w:t>mordovia</w:t>
      </w:r>
      <w:r>
        <w:rPr>
          <w:rStyle w:val="a3"/>
          <w:rFonts w:ascii="Arial" w:hAnsi="Arial" w:cs="Arial"/>
          <w:sz w:val="24"/>
          <w:szCs w:val="24"/>
          <w:lang w:eastAsia="ar-SA"/>
        </w:rPr>
        <w:t>.</w:t>
      </w:r>
      <w:r>
        <w:rPr>
          <w:rStyle w:val="a3"/>
          <w:rFonts w:ascii="Arial" w:hAnsi="Arial" w:cs="Arial"/>
          <w:sz w:val="24"/>
          <w:szCs w:val="24"/>
          <w:lang w:val="en-US" w:eastAsia="ar-SA"/>
        </w:rPr>
        <w:t>ru</w:t>
      </w:r>
      <w:r w:rsidR="00D46CEA">
        <w:rPr>
          <w:rStyle w:val="a3"/>
          <w:rFonts w:ascii="Arial" w:hAnsi="Arial" w:cs="Arial"/>
          <w:sz w:val="24"/>
          <w:szCs w:val="24"/>
          <w:lang w:val="en-US" w:eastAsia="ar-SA"/>
        </w:rPr>
        <w:fldChar w:fldCharType="end"/>
      </w:r>
      <w:r w:rsidRPr="00134263">
        <w:rPr>
          <w:rFonts w:ascii="Arial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далее - официальный сайт), а также на Портале государственных и муниципальных услуг (функций) Республики Мордовия </w:t>
      </w:r>
      <w:hyperlink r:id="rId22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http://gosuslugi.e-mordovia.ru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и на информационных стендах в местах приема документов.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(далее - Глава). Срок рассмотрения письменных обращений составляет 30 дней со дня их регистрации.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17. При поступлении обращения в электронной форме от гражданина по вопросу предоставления муниципальной услуги на </w:t>
      </w:r>
      <w:hyperlink r:id="rId23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официальный сайт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(электронную почту) ответ в электронной форме по существу поставленного вопроса дается не позднее 30 (тридцать)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AF4FE6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</w:p>
    <w:p w:rsidR="00AF4FE6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18. Для получения муниципальной услуги заявитель представляет следующие документы:</w:t>
      </w:r>
    </w:p>
    <w:p w:rsidR="00AF4FE6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субъекты малого и среднего предпринимательства и организации,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образующии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инфраструктуру поддержки субъектов малого и среднего предпринимательств предоставляют:</w:t>
      </w:r>
    </w:p>
    <w:p w:rsidR="00134263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1) заявление о передаче муниципального имущества в аренду (</w:t>
      </w:r>
      <w:hyperlink r:id="rId24" w:anchor="/document/44926984/entry/1200" w:history="1">
        <w:r w:rsidR="00134263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приложение N 2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); копии учредительных документов юридического лица, а также изменения в них (при предъявлении оригинала)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; 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2) копия документа, удостоверяющего личность руководителя юридического лица/индивидуального предпринимателя (при предъявлении оригинала);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Заявитель вправе по собственной инициативе представить дополнительные документы.</w:t>
      </w:r>
    </w:p>
    <w:p w:rsidR="00AF4FE6" w:rsidRDefault="00AF4FE6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физические лица, не являющиеся индивидуальными предпринимателями и применяющие специальный налоговый режим «Налог на профессиональный доход» предоставляют: </w:t>
      </w:r>
    </w:p>
    <w:p w:rsidR="008B1BFF" w:rsidRDefault="00AF4FE6" w:rsidP="008B1B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1) заявление о передаче муниципального имущества в аренду (</w:t>
      </w:r>
      <w:hyperlink r:id="rId25" w:anchor="/document/44926984/entry/1200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приложение N 2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); копию документа, удостоверяющего личность; копию ИНН;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</w:p>
    <w:p w:rsidR="008B1BFF" w:rsidRDefault="008B1BFF" w:rsidP="008B1B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Заявитель вправе по собственной инициативе представить дополнительные документы.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19. Специалист, осуществляющий прием и регистрацию документов, не вправе требовать от заявителя: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20. Документами и информацией, необходимыми в соответствии с нормативными правовыми актами для предоставления муниципальной услуги, которые находятся в распоряжении иных органов и организаций и запрашиваются уполномоченным органом, в распоряжении которых они находятся, если заявитель не представил такие документы и информацию самостоятельно, являются: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выписка из ЕГРЮЛ или ЕГРИП.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6. Основания для отказа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21. Основаниями для отказа в приеме документов, необходимых для предоставления муниципальной услуги: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заявление подано лицом, не уполномоченным совершать такого рода действия;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документы исполнены карандашом;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представленные документы не поддаются прочтению;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не представлены документы, указанные в </w:t>
      </w:r>
      <w:hyperlink r:id="rId26" w:anchor="/document/44926984/entry/1018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пункте 18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настоящего Административного регламента.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22. Основаниями для отказа в предоставлении муниципальной услуги являются: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Основаниями для отказа в предоставлении муниципальной услуги в случае передачи в аренду муниципального имущества без проведения торгов являются: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1) выявление противоречий и неточностей в представленных документах;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2) принятие решения о приватизации объекта, запрашиваемого в аренду, о проведении торгов на право заключения договора аренды (за исключением случаев предоставления муниципальной услуги путем заключения договоров аренды муниципального имущества по итогам торгов), об использовании объекта для муниципальных нужд;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3) проведение процедуры ликвидации заявителя - юридического лица/индивидуального предпринимателя, решение Арбитражного суда о признании заявителя банкротом или об открытии конкурсного производства.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23. Основания для приостановления муниципальной услуги отсутствуют.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7. Размер платы за предоставление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24. Муниципальная услуга на территории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является бесплатной.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8. Стандарт комфортности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25.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   26. Срок регистрации запроса заявителя о предоставлении муниципальной услуги составляет не более 15 минут.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27.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28.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29. Для доступности предоставления услуги инвалидам обеспечиваются следующие условия: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1) условия для беспрепятственного доступа к объектам социальной, инженерной </w:t>
      </w:r>
      <w:proofErr w:type="gram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</w:t>
      </w:r>
      <w:r w:rsidR="008B1BFF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транспортной</w:t>
      </w:r>
      <w:proofErr w:type="gram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сурдопереводчика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тифлосурдопереводчика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 30. На информационных стендах в местах предоставления муниципальной услуги и </w:t>
      </w:r>
      <w:hyperlink r:id="rId27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официальном сайте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размещается следующая информация: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- процедуры предоставления муниципальной услуги в текстовом виде и в виде блок-схемы;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перечень документов, представляемых заявителями для получения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образец заявления;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перечень оснований для отказа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31. Показатели доступности и качества муниципальной услуги: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простота и ясность изложения информационных документов;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наличие различных каналов получения информации о предоставлении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доступность работы с заявителями;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точность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профессиональная подготовка сотрудников органа, осуществляющего предоставление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высокая культура обслуживания заявителей;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строгое соблюдение сроков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количество обоснованных жалоб на решения органа, осуществляющего предоставление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32.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33.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9. Иные требования к предоставлению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34.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ГАУ "МФЦ" 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 Республики Мордовия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35. В МФЦ обеспечивается: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функционирование автоматизированной информационной системы МФЦ;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бесплатный доступ заявителей к государственной информационной системе </w:t>
      </w:r>
      <w:hyperlink r:id="rId28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Портал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государственных и муниципальных услуг (функций) Республики Мордовия;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в) возможность оплаты государственных и муниципальных услуг.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е) предварительное уведомление заявителя о готовности результата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36.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 </w:t>
      </w:r>
      <w:hyperlink r:id="rId29" w:anchor="/document/12184522/entry/21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электронной подписи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на заверение представляемых документов в установленном Порядке</w:t>
      </w:r>
      <w:r w:rsidR="008B1BFF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</w:t>
      </w:r>
    </w:p>
    <w:p w:rsidR="008B1BFF" w:rsidRDefault="008B1BFF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1. Перечень административных процедур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37. Предоставление муниципальной услуги включает в себя следующие административные процедуры: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прием заявления и иных документов, необходимых для предоставления муниципальной услуги, при личном обращении заявителя;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прием документов при обращении по почте либо в электронной форме;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прием документов, необходимых для предоставления муниципальной услуги, на базе МФЦ, работа с документами в МФЦ;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формирование и направление межведомственных запросов;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принятие решения о предоставлении муниципальной услуги или об отказе в ее предоставлении и выдача (направление) заявителю документов;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выдача разрешения либо решения об отказе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Блок-схема административных процедур приведена в </w:t>
      </w:r>
      <w:hyperlink r:id="rId30" w:anchor="/document/44926984/entry/1300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приложении N 3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к Административному регламенту.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2. Состав документов, которые находятся в распоряжении органа, предоставляющего муниципальную услугу, а также организации, участвующей в предоставлении муниципальных услуг, и которые должны быть представлены в иные органы и организации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38. Состав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органа местного самоуправления и (или) иных органов, участвующих в предоставлении муниципальной услуги, и которые заявитель вправе представить: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свидетельство о государственной регистрации физического лица в качестве индивидуального предпринимателя (для индивидуальных предпринимателей), свидетельство о государственной регистрации юридического лица (для юридических лиц) или выписка из государственных реестров о юридическом лице или</w:t>
      </w:r>
      <w:r w:rsidR="008B1BFF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индивидуальном</w:t>
      </w:r>
      <w:r w:rsidR="008B1BFF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предпринимателе</w:t>
      </w:r>
      <w:r w:rsidR="008B1BFF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являющемся заявителем, ходатайствующим о выдаче разрешения (органы Федеральной налоговой службы по РМ).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Указанные в настоящем пункте документы заявитель вправе приложить к заявлению о предоставлении муниципальной услуги. 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39. Состав документов, которые необходимы органу, предоставляющему муниципальную услугу и которые не вправе требовать при предоставлении муниципальной услуги от заявителя: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1) представление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  2) представление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 </w:t>
      </w:r>
      <w:hyperlink r:id="rId31" w:anchor="/document/12177515/entry/706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части 6 статьи 7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 N 210-ФЗ.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3. Порядок осуществление в электронной форме следующих административных процедур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40. В электронной форме с использованием </w:t>
      </w:r>
      <w:hyperlink r:id="rId32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Единого портала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или </w:t>
      </w:r>
      <w:hyperlink r:id="rId33" w:tgtFrame="_blank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Республиканского</w:t>
        </w:r>
        <w:r w:rsidR="008B1BFF"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 xml:space="preserve"> </w:t>
        </w:r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портала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осуществляются следующие административные процедуры: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предоставление в установленном Порядке информации заявителю и обеспечение доступа заявителя к сведениям о муниципальной услуге;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подача заявителем заявления, необходимого для предоставления муниципальной услуги, и прием такого запроса (заявления);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получение заявителем сведений о ходе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получение заявителем результата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 иные действия, необходимые для предоставления муниципальной услуги.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4. Состав административных процедур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41. Основанием начала выполнения административной процедуры является обращение заявителя за предоставлением муниципальной услуги в МФЦ с соответствующим заявлением и документами, необходимыми для предоставления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42. Сотрудник МФЦ, ответственный за прием и регистрацию документов,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 в соответствии с требованиями Административного регламента.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Сотрудник МФЦ, ответственный за прием и регистрацию документов, регистрирует заявление в Электронном журнале, после чего заявлению присваивается индивидуальный порядковый номер и оформляется расписка о приеме документов.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Максимальный срок выполнения действий устанавливается МФЦ, но не может превышать 8 минут при представлении документов заявителем при его непосредственном обращении в МФЦ.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43. Сотрудник МФЦ, ответственный за формирование дела, формирует из поступивших документов дело (пакет документов), необходимое для предоставления муниципальной услуги (далее - дело), для передачи в Администрацию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Дело доставляется в администрацию сотрудником МФЦ, ответственным за доставку документов. Максимальный срок выполнения данного действия устанавливается соглашением уполномоченного органа о взаимодействии с МФЦ, но не может превышать 1 рабочего дня с момента непосредственного обращения заявителя с заявлением и документами в МФЦ.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Должностное лицо Администрации, ответственное за прием документов,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выдает сотруднику МФЦ, ответственному за доставку документов, расписку о принятии представленных документов.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     44. Дальнейшее рассмотрение поступившего из МФЦ от заявителя заявления и документов осуществляется администрацией.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Критерием приема документов на базе МФЦ является наличие заявления и документов, которые заявитель должен представить самостоятельно.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45. Результатом административной процедуры является доставка в уполномоченный орган заявления и представленных заявителем в МФЦ документов.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46. Специалист отдела администрации при поступлении заявления с комплектом прилагаемых документов, в течение 3-х рабочих дней со дня получения их получения проводит проверку сведений, содержащихся в заявлении.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47. В случае отсутствия оснований для отказа в предоставлении муниципальной услуги, специалист отдела администрации готовит проект постановления администрации о предоставлении муниципального имущества в аренду, в случае предоставления муниципального имущества без торгов или после проведения рыночной оценки готовит постановление о проведении аукциона.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48. Подписанное и зарегистрированное постановление в течение 1 (одного) дня со дня получения передается специалистам МФЦ, ответственным за выдачу результата предоставления муниципальной услуги заявителю.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49. Если при совершении административных действий, должностным лицом выявлены основания, предусмотренные Административным регламентом, для отказа в предоставлении муниципальной услуги, должностное лицо обеспечивает подготовку и подписание уведомления об отказе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Подписанное и зарегистрированное письмо об отказе в предоставлении муниципальной услуги в течение 1 календарного дня передается специалистам МФЦ, ответственным за выдачу результата предоставления муниципальной услуги заявителю.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Раздел 4. Формы контроля за исполнением Административного регламента</w:t>
      </w:r>
    </w:p>
    <w:p w:rsidR="008B1BFF" w:rsidRDefault="008B1BFF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1. Порядок и формы контроля за исполнением Административного регламента, в том числе осуществление текущего контроля, проведение плановых и внеплановых проверок, полноты и качества предоставления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50.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Отдела, осуществляется начальником Отдела, специалистами МФЦ - директором МФЦ, специалистами иных структурных подразделений администрации, участвующих в предоставлении муниципальной услуги - начальниками таких структурных подразделений.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Текущий контроль осуществляется путем проведения начальником Отдела или соответствующими начальниками структурных подразделений администрации, директором МФЦ, ответственным за организацию работы по предоставлению муниципальной услуги, проверок соблюдения и исполнения соответствующим специалистом положений настоящего Административного регламента, иных правовых актов.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51.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администрации, директором МФЦ.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     52. Контроль за полнотой и качеством предоставления муниципальной услуги включает в себя проведение проверок, выявление и устранение нарушений прав потребителей результатов предоставления муниципальной услуги, рассмотрение, принятие решений и подготовку ответов на обращения потребителей результатов предоставления муниципальной услуги, содержащих жалобы на решения, действия (бездействие) специалистов, участвующих в предоставлении муниципальной услуги.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53. По результатам проведенных проверок, в случае выявления нарушений прав потребителей результатов предоставления муниципальной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Проведение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по отдельным видам прав и сделок, отдельным категориям потребителей) и внеплановый характер (по конкретному обращению потребителя результатов предоставления муниципальной услуги).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Подраздел 2. Ответственность должностных лиц Администрации </w:t>
      </w:r>
      <w:proofErr w:type="spellStart"/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 муниципального района за решения и действия (бездействие), принимаемые (осуществляемые) ими в ходе предоставления муниципальной услуги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54. Все должностные лица, участвующие в предоставлении </w:t>
      </w:r>
      <w:proofErr w:type="gram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данной муниципальной услуги</w:t>
      </w:r>
      <w:proofErr w:type="gram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несут персональную ответственность за выполнение своих обязанностей и соблюдение сроков выполнения административных процедур, указанных в Административном регламенте.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Раздел 5. Досудебный (внесудебный) Порядок обжалования решений и действий (бездействия) администрации </w:t>
      </w:r>
      <w:proofErr w:type="spellStart"/>
      <w:proofErr w:type="gramStart"/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  муниципального</w:t>
      </w:r>
      <w:proofErr w:type="gramEnd"/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 xml:space="preserve"> района Республики Мордовия</w:t>
      </w: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1. Предмет досудебного (внесудебного) обжалования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55. Заявители имеют право на обжалование действий или бездействия должностных лиц отдела в досудебном и судебном Порядке.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56. Заявители могут обратиться с жалобой на действия (бездействие) и решения, осуществляемые (принятые) в ходе предоставления муниципальной услуги на основании Административного регламента (далее - жалоба), в адрес Администрации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в МФЦ.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57. Заявители имеют право обратиться лично (устно), через законного представителя или направить письменное предложение, заявление или обращение (далее - письменное обращение).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58. Заявитель может обратиться с жалобой, в том числе в следующих случаях: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нарушение срока регистрации запроса заявителя о предоставлении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нарушение срока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в) 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услуги, нормативными правовыми актами Республики Мордовия для предоставления муниципальной услуги и нормативными правовыми актами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для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г) отказ в приеме документов,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для предоставления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е) 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ж)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B1BFF" w:rsidRDefault="008B1BFF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2272F"/>
          <w:sz w:val="28"/>
          <w:szCs w:val="28"/>
          <w:lang w:eastAsia="ru-RU"/>
        </w:rPr>
        <w:t>Подраздел 2. Порядок досудебного (внесудебного) обжалования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59. Заявитель в своем письменном обращении в обязательном порядке указывает: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в) 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Дополнительно в письменном обращении могут быть указаны: иные сведения, которые заявитель считает необходимым сообщить.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60.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установленного срока таких исправлений жалоба рассматривается в течение 5 рабочих дней со дня ее регистрации.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61. 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Административным регламентом.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При отсутствии вышестоящего органа жалоба подается непосредственно руководителю органа, предоставляющего муниципальную услугу.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62. В случае, если жалоба подана заявителем в орган, в компетенцию которого не входит принятие решения по жалобе в соответствии с требованиями </w:t>
      </w:r>
      <w:hyperlink r:id="rId34" w:anchor="/document/44926984/entry/1067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пункта 67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При этом срок рассмотрения жалобы исчисляется со дня регистрации жалобы в уполномоченном на ее рассмотрение органе.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63.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Жалоба на нарушение Порядка предоставления муниципальной услуги МФЦ рассматривается в соответствии с настоящим Административным регламентом органом, предоставляющим муниципальную услугу, заключившим соглашение о взаимодействии.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При этом срок рассмотрения жалобы исчисляется со дня регистрации жалобы в уполномоченном на ее рассмотрение органе.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64. По результатам рассмотрения жалобы в соответствии с </w:t>
      </w:r>
      <w:hyperlink r:id="rId35" w:anchor="/document/12177515/entry/11027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частью 7 статьи 11.2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Федерального закона "Об организации предоставления государственных и муниципальных услуг" уполномоченный на ее рассмотрение орган принимает решение об удовлетворении жалобы либо об отказе в ее удовлетворении.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65. Письменный ответ, содержащий результаты рассмотрения письменного обращения (в случае отказа в удовлетворении обращения в письменном ответе должны быть указаны основания такого отказа) направляется заявителю не позднее дня, следующего за днем принятия решения.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66. В ответе по результатам рассмотрения жалобы указываются: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в) фамилия, имя, отчество (при наличии) или наименование заявителя;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г) основания для принятия решения по жалобе;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д) принятое по жалобе решение;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>е) 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ж) сведения о Порядке обжалования принятого по жалобе решения.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Ответ по результатам рассмотрения жалобы подписывается главой </w:t>
      </w:r>
      <w:proofErr w:type="spellStart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 </w:t>
      </w:r>
      <w:hyperlink r:id="rId36" w:anchor="/document/12184522/entry/21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электронной подписью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67. В удовлетворении жалобы может быть отказано в следующих случаях: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г)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действующим </w:t>
      </w:r>
      <w:hyperlink r:id="rId37" w:anchor="/multilink/44926984/paragraph/238/number/0" w:history="1">
        <w:r>
          <w:rPr>
            <w:rStyle w:val="a3"/>
            <w:rFonts w:ascii="Arial" w:eastAsia="Times New Roman" w:hAnsi="Arial" w:cs="Arial"/>
            <w:color w:val="551A8B"/>
            <w:sz w:val="24"/>
            <w:szCs w:val="24"/>
            <w:lang w:eastAsia="ru-RU"/>
          </w:rPr>
          <w:t>законодательством</w:t>
        </w:r>
      </w:hyperlink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68. Уполномоченный на рассмотрение жалобы орган вправе оставить жалобу без ответа в следующих случаях: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о чем сообщается заявителю, направившему обращение, если его фамилия и почтовый адрес поддаются прочтению.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в) если в письменном обращении не указана фамилия заявителя, направившего обращение, и почтовый адрес (анонимное обращение), по которому должен быть направлен ответ, ответ на обращение не дается.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69. Обращения заявителя считаются разрешенными, если рассмотрены все поставленные в них вопросы, приняты необходимые меры и даны письменные ответы (в пределах компетенции) по существу всех поставленных в обращении вопросов.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70. Заявитель вправе обжаловать решения, принятые в ходе предоставления муниципальной услуги, действия или бездействия должностных лиц отдела.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71. Ответственность за нарушение настоящего Административного регламента наступает в соответствии с законодательством Российской Федерации.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72. Должностные лица, ответственные или уполномоченные работники органов, участвующих в предоставлении муниципальной услуги, проводят личный прием потребителей результатов предоставления муниципальной услуги.</w:t>
      </w: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 1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38" w:anchor="/document/44926984/entry/1000" w:history="1">
        <w:r>
          <w:rPr>
            <w:rStyle w:val="a3"/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Административному регламенту</w:t>
        </w:r>
      </w:hyperlink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Сведения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tbl>
      <w:tblPr>
        <w:tblW w:w="9773" w:type="dxa"/>
        <w:tblLayout w:type="fixed"/>
        <w:tblLook w:val="04A0" w:firstRow="1" w:lastRow="0" w:firstColumn="1" w:lastColumn="0" w:noHBand="0" w:noVBand="1"/>
      </w:tblPr>
      <w:tblGrid>
        <w:gridCol w:w="2402"/>
        <w:gridCol w:w="2410"/>
        <w:gridCol w:w="1276"/>
        <w:gridCol w:w="1701"/>
        <w:gridCol w:w="1984"/>
      </w:tblGrid>
      <w:tr w:rsidR="00D00337" w:rsidTr="00D00337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Контактные</w:t>
            </w:r>
          </w:p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номера</w:t>
            </w:r>
          </w:p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телефонов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График работы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Адрес Интернет-сайта</w:t>
            </w:r>
          </w:p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(страницы), адрес</w:t>
            </w:r>
          </w:p>
          <w:p w:rsidR="00134263" w:rsidRDefault="001342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электронной почты</w:t>
            </w:r>
          </w:p>
        </w:tc>
      </w:tr>
      <w:tr w:rsidR="00D00337" w:rsidRPr="00D46CEA" w:rsidTr="00D00337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431580, Республика Мордовия, </w:t>
            </w: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район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с. Кочкурово, ул. Советская, д. 16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(83439)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2-12-67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понедельник - четверг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8.30 до 17.30 ч.,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пятница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 праздничные дни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8.30 до 16.30 ч,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перерыв на обед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13.00 до 14.00 ч.; выходные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дни - суббота,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воскресенье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uppressAutoHyphens/>
              <w:spacing w:line="240" w:lineRule="atLeast"/>
              <w:jc w:val="center"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ar-SA"/>
              </w:rPr>
              <w:t>E-mail: eckoch@kochkurovo.e-mordovia.ru</w:t>
            </w:r>
          </w:p>
        </w:tc>
      </w:tr>
      <w:tr w:rsidR="00D00337" w:rsidTr="00D00337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Отдел по управлению муниципальной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собственностью  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земельным  отношениям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431580, Республика Мордовия, </w:t>
            </w: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район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с. Кочкурово, ул. Советская, д. 16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(83439)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2-10-38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понедельник - четверг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8.30 до 17.30 ч.,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пятница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 праздничные дни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8.30 до 16.30 ч,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перерыв на обед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13.00 до 14.00 ч.; выходные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дни - суббота,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воскресенье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Inbox1313@mail.ru</w:t>
            </w:r>
          </w:p>
        </w:tc>
      </w:tr>
      <w:tr w:rsidR="00D00337" w:rsidTr="00D00337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ГАУ "МФЦ" в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Кочкуровском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431580, Республика Мордовия, </w:t>
            </w: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район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с. Кочкурово, ул. Советская, д. 10 «А»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(83439)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2-12-10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понедельник - пятница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8.00 до 19.00 ч.,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суббота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9.00 до 14.00 ч,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выходной</w:t>
            </w:r>
          </w:p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день - воскресенье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34263" w:rsidRDefault="001342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mfc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kohkurovo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@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mordovia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           </w:t>
      </w: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4263" w:rsidRDefault="00134263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D00337" w:rsidRDefault="00134263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="00D0033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</w:t>
      </w:r>
    </w:p>
    <w:p w:rsidR="00D00337" w:rsidRDefault="00D00337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                                        </w:t>
      </w:r>
    </w:p>
    <w:p w:rsidR="00134263" w:rsidRDefault="00D00337" w:rsidP="001342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</w:t>
      </w:r>
      <w:r w:rsidR="0013426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Приложение 2</w:t>
      </w:r>
      <w:r w:rsidR="0013426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</w:t>
      </w:r>
      <w:r w:rsidR="0013426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к </w:t>
      </w:r>
      <w:hyperlink r:id="rId39" w:anchor="/document/44926984/entry/1000" w:history="1">
        <w:r w:rsidR="00134263">
          <w:rPr>
            <w:rStyle w:val="a3"/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Административному регламенту</w:t>
        </w:r>
      </w:hyperlink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         Главе 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</w:t>
      </w:r>
      <w:proofErr w:type="spellStart"/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Кочкуровского</w:t>
      </w:r>
      <w:proofErr w:type="spellEnd"/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муниципального района РМ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________________________________________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от _____________________________________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Паспорт серия _________ номер 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Выдан __________________________________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(для граждан - реквизиты документа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удостоверяющего личность; для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юридических лиц - полное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наименование, организационно-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правовая форма, сведения о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государственной регистрации,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       ИННОГРН)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Адрес заявителя (ей) 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________________________________________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(местонахождение юридического лица,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почтовый адрес; место регистрации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физического лица)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Телефон 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e-</w:t>
      </w:r>
      <w:proofErr w:type="spellStart"/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mail</w:t>
      </w:r>
      <w:proofErr w:type="spellEnd"/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</w:t>
      </w:r>
      <w:r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Заявление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Прошу предоставить в аренду сроком на _________________ лет муниципальное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имущество ______________________________________________________________,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(наименование объекта аренды, общая площадь)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расположенное по адресу: ________________________________________________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в целях ________________________________________________________________.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Заявитель ___________________________________ ___________________________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Ф. И. О., должность представителя         подпись, М.П.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юридического лица подпись, М.П.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Ф. И. О. физического лица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"____" ______________ 20___ г.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Способ получения ответа: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 руки _____ по почте ____</w:t>
      </w:r>
    </w:p>
    <w:p w:rsidR="00134263" w:rsidRDefault="00134263" w:rsidP="001342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Число Подпись</w:t>
      </w:r>
    </w:p>
    <w:p w:rsidR="00134263" w:rsidRDefault="00134263" w:rsidP="00134263"/>
    <w:p w:rsidR="00071D5B" w:rsidRDefault="00071D5B"/>
    <w:sectPr w:rsidR="00071D5B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71D5B"/>
    <w:rsid w:val="00134263"/>
    <w:rsid w:val="002B5B71"/>
    <w:rsid w:val="0039046E"/>
    <w:rsid w:val="00644F2B"/>
    <w:rsid w:val="00661E5B"/>
    <w:rsid w:val="00726431"/>
    <w:rsid w:val="0074663A"/>
    <w:rsid w:val="00841D8E"/>
    <w:rsid w:val="008539B6"/>
    <w:rsid w:val="008B1BFF"/>
    <w:rsid w:val="00AF4FE6"/>
    <w:rsid w:val="00B653B1"/>
    <w:rsid w:val="00CC26E1"/>
    <w:rsid w:val="00CE6354"/>
    <w:rsid w:val="00D00337"/>
    <w:rsid w:val="00D46CEA"/>
    <w:rsid w:val="00E37D9A"/>
    <w:rsid w:val="00E6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gosuslugi.e-mordovia.ru/" TargetMode="External"/><Relationship Id="rId38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://www.gosuslugi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chamzinka.e-mordovia.ru/" TargetMode="External"/><Relationship Id="rId28" Type="http://schemas.openxmlformats.org/officeDocument/2006/relationships/hyperlink" Target="https://gosuslugi.e-mordovia.ru/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gosuslugi.e-mordovia.ru/" TargetMode="External"/><Relationship Id="rId27" Type="http://schemas.openxmlformats.org/officeDocument/2006/relationships/hyperlink" Target="http://chamzinka.e-mordovia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8139</Words>
  <Characters>46398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7</cp:revision>
  <cp:lastPrinted>2021-08-24T06:10:00Z</cp:lastPrinted>
  <dcterms:created xsi:type="dcterms:W3CDTF">2021-08-23T13:40:00Z</dcterms:created>
  <dcterms:modified xsi:type="dcterms:W3CDTF">2021-08-24T09:23:00Z</dcterms:modified>
</cp:coreProperties>
</file>