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A24" w:rsidRPr="00EA66FB" w:rsidRDefault="00287A24" w:rsidP="006740EB">
      <w:pPr>
        <w:ind w:firstLine="0"/>
        <w:jc w:val="center"/>
        <w:rPr>
          <w:rFonts w:cs="Arial"/>
          <w:b/>
          <w:caps/>
        </w:rPr>
      </w:pPr>
      <w:r w:rsidRPr="00EA66FB">
        <w:rPr>
          <w:rFonts w:cs="Arial"/>
          <w:b/>
          <w:caps/>
        </w:rPr>
        <w:t>республика мордовия</w:t>
      </w:r>
    </w:p>
    <w:p w:rsidR="00287A24" w:rsidRPr="00EA66FB" w:rsidRDefault="00287A24" w:rsidP="00287A24">
      <w:pPr>
        <w:ind w:firstLine="0"/>
        <w:jc w:val="center"/>
        <w:rPr>
          <w:rFonts w:cs="Arial"/>
          <w:b/>
          <w:caps/>
        </w:rPr>
      </w:pPr>
      <w:r w:rsidRPr="00EA66FB">
        <w:rPr>
          <w:rFonts w:cs="Arial"/>
          <w:b/>
          <w:caps/>
        </w:rPr>
        <w:t>совет депутатов</w:t>
      </w:r>
    </w:p>
    <w:p w:rsidR="00287A24" w:rsidRPr="00EA66FB" w:rsidRDefault="00287A24" w:rsidP="00287A24">
      <w:pPr>
        <w:ind w:firstLine="0"/>
        <w:jc w:val="center"/>
        <w:rPr>
          <w:rFonts w:cs="Arial"/>
          <w:b/>
          <w:caps/>
        </w:rPr>
      </w:pPr>
      <w:r w:rsidRPr="00EA66FB">
        <w:rPr>
          <w:rFonts w:cs="Arial"/>
          <w:b/>
          <w:caps/>
        </w:rPr>
        <w:t>КРАСНОМАЙСКОГО СЕЛЬСКОГО ПОСЕЛЕНИЯ</w:t>
      </w:r>
    </w:p>
    <w:p w:rsidR="00287A24" w:rsidRPr="00EA66FB" w:rsidRDefault="00287A24" w:rsidP="00287A24">
      <w:pPr>
        <w:ind w:firstLine="0"/>
        <w:jc w:val="center"/>
        <w:rPr>
          <w:rFonts w:cs="Arial"/>
          <w:b/>
          <w:caps/>
        </w:rPr>
      </w:pPr>
      <w:r w:rsidRPr="00EA66FB">
        <w:rPr>
          <w:rFonts w:cs="Arial"/>
          <w:b/>
          <w:caps/>
        </w:rPr>
        <w:t>кочкуровского муниципального района</w:t>
      </w:r>
    </w:p>
    <w:p w:rsidR="00287A24" w:rsidRPr="00EA66FB" w:rsidRDefault="00287A24" w:rsidP="00287A24">
      <w:pPr>
        <w:ind w:firstLine="0"/>
        <w:jc w:val="center"/>
        <w:rPr>
          <w:rFonts w:cs="Arial"/>
          <w:b/>
          <w:caps/>
        </w:rPr>
      </w:pPr>
      <w:r w:rsidRPr="00EA66FB">
        <w:rPr>
          <w:rFonts w:cs="Arial"/>
          <w:b/>
          <w:caps/>
        </w:rPr>
        <w:t>республики мордовия</w:t>
      </w:r>
    </w:p>
    <w:p w:rsidR="00287A24" w:rsidRPr="00EA66FB" w:rsidRDefault="00287A24" w:rsidP="00287A24">
      <w:pPr>
        <w:ind w:firstLine="0"/>
        <w:jc w:val="center"/>
        <w:rPr>
          <w:rFonts w:cs="Arial"/>
        </w:rPr>
      </w:pPr>
    </w:p>
    <w:p w:rsidR="00287A24" w:rsidRPr="00EA66FB" w:rsidRDefault="00287A24" w:rsidP="00287A24">
      <w:pPr>
        <w:ind w:firstLine="0"/>
        <w:jc w:val="center"/>
        <w:rPr>
          <w:rFonts w:cs="Arial"/>
        </w:rPr>
      </w:pPr>
    </w:p>
    <w:p w:rsidR="00287A24" w:rsidRDefault="00287A24" w:rsidP="00287A24">
      <w:pPr>
        <w:ind w:firstLine="0"/>
        <w:jc w:val="center"/>
        <w:rPr>
          <w:rFonts w:cs="Arial"/>
          <w:b/>
          <w:caps/>
        </w:rPr>
      </w:pPr>
      <w:r w:rsidRPr="00EA66FB">
        <w:rPr>
          <w:rFonts w:cs="Arial"/>
          <w:b/>
          <w:caps/>
        </w:rPr>
        <w:t>РЕШЕНИЕ</w:t>
      </w:r>
    </w:p>
    <w:p w:rsidR="006740EB" w:rsidRPr="00EA66FB" w:rsidRDefault="006740EB" w:rsidP="00287A24">
      <w:pPr>
        <w:ind w:firstLine="0"/>
        <w:jc w:val="center"/>
        <w:rPr>
          <w:rFonts w:cs="Arial"/>
          <w:b/>
          <w:caps/>
        </w:rPr>
      </w:pPr>
    </w:p>
    <w:p w:rsidR="00287A24" w:rsidRPr="00EA66FB" w:rsidRDefault="006740EB" w:rsidP="00287A24">
      <w:pPr>
        <w:ind w:firstLine="0"/>
        <w:jc w:val="center"/>
        <w:rPr>
          <w:rFonts w:cs="Arial"/>
          <w:b/>
        </w:rPr>
      </w:pPr>
      <w:r>
        <w:rPr>
          <w:rFonts w:cs="Arial"/>
          <w:b/>
        </w:rPr>
        <w:t>от</w:t>
      </w:r>
      <w:r w:rsidRPr="006740EB">
        <w:rPr>
          <w:rFonts w:cs="Arial"/>
          <w:b/>
        </w:rPr>
        <w:t xml:space="preserve"> 20.07.</w:t>
      </w:r>
      <w:r w:rsidRPr="000E297A">
        <w:rPr>
          <w:rFonts w:cs="Arial"/>
          <w:b/>
        </w:rPr>
        <w:t>2021</w:t>
      </w:r>
      <w:r>
        <w:rPr>
          <w:rFonts w:cs="Arial"/>
          <w:b/>
        </w:rPr>
        <w:t xml:space="preserve"> г. № 167</w:t>
      </w:r>
    </w:p>
    <w:p w:rsidR="00287A24" w:rsidRPr="00EA66FB" w:rsidRDefault="00287A24" w:rsidP="00287A24">
      <w:pPr>
        <w:ind w:firstLine="0"/>
        <w:jc w:val="center"/>
        <w:rPr>
          <w:rFonts w:cs="Arial"/>
          <w:b/>
        </w:rPr>
      </w:pPr>
    </w:p>
    <w:p w:rsidR="00287A24" w:rsidRPr="00EA66FB" w:rsidRDefault="00287A24" w:rsidP="00287A24">
      <w:pPr>
        <w:ind w:firstLine="0"/>
        <w:jc w:val="center"/>
        <w:rPr>
          <w:rFonts w:cs="Arial"/>
          <w:b/>
        </w:rPr>
      </w:pPr>
    </w:p>
    <w:p w:rsidR="00287A24" w:rsidRDefault="00287A24" w:rsidP="00287A24">
      <w:pPr>
        <w:ind w:firstLine="0"/>
        <w:jc w:val="center"/>
        <w:rPr>
          <w:b/>
          <w:color w:val="000000"/>
          <w:shd w:val="clear" w:color="auto" w:fill="FFFFFF"/>
        </w:rPr>
      </w:pPr>
      <w:r w:rsidRPr="00287A24">
        <w:rPr>
          <w:rFonts w:cs="Arial"/>
          <w:b/>
        </w:rPr>
        <w:t xml:space="preserve">О ВНЕСЕНИИ ИЗМЕНЕНИЙ И ДОПОЛНЕНИЙ В </w:t>
      </w:r>
      <w:r w:rsidRPr="00287A24">
        <w:rPr>
          <w:b/>
          <w:color w:val="000000"/>
          <w:shd w:val="clear" w:color="auto" w:fill="FFFFFF"/>
        </w:rPr>
        <w:t>РЕШЕНИЕ СОВЕТА ДЕПУТАТОВ КРАСНОМАЙСКОГО СЕЛЬСКОГО ПОСЕЛЕНИЯ КОЧКУРОВСКОГО МУНИЦИПАЛЬНОГО РАЙОНА РЕСПУБЛИКИ МОРДОВИЯ ОТ 16.12.2016 Г. № 14 «ОБ УТВЕРЖДЕНИИ ДЕНЕЖНОГО СОДЕРЖАНИЯ ДОЛЖНОСТНЫХ ЛИЦ И МУНИЦИПАЛЬНЫХ СЛУЖАЩИХ КРАСНОМАЙСКОГО СЕЛЬСКОГО ПОСЕЛЕНИЯ»</w:t>
      </w:r>
    </w:p>
    <w:p w:rsidR="00287A24" w:rsidRPr="00EA66FB" w:rsidRDefault="00287A24" w:rsidP="00287A24">
      <w:pPr>
        <w:ind w:firstLine="0"/>
        <w:jc w:val="center"/>
        <w:rPr>
          <w:rFonts w:cs="Arial"/>
          <w:b/>
          <w:caps/>
        </w:rPr>
      </w:pPr>
      <w:r w:rsidRPr="00EA66FB">
        <w:rPr>
          <w:rFonts w:cs="Arial"/>
          <w:b/>
          <w:caps/>
        </w:rPr>
        <w:t xml:space="preserve"> </w:t>
      </w:r>
    </w:p>
    <w:p w:rsidR="00287A24" w:rsidRPr="00EA66FB" w:rsidRDefault="00287A24" w:rsidP="00287A24">
      <w:pPr>
        <w:ind w:firstLine="708"/>
        <w:rPr>
          <w:rFonts w:cs="Arial"/>
        </w:rPr>
      </w:pPr>
      <w:r>
        <w:rPr>
          <w:rFonts w:cs="Arial"/>
        </w:rPr>
        <w:t xml:space="preserve">Рассмотрев представление прокуратуры от 25.06.2021 г. № 7-1-2021 и </w:t>
      </w:r>
      <w:r w:rsidRPr="00287A24">
        <w:rPr>
          <w:rFonts w:cs="Arial"/>
        </w:rPr>
        <w:t xml:space="preserve">в целях приведения </w:t>
      </w:r>
      <w:r>
        <w:rPr>
          <w:color w:val="000000"/>
          <w:shd w:val="clear" w:color="auto" w:fill="FFFFFF"/>
        </w:rPr>
        <w:t>Решения Совета депутатов К</w:t>
      </w:r>
      <w:r w:rsidRPr="00287A24">
        <w:rPr>
          <w:color w:val="000000"/>
          <w:shd w:val="clear" w:color="auto" w:fill="FFFFFF"/>
        </w:rPr>
        <w:t>рас</w:t>
      </w:r>
      <w:r>
        <w:rPr>
          <w:color w:val="000000"/>
          <w:shd w:val="clear" w:color="auto" w:fill="FFFFFF"/>
        </w:rPr>
        <w:t>номайского сельского поселения К</w:t>
      </w:r>
      <w:r w:rsidRPr="00287A24">
        <w:rPr>
          <w:color w:val="000000"/>
          <w:shd w:val="clear" w:color="auto" w:fill="FFFFFF"/>
        </w:rPr>
        <w:t>очку</w:t>
      </w:r>
      <w:r>
        <w:rPr>
          <w:color w:val="000000"/>
          <w:shd w:val="clear" w:color="auto" w:fill="FFFFFF"/>
        </w:rPr>
        <w:t>ровского муниципального района Республики Мордовия от 16.12.2016 г. № 14 «О</w:t>
      </w:r>
      <w:r w:rsidRPr="00287A24">
        <w:rPr>
          <w:color w:val="000000"/>
          <w:shd w:val="clear" w:color="auto" w:fill="FFFFFF"/>
        </w:rPr>
        <w:t>б утверждении денежного содержания должностны</w:t>
      </w:r>
      <w:r>
        <w:rPr>
          <w:color w:val="000000"/>
          <w:shd w:val="clear" w:color="auto" w:fill="FFFFFF"/>
        </w:rPr>
        <w:t>х лиц и муниципальных служащих К</w:t>
      </w:r>
      <w:r w:rsidRPr="00287A24">
        <w:rPr>
          <w:color w:val="000000"/>
          <w:shd w:val="clear" w:color="auto" w:fill="FFFFFF"/>
        </w:rPr>
        <w:t>расномайского сельского поселения»</w:t>
      </w:r>
      <w:r>
        <w:rPr>
          <w:rFonts w:cs="Arial"/>
        </w:rPr>
        <w:t xml:space="preserve"> </w:t>
      </w:r>
      <w:r w:rsidRPr="00EA66FB">
        <w:rPr>
          <w:rFonts w:cs="Arial"/>
        </w:rPr>
        <w:t>в соответствие с действующим законодательством, Совет депутатов Красномайского сельского поселения Кочкуровского муниципального района</w:t>
      </w:r>
      <w:r w:rsidRPr="00EA66FB">
        <w:rPr>
          <w:rFonts w:cs="Arial"/>
          <w:bCs/>
        </w:rPr>
        <w:t xml:space="preserve"> РЕШИЛ</w:t>
      </w:r>
      <w:r w:rsidRPr="00EA66FB">
        <w:rPr>
          <w:rFonts w:cs="Arial"/>
        </w:rPr>
        <w:t>:</w:t>
      </w:r>
    </w:p>
    <w:p w:rsidR="00287A24" w:rsidRPr="00EA66FB" w:rsidRDefault="00287A24" w:rsidP="00287A24">
      <w:pPr>
        <w:ind w:firstLine="708"/>
        <w:rPr>
          <w:rFonts w:cs="Arial"/>
        </w:rPr>
      </w:pPr>
    </w:p>
    <w:p w:rsidR="00287A24" w:rsidRPr="00EA66FB" w:rsidRDefault="00287A24" w:rsidP="00287A24">
      <w:pPr>
        <w:rPr>
          <w:rFonts w:cs="Arial"/>
        </w:rPr>
      </w:pPr>
      <w:r w:rsidRPr="00EA66FB">
        <w:rPr>
          <w:rFonts w:cs="Arial"/>
        </w:rPr>
        <w:t>1. Внести в</w:t>
      </w:r>
      <w:r>
        <w:rPr>
          <w:rFonts w:cs="Arial"/>
        </w:rPr>
        <w:t xml:space="preserve"> </w:t>
      </w:r>
      <w:r>
        <w:rPr>
          <w:color w:val="000000"/>
          <w:shd w:val="clear" w:color="auto" w:fill="FFFFFF"/>
        </w:rPr>
        <w:t>Решение Совета депутатов К</w:t>
      </w:r>
      <w:r w:rsidRPr="00287A24">
        <w:rPr>
          <w:color w:val="000000"/>
          <w:shd w:val="clear" w:color="auto" w:fill="FFFFFF"/>
        </w:rPr>
        <w:t>рас</w:t>
      </w:r>
      <w:r>
        <w:rPr>
          <w:color w:val="000000"/>
          <w:shd w:val="clear" w:color="auto" w:fill="FFFFFF"/>
        </w:rPr>
        <w:t>номайского сельского поселения К</w:t>
      </w:r>
      <w:r w:rsidRPr="00287A24">
        <w:rPr>
          <w:color w:val="000000"/>
          <w:shd w:val="clear" w:color="auto" w:fill="FFFFFF"/>
        </w:rPr>
        <w:t>очку</w:t>
      </w:r>
      <w:r>
        <w:rPr>
          <w:color w:val="000000"/>
          <w:shd w:val="clear" w:color="auto" w:fill="FFFFFF"/>
        </w:rPr>
        <w:t>ровского муниципального района Республики Мордовия от 16.12.2016 г. № 14 «О</w:t>
      </w:r>
      <w:r w:rsidRPr="00287A24">
        <w:rPr>
          <w:color w:val="000000"/>
          <w:shd w:val="clear" w:color="auto" w:fill="FFFFFF"/>
        </w:rPr>
        <w:t>б утверждении денежного содержания должностны</w:t>
      </w:r>
      <w:r>
        <w:rPr>
          <w:color w:val="000000"/>
          <w:shd w:val="clear" w:color="auto" w:fill="FFFFFF"/>
        </w:rPr>
        <w:t>х лиц и муниципальных служащих К</w:t>
      </w:r>
      <w:r w:rsidRPr="00287A24">
        <w:rPr>
          <w:color w:val="000000"/>
          <w:shd w:val="clear" w:color="auto" w:fill="FFFFFF"/>
        </w:rPr>
        <w:t>расномайского сельского поселения»</w:t>
      </w:r>
      <w:r w:rsidRPr="00EA66FB">
        <w:rPr>
          <w:rFonts w:cs="Arial"/>
        </w:rPr>
        <w:t xml:space="preserve"> следующие изменения:</w:t>
      </w:r>
    </w:p>
    <w:p w:rsidR="00287A24" w:rsidRPr="00EA66FB" w:rsidRDefault="00287A24" w:rsidP="00287A24">
      <w:pPr>
        <w:rPr>
          <w:rFonts w:cs="Arial"/>
        </w:rPr>
      </w:pPr>
      <w:r>
        <w:rPr>
          <w:rFonts w:cs="Arial"/>
        </w:rPr>
        <w:t xml:space="preserve">Приложение 5 </w:t>
      </w:r>
      <w:r>
        <w:rPr>
          <w:color w:val="000000"/>
          <w:shd w:val="clear" w:color="auto" w:fill="FFFFFF"/>
        </w:rPr>
        <w:t>Решения Совета депутатов К</w:t>
      </w:r>
      <w:r w:rsidRPr="00287A24">
        <w:rPr>
          <w:color w:val="000000"/>
          <w:shd w:val="clear" w:color="auto" w:fill="FFFFFF"/>
        </w:rPr>
        <w:t>рас</w:t>
      </w:r>
      <w:r>
        <w:rPr>
          <w:color w:val="000000"/>
          <w:shd w:val="clear" w:color="auto" w:fill="FFFFFF"/>
        </w:rPr>
        <w:t>номайского сельского поселения К</w:t>
      </w:r>
      <w:r w:rsidRPr="00287A24">
        <w:rPr>
          <w:color w:val="000000"/>
          <w:shd w:val="clear" w:color="auto" w:fill="FFFFFF"/>
        </w:rPr>
        <w:t>очку</w:t>
      </w:r>
      <w:r>
        <w:rPr>
          <w:color w:val="000000"/>
          <w:shd w:val="clear" w:color="auto" w:fill="FFFFFF"/>
        </w:rPr>
        <w:t>ровского муниципального района Республики Мордовия от 16.12.2016 г. № 14 «О</w:t>
      </w:r>
      <w:r w:rsidRPr="00287A24">
        <w:rPr>
          <w:color w:val="000000"/>
          <w:shd w:val="clear" w:color="auto" w:fill="FFFFFF"/>
        </w:rPr>
        <w:t>б утверждении денежного содержания должностны</w:t>
      </w:r>
      <w:r>
        <w:rPr>
          <w:color w:val="000000"/>
          <w:shd w:val="clear" w:color="auto" w:fill="FFFFFF"/>
        </w:rPr>
        <w:t>х лиц и муниципальных служащих К</w:t>
      </w:r>
      <w:r w:rsidRPr="00287A24">
        <w:rPr>
          <w:color w:val="000000"/>
          <w:shd w:val="clear" w:color="auto" w:fill="FFFFFF"/>
        </w:rPr>
        <w:t>расномайского сельского поселения»</w:t>
      </w:r>
      <w:r w:rsidRPr="00EA66FB">
        <w:rPr>
          <w:rFonts w:cs="Arial"/>
        </w:rPr>
        <w:t xml:space="preserve"> </w:t>
      </w:r>
    </w:p>
    <w:p w:rsidR="00287A24" w:rsidRPr="00EA66FB" w:rsidRDefault="00287A24" w:rsidP="00287A24">
      <w:pPr>
        <w:rPr>
          <w:rFonts w:cs="Arial"/>
        </w:rPr>
      </w:pPr>
      <w:r w:rsidRPr="00EA66FB">
        <w:rPr>
          <w:rFonts w:cs="Arial"/>
        </w:rPr>
        <w:t>изложить в следующей редакции:</w:t>
      </w:r>
    </w:p>
    <w:p w:rsidR="00287A24" w:rsidRPr="00641091" w:rsidRDefault="00287A24" w:rsidP="00287A24">
      <w:pPr>
        <w:ind w:firstLine="698"/>
        <w:jc w:val="right"/>
      </w:pPr>
      <w:r w:rsidRPr="00EA66FB">
        <w:rPr>
          <w:rFonts w:cs="Arial"/>
        </w:rPr>
        <w:t>«</w:t>
      </w:r>
      <w:bookmarkStart w:id="0" w:name="sub_5000"/>
      <w:r w:rsidRPr="00641091">
        <w:rPr>
          <w:rStyle w:val="a6"/>
          <w:b w:val="0"/>
          <w:color w:val="auto"/>
        </w:rPr>
        <w:t>ПРИЛОЖЕНИЕ 5</w:t>
      </w:r>
    </w:p>
    <w:bookmarkEnd w:id="0"/>
    <w:p w:rsidR="00287A24" w:rsidRDefault="00287A24" w:rsidP="00287A24">
      <w:pPr>
        <w:ind w:firstLine="698"/>
        <w:jc w:val="right"/>
        <w:rPr>
          <w:rStyle w:val="a6"/>
          <w:b w:val="0"/>
          <w:color w:val="auto"/>
        </w:rPr>
      </w:pPr>
      <w:r w:rsidRPr="00641091">
        <w:rPr>
          <w:rStyle w:val="a6"/>
          <w:b w:val="0"/>
          <w:color w:val="auto"/>
        </w:rPr>
        <w:t xml:space="preserve">к </w:t>
      </w:r>
      <w:hyperlink w:anchor="sub_0" w:history="1">
        <w:r w:rsidRPr="00641091">
          <w:rPr>
            <w:rStyle w:val="a7"/>
            <w:b w:val="0"/>
            <w:color w:val="auto"/>
          </w:rPr>
          <w:t>решению</w:t>
        </w:r>
      </w:hyperlink>
      <w:r w:rsidRPr="00641091">
        <w:rPr>
          <w:rStyle w:val="a6"/>
          <w:b w:val="0"/>
          <w:color w:val="auto"/>
        </w:rPr>
        <w:t xml:space="preserve"> Совета депутатов</w:t>
      </w:r>
    </w:p>
    <w:p w:rsidR="00287A24" w:rsidRPr="00641091" w:rsidRDefault="00287A24" w:rsidP="00287A24">
      <w:pPr>
        <w:ind w:firstLine="698"/>
        <w:jc w:val="right"/>
      </w:pPr>
      <w:r>
        <w:rPr>
          <w:rStyle w:val="a6"/>
          <w:b w:val="0"/>
          <w:color w:val="auto"/>
        </w:rPr>
        <w:t>Красномайского сельского поселения</w:t>
      </w:r>
    </w:p>
    <w:p w:rsidR="00287A24" w:rsidRDefault="00287A24" w:rsidP="00287A24">
      <w:pPr>
        <w:ind w:firstLine="698"/>
        <w:jc w:val="right"/>
        <w:rPr>
          <w:rStyle w:val="a6"/>
          <w:b w:val="0"/>
          <w:color w:val="auto"/>
        </w:rPr>
      </w:pPr>
      <w:r w:rsidRPr="00641091">
        <w:rPr>
          <w:bCs/>
        </w:rPr>
        <w:t xml:space="preserve">Кочкуровского </w:t>
      </w:r>
      <w:r w:rsidRPr="00641091">
        <w:rPr>
          <w:rStyle w:val="a6"/>
          <w:b w:val="0"/>
          <w:color w:val="auto"/>
        </w:rPr>
        <w:t xml:space="preserve"> муниципального района </w:t>
      </w:r>
    </w:p>
    <w:p w:rsidR="00287A24" w:rsidRPr="00641091" w:rsidRDefault="00287A24" w:rsidP="00287A24">
      <w:pPr>
        <w:ind w:firstLine="698"/>
        <w:jc w:val="right"/>
      </w:pPr>
      <w:r>
        <w:rPr>
          <w:rStyle w:val="a6"/>
          <w:b w:val="0"/>
          <w:color w:val="auto"/>
        </w:rPr>
        <w:t>от 16.12.2016 года № 14</w:t>
      </w:r>
      <w:r w:rsidRPr="00641091">
        <w:rPr>
          <w:rStyle w:val="a6"/>
          <w:b w:val="0"/>
          <w:color w:val="auto"/>
        </w:rPr>
        <w:t xml:space="preserve"> </w:t>
      </w:r>
    </w:p>
    <w:p w:rsidR="00287A24" w:rsidRPr="00844A9B" w:rsidRDefault="00287A24" w:rsidP="00287A24">
      <w:pPr>
        <w:ind w:firstLine="720"/>
      </w:pPr>
    </w:p>
    <w:p w:rsidR="00287A24" w:rsidRPr="00641091" w:rsidRDefault="00287A24" w:rsidP="00287A24">
      <w:pPr>
        <w:pStyle w:val="1"/>
        <w:spacing w:before="0" w:after="0"/>
        <w:rPr>
          <w:caps/>
          <w:color w:val="auto"/>
        </w:rPr>
      </w:pPr>
      <w:r w:rsidRPr="00641091">
        <w:rPr>
          <w:caps/>
          <w:color w:val="auto"/>
        </w:rPr>
        <w:t>Положение</w:t>
      </w:r>
    </w:p>
    <w:p w:rsidR="00287A24" w:rsidRPr="00641091" w:rsidRDefault="00287A24" w:rsidP="00287A24">
      <w:pPr>
        <w:pStyle w:val="1"/>
        <w:spacing w:before="0" w:after="0"/>
        <w:rPr>
          <w:caps/>
          <w:color w:val="auto"/>
        </w:rPr>
      </w:pPr>
      <w:r w:rsidRPr="00641091">
        <w:rPr>
          <w:caps/>
          <w:color w:val="auto"/>
        </w:rPr>
        <w:t xml:space="preserve">о порядке формирования фонда стимулирования </w:t>
      </w:r>
      <w:r>
        <w:rPr>
          <w:caps/>
          <w:color w:val="auto"/>
        </w:rPr>
        <w:t xml:space="preserve">КРАСНОМАЙСКОГО СЕЛЬСКОГО ПОСЕЛЕНИЯ </w:t>
      </w:r>
      <w:r w:rsidRPr="00641091">
        <w:rPr>
          <w:caps/>
          <w:color w:val="auto"/>
        </w:rPr>
        <w:t xml:space="preserve">Кочкуровского муниципального  района Республики Мордовия,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</w:t>
      </w:r>
    </w:p>
    <w:p w:rsidR="00287A24" w:rsidRPr="00844A9B" w:rsidRDefault="00287A24" w:rsidP="00287A24"/>
    <w:p w:rsidR="00287A24" w:rsidRPr="00844A9B" w:rsidRDefault="00287A24" w:rsidP="00287A24">
      <w:pPr>
        <w:ind w:firstLine="709"/>
      </w:pPr>
      <w:r w:rsidRPr="00844A9B">
        <w:t xml:space="preserve">Настоящее Положение определяет порядок формирования фонда стимулирования органов местного самоуправления и условия выплаты должностным лицам и муниципальным служащим ежемесячной надбавки к должностному окладу за особые условия работы, особые условия муниципальной службы, ежемесячного денежного поощрения и ежеквартальной премии по результатам работы (далее – ежеквартальной </w:t>
      </w:r>
      <w:r w:rsidRPr="00844A9B">
        <w:lastRenderedPageBreak/>
        <w:t xml:space="preserve">премии) с учетом выполнения основных показателей социально-экономического развития </w:t>
      </w:r>
      <w:r>
        <w:t>Кочкуровского</w:t>
      </w:r>
      <w:r w:rsidRPr="00844A9B">
        <w:t xml:space="preserve"> муниципального района Республики Мордовия.</w:t>
      </w:r>
    </w:p>
    <w:p w:rsidR="00287A24" w:rsidRPr="00844A9B" w:rsidRDefault="00287A24" w:rsidP="00287A24">
      <w:pPr>
        <w:pStyle w:val="a8"/>
        <w:rPr>
          <w:rFonts w:ascii="Arial" w:hAnsi="Arial" w:cs="Arial"/>
        </w:rPr>
      </w:pPr>
    </w:p>
    <w:p w:rsidR="00287A24" w:rsidRPr="00BC12B1" w:rsidRDefault="00287A24" w:rsidP="00287A24">
      <w:pPr>
        <w:pStyle w:val="1"/>
        <w:rPr>
          <w:bCs w:val="0"/>
          <w:caps/>
          <w:color w:val="auto"/>
        </w:rPr>
      </w:pPr>
      <w:bookmarkStart w:id="1" w:name="sub_9100"/>
      <w:r w:rsidRPr="00BC12B1">
        <w:rPr>
          <w:bCs w:val="0"/>
          <w:caps/>
          <w:color w:val="auto"/>
        </w:rPr>
        <w:t xml:space="preserve">I. Порядок формирования фонда стимулирования органов местного </w:t>
      </w:r>
      <w:r w:rsidRPr="00BC12B1">
        <w:rPr>
          <w:bCs w:val="0"/>
          <w:caps/>
          <w:color w:val="auto"/>
        </w:rPr>
        <w:br/>
        <w:t xml:space="preserve">самоуправления </w:t>
      </w:r>
    </w:p>
    <w:p w:rsidR="00287A24" w:rsidRPr="00844A9B" w:rsidRDefault="00287A24" w:rsidP="00287A24">
      <w:pPr>
        <w:ind w:firstLine="709"/>
      </w:pPr>
      <w:bookmarkStart w:id="2" w:name="sub_9101"/>
      <w:bookmarkEnd w:id="1"/>
      <w:r w:rsidRPr="00844A9B">
        <w:t xml:space="preserve">1. Сумма средств, направляемых для выплаты должностным лицам и муниципальным служащим ежемесячного денежного поощрения и ежеквартальной премии образует соответственно месячный и квартальный  фонд стимулирования органа местного самоуправления </w:t>
      </w:r>
      <w:bookmarkStart w:id="3" w:name="sub_9102"/>
      <w:bookmarkEnd w:id="2"/>
      <w:r>
        <w:t>Кочкуровского</w:t>
      </w:r>
      <w:r w:rsidRPr="00844A9B">
        <w:t xml:space="preserve">  муниципального  района.</w:t>
      </w:r>
    </w:p>
    <w:p w:rsidR="00287A24" w:rsidRPr="00844A9B" w:rsidRDefault="00287A24" w:rsidP="00287A24">
      <w:pPr>
        <w:ind w:firstLine="709"/>
      </w:pPr>
      <w:r w:rsidRPr="00844A9B">
        <w:t xml:space="preserve">2. Расчет общей суммы средств для формирования месячного фонда стимулирования органов местного самоуправления производится в зависимости от выполнения основных показателей социально-экономического развития </w:t>
      </w:r>
      <w:r>
        <w:t>Кочкуровского</w:t>
      </w:r>
      <w:r w:rsidRPr="00844A9B">
        <w:t xml:space="preserve"> муниципального района за месяц в следующем порядке:</w:t>
      </w:r>
    </w:p>
    <w:bookmarkEnd w:id="3"/>
    <w:p w:rsidR="00287A24" w:rsidRPr="00844A9B" w:rsidRDefault="00287A24" w:rsidP="00287A24">
      <w:pPr>
        <w:ind w:firstLine="709"/>
      </w:pPr>
      <w:r w:rsidRPr="00844A9B">
        <w:t xml:space="preserve">2.1. При выполнении прогноза собственных доходов консолидированного бюджета (без учета финансовой помощи) </w:t>
      </w:r>
      <w:r>
        <w:t>Кочкуровского</w:t>
      </w:r>
      <w:r w:rsidRPr="00844A9B">
        <w:t xml:space="preserve">  муниципального района до 90 процентов включительно начисления в фонд стимулирования производятся в размере 50 % планового месячного фонда стимулирования.</w:t>
      </w:r>
    </w:p>
    <w:p w:rsidR="00287A24" w:rsidRPr="00844A9B" w:rsidRDefault="00287A24" w:rsidP="00287A24">
      <w:pPr>
        <w:ind w:firstLine="709"/>
      </w:pPr>
      <w:r w:rsidRPr="00844A9B">
        <w:t xml:space="preserve">2.2. При выполнении прогноза собственных доходов консолидированного бюджета (без учета финансовой помощи) </w:t>
      </w:r>
      <w:r>
        <w:t xml:space="preserve">Кочкуровского </w:t>
      </w:r>
      <w:r w:rsidRPr="00844A9B">
        <w:t xml:space="preserve"> муниципального района:</w:t>
      </w:r>
    </w:p>
    <w:p w:rsidR="00287A24" w:rsidRPr="00844A9B" w:rsidRDefault="00287A24" w:rsidP="00287A24">
      <w:pPr>
        <w:ind w:firstLine="709"/>
      </w:pPr>
      <w:r w:rsidRPr="00844A9B">
        <w:t>а) свыше 90 процентов и до 100 процентов включительно начисления в месячный фонд стимулирования производятся в размере 50 процентов от планового месячного фонда стимулирования и дополнительно увеличиваются за каждый процент превышения уровня 90 процентов на 5 процентов от планового месячного фонда стимулирования с  корректировкой на общий коэффициент выполнения показателей, рассчитанный в виде суммы коэффициентов значимости конкретных показателей, скорректированных с учетом степени их выполнения, по следующей формуле:</w:t>
      </w:r>
    </w:p>
    <w:p w:rsidR="00287A24" w:rsidRPr="00844A9B" w:rsidRDefault="00287A24" w:rsidP="00287A24">
      <w:pPr>
        <w:ind w:firstLine="709"/>
      </w:pPr>
      <w:r w:rsidRPr="00844A9B">
        <w:rPr>
          <w:noProof/>
        </w:rPr>
        <w:t>ФС</w:t>
      </w:r>
      <w:r w:rsidRPr="00844A9B">
        <w:rPr>
          <w:noProof/>
          <w:vertAlign w:val="subscript"/>
        </w:rPr>
        <w:t>1</w:t>
      </w:r>
      <w:r w:rsidRPr="00844A9B">
        <w:rPr>
          <w:noProof/>
        </w:rPr>
        <w:t xml:space="preserve">  = 1/2ФС</w:t>
      </w:r>
      <w:r w:rsidRPr="00844A9B">
        <w:rPr>
          <w:noProof/>
          <w:vertAlign w:val="subscript"/>
        </w:rPr>
        <w:t>МП</w:t>
      </w:r>
      <w:r w:rsidRPr="00844A9B">
        <w:rPr>
          <w:noProof/>
        </w:rPr>
        <w:t xml:space="preserve">   +  ФС</w:t>
      </w:r>
      <w:r w:rsidRPr="00844A9B">
        <w:rPr>
          <w:noProof/>
          <w:vertAlign w:val="subscript"/>
        </w:rPr>
        <w:t xml:space="preserve">МП </w:t>
      </w:r>
      <w:r w:rsidRPr="00844A9B">
        <w:rPr>
          <w:noProof/>
        </w:rPr>
        <w:t>: 100 х ((П</w:t>
      </w:r>
      <w:r w:rsidRPr="00844A9B">
        <w:rPr>
          <w:noProof/>
          <w:vertAlign w:val="subscript"/>
        </w:rPr>
        <w:t>1</w:t>
      </w:r>
      <w:r w:rsidRPr="00844A9B">
        <w:rPr>
          <w:noProof/>
        </w:rPr>
        <w:t xml:space="preserve">  - 90) х </w:t>
      </w:r>
      <w:r w:rsidRPr="00844A9B">
        <w:t>5</w:t>
      </w:r>
      <w:r w:rsidRPr="00844A9B">
        <w:rPr>
          <w:noProof/>
        </w:rPr>
        <w:t>) х И</w:t>
      </w:r>
      <w:r w:rsidRPr="00844A9B">
        <w:rPr>
          <w:noProof/>
          <w:vertAlign w:val="subscript"/>
        </w:rPr>
        <w:t>ОБЩ</w:t>
      </w:r>
      <w:r w:rsidRPr="00844A9B">
        <w:rPr>
          <w:noProof/>
        </w:rPr>
        <w:t xml:space="preserve">   ,</w:t>
      </w:r>
    </w:p>
    <w:p w:rsidR="00287A24" w:rsidRPr="00844A9B" w:rsidRDefault="00287A24" w:rsidP="00287A24">
      <w:pPr>
        <w:pStyle w:val="a8"/>
        <w:ind w:firstLine="709"/>
        <w:rPr>
          <w:rFonts w:ascii="Arial" w:hAnsi="Arial" w:cs="Arial"/>
        </w:rPr>
      </w:pPr>
      <w:r w:rsidRPr="00844A9B">
        <w:rPr>
          <w:rFonts w:ascii="Arial" w:hAnsi="Arial" w:cs="Arial"/>
          <w:noProof/>
        </w:rPr>
        <w:t>где ФС</w:t>
      </w:r>
      <w:r w:rsidRPr="00844A9B">
        <w:rPr>
          <w:rFonts w:ascii="Arial" w:hAnsi="Arial" w:cs="Arial"/>
          <w:noProof/>
          <w:vertAlign w:val="subscript"/>
        </w:rPr>
        <w:t>1</w:t>
      </w:r>
      <w:r w:rsidRPr="00844A9B">
        <w:rPr>
          <w:rFonts w:ascii="Arial" w:hAnsi="Arial" w:cs="Arial"/>
          <w:noProof/>
        </w:rPr>
        <w:t xml:space="preserve">  - фактический месячный фонд стимулирования;</w:t>
      </w:r>
    </w:p>
    <w:p w:rsidR="00287A24" w:rsidRPr="00844A9B" w:rsidRDefault="00287A24" w:rsidP="00287A24">
      <w:pPr>
        <w:pStyle w:val="a8"/>
        <w:ind w:firstLine="709"/>
        <w:rPr>
          <w:rFonts w:ascii="Arial" w:hAnsi="Arial" w:cs="Arial"/>
        </w:rPr>
      </w:pPr>
      <w:r w:rsidRPr="00844A9B">
        <w:rPr>
          <w:rFonts w:ascii="Arial" w:hAnsi="Arial" w:cs="Arial"/>
          <w:noProof/>
        </w:rPr>
        <w:t>ФС</w:t>
      </w:r>
      <w:r w:rsidRPr="00844A9B">
        <w:rPr>
          <w:rFonts w:ascii="Arial" w:hAnsi="Arial" w:cs="Arial"/>
          <w:noProof/>
          <w:vertAlign w:val="subscript"/>
        </w:rPr>
        <w:t>МП</w:t>
      </w:r>
      <w:r w:rsidRPr="00844A9B">
        <w:rPr>
          <w:rFonts w:ascii="Arial" w:hAnsi="Arial" w:cs="Arial"/>
          <w:noProof/>
        </w:rPr>
        <w:t xml:space="preserve">   - плановый месячный фонд стимулирования;</w:t>
      </w:r>
    </w:p>
    <w:p w:rsidR="00287A24" w:rsidRPr="00844A9B" w:rsidRDefault="00287A24" w:rsidP="00287A24">
      <w:pPr>
        <w:pStyle w:val="a8"/>
        <w:ind w:firstLine="709"/>
        <w:rPr>
          <w:rFonts w:ascii="Arial" w:hAnsi="Arial" w:cs="Arial"/>
        </w:rPr>
      </w:pPr>
      <w:r w:rsidRPr="00844A9B">
        <w:rPr>
          <w:rFonts w:ascii="Arial" w:hAnsi="Arial" w:cs="Arial"/>
          <w:noProof/>
        </w:rPr>
        <w:t>П</w:t>
      </w:r>
      <w:r w:rsidRPr="00844A9B">
        <w:rPr>
          <w:rFonts w:ascii="Arial" w:hAnsi="Arial" w:cs="Arial"/>
          <w:noProof/>
          <w:vertAlign w:val="subscript"/>
        </w:rPr>
        <w:t>1</w:t>
      </w:r>
      <w:r w:rsidRPr="00844A9B">
        <w:rPr>
          <w:rFonts w:ascii="Arial" w:hAnsi="Arial" w:cs="Arial"/>
          <w:noProof/>
        </w:rPr>
        <w:t xml:space="preserve">  - процент выполнения собственных доходов консолидированного бюджета (без учета финансовой помощи) от 90 до 100 процентов;</w:t>
      </w:r>
    </w:p>
    <w:p w:rsidR="00287A24" w:rsidRPr="00844A9B" w:rsidRDefault="00287A24" w:rsidP="00287A24">
      <w:pPr>
        <w:pStyle w:val="a8"/>
        <w:ind w:firstLine="709"/>
        <w:rPr>
          <w:rFonts w:ascii="Arial" w:hAnsi="Arial" w:cs="Arial"/>
        </w:rPr>
      </w:pPr>
      <w:r w:rsidRPr="00844A9B">
        <w:rPr>
          <w:rFonts w:ascii="Arial" w:hAnsi="Arial" w:cs="Arial"/>
          <w:noProof/>
        </w:rPr>
        <w:t xml:space="preserve">И </w:t>
      </w:r>
      <w:r w:rsidRPr="00844A9B">
        <w:rPr>
          <w:rFonts w:ascii="Arial" w:hAnsi="Arial" w:cs="Arial"/>
          <w:noProof/>
          <w:vertAlign w:val="subscript"/>
        </w:rPr>
        <w:t>ОБЩ</w:t>
      </w:r>
      <w:r w:rsidRPr="00844A9B">
        <w:rPr>
          <w:rFonts w:ascii="Arial" w:hAnsi="Arial" w:cs="Arial"/>
          <w:noProof/>
        </w:rPr>
        <w:t xml:space="preserve">   - общий индекс выполнения корректирующих месячных  показателей, определяемый по формуле:</w:t>
      </w:r>
    </w:p>
    <w:p w:rsidR="00287A24" w:rsidRPr="00844A9B" w:rsidRDefault="00287A24" w:rsidP="00287A24">
      <w:pPr>
        <w:pStyle w:val="a8"/>
        <w:ind w:firstLine="709"/>
        <w:rPr>
          <w:rFonts w:ascii="Arial" w:hAnsi="Arial" w:cs="Arial"/>
        </w:rPr>
      </w:pPr>
      <w:r w:rsidRPr="00844A9B">
        <w:rPr>
          <w:rFonts w:ascii="Arial" w:hAnsi="Arial" w:cs="Arial"/>
          <w:noProof/>
        </w:rPr>
        <w:t>И</w:t>
      </w:r>
      <w:r w:rsidRPr="00844A9B">
        <w:rPr>
          <w:rFonts w:ascii="Arial" w:hAnsi="Arial" w:cs="Arial"/>
          <w:noProof/>
          <w:vertAlign w:val="subscript"/>
        </w:rPr>
        <w:t>ОБЩ</w:t>
      </w:r>
      <w:r w:rsidRPr="00844A9B">
        <w:rPr>
          <w:rFonts w:ascii="Arial" w:hAnsi="Arial" w:cs="Arial"/>
          <w:noProof/>
        </w:rPr>
        <w:t xml:space="preserve">   = (Д</w:t>
      </w:r>
      <w:r w:rsidRPr="00844A9B">
        <w:rPr>
          <w:rFonts w:ascii="Arial" w:hAnsi="Arial" w:cs="Arial"/>
          <w:noProof/>
          <w:vertAlign w:val="subscript"/>
        </w:rPr>
        <w:t>1</w:t>
      </w:r>
      <w:r w:rsidRPr="00844A9B">
        <w:rPr>
          <w:rFonts w:ascii="Arial" w:hAnsi="Arial" w:cs="Arial"/>
          <w:noProof/>
        </w:rPr>
        <w:t xml:space="preserve"> : 100 х К</w:t>
      </w:r>
      <w:r w:rsidRPr="00844A9B">
        <w:rPr>
          <w:rFonts w:ascii="Arial" w:hAnsi="Arial" w:cs="Arial"/>
          <w:noProof/>
          <w:vertAlign w:val="subscript"/>
        </w:rPr>
        <w:t>1</w:t>
      </w:r>
      <w:r w:rsidRPr="00844A9B">
        <w:rPr>
          <w:rFonts w:ascii="Arial" w:hAnsi="Arial" w:cs="Arial"/>
          <w:noProof/>
        </w:rPr>
        <w:t xml:space="preserve">  х В</w:t>
      </w:r>
      <w:r w:rsidRPr="00844A9B">
        <w:rPr>
          <w:rFonts w:ascii="Arial" w:hAnsi="Arial" w:cs="Arial"/>
          <w:noProof/>
          <w:vertAlign w:val="subscript"/>
        </w:rPr>
        <w:t>1</w:t>
      </w:r>
      <w:r w:rsidRPr="00844A9B">
        <w:rPr>
          <w:rFonts w:ascii="Arial" w:hAnsi="Arial" w:cs="Arial"/>
          <w:noProof/>
        </w:rPr>
        <w:t xml:space="preserve"> : 100 + ... + Д</w:t>
      </w:r>
      <w:r w:rsidRPr="00844A9B">
        <w:rPr>
          <w:rFonts w:ascii="Arial" w:hAnsi="Arial" w:cs="Arial"/>
          <w:noProof/>
          <w:vertAlign w:val="subscript"/>
          <w:lang w:val="en-US"/>
        </w:rPr>
        <w:t>i</w:t>
      </w:r>
      <w:r w:rsidRPr="00844A9B">
        <w:rPr>
          <w:rFonts w:ascii="Arial" w:hAnsi="Arial" w:cs="Arial"/>
          <w:noProof/>
        </w:rPr>
        <w:t xml:space="preserve"> : 100 х К</w:t>
      </w:r>
      <w:r w:rsidRPr="00844A9B">
        <w:rPr>
          <w:rFonts w:ascii="Arial" w:hAnsi="Arial" w:cs="Arial"/>
          <w:noProof/>
          <w:vertAlign w:val="subscript"/>
          <w:lang w:val="en-US"/>
        </w:rPr>
        <w:t>i</w:t>
      </w:r>
      <w:r w:rsidRPr="00844A9B">
        <w:rPr>
          <w:rFonts w:ascii="Arial" w:hAnsi="Arial" w:cs="Arial"/>
          <w:noProof/>
        </w:rPr>
        <w:t xml:space="preserve">  х В</w:t>
      </w:r>
      <w:r w:rsidRPr="00844A9B">
        <w:rPr>
          <w:rFonts w:ascii="Arial" w:hAnsi="Arial" w:cs="Arial"/>
          <w:noProof/>
          <w:vertAlign w:val="subscript"/>
          <w:lang w:val="en-US"/>
        </w:rPr>
        <w:t>i</w:t>
      </w:r>
      <w:r w:rsidRPr="00844A9B">
        <w:rPr>
          <w:rFonts w:ascii="Arial" w:hAnsi="Arial" w:cs="Arial"/>
          <w:noProof/>
        </w:rPr>
        <w:t xml:space="preserve"> : 100),</w:t>
      </w:r>
    </w:p>
    <w:p w:rsidR="00287A24" w:rsidRPr="00844A9B" w:rsidRDefault="00287A24" w:rsidP="00287A24">
      <w:pPr>
        <w:pStyle w:val="a8"/>
        <w:ind w:firstLine="709"/>
        <w:rPr>
          <w:rFonts w:ascii="Arial" w:hAnsi="Arial" w:cs="Arial"/>
          <w:noProof/>
        </w:rPr>
      </w:pPr>
      <w:r w:rsidRPr="00844A9B">
        <w:rPr>
          <w:rFonts w:ascii="Arial" w:hAnsi="Arial" w:cs="Arial"/>
          <w:noProof/>
        </w:rPr>
        <w:t>где Д</w:t>
      </w:r>
      <w:r w:rsidRPr="00844A9B">
        <w:rPr>
          <w:rFonts w:ascii="Arial" w:hAnsi="Arial" w:cs="Arial"/>
          <w:noProof/>
          <w:vertAlign w:val="subscript"/>
          <w:lang w:val="en-US"/>
        </w:rPr>
        <w:t>i</w:t>
      </w:r>
      <w:r w:rsidRPr="00844A9B">
        <w:rPr>
          <w:rFonts w:ascii="Arial" w:hAnsi="Arial" w:cs="Arial"/>
          <w:noProof/>
        </w:rPr>
        <w:t xml:space="preserve"> - доля i-го корректирующего показателя в структуре фонда стимулирования (значимость) в процентах;</w:t>
      </w:r>
    </w:p>
    <w:p w:rsidR="00287A24" w:rsidRPr="00844A9B" w:rsidRDefault="00287A24" w:rsidP="00287A24">
      <w:pPr>
        <w:pStyle w:val="a8"/>
        <w:ind w:firstLine="709"/>
        <w:rPr>
          <w:rFonts w:ascii="Arial" w:hAnsi="Arial" w:cs="Arial"/>
        </w:rPr>
      </w:pPr>
      <w:r w:rsidRPr="00844A9B">
        <w:rPr>
          <w:rFonts w:ascii="Arial" w:hAnsi="Arial" w:cs="Arial"/>
          <w:noProof/>
        </w:rPr>
        <w:t>К</w:t>
      </w:r>
      <w:r w:rsidRPr="00844A9B">
        <w:rPr>
          <w:rFonts w:ascii="Arial" w:hAnsi="Arial" w:cs="Arial"/>
          <w:noProof/>
          <w:vertAlign w:val="subscript"/>
          <w:lang w:val="en-US"/>
        </w:rPr>
        <w:t>i</w:t>
      </w:r>
      <w:r w:rsidRPr="00844A9B">
        <w:rPr>
          <w:rFonts w:ascii="Arial" w:hAnsi="Arial" w:cs="Arial"/>
          <w:noProof/>
        </w:rPr>
        <w:t xml:space="preserve"> - коэффициент напряженности прогноза ежемесячного показателя, устанавливаемый в виде соотношения между значением показателя, утвержденным соответствующим органом местного самоуправления, и его значением, установленным Правительством Республики Мордовия;</w:t>
      </w:r>
    </w:p>
    <w:p w:rsidR="00287A24" w:rsidRPr="00844A9B" w:rsidRDefault="00287A24" w:rsidP="00287A24">
      <w:pPr>
        <w:pStyle w:val="a8"/>
        <w:ind w:firstLine="709"/>
        <w:rPr>
          <w:rFonts w:ascii="Arial" w:hAnsi="Arial" w:cs="Arial"/>
        </w:rPr>
      </w:pPr>
      <w:r w:rsidRPr="00844A9B">
        <w:rPr>
          <w:rFonts w:ascii="Arial" w:hAnsi="Arial" w:cs="Arial"/>
          <w:noProof/>
        </w:rPr>
        <w:t>В</w:t>
      </w:r>
      <w:r w:rsidRPr="00844A9B">
        <w:rPr>
          <w:rFonts w:ascii="Arial" w:hAnsi="Arial" w:cs="Arial"/>
          <w:noProof/>
          <w:vertAlign w:val="subscript"/>
          <w:lang w:val="en-US"/>
        </w:rPr>
        <w:t>i</w:t>
      </w:r>
      <w:r w:rsidRPr="00844A9B">
        <w:rPr>
          <w:rFonts w:ascii="Arial" w:hAnsi="Arial" w:cs="Arial"/>
          <w:noProof/>
        </w:rPr>
        <w:t xml:space="preserve">  - процент выполнения i-го корректирующего показателя</w:t>
      </w:r>
      <w:hyperlink w:anchor="sub_9003" w:history="1">
        <w:r w:rsidRPr="00844A9B">
          <w:rPr>
            <w:rStyle w:val="a7"/>
            <w:rFonts w:ascii="Arial" w:hAnsi="Arial" w:cs="Arial"/>
            <w:b w:val="0"/>
            <w:bCs w:val="0"/>
            <w:noProof/>
            <w:color w:val="auto"/>
          </w:rPr>
          <w:t>*)</w:t>
        </w:r>
      </w:hyperlink>
      <w:r w:rsidRPr="00844A9B">
        <w:rPr>
          <w:rFonts w:ascii="Arial" w:hAnsi="Arial" w:cs="Arial"/>
          <w:noProof/>
        </w:rPr>
        <w:t>;</w:t>
      </w:r>
    </w:p>
    <w:p w:rsidR="00287A24" w:rsidRPr="00844A9B" w:rsidRDefault="00287A24" w:rsidP="00287A24">
      <w:pPr>
        <w:pStyle w:val="a8"/>
        <w:ind w:firstLine="709"/>
        <w:rPr>
          <w:rFonts w:ascii="Arial" w:hAnsi="Arial" w:cs="Arial"/>
        </w:rPr>
      </w:pPr>
      <w:r w:rsidRPr="00844A9B">
        <w:rPr>
          <w:rFonts w:ascii="Arial" w:hAnsi="Arial" w:cs="Arial"/>
          <w:noProof/>
        </w:rPr>
        <w:t>i - порядковый номер показателя.</w:t>
      </w:r>
    </w:p>
    <w:p w:rsidR="00287A24" w:rsidRPr="00844A9B" w:rsidRDefault="00287A24" w:rsidP="00287A24">
      <w:pPr>
        <w:ind w:firstLine="709"/>
      </w:pPr>
    </w:p>
    <w:p w:rsidR="00287A24" w:rsidRPr="00844A9B" w:rsidRDefault="00287A24" w:rsidP="00287A24">
      <w:pPr>
        <w:ind w:firstLine="709"/>
      </w:pPr>
      <w:r w:rsidRPr="00844A9B">
        <w:t>2.3. При перевыполнении прогноза собственных доходов консолидированного бюджета (без учета финансовой помощи) и прогноза собственных доходов бюджета (без учета финансовой помощи) муниципального района фонд стимулирования по результатам работы за месяц определяется как сумма 50 процентов планового месячного фонда стимулирования и 50 процентов планового месячного фонда стимулирования, скорректированных на общий коэффициент выполнения показателей, рассчитанный в виде суммы коэффициентов значимости конкретных показателей, определяемых с учетом степени их выполнения, по следующей формуле:</w:t>
      </w:r>
    </w:p>
    <w:p w:rsidR="00287A24" w:rsidRPr="00844A9B" w:rsidRDefault="00287A24" w:rsidP="00287A24">
      <w:pPr>
        <w:ind w:firstLine="709"/>
      </w:pPr>
      <w:r w:rsidRPr="00844A9B">
        <w:rPr>
          <w:noProof/>
        </w:rPr>
        <w:t>ФС</w:t>
      </w:r>
      <w:r w:rsidRPr="00844A9B">
        <w:rPr>
          <w:noProof/>
          <w:vertAlign w:val="subscript"/>
        </w:rPr>
        <w:t>2</w:t>
      </w:r>
      <w:r w:rsidRPr="00844A9B">
        <w:rPr>
          <w:noProof/>
        </w:rPr>
        <w:t xml:space="preserve">  = 1/2ФС</w:t>
      </w:r>
      <w:r w:rsidRPr="00844A9B">
        <w:rPr>
          <w:noProof/>
          <w:vertAlign w:val="subscript"/>
        </w:rPr>
        <w:t>МП</w:t>
      </w:r>
      <w:r w:rsidRPr="00844A9B">
        <w:rPr>
          <w:noProof/>
        </w:rPr>
        <w:t xml:space="preserve">   +   1/2ФС</w:t>
      </w:r>
      <w:r w:rsidRPr="00844A9B">
        <w:rPr>
          <w:noProof/>
          <w:vertAlign w:val="subscript"/>
        </w:rPr>
        <w:t>МП</w:t>
      </w:r>
      <w:r w:rsidRPr="00844A9B">
        <w:rPr>
          <w:noProof/>
        </w:rPr>
        <w:t xml:space="preserve">  х И</w:t>
      </w:r>
      <w:r w:rsidRPr="00844A9B">
        <w:rPr>
          <w:noProof/>
          <w:vertAlign w:val="subscript"/>
        </w:rPr>
        <w:t>общ</w:t>
      </w:r>
      <w:r w:rsidRPr="00844A9B">
        <w:rPr>
          <w:noProof/>
        </w:rPr>
        <w:t xml:space="preserve">   ,</w:t>
      </w:r>
    </w:p>
    <w:p w:rsidR="00287A24" w:rsidRPr="00844A9B" w:rsidRDefault="00287A24" w:rsidP="00287A24">
      <w:pPr>
        <w:pStyle w:val="a8"/>
        <w:ind w:firstLine="720"/>
        <w:rPr>
          <w:rFonts w:ascii="Arial" w:hAnsi="Arial" w:cs="Arial"/>
        </w:rPr>
      </w:pPr>
      <w:r w:rsidRPr="00844A9B">
        <w:rPr>
          <w:rFonts w:ascii="Arial" w:hAnsi="Arial" w:cs="Arial"/>
        </w:rPr>
        <w:t>при этом общий коэффициент выполнения показателей в части превышения значения 100 процентов увеличивается:</w:t>
      </w:r>
    </w:p>
    <w:p w:rsidR="00287A24" w:rsidRPr="00844A9B" w:rsidRDefault="000E297A" w:rsidP="00287A24">
      <w:pPr>
        <w:pStyle w:val="a8"/>
        <w:ind w:firstLine="72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на 1 процент</w:t>
      </w:r>
      <w:r w:rsidRPr="000E297A">
        <w:rPr>
          <w:rFonts w:ascii="Arial" w:hAnsi="Arial" w:cs="Arial"/>
        </w:rPr>
        <w:t xml:space="preserve"> </w:t>
      </w:r>
      <w:r w:rsidR="00287A24" w:rsidRPr="00844A9B">
        <w:rPr>
          <w:rFonts w:ascii="Arial" w:hAnsi="Arial" w:cs="Arial"/>
        </w:rPr>
        <w:t>за каждый процент превышения значения 100 процентов до 110 процентов включительно;</w:t>
      </w:r>
    </w:p>
    <w:p w:rsidR="00287A24" w:rsidRPr="00844A9B" w:rsidRDefault="00287A24" w:rsidP="00287A24">
      <w:pPr>
        <w:ind w:firstLine="720"/>
      </w:pPr>
      <w:r w:rsidRPr="00844A9B">
        <w:t>на 0,5 процента за каждый процент превышения значения 110 процентов.</w:t>
      </w:r>
    </w:p>
    <w:p w:rsidR="00287A24" w:rsidRPr="00844A9B" w:rsidRDefault="00287A24" w:rsidP="00287A24">
      <w:pPr>
        <w:ind w:firstLine="720"/>
      </w:pPr>
      <w:r w:rsidRPr="00844A9B">
        <w:t>2.4. Общий размер дополнительных начислений (с учетом начислений на выплаты по оплате труда) в фонд стимулирования должностных лиц и муниципальных служащих по итогам работы за месяц не может превышать 25 процентов дополнительно полученных за отчетный месяц собственных доходов бюджета (без учета финансовой помощи).</w:t>
      </w:r>
    </w:p>
    <w:p w:rsidR="00287A24" w:rsidRPr="00844A9B" w:rsidRDefault="00287A24" w:rsidP="00287A24">
      <w:pPr>
        <w:ind w:firstLine="720"/>
      </w:pPr>
      <w:r w:rsidRPr="00844A9B">
        <w:t>2.5 Фонд стимулирования органов местного самоуправления за месяцы, в которых прогнозный показатель меньше среднемесячного дохода от годового назначения, формируется из расчета не более двух плановых месячных фондов стимулирования.</w:t>
      </w:r>
    </w:p>
    <w:p w:rsidR="00287A24" w:rsidRPr="00844A9B" w:rsidRDefault="00287A24" w:rsidP="00287A24">
      <w:pPr>
        <w:ind w:firstLine="720"/>
      </w:pPr>
      <w:r w:rsidRPr="00844A9B">
        <w:t>2.6 Фактические выплаты из фонда стимулирования за месяц, с учетом всех корректировок, не могут быть менее 50 процентов планового месячного фонда стимулирования.</w:t>
      </w:r>
    </w:p>
    <w:p w:rsidR="00287A24" w:rsidRPr="00844A9B" w:rsidRDefault="00287A24" w:rsidP="00287A24">
      <w:pPr>
        <w:ind w:firstLine="720"/>
      </w:pPr>
      <w:bookmarkStart w:id="4" w:name="sub_9103"/>
      <w:r w:rsidRPr="00844A9B">
        <w:t>3. По результатам работы за квартал из фонда стимулирования выплачивается ежеквартальная премия.</w:t>
      </w:r>
      <w:bookmarkEnd w:id="4"/>
    </w:p>
    <w:p w:rsidR="00287A24" w:rsidRPr="00844A9B" w:rsidRDefault="00287A24" w:rsidP="00287A24">
      <w:pPr>
        <w:ind w:firstLine="720"/>
      </w:pPr>
      <w:r w:rsidRPr="00844A9B">
        <w:t xml:space="preserve">При отсутствии задолженности по оплате труда работников бюджетной сферы, финансируемых из бюджета </w:t>
      </w:r>
      <w:r>
        <w:t>Кочкуровского</w:t>
      </w:r>
      <w:r w:rsidRPr="00844A9B">
        <w:t xml:space="preserve">  муниципального  района, фактический размер ежеквартальной премии определяется в следующем порядке:</w:t>
      </w:r>
    </w:p>
    <w:p w:rsidR="00287A24" w:rsidRPr="00844A9B" w:rsidRDefault="00287A24" w:rsidP="00287A24">
      <w:pPr>
        <w:ind w:firstLine="720"/>
      </w:pPr>
      <w:r w:rsidRPr="00844A9B">
        <w:t>3.1. Корректировкой планового размера премии на общий коэффициент выполнения квартальных показателей, определяемый в виде суммы произведений коэффициентов значимости и степени выполнения конкретных показателей, по следующей формуле:</w:t>
      </w:r>
    </w:p>
    <w:p w:rsidR="00287A24" w:rsidRPr="00844A9B" w:rsidRDefault="00287A24" w:rsidP="00287A24">
      <w:pPr>
        <w:pStyle w:val="a8"/>
        <w:ind w:firstLine="720"/>
        <w:rPr>
          <w:rFonts w:ascii="Arial" w:hAnsi="Arial" w:cs="Arial"/>
        </w:rPr>
      </w:pPr>
      <w:r w:rsidRPr="00844A9B">
        <w:rPr>
          <w:rFonts w:ascii="Arial" w:hAnsi="Arial" w:cs="Arial"/>
          <w:noProof/>
        </w:rPr>
        <w:t>ФС</w:t>
      </w:r>
      <w:r w:rsidRPr="00844A9B">
        <w:rPr>
          <w:rFonts w:ascii="Arial" w:hAnsi="Arial" w:cs="Arial"/>
          <w:noProof/>
          <w:vertAlign w:val="subscript"/>
        </w:rPr>
        <w:t>кв</w:t>
      </w:r>
      <w:r w:rsidRPr="00844A9B">
        <w:rPr>
          <w:rFonts w:ascii="Arial" w:hAnsi="Arial" w:cs="Arial"/>
          <w:noProof/>
        </w:rPr>
        <w:t xml:space="preserve">    =    ФС</w:t>
      </w:r>
      <w:r w:rsidRPr="00844A9B">
        <w:rPr>
          <w:rFonts w:ascii="Arial" w:hAnsi="Arial" w:cs="Arial"/>
          <w:noProof/>
          <w:vertAlign w:val="subscript"/>
        </w:rPr>
        <w:t xml:space="preserve"> квп   </w:t>
      </w:r>
      <w:r w:rsidRPr="00844A9B">
        <w:rPr>
          <w:rFonts w:ascii="Arial" w:hAnsi="Arial" w:cs="Arial"/>
          <w:noProof/>
        </w:rPr>
        <w:t>х  И</w:t>
      </w:r>
      <w:r w:rsidRPr="00844A9B">
        <w:rPr>
          <w:rFonts w:ascii="Arial" w:hAnsi="Arial" w:cs="Arial"/>
          <w:noProof/>
          <w:vertAlign w:val="subscript"/>
        </w:rPr>
        <w:t xml:space="preserve"> общ.кв</w:t>
      </w:r>
      <w:r w:rsidRPr="00844A9B">
        <w:rPr>
          <w:rFonts w:ascii="Arial" w:hAnsi="Arial" w:cs="Arial"/>
          <w:noProof/>
        </w:rPr>
        <w:t>,</w:t>
      </w:r>
    </w:p>
    <w:p w:rsidR="00287A24" w:rsidRPr="00844A9B" w:rsidRDefault="00287A24" w:rsidP="000E297A">
      <w:pPr>
        <w:pStyle w:val="a8"/>
        <w:spacing w:beforeLines="60"/>
        <w:ind w:firstLine="720"/>
        <w:rPr>
          <w:rFonts w:ascii="Arial" w:hAnsi="Arial" w:cs="Arial"/>
        </w:rPr>
      </w:pPr>
      <w:r w:rsidRPr="00844A9B">
        <w:rPr>
          <w:rFonts w:ascii="Arial" w:hAnsi="Arial" w:cs="Arial"/>
          <w:noProof/>
        </w:rPr>
        <w:t xml:space="preserve">где ФС </w:t>
      </w:r>
      <w:r w:rsidRPr="00844A9B">
        <w:rPr>
          <w:rFonts w:ascii="Arial" w:hAnsi="Arial" w:cs="Arial"/>
          <w:noProof/>
          <w:vertAlign w:val="subscript"/>
        </w:rPr>
        <w:t>кв</w:t>
      </w:r>
      <w:r w:rsidRPr="00844A9B">
        <w:rPr>
          <w:rFonts w:ascii="Arial" w:hAnsi="Arial" w:cs="Arial"/>
          <w:noProof/>
        </w:rPr>
        <w:t xml:space="preserve"> -   фактический размер средств, направляемых на формирование        фонда стимулирования для выплаты ежеквартальной премии;</w:t>
      </w:r>
    </w:p>
    <w:p w:rsidR="00287A24" w:rsidRPr="00844A9B" w:rsidRDefault="00287A24" w:rsidP="000E297A">
      <w:pPr>
        <w:pStyle w:val="a8"/>
        <w:spacing w:beforeLines="60"/>
        <w:ind w:firstLine="720"/>
        <w:rPr>
          <w:rFonts w:ascii="Arial" w:hAnsi="Arial" w:cs="Arial"/>
        </w:rPr>
      </w:pPr>
      <w:r w:rsidRPr="00844A9B">
        <w:rPr>
          <w:rFonts w:ascii="Arial" w:hAnsi="Arial" w:cs="Arial"/>
          <w:noProof/>
        </w:rPr>
        <w:t xml:space="preserve">ФС </w:t>
      </w:r>
      <w:r w:rsidRPr="00844A9B">
        <w:rPr>
          <w:rFonts w:ascii="Arial" w:hAnsi="Arial" w:cs="Arial"/>
          <w:noProof/>
          <w:vertAlign w:val="subscript"/>
        </w:rPr>
        <w:t>кв.п</w:t>
      </w:r>
      <w:r w:rsidRPr="00844A9B">
        <w:rPr>
          <w:rFonts w:ascii="Arial" w:hAnsi="Arial" w:cs="Arial"/>
          <w:noProof/>
        </w:rPr>
        <w:t xml:space="preserve">   -  плановый размер средств, направляемых на формирование            фонда стимулирования для выплаты ежеквартальной премии;</w:t>
      </w:r>
    </w:p>
    <w:p w:rsidR="00287A24" w:rsidRPr="00844A9B" w:rsidRDefault="00287A24" w:rsidP="000E297A">
      <w:pPr>
        <w:pStyle w:val="a8"/>
        <w:spacing w:beforeLines="60"/>
        <w:ind w:firstLine="720"/>
        <w:rPr>
          <w:rFonts w:ascii="Arial" w:hAnsi="Arial" w:cs="Arial"/>
          <w:noProof/>
        </w:rPr>
      </w:pPr>
      <w:r w:rsidRPr="00844A9B">
        <w:rPr>
          <w:rFonts w:ascii="Arial" w:hAnsi="Arial" w:cs="Arial"/>
          <w:noProof/>
        </w:rPr>
        <w:t xml:space="preserve">И  </w:t>
      </w:r>
      <w:r w:rsidRPr="00844A9B">
        <w:rPr>
          <w:rFonts w:ascii="Arial" w:hAnsi="Arial" w:cs="Arial"/>
          <w:noProof/>
          <w:vertAlign w:val="subscript"/>
        </w:rPr>
        <w:t xml:space="preserve">общ. кв </w:t>
      </w:r>
      <w:r w:rsidRPr="00844A9B">
        <w:rPr>
          <w:rFonts w:ascii="Arial" w:hAnsi="Arial" w:cs="Arial"/>
          <w:noProof/>
        </w:rPr>
        <w:t xml:space="preserve"> -  общий коэффициент выполнения квартальных показателей, определяемый по формуле:</w:t>
      </w:r>
    </w:p>
    <w:p w:rsidR="00287A24" w:rsidRPr="00844A9B" w:rsidRDefault="00287A24" w:rsidP="00287A24">
      <w:pPr>
        <w:pStyle w:val="a8"/>
        <w:ind w:firstLine="720"/>
        <w:rPr>
          <w:rFonts w:ascii="Arial" w:hAnsi="Arial" w:cs="Arial"/>
        </w:rPr>
      </w:pPr>
      <w:r w:rsidRPr="00844A9B">
        <w:rPr>
          <w:rFonts w:ascii="Arial" w:hAnsi="Arial" w:cs="Arial"/>
          <w:noProof/>
        </w:rPr>
        <w:t xml:space="preserve">И </w:t>
      </w:r>
      <w:r w:rsidRPr="00844A9B">
        <w:rPr>
          <w:rFonts w:ascii="Arial" w:hAnsi="Arial" w:cs="Arial"/>
          <w:noProof/>
          <w:vertAlign w:val="subscript"/>
        </w:rPr>
        <w:t xml:space="preserve">общ. кв. </w:t>
      </w:r>
      <w:r w:rsidRPr="00844A9B">
        <w:rPr>
          <w:rFonts w:ascii="Arial" w:hAnsi="Arial" w:cs="Arial"/>
          <w:noProof/>
        </w:rPr>
        <w:t xml:space="preserve"> = (Д</w:t>
      </w:r>
      <w:r w:rsidRPr="00844A9B">
        <w:rPr>
          <w:rFonts w:ascii="Arial" w:hAnsi="Arial" w:cs="Arial"/>
          <w:noProof/>
          <w:vertAlign w:val="subscript"/>
        </w:rPr>
        <w:t>1</w:t>
      </w:r>
      <w:r w:rsidRPr="00844A9B">
        <w:rPr>
          <w:rFonts w:ascii="Arial" w:hAnsi="Arial" w:cs="Arial"/>
          <w:noProof/>
        </w:rPr>
        <w:t xml:space="preserve"> :100 х К</w:t>
      </w:r>
      <w:r w:rsidRPr="00844A9B">
        <w:rPr>
          <w:rFonts w:ascii="Arial" w:hAnsi="Arial" w:cs="Arial"/>
          <w:noProof/>
          <w:vertAlign w:val="subscript"/>
        </w:rPr>
        <w:t>1</w:t>
      </w:r>
      <w:r w:rsidRPr="00844A9B">
        <w:rPr>
          <w:rFonts w:ascii="Arial" w:hAnsi="Arial" w:cs="Arial"/>
          <w:noProof/>
        </w:rPr>
        <w:t xml:space="preserve"> х В</w:t>
      </w:r>
      <w:r w:rsidRPr="00844A9B">
        <w:rPr>
          <w:rFonts w:ascii="Arial" w:hAnsi="Arial" w:cs="Arial"/>
          <w:noProof/>
          <w:vertAlign w:val="subscript"/>
        </w:rPr>
        <w:t>1</w:t>
      </w:r>
      <w:r w:rsidRPr="00844A9B">
        <w:rPr>
          <w:rFonts w:ascii="Arial" w:hAnsi="Arial" w:cs="Arial"/>
          <w:noProof/>
        </w:rPr>
        <w:t xml:space="preserve"> /100 + ... + Д</w:t>
      </w:r>
      <w:r w:rsidRPr="00844A9B">
        <w:rPr>
          <w:rFonts w:ascii="Arial" w:hAnsi="Arial" w:cs="Arial"/>
          <w:noProof/>
          <w:vertAlign w:val="subscript"/>
          <w:lang w:val="en-US"/>
        </w:rPr>
        <w:t>i</w:t>
      </w:r>
      <w:r w:rsidRPr="00844A9B">
        <w:rPr>
          <w:rFonts w:ascii="Arial" w:hAnsi="Arial" w:cs="Arial"/>
          <w:noProof/>
        </w:rPr>
        <w:t xml:space="preserve"> :100 х К</w:t>
      </w:r>
      <w:r w:rsidRPr="00844A9B">
        <w:rPr>
          <w:rFonts w:ascii="Arial" w:hAnsi="Arial" w:cs="Arial"/>
          <w:noProof/>
          <w:vertAlign w:val="subscript"/>
          <w:lang w:val="en-US"/>
        </w:rPr>
        <w:t>i</w:t>
      </w:r>
      <w:r w:rsidRPr="00844A9B">
        <w:rPr>
          <w:rFonts w:ascii="Arial" w:hAnsi="Arial" w:cs="Arial"/>
          <w:noProof/>
        </w:rPr>
        <w:t xml:space="preserve">  х В</w:t>
      </w:r>
      <w:r w:rsidRPr="00844A9B">
        <w:rPr>
          <w:rFonts w:ascii="Arial" w:hAnsi="Arial" w:cs="Arial"/>
          <w:noProof/>
          <w:vertAlign w:val="subscript"/>
          <w:lang w:val="en-US"/>
        </w:rPr>
        <w:t>i</w:t>
      </w:r>
      <w:r w:rsidRPr="00844A9B">
        <w:rPr>
          <w:rFonts w:ascii="Arial" w:hAnsi="Arial" w:cs="Arial"/>
          <w:noProof/>
          <w:vertAlign w:val="subscript"/>
        </w:rPr>
        <w:t xml:space="preserve"> </w:t>
      </w:r>
      <w:r w:rsidRPr="00844A9B">
        <w:rPr>
          <w:rFonts w:ascii="Arial" w:hAnsi="Arial" w:cs="Arial"/>
          <w:noProof/>
        </w:rPr>
        <w:t>:100),</w:t>
      </w:r>
    </w:p>
    <w:p w:rsidR="00287A24" w:rsidRPr="00844A9B" w:rsidRDefault="00287A24" w:rsidP="00287A24">
      <w:pPr>
        <w:pStyle w:val="a8"/>
        <w:ind w:firstLine="720"/>
        <w:rPr>
          <w:rFonts w:ascii="Arial" w:hAnsi="Arial" w:cs="Arial"/>
          <w:noProof/>
        </w:rPr>
      </w:pPr>
      <w:r w:rsidRPr="00844A9B">
        <w:rPr>
          <w:rFonts w:ascii="Arial" w:hAnsi="Arial" w:cs="Arial"/>
          <w:noProof/>
        </w:rPr>
        <w:t>где Д</w:t>
      </w:r>
      <w:r w:rsidRPr="00844A9B">
        <w:rPr>
          <w:rFonts w:ascii="Arial" w:hAnsi="Arial" w:cs="Arial"/>
          <w:noProof/>
          <w:vertAlign w:val="subscript"/>
          <w:lang w:val="en-US"/>
        </w:rPr>
        <w:t>i</w:t>
      </w:r>
      <w:r w:rsidRPr="00844A9B">
        <w:rPr>
          <w:rFonts w:ascii="Arial" w:hAnsi="Arial" w:cs="Arial"/>
          <w:noProof/>
        </w:rPr>
        <w:t xml:space="preserve">  - доля i-го корректирующего показателя в структуре фонда   стимулирования (значимость) в процентах;</w:t>
      </w:r>
    </w:p>
    <w:p w:rsidR="00287A24" w:rsidRPr="00844A9B" w:rsidRDefault="00287A24" w:rsidP="00287A24">
      <w:pPr>
        <w:pStyle w:val="a8"/>
        <w:ind w:firstLine="720"/>
        <w:rPr>
          <w:rFonts w:ascii="Arial" w:hAnsi="Arial" w:cs="Arial"/>
          <w:noProof/>
        </w:rPr>
      </w:pPr>
      <w:r w:rsidRPr="00844A9B">
        <w:rPr>
          <w:rFonts w:ascii="Arial" w:hAnsi="Arial" w:cs="Arial"/>
          <w:noProof/>
        </w:rPr>
        <w:t>К</w:t>
      </w:r>
      <w:r w:rsidRPr="00844A9B">
        <w:rPr>
          <w:rFonts w:ascii="Arial" w:hAnsi="Arial" w:cs="Arial"/>
          <w:noProof/>
          <w:vertAlign w:val="subscript"/>
          <w:lang w:val="en-US"/>
        </w:rPr>
        <w:t>i</w:t>
      </w:r>
      <w:r w:rsidRPr="00844A9B">
        <w:rPr>
          <w:rFonts w:ascii="Arial" w:hAnsi="Arial" w:cs="Arial"/>
          <w:noProof/>
        </w:rPr>
        <w:t xml:space="preserve">  - коэффициент напряженности  прогноза по кажому конкретному </w:t>
      </w:r>
    </w:p>
    <w:p w:rsidR="00287A24" w:rsidRPr="00844A9B" w:rsidRDefault="00287A24" w:rsidP="00287A24">
      <w:pPr>
        <w:pStyle w:val="a8"/>
        <w:ind w:firstLine="720"/>
        <w:rPr>
          <w:rFonts w:ascii="Arial" w:hAnsi="Arial" w:cs="Arial"/>
          <w:noProof/>
        </w:rPr>
      </w:pPr>
      <w:r w:rsidRPr="00844A9B">
        <w:rPr>
          <w:rFonts w:ascii="Arial" w:hAnsi="Arial" w:cs="Arial"/>
          <w:noProof/>
        </w:rPr>
        <w:t xml:space="preserve">квартальному показателю, устанавливаемый в  виде соотношения между  </w:t>
      </w:r>
    </w:p>
    <w:p w:rsidR="00287A24" w:rsidRPr="00844A9B" w:rsidRDefault="00287A24" w:rsidP="00287A24">
      <w:pPr>
        <w:pStyle w:val="a8"/>
        <w:ind w:firstLine="720"/>
        <w:rPr>
          <w:rFonts w:ascii="Arial" w:hAnsi="Arial" w:cs="Arial"/>
          <w:noProof/>
        </w:rPr>
      </w:pPr>
      <w:r w:rsidRPr="00844A9B">
        <w:rPr>
          <w:rFonts w:ascii="Arial" w:hAnsi="Arial" w:cs="Arial"/>
          <w:noProof/>
        </w:rPr>
        <w:t xml:space="preserve">значением показателя, утвержденным </w:t>
      </w:r>
      <w:r>
        <w:rPr>
          <w:rFonts w:ascii="Arial" w:hAnsi="Arial" w:cs="Arial"/>
        </w:rPr>
        <w:t>Кочкуровским</w:t>
      </w:r>
      <w:r w:rsidRPr="00844A9B">
        <w:rPr>
          <w:rFonts w:ascii="Arial" w:hAnsi="Arial" w:cs="Arial"/>
        </w:rPr>
        <w:t xml:space="preserve">  муниципальным  районом</w:t>
      </w:r>
      <w:r w:rsidRPr="00844A9B">
        <w:rPr>
          <w:rFonts w:ascii="Arial" w:hAnsi="Arial" w:cs="Arial"/>
          <w:noProof/>
        </w:rPr>
        <w:t>, и его значением, установленным Правительством  Республики Мордовия;</w:t>
      </w:r>
    </w:p>
    <w:p w:rsidR="00287A24" w:rsidRPr="00844A9B" w:rsidRDefault="00287A24" w:rsidP="00287A24">
      <w:pPr>
        <w:pStyle w:val="a8"/>
        <w:ind w:firstLine="720"/>
        <w:rPr>
          <w:rFonts w:ascii="Arial" w:hAnsi="Arial" w:cs="Arial"/>
        </w:rPr>
      </w:pPr>
      <w:r w:rsidRPr="00844A9B">
        <w:rPr>
          <w:rFonts w:ascii="Arial" w:hAnsi="Arial" w:cs="Arial"/>
          <w:noProof/>
        </w:rPr>
        <w:t>В</w:t>
      </w:r>
      <w:r w:rsidRPr="00844A9B">
        <w:rPr>
          <w:rFonts w:ascii="Arial" w:hAnsi="Arial" w:cs="Arial"/>
          <w:noProof/>
          <w:vertAlign w:val="subscript"/>
          <w:lang w:val="en-US"/>
        </w:rPr>
        <w:t>i</w:t>
      </w:r>
      <w:r w:rsidRPr="00844A9B">
        <w:rPr>
          <w:rFonts w:ascii="Arial" w:hAnsi="Arial" w:cs="Arial"/>
          <w:noProof/>
        </w:rPr>
        <w:t xml:space="preserve">  - процент выполнения  i-го корректирующего квартального показателя</w:t>
      </w:r>
      <w:hyperlink w:anchor="sub_9003" w:history="1">
        <w:r w:rsidRPr="00844A9B">
          <w:rPr>
            <w:rStyle w:val="a7"/>
            <w:rFonts w:ascii="Arial" w:hAnsi="Arial" w:cs="Arial"/>
            <w:b w:val="0"/>
            <w:bCs w:val="0"/>
            <w:noProof/>
            <w:color w:val="auto"/>
          </w:rPr>
          <w:t>*)</w:t>
        </w:r>
      </w:hyperlink>
      <w:r w:rsidRPr="00844A9B">
        <w:rPr>
          <w:rFonts w:ascii="Arial" w:hAnsi="Arial" w:cs="Arial"/>
          <w:noProof/>
        </w:rPr>
        <w:t>;</w:t>
      </w:r>
    </w:p>
    <w:p w:rsidR="00287A24" w:rsidRPr="00844A9B" w:rsidRDefault="00287A24" w:rsidP="00287A24">
      <w:pPr>
        <w:pStyle w:val="a8"/>
        <w:ind w:firstLine="720"/>
        <w:rPr>
          <w:rFonts w:ascii="Arial" w:hAnsi="Arial" w:cs="Arial"/>
          <w:noProof/>
        </w:rPr>
      </w:pPr>
      <w:r w:rsidRPr="00844A9B">
        <w:rPr>
          <w:rFonts w:ascii="Arial" w:hAnsi="Arial" w:cs="Arial"/>
          <w:noProof/>
          <w:lang w:val="en-US"/>
        </w:rPr>
        <w:t>i</w:t>
      </w:r>
      <w:r w:rsidRPr="00844A9B">
        <w:rPr>
          <w:rFonts w:ascii="Arial" w:hAnsi="Arial" w:cs="Arial"/>
          <w:noProof/>
        </w:rPr>
        <w:t xml:space="preserve">  - порядковый номер показателя.</w:t>
      </w:r>
    </w:p>
    <w:p w:rsidR="00287A24" w:rsidRPr="00844A9B" w:rsidRDefault="00287A24" w:rsidP="00287A24">
      <w:pPr>
        <w:ind w:firstLine="720"/>
      </w:pPr>
      <w:r w:rsidRPr="00844A9B">
        <w:t xml:space="preserve">3.2 Общий размер дополнительных средств (с учетом начислений на выплаты по оплате труда), используемых на формирование фонда стимулирования для выплаты ежеквартальной премии  должностным лицам и муниципальным служащим не может превышать </w:t>
      </w:r>
      <w:bookmarkStart w:id="5" w:name="sub_9104"/>
      <w:r w:rsidRPr="00844A9B">
        <w:t>18 процентов дополнительно полученных собственных доходов бюджета (без учета финансовой помощи).</w:t>
      </w:r>
    </w:p>
    <w:p w:rsidR="00287A24" w:rsidRPr="00844A9B" w:rsidRDefault="00287A24" w:rsidP="00287A24">
      <w:pPr>
        <w:pStyle w:val="1"/>
        <w:spacing w:before="0" w:after="0"/>
        <w:ind w:firstLine="720"/>
        <w:jc w:val="both"/>
        <w:rPr>
          <w:b w:val="0"/>
          <w:bCs w:val="0"/>
          <w:color w:val="auto"/>
        </w:rPr>
      </w:pPr>
      <w:bookmarkStart w:id="6" w:name="sub_9200"/>
      <w:bookmarkEnd w:id="5"/>
    </w:p>
    <w:p w:rsidR="00287A24" w:rsidRPr="00B930D2" w:rsidRDefault="00287A24" w:rsidP="00287A24">
      <w:pPr>
        <w:pStyle w:val="1"/>
        <w:spacing w:before="0" w:after="0"/>
        <w:rPr>
          <w:bCs w:val="0"/>
          <w:color w:val="auto"/>
        </w:rPr>
      </w:pPr>
      <w:r w:rsidRPr="00B930D2">
        <w:rPr>
          <w:bCs w:val="0"/>
          <w:color w:val="auto"/>
        </w:rPr>
        <w:t>II. Основные показатели, учитываемые при установлении размеров надбавки за особые условия работы, особые условия муниципальной службы и премий по результатам работы должностным лицам  и муниципальным служащим</w:t>
      </w:r>
    </w:p>
    <w:p w:rsidR="00287A24" w:rsidRPr="00844A9B" w:rsidRDefault="00287A24" w:rsidP="00287A24">
      <w:pPr>
        <w:ind w:firstLine="720"/>
      </w:pPr>
      <w:bookmarkStart w:id="7" w:name="sub_9201"/>
      <w:bookmarkEnd w:id="6"/>
    </w:p>
    <w:p w:rsidR="00287A24" w:rsidRPr="00844A9B" w:rsidRDefault="00287A24" w:rsidP="00287A24">
      <w:pPr>
        <w:ind w:firstLine="720"/>
      </w:pPr>
      <w:r w:rsidRPr="00844A9B">
        <w:t>1. Выплаты ежемесячной надбавки к должностному окладу за особые условия работы, особые условия муниципальной службы должностным лицам и муниципальным служащим производятся в связи с исполнением ими своих должностных обязанностей в условиях, как правило, отличающихся от нормальных (сложность и срочность).</w:t>
      </w:r>
    </w:p>
    <w:bookmarkEnd w:id="7"/>
    <w:p w:rsidR="00287A24" w:rsidRPr="00844A9B" w:rsidRDefault="00287A24" w:rsidP="00287A24">
      <w:pPr>
        <w:ind w:firstLine="720"/>
      </w:pPr>
      <w:r w:rsidRPr="00844A9B">
        <w:lastRenderedPageBreak/>
        <w:t>Основными показателями, учитываемыми при установлении и выплате ежемесячной надбавки к должностному окладу за особые условия работы, особые условия муниципальной службы, являются:</w:t>
      </w:r>
    </w:p>
    <w:p w:rsidR="00287A24" w:rsidRPr="00844A9B" w:rsidRDefault="00287A24" w:rsidP="00287A24">
      <w:pPr>
        <w:ind w:firstLine="720"/>
      </w:pPr>
      <w:r w:rsidRPr="00844A9B">
        <w:t>привлечение должностных лиц и муниципальных служащих к выполнению непредвиденных, особо важных, срочных и ответственных работ;</w:t>
      </w:r>
    </w:p>
    <w:p w:rsidR="00287A24" w:rsidRPr="00844A9B" w:rsidRDefault="00287A24" w:rsidP="00287A24">
      <w:pPr>
        <w:ind w:firstLine="720"/>
      </w:pPr>
      <w:r w:rsidRPr="00844A9B">
        <w:t>выполнение должностных обязанностей в условиях особого режима и графика работы;</w:t>
      </w:r>
    </w:p>
    <w:p w:rsidR="00287A24" w:rsidRPr="00844A9B" w:rsidRDefault="00287A24" w:rsidP="00287A24">
      <w:pPr>
        <w:ind w:firstLine="720"/>
      </w:pPr>
      <w:r w:rsidRPr="00844A9B">
        <w:t>выполнение должностных обязанностей вне места нахождения основного рабочего места.</w:t>
      </w:r>
    </w:p>
    <w:p w:rsidR="00287A24" w:rsidRPr="00844A9B" w:rsidRDefault="00287A24" w:rsidP="00287A24">
      <w:pPr>
        <w:ind w:firstLine="720"/>
      </w:pPr>
      <w:bookmarkStart w:id="8" w:name="sub_9202"/>
      <w:r w:rsidRPr="00844A9B">
        <w:t>2. Основными показателями, учитывающими конкретный вклад муниципального служащего в общие результаты работы, являются:</w:t>
      </w:r>
    </w:p>
    <w:bookmarkEnd w:id="8"/>
    <w:p w:rsidR="00287A24" w:rsidRPr="00844A9B" w:rsidRDefault="00287A24" w:rsidP="00287A24">
      <w:pPr>
        <w:ind w:firstLine="720"/>
      </w:pPr>
      <w:r w:rsidRPr="00844A9B">
        <w:t>личный трудовой вклад в общие результаты работы и качество труда;</w:t>
      </w:r>
    </w:p>
    <w:p w:rsidR="00287A24" w:rsidRPr="00844A9B" w:rsidRDefault="00287A24" w:rsidP="00287A24">
      <w:pPr>
        <w:ind w:firstLine="720"/>
      </w:pPr>
      <w:r w:rsidRPr="00844A9B">
        <w:t>компетентность должностных лиц и муниципальных служащих в принятии управленческих решений;</w:t>
      </w:r>
    </w:p>
    <w:p w:rsidR="00287A24" w:rsidRPr="00844A9B" w:rsidRDefault="00287A24" w:rsidP="00287A24">
      <w:pPr>
        <w:ind w:firstLine="720"/>
      </w:pPr>
      <w:r w:rsidRPr="00844A9B">
        <w:t>инициативность и творческое отношение к выполнению своих функциональных обязанностей и поручений руководства;</w:t>
      </w:r>
    </w:p>
    <w:p w:rsidR="00287A24" w:rsidRPr="00844A9B" w:rsidRDefault="00287A24" w:rsidP="00287A24">
      <w:pPr>
        <w:ind w:firstLine="720"/>
      </w:pPr>
      <w:r w:rsidRPr="00844A9B">
        <w:t>обеспечение выполнения закрепленных за ним ответственных мероприятий и полученных заданий в полном объеме и установленные сроки;</w:t>
      </w:r>
    </w:p>
    <w:p w:rsidR="00287A24" w:rsidRPr="00844A9B" w:rsidRDefault="00287A24" w:rsidP="00287A24">
      <w:pPr>
        <w:ind w:firstLine="720"/>
      </w:pPr>
      <w:r w:rsidRPr="00844A9B">
        <w:t>отсутствие фактов нарушения трудовой, исполнительской дисциплины и правил внутреннего трудового распорядка.</w:t>
      </w:r>
    </w:p>
    <w:p w:rsidR="00287A24" w:rsidRPr="00844A9B" w:rsidRDefault="00287A24" w:rsidP="00287A24">
      <w:pPr>
        <w:ind w:firstLine="720"/>
      </w:pPr>
      <w:r w:rsidRPr="00844A9B">
        <w:t xml:space="preserve">3. Конкретный размер выплаты должностному лицу и муниципальному служащему ежемесячного денежного поощрения, ежеквартальной премии по результатам работы устанавливается представителем нанимателя (работодателем) в пределах средств направляемых соответственно в месячный  фонд стимулирования, и фонд стимулирования по результатам работы за квартал. </w:t>
      </w:r>
    </w:p>
    <w:p w:rsidR="00287A24" w:rsidRPr="00844A9B" w:rsidRDefault="00287A24" w:rsidP="00287A24">
      <w:pPr>
        <w:ind w:firstLine="720"/>
      </w:pPr>
      <w:r w:rsidRPr="00844A9B">
        <w:t>Выплаты из фонда стимулирования, ежеквартальных премий, производятся:</w:t>
      </w:r>
    </w:p>
    <w:p w:rsidR="00287A24" w:rsidRPr="00844A9B" w:rsidRDefault="00287A24" w:rsidP="00287A24">
      <w:pPr>
        <w:ind w:firstLine="720"/>
      </w:pPr>
      <w:r w:rsidRPr="00844A9B">
        <w:t xml:space="preserve">Главе  </w:t>
      </w:r>
      <w:r w:rsidR="00922233">
        <w:t xml:space="preserve">Красномайского сельского поселения </w:t>
      </w:r>
      <w:r>
        <w:t xml:space="preserve">Кочкуровского </w:t>
      </w:r>
      <w:r w:rsidRPr="00844A9B">
        <w:t xml:space="preserve">муниципального района - на основании распоряжения главы  </w:t>
      </w:r>
      <w:r w:rsidR="00922233">
        <w:t xml:space="preserve">Красномайского сельского поселения </w:t>
      </w:r>
      <w:r>
        <w:t>Кочкуровского</w:t>
      </w:r>
      <w:r w:rsidRPr="00844A9B">
        <w:t xml:space="preserve"> муниципального района;</w:t>
      </w:r>
    </w:p>
    <w:p w:rsidR="00287A24" w:rsidRPr="00844A9B" w:rsidRDefault="00287A24" w:rsidP="00287A24">
      <w:pPr>
        <w:ind w:firstLine="720"/>
      </w:pPr>
      <w:r w:rsidRPr="00844A9B">
        <w:t>Остальным муниципальным служащим - на  основании распоряжения представителя нанимателя (работодателем).</w:t>
      </w:r>
    </w:p>
    <w:p w:rsidR="00D329AD" w:rsidRDefault="00D329AD" w:rsidP="00D329AD">
      <w:pPr>
        <w:pStyle w:val="a8"/>
        <w:rPr>
          <w:rFonts w:ascii="Arial" w:hAnsi="Arial" w:cs="Times New Roman"/>
        </w:rPr>
      </w:pPr>
      <w:bookmarkStart w:id="9" w:name="sub_9003"/>
    </w:p>
    <w:p w:rsidR="00287A24" w:rsidRPr="00844A9B" w:rsidRDefault="00287A24" w:rsidP="00D329AD">
      <w:pPr>
        <w:pStyle w:val="a8"/>
        <w:rPr>
          <w:rFonts w:ascii="Arial" w:hAnsi="Arial" w:cs="Arial"/>
        </w:rPr>
      </w:pPr>
      <w:r w:rsidRPr="00844A9B">
        <w:rPr>
          <w:rFonts w:ascii="Arial" w:hAnsi="Arial" w:cs="Arial"/>
          <w:noProof/>
        </w:rPr>
        <w:t>_____________________________</w:t>
      </w:r>
    </w:p>
    <w:bookmarkEnd w:id="9"/>
    <w:p w:rsidR="00287A24" w:rsidRDefault="00287A24" w:rsidP="00287A24">
      <w:pPr>
        <w:pStyle w:val="a8"/>
        <w:ind w:firstLine="720"/>
        <w:rPr>
          <w:rFonts w:ascii="Arial" w:hAnsi="Arial" w:cs="Arial"/>
          <w:noProof/>
        </w:rPr>
      </w:pPr>
      <w:r w:rsidRPr="00844A9B">
        <w:rPr>
          <w:rFonts w:ascii="Arial" w:hAnsi="Arial" w:cs="Arial"/>
          <w:noProof/>
          <w:u w:val="single"/>
        </w:rPr>
        <w:t>*)</w:t>
      </w:r>
      <w:r w:rsidRPr="00844A9B">
        <w:rPr>
          <w:rFonts w:ascii="Arial" w:hAnsi="Arial" w:cs="Arial"/>
          <w:noProof/>
        </w:rPr>
        <w:t xml:space="preserve"> При перевыполнении прогноза по показателю "В</w:t>
      </w:r>
      <w:r w:rsidRPr="00844A9B">
        <w:rPr>
          <w:rFonts w:ascii="Arial" w:hAnsi="Arial" w:cs="Arial"/>
          <w:noProof/>
          <w:vertAlign w:val="subscript"/>
          <w:lang w:val="en-US"/>
        </w:rPr>
        <w:t>i</w:t>
      </w:r>
      <w:r w:rsidRPr="00844A9B">
        <w:rPr>
          <w:rFonts w:ascii="Arial" w:hAnsi="Arial" w:cs="Arial"/>
          <w:noProof/>
        </w:rPr>
        <w:t xml:space="preserve"> " свыше 110  процентов для корректировки за каждый процент превышения применяется  0,1 процента.</w:t>
      </w:r>
    </w:p>
    <w:p w:rsidR="00287A24" w:rsidRDefault="00287A24" w:rsidP="00287A24"/>
    <w:p w:rsidR="00287A24" w:rsidRPr="00EA66FB" w:rsidRDefault="00287A24" w:rsidP="00287A24">
      <w:pPr>
        <w:rPr>
          <w:rFonts w:cs="Arial"/>
        </w:rPr>
      </w:pPr>
      <w:r w:rsidRPr="00EA66FB">
        <w:rPr>
          <w:rFonts w:cs="Arial"/>
        </w:rPr>
        <w:t>5.</w:t>
      </w:r>
      <w:r w:rsidRPr="00EA66FB">
        <w:rPr>
          <w:rFonts w:cs="Arial"/>
          <w:b/>
        </w:rPr>
        <w:t xml:space="preserve"> </w:t>
      </w:r>
      <w:r w:rsidR="00D329AD">
        <w:rPr>
          <w:rFonts w:cs="Arial"/>
        </w:rPr>
        <w:t xml:space="preserve">Настоящее решение </w:t>
      </w:r>
      <w:r w:rsidRPr="00EA66FB">
        <w:rPr>
          <w:rFonts w:cs="Arial"/>
        </w:rPr>
        <w:t>вступает в силу со дня его официального опубликования.</w:t>
      </w:r>
    </w:p>
    <w:p w:rsidR="00287A24" w:rsidRPr="00EA66FB" w:rsidRDefault="00287A24" w:rsidP="00287A24">
      <w:pPr>
        <w:ind w:firstLine="0"/>
        <w:rPr>
          <w:rFonts w:cs="Arial"/>
          <w:b/>
        </w:rPr>
      </w:pPr>
    </w:p>
    <w:p w:rsidR="00287A24" w:rsidRPr="00EA66FB" w:rsidRDefault="00287A24" w:rsidP="00287A24">
      <w:pPr>
        <w:ind w:firstLine="0"/>
        <w:jc w:val="left"/>
        <w:rPr>
          <w:rFonts w:cs="Arial"/>
        </w:rPr>
      </w:pPr>
    </w:p>
    <w:p w:rsidR="00287A24" w:rsidRPr="00EA66FB" w:rsidRDefault="00287A24" w:rsidP="00287A24">
      <w:pPr>
        <w:ind w:firstLine="0"/>
        <w:jc w:val="right"/>
        <w:rPr>
          <w:rFonts w:cs="Arial"/>
          <w:bCs/>
        </w:rPr>
      </w:pPr>
    </w:p>
    <w:p w:rsidR="00287A24" w:rsidRPr="00EA66FB" w:rsidRDefault="00287A24" w:rsidP="00287A24">
      <w:pPr>
        <w:ind w:firstLine="0"/>
        <w:jc w:val="right"/>
        <w:rPr>
          <w:rFonts w:cs="Arial"/>
          <w:bCs/>
        </w:rPr>
      </w:pPr>
      <w:r w:rsidRPr="00EA66FB">
        <w:rPr>
          <w:rFonts w:cs="Arial"/>
          <w:bCs/>
        </w:rPr>
        <w:t>Глава</w:t>
      </w:r>
    </w:p>
    <w:p w:rsidR="00287A24" w:rsidRPr="00EA66FB" w:rsidRDefault="00287A24" w:rsidP="00287A24">
      <w:pPr>
        <w:ind w:firstLine="0"/>
        <w:jc w:val="right"/>
        <w:rPr>
          <w:rFonts w:cs="Arial"/>
          <w:bCs/>
        </w:rPr>
      </w:pPr>
      <w:r w:rsidRPr="00EA66FB">
        <w:rPr>
          <w:rFonts w:cs="Arial"/>
          <w:bCs/>
        </w:rPr>
        <w:t xml:space="preserve">Красномайского сельского поселения </w:t>
      </w:r>
    </w:p>
    <w:p w:rsidR="00287A24" w:rsidRPr="00EA66FB" w:rsidRDefault="00287A24" w:rsidP="00287A24">
      <w:pPr>
        <w:ind w:firstLine="0"/>
        <w:jc w:val="right"/>
        <w:rPr>
          <w:rFonts w:cs="Arial"/>
          <w:bCs/>
        </w:rPr>
      </w:pPr>
      <w:r w:rsidRPr="00EA66FB">
        <w:rPr>
          <w:rFonts w:cs="Arial"/>
          <w:bCs/>
        </w:rPr>
        <w:t>Кочкуровского муниципального района</w:t>
      </w:r>
    </w:p>
    <w:p w:rsidR="00287A24" w:rsidRPr="00EA66FB" w:rsidRDefault="00287A24" w:rsidP="00287A24">
      <w:pPr>
        <w:ind w:firstLine="0"/>
        <w:jc w:val="right"/>
        <w:rPr>
          <w:rFonts w:cs="Arial"/>
          <w:caps/>
        </w:rPr>
      </w:pPr>
      <w:r w:rsidRPr="00EA66FB">
        <w:rPr>
          <w:rFonts w:cs="Arial"/>
          <w:bCs/>
        </w:rPr>
        <w:t>Н.В. Начаркина</w:t>
      </w:r>
      <w:r w:rsidRPr="00EA66FB">
        <w:rPr>
          <w:rFonts w:cs="Arial"/>
          <w:caps/>
        </w:rPr>
        <w:t xml:space="preserve">                                                                                                         </w:t>
      </w:r>
    </w:p>
    <w:p w:rsidR="00287A24" w:rsidRPr="00EA66FB" w:rsidRDefault="00287A24" w:rsidP="00287A24"/>
    <w:p w:rsidR="001E4B16" w:rsidRDefault="001E4B16"/>
    <w:sectPr w:rsidR="001E4B16" w:rsidSect="00003F33">
      <w:headerReference w:type="even" r:id="rId6"/>
      <w:headerReference w:type="default" r:id="rId7"/>
      <w:pgSz w:w="11906" w:h="16838"/>
      <w:pgMar w:top="709" w:right="567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3A11" w:rsidRDefault="00573A11" w:rsidP="00250613">
      <w:r>
        <w:separator/>
      </w:r>
    </w:p>
  </w:endnote>
  <w:endnote w:type="continuationSeparator" w:id="1">
    <w:p w:rsidR="00573A11" w:rsidRDefault="00573A11" w:rsidP="002506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3A11" w:rsidRDefault="00573A11" w:rsidP="00250613">
      <w:r>
        <w:separator/>
      </w:r>
    </w:p>
  </w:footnote>
  <w:footnote w:type="continuationSeparator" w:id="1">
    <w:p w:rsidR="00573A11" w:rsidRDefault="00573A11" w:rsidP="002506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CE6" w:rsidRDefault="00AF787F" w:rsidP="00F91CE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81B0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91CE6" w:rsidRDefault="00573A1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CE6" w:rsidRDefault="00AF787F" w:rsidP="00F91CE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81B0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E297A">
      <w:rPr>
        <w:rStyle w:val="a5"/>
        <w:noProof/>
      </w:rPr>
      <w:t>3</w:t>
    </w:r>
    <w:r>
      <w:rPr>
        <w:rStyle w:val="a5"/>
      </w:rPr>
      <w:fldChar w:fldCharType="end"/>
    </w:r>
  </w:p>
  <w:p w:rsidR="00F91CE6" w:rsidRDefault="00573A11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87A24"/>
    <w:rsid w:val="00081B0E"/>
    <w:rsid w:val="000E297A"/>
    <w:rsid w:val="001E4B16"/>
    <w:rsid w:val="0020427C"/>
    <w:rsid w:val="00250613"/>
    <w:rsid w:val="00287A24"/>
    <w:rsid w:val="00573A11"/>
    <w:rsid w:val="00670043"/>
    <w:rsid w:val="006740EB"/>
    <w:rsid w:val="00890733"/>
    <w:rsid w:val="00922233"/>
    <w:rsid w:val="00AF787F"/>
    <w:rsid w:val="00D32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287A24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87A24"/>
    <w:pPr>
      <w:widowControl w:val="0"/>
      <w:autoSpaceDE w:val="0"/>
      <w:autoSpaceDN w:val="0"/>
      <w:adjustRightInd w:val="0"/>
      <w:spacing w:before="108" w:after="108"/>
      <w:ind w:firstLine="0"/>
      <w:jc w:val="center"/>
      <w:outlineLvl w:val="0"/>
    </w:pPr>
    <w:rPr>
      <w:rFonts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87A2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87A24"/>
    <w:rPr>
      <w:rFonts w:ascii="Arial" w:eastAsia="Times New Roman" w:hAnsi="Arial" w:cs="Times New Roman"/>
      <w:sz w:val="24"/>
      <w:szCs w:val="24"/>
      <w:lang w:eastAsia="ru-RU"/>
    </w:rPr>
  </w:style>
  <w:style w:type="character" w:styleId="a5">
    <w:name w:val="page number"/>
    <w:basedOn w:val="a0"/>
    <w:rsid w:val="00287A24"/>
  </w:style>
  <w:style w:type="character" w:customStyle="1" w:styleId="10">
    <w:name w:val="Заголовок 1 Знак"/>
    <w:basedOn w:val="a0"/>
    <w:link w:val="1"/>
    <w:rsid w:val="00287A24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a6">
    <w:name w:val="Цветовое выделение"/>
    <w:rsid w:val="00287A24"/>
    <w:rPr>
      <w:b/>
      <w:bCs/>
      <w:color w:val="000080"/>
    </w:rPr>
  </w:style>
  <w:style w:type="character" w:customStyle="1" w:styleId="a7">
    <w:name w:val="Гипертекстовая ссылка"/>
    <w:basedOn w:val="a6"/>
    <w:rsid w:val="00287A24"/>
    <w:rPr>
      <w:color w:val="008000"/>
    </w:rPr>
  </w:style>
  <w:style w:type="paragraph" w:customStyle="1" w:styleId="a8">
    <w:name w:val="Таблицы (моноширинный)"/>
    <w:basedOn w:val="a"/>
    <w:next w:val="a"/>
    <w:rsid w:val="00287A24"/>
    <w:pPr>
      <w:widowControl w:val="0"/>
      <w:autoSpaceDE w:val="0"/>
      <w:autoSpaceDN w:val="0"/>
      <w:adjustRightInd w:val="0"/>
      <w:ind w:firstLine="0"/>
    </w:pPr>
    <w:rPr>
      <w:rFonts w:ascii="Courier New" w:hAnsi="Courier New" w:cs="Courier New"/>
    </w:rPr>
  </w:style>
  <w:style w:type="paragraph" w:customStyle="1" w:styleId="CharChar1CharChar1CharChar">
    <w:name w:val="Char Char Знак Знак1 Char Char1 Знак Знак Char Char"/>
    <w:basedOn w:val="a"/>
    <w:rsid w:val="00287A24"/>
    <w:pPr>
      <w:spacing w:before="100" w:beforeAutospacing="1" w:after="100" w:afterAutospacing="1"/>
      <w:ind w:firstLine="0"/>
      <w:jc w:val="left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1691</Words>
  <Characters>9645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7</cp:revision>
  <cp:lastPrinted>2021-07-28T08:19:00Z</cp:lastPrinted>
  <dcterms:created xsi:type="dcterms:W3CDTF">2021-07-02T12:57:00Z</dcterms:created>
  <dcterms:modified xsi:type="dcterms:W3CDTF">2021-07-28T09:21:00Z</dcterms:modified>
</cp:coreProperties>
</file>