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931" w:rsidRPr="0030150E" w:rsidRDefault="0030150E" w:rsidP="0027305A">
      <w:pPr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>Росреестр просит к</w:t>
      </w:r>
      <w:r w:rsidR="00492931" w:rsidRPr="0030150E"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>адастровы</w:t>
      </w:r>
      <w:r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>х</w:t>
      </w:r>
      <w:r w:rsidR="00492931" w:rsidRPr="0030150E"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 xml:space="preserve"> инженер</w:t>
      </w:r>
      <w:r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>ов</w:t>
      </w:r>
      <w:r w:rsidR="00492931" w:rsidRPr="0030150E">
        <w:rPr>
          <w:rFonts w:ascii="Segoe UI" w:eastAsia="Times New Roman" w:hAnsi="Segoe UI" w:cs="Segoe UI"/>
          <w:b/>
          <w:bCs/>
          <w:kern w:val="36"/>
          <w:sz w:val="24"/>
          <w:szCs w:val="24"/>
          <w:lang w:eastAsia="ru-RU"/>
        </w:rPr>
        <w:t xml:space="preserve"> сообщать об утрате пунктов ОМС</w:t>
      </w:r>
    </w:p>
    <w:p w:rsidR="00492931" w:rsidRDefault="00492931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30150E">
        <w:rPr>
          <w:rFonts w:ascii="Segoe UI" w:hAnsi="Segoe UI" w:cs="Segoe UI"/>
          <w:sz w:val="24"/>
          <w:szCs w:val="24"/>
          <w:lang w:eastAsia="ru-RU"/>
        </w:rPr>
        <w:t>Управление Росреестра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 xml:space="preserve"> по Республике Мордовия</w:t>
      </w:r>
      <w:r w:rsidR="0030150E">
        <w:rPr>
          <w:rFonts w:ascii="Segoe UI" w:hAnsi="Segoe UI" w:cs="Segoe UI"/>
          <w:sz w:val="24"/>
          <w:szCs w:val="24"/>
          <w:lang w:eastAsia="ru-RU"/>
        </w:rPr>
        <w:t xml:space="preserve"> (далее – Управление)</w:t>
      </w:r>
      <w:r w:rsidRPr="0030150E">
        <w:rPr>
          <w:rFonts w:ascii="Segoe UI" w:hAnsi="Segoe UI" w:cs="Segoe UI"/>
          <w:sz w:val="24"/>
          <w:szCs w:val="24"/>
          <w:lang w:eastAsia="ru-RU"/>
        </w:rPr>
        <w:t xml:space="preserve">, являясь территориальным органом Федеральной службы государственной регистрации, кадастра и картографии, в соответствии с </w:t>
      </w:r>
      <w:r w:rsidR="005563AF" w:rsidRPr="0030150E">
        <w:rPr>
          <w:rFonts w:ascii="Segoe UI" w:hAnsi="Segoe UI" w:cs="Segoe UI"/>
          <w:sz w:val="24"/>
          <w:szCs w:val="24"/>
          <w:lang w:eastAsia="ru-RU"/>
        </w:rPr>
        <w:t>Положением об Управлении</w:t>
      </w:r>
      <w:r w:rsidRPr="0030150E">
        <w:rPr>
          <w:rFonts w:ascii="Segoe UI" w:hAnsi="Segoe UI" w:cs="Segoe UI"/>
          <w:sz w:val="24"/>
          <w:szCs w:val="24"/>
          <w:lang w:eastAsia="ru-RU"/>
        </w:rPr>
        <w:t>, ведет государственный фонд данных, полученных в результате</w:t>
      </w:r>
      <w:r w:rsidR="00784267" w:rsidRPr="0030150E">
        <w:rPr>
          <w:rFonts w:ascii="Segoe UI" w:hAnsi="Segoe UI" w:cs="Segoe UI"/>
          <w:sz w:val="24"/>
          <w:szCs w:val="24"/>
          <w:lang w:eastAsia="ru-RU"/>
        </w:rPr>
        <w:t xml:space="preserve"> </w:t>
      </w:r>
      <w:r w:rsidR="0030150E" w:rsidRPr="0030150E">
        <w:rPr>
          <w:rFonts w:ascii="Segoe UI" w:hAnsi="Segoe UI" w:cs="Segoe UI"/>
          <w:sz w:val="24"/>
          <w:szCs w:val="24"/>
          <w:lang w:eastAsia="ru-RU"/>
        </w:rPr>
        <w:t>проведения землеустройства</w:t>
      </w:r>
      <w:r w:rsidR="0030150E">
        <w:rPr>
          <w:rFonts w:ascii="Segoe UI" w:hAnsi="Segoe UI" w:cs="Segoe UI"/>
          <w:sz w:val="24"/>
          <w:szCs w:val="24"/>
          <w:lang w:eastAsia="ru-RU"/>
        </w:rPr>
        <w:t xml:space="preserve"> </w:t>
      </w:r>
      <w:r w:rsidRPr="0030150E">
        <w:rPr>
          <w:rFonts w:ascii="Segoe UI" w:hAnsi="Segoe UI" w:cs="Segoe UI"/>
          <w:sz w:val="24"/>
          <w:szCs w:val="24"/>
          <w:lang w:eastAsia="ru-RU"/>
        </w:rPr>
        <w:t>(ГФДЗ) и оказывает государственную услугу по предоставлению сведений о пунктах опорной межевой сети (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ОМС) на территории Республики Мордовия</w:t>
      </w:r>
      <w:r w:rsidRPr="0030150E">
        <w:rPr>
          <w:rFonts w:ascii="Segoe UI" w:hAnsi="Segoe UI" w:cs="Segoe UI"/>
          <w:sz w:val="24"/>
          <w:szCs w:val="24"/>
          <w:lang w:eastAsia="ru-RU"/>
        </w:rPr>
        <w:t>.</w:t>
      </w:r>
    </w:p>
    <w:p w:rsidR="00AD74E2" w:rsidRPr="0030150E" w:rsidRDefault="00AD74E2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492931" w:rsidRDefault="00F37CB1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AD74E2">
        <w:rPr>
          <w:rFonts w:ascii="Segoe UI" w:hAnsi="Segoe UI" w:cs="Segoe UI"/>
          <w:i/>
          <w:sz w:val="24"/>
          <w:szCs w:val="24"/>
          <w:lang w:eastAsia="ru-RU"/>
        </w:rPr>
        <w:t>«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>О</w:t>
      </w:r>
      <w:r w:rsidRPr="00AD74E2">
        <w:rPr>
          <w:rFonts w:ascii="Segoe UI" w:hAnsi="Segoe UI" w:cs="Segoe UI"/>
          <w:i/>
          <w:sz w:val="24"/>
          <w:szCs w:val="24"/>
          <w:lang w:eastAsia="ru-RU"/>
        </w:rPr>
        <w:t>порная межевая сеть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является геодезической сетью специального назначения, и служит геодезической основой при проведении землеустроительных, кадастровых и иных работ. В целях мониторинга ситуации обеспеченности </w:t>
      </w:r>
      <w:r w:rsidR="0030150E" w:rsidRPr="00AD74E2">
        <w:rPr>
          <w:rFonts w:ascii="Segoe UI" w:hAnsi="Segoe UI" w:cs="Segoe UI"/>
          <w:i/>
          <w:sz w:val="24"/>
          <w:szCs w:val="24"/>
          <w:lang w:eastAsia="ru-RU"/>
        </w:rPr>
        <w:t>республики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пунктами государственной геод</w:t>
      </w:r>
      <w:r w:rsidR="0030150E" w:rsidRPr="00AD74E2">
        <w:rPr>
          <w:rFonts w:ascii="Segoe UI" w:hAnsi="Segoe UI" w:cs="Segoe UI"/>
          <w:i/>
          <w:sz w:val="24"/>
          <w:szCs w:val="24"/>
          <w:lang w:eastAsia="ru-RU"/>
        </w:rPr>
        <w:t>езической и опорной межевой сети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>, в случае выявления при производстве работ полной или частичной утраты таких пунктов на местности, Управление прежде обращалось в адрес кадастровых инженеров о необходимости на постоянной основе информировать о фактическом состоянии геодезических пунктов.</w:t>
      </w:r>
      <w:r w:rsidR="0030150E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В настоящее время в адрес Управления не поступают сообщения от исполнителей кадастровых, землеустроительных и иных работ о состоянии пунктов опорной межевой сети, сведения о которых запрашивались </w:t>
      </w:r>
      <w:r w:rsidR="0030150E" w:rsidRPr="00AD74E2">
        <w:rPr>
          <w:rFonts w:ascii="Segoe UI" w:hAnsi="Segoe UI" w:cs="Segoe UI"/>
          <w:i/>
          <w:sz w:val="24"/>
          <w:szCs w:val="24"/>
          <w:lang w:eastAsia="ru-RU"/>
        </w:rPr>
        <w:t>в ГФДЗ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>.</w:t>
      </w:r>
      <w:r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</w:t>
      </w:r>
      <w:r w:rsidR="0030150E" w:rsidRPr="00AD74E2">
        <w:rPr>
          <w:rFonts w:ascii="Segoe UI" w:hAnsi="Segoe UI" w:cs="Segoe UI"/>
          <w:i/>
          <w:sz w:val="24"/>
          <w:szCs w:val="24"/>
          <w:lang w:eastAsia="ru-RU"/>
        </w:rPr>
        <w:t>В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целях актуализации информации о состоянии геодезическ</w:t>
      </w:r>
      <w:r w:rsidR="003F45E0" w:rsidRPr="00AD74E2">
        <w:rPr>
          <w:rFonts w:ascii="Segoe UI" w:hAnsi="Segoe UI" w:cs="Segoe UI"/>
          <w:i/>
          <w:sz w:val="24"/>
          <w:szCs w:val="24"/>
          <w:lang w:eastAsia="ru-RU"/>
        </w:rPr>
        <w:t>ой основы Единого государственного реестра недвижимости</w:t>
      </w:r>
      <w:r w:rsidR="0027305A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в Республике Мордовия</w:t>
      </w:r>
      <w:r w:rsidR="00492931" w:rsidRPr="00AD74E2">
        <w:rPr>
          <w:rFonts w:ascii="Segoe UI" w:hAnsi="Segoe UI" w:cs="Segoe UI"/>
          <w:i/>
          <w:sz w:val="24"/>
          <w:szCs w:val="24"/>
          <w:lang w:eastAsia="ru-RU"/>
        </w:rPr>
        <w:t xml:space="preserve"> просим кадастровых инженеров направить в адрес Управления сведения о состоянии пунктов ОМС, которые были ранее запрошены в ГФДЗ, и получены в виде в</w:t>
      </w:r>
      <w:r w:rsidRPr="00AD74E2">
        <w:rPr>
          <w:rFonts w:ascii="Segoe UI" w:hAnsi="Segoe UI" w:cs="Segoe UI"/>
          <w:i/>
          <w:sz w:val="24"/>
          <w:szCs w:val="24"/>
          <w:lang w:eastAsia="ru-RU"/>
        </w:rPr>
        <w:t>ыписок из технических отчетов»</w:t>
      </w:r>
      <w:r>
        <w:rPr>
          <w:rFonts w:ascii="Segoe UI" w:hAnsi="Segoe UI" w:cs="Segoe UI"/>
          <w:sz w:val="24"/>
          <w:szCs w:val="24"/>
          <w:lang w:eastAsia="ru-RU"/>
        </w:rPr>
        <w:t xml:space="preserve">, – сообщает эксперт Управления Пётр </w:t>
      </w:r>
      <w:proofErr w:type="spellStart"/>
      <w:r>
        <w:rPr>
          <w:rFonts w:ascii="Segoe UI" w:hAnsi="Segoe UI" w:cs="Segoe UI"/>
          <w:sz w:val="24"/>
          <w:szCs w:val="24"/>
          <w:lang w:eastAsia="ru-RU"/>
        </w:rPr>
        <w:t>Червинский</w:t>
      </w:r>
      <w:proofErr w:type="spellEnd"/>
      <w:r>
        <w:rPr>
          <w:rFonts w:ascii="Segoe UI" w:hAnsi="Segoe UI" w:cs="Segoe UI"/>
          <w:sz w:val="24"/>
          <w:szCs w:val="24"/>
          <w:lang w:eastAsia="ru-RU"/>
        </w:rPr>
        <w:t>.</w:t>
      </w:r>
    </w:p>
    <w:p w:rsidR="00AD74E2" w:rsidRPr="0030150E" w:rsidRDefault="00AD74E2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492931" w:rsidRPr="0030150E" w:rsidRDefault="003F45E0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30150E">
        <w:rPr>
          <w:rFonts w:ascii="Segoe UI" w:hAnsi="Segoe UI" w:cs="Segoe UI"/>
          <w:sz w:val="24"/>
          <w:szCs w:val="24"/>
          <w:lang w:eastAsia="ru-RU"/>
        </w:rPr>
        <w:t>В соответствии с п. 32 Приказа Минэкономразвития от 08.12.2015 № 921 «Об утверждении формы и состава сведений межевого плана, требований к его подготовке</w:t>
      </w:r>
      <w:r w:rsidR="00492931" w:rsidRPr="0030150E">
        <w:rPr>
          <w:rFonts w:ascii="Segoe UI" w:hAnsi="Segoe UI" w:cs="Segoe UI"/>
          <w:sz w:val="24"/>
          <w:szCs w:val="24"/>
          <w:lang w:eastAsia="ru-RU"/>
        </w:rPr>
        <w:t>» в межевой план включа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ются сведения о</w:t>
      </w:r>
      <w:r w:rsidR="0030150E">
        <w:rPr>
          <w:rFonts w:ascii="Segoe UI" w:hAnsi="Segoe UI" w:cs="Segoe UI"/>
          <w:sz w:val="24"/>
          <w:szCs w:val="24"/>
          <w:lang w:eastAsia="ru-RU"/>
        </w:rPr>
        <w:t>б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 xml:space="preserve"> ОМС</w:t>
      </w:r>
      <w:r w:rsidR="0030150E">
        <w:rPr>
          <w:rFonts w:ascii="Segoe UI" w:hAnsi="Segoe UI" w:cs="Segoe UI"/>
          <w:sz w:val="24"/>
          <w:szCs w:val="24"/>
          <w:lang w:eastAsia="ru-RU"/>
        </w:rPr>
        <w:t>,</w:t>
      </w:r>
      <w:r w:rsidR="00492931" w:rsidRPr="0030150E">
        <w:rPr>
          <w:rFonts w:ascii="Segoe UI" w:hAnsi="Segoe UI" w:cs="Segoe UI"/>
          <w:sz w:val="24"/>
          <w:szCs w:val="24"/>
          <w:lang w:eastAsia="ru-RU"/>
        </w:rPr>
        <w:t xml:space="preserve"> которые применялись при выполнении кадастровых работ.</w:t>
      </w:r>
    </w:p>
    <w:p w:rsidR="00492931" w:rsidRPr="0030150E" w:rsidRDefault="00492931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30150E">
        <w:rPr>
          <w:rFonts w:ascii="Segoe UI" w:hAnsi="Segoe UI" w:cs="Segoe UI"/>
          <w:sz w:val="24"/>
          <w:szCs w:val="24"/>
          <w:lang w:eastAsia="ru-RU"/>
        </w:rPr>
        <w:t>Таким образом, если в межевом плане исп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олнителем указаны пункты ОМС</w:t>
      </w:r>
      <w:r w:rsidRPr="0030150E">
        <w:rPr>
          <w:rFonts w:ascii="Segoe UI" w:hAnsi="Segoe UI" w:cs="Segoe UI"/>
          <w:sz w:val="24"/>
          <w:szCs w:val="24"/>
          <w:lang w:eastAsia="ru-RU"/>
        </w:rPr>
        <w:t>, можно сделать вывод, что кадастровый инженер провел рекогносцировку местности перед началом работ, геодезические измерения на местности, включая осмотр геодезического пункта, и, следовательно, может оценить его состояние.</w:t>
      </w:r>
    </w:p>
    <w:p w:rsidR="00492931" w:rsidRPr="0030150E" w:rsidRDefault="00492931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30150E">
        <w:rPr>
          <w:rFonts w:ascii="Segoe UI" w:hAnsi="Segoe UI" w:cs="Segoe UI"/>
          <w:sz w:val="24"/>
          <w:szCs w:val="24"/>
          <w:lang w:eastAsia="ru-RU"/>
        </w:rPr>
        <w:t xml:space="preserve">В дополнении сообщаем, </w:t>
      </w:r>
      <w:r w:rsidR="0030150E">
        <w:rPr>
          <w:rFonts w:ascii="Segoe UI" w:hAnsi="Segoe UI" w:cs="Segoe UI"/>
          <w:sz w:val="24"/>
          <w:szCs w:val="24"/>
          <w:lang w:eastAsia="ru-RU"/>
        </w:rPr>
        <w:t xml:space="preserve">что </w:t>
      </w:r>
      <w:proofErr w:type="spellStart"/>
      <w:r w:rsidRPr="0030150E">
        <w:rPr>
          <w:rFonts w:ascii="Segoe UI" w:hAnsi="Segoe UI" w:cs="Segoe UI"/>
          <w:sz w:val="24"/>
          <w:szCs w:val="24"/>
          <w:lang w:eastAsia="ru-RU"/>
        </w:rPr>
        <w:t>непредоставление</w:t>
      </w:r>
      <w:proofErr w:type="spellEnd"/>
      <w:r w:rsidRPr="0030150E">
        <w:rPr>
          <w:rFonts w:ascii="Segoe UI" w:hAnsi="Segoe UI" w:cs="Segoe UI"/>
          <w:sz w:val="24"/>
          <w:szCs w:val="24"/>
          <w:lang w:eastAsia="ru-RU"/>
        </w:rPr>
        <w:t xml:space="preserve"> информации о состоянии пунктов ОМС, используемых в работе кадастровыми инженерами, может быть расценено Управлением как включение в межевые планы ложных сведений об используемой геодезической основе </w:t>
      </w:r>
      <w:r w:rsidR="003F45E0" w:rsidRPr="0030150E">
        <w:rPr>
          <w:rFonts w:ascii="Segoe UI" w:hAnsi="Segoe UI" w:cs="Segoe UI"/>
          <w:sz w:val="24"/>
          <w:szCs w:val="24"/>
          <w:lang w:eastAsia="ru-RU"/>
        </w:rPr>
        <w:t>и способе определения координат.</w:t>
      </w:r>
    </w:p>
    <w:p w:rsidR="00492931" w:rsidRDefault="00492931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30150E">
        <w:rPr>
          <w:rFonts w:ascii="Segoe UI" w:hAnsi="Segoe UI" w:cs="Segoe UI"/>
          <w:sz w:val="24"/>
          <w:szCs w:val="24"/>
          <w:lang w:eastAsia="ru-RU"/>
        </w:rPr>
        <w:t>Информацию о сохранности пунктов ОМС следует направлять</w:t>
      </w:r>
      <w:r w:rsidR="00784267" w:rsidRPr="0030150E">
        <w:rPr>
          <w:rFonts w:ascii="Segoe UI" w:hAnsi="Segoe UI" w:cs="Segoe UI"/>
          <w:sz w:val="24"/>
          <w:szCs w:val="24"/>
          <w:lang w:eastAsia="ru-RU"/>
        </w:rPr>
        <w:t xml:space="preserve"> </w:t>
      </w:r>
      <w:r w:rsidR="0030150E">
        <w:rPr>
          <w:rFonts w:ascii="Segoe UI" w:hAnsi="Segoe UI" w:cs="Segoe UI"/>
          <w:sz w:val="24"/>
          <w:szCs w:val="24"/>
          <w:lang w:eastAsia="ru-RU"/>
        </w:rPr>
        <w:t xml:space="preserve">в </w:t>
      </w:r>
      <w:r w:rsidR="00784267" w:rsidRPr="0030150E">
        <w:rPr>
          <w:rFonts w:ascii="Segoe UI" w:hAnsi="Segoe UI" w:cs="Segoe UI"/>
          <w:sz w:val="24"/>
          <w:szCs w:val="24"/>
          <w:lang w:eastAsia="ru-RU"/>
        </w:rPr>
        <w:t>Управление Росреестра по Республике Мордовия</w:t>
      </w:r>
      <w:r w:rsidRPr="0030150E">
        <w:rPr>
          <w:rFonts w:ascii="Segoe UI" w:hAnsi="Segoe UI" w:cs="Segoe UI"/>
          <w:sz w:val="24"/>
          <w:szCs w:val="24"/>
          <w:lang w:eastAsia="ru-RU"/>
        </w:rPr>
        <w:t xml:space="preserve"> в любой удобной форме при личном обращении или отправкой сообщения на адрес эле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ктронной почты: 13_</w:t>
      </w:r>
      <w:proofErr w:type="spellStart"/>
      <w:r w:rsidR="0027305A" w:rsidRPr="0030150E">
        <w:rPr>
          <w:rFonts w:ascii="Segoe UI" w:hAnsi="Segoe UI" w:cs="Segoe UI"/>
          <w:sz w:val="24"/>
          <w:szCs w:val="24"/>
          <w:lang w:val="en-US" w:eastAsia="ru-RU"/>
        </w:rPr>
        <w:t>upr</w:t>
      </w:r>
      <w:proofErr w:type="spellEnd"/>
      <w:r w:rsidR="0027305A" w:rsidRPr="0030150E">
        <w:rPr>
          <w:rFonts w:ascii="Segoe UI" w:hAnsi="Segoe UI" w:cs="Segoe UI"/>
          <w:sz w:val="24"/>
          <w:szCs w:val="24"/>
          <w:lang w:eastAsia="ru-RU"/>
        </w:rPr>
        <w:t>@</w:t>
      </w:r>
      <w:r w:rsidR="0027305A" w:rsidRPr="0030150E">
        <w:rPr>
          <w:rFonts w:ascii="Segoe UI" w:hAnsi="Segoe UI" w:cs="Segoe UI"/>
          <w:sz w:val="24"/>
          <w:szCs w:val="24"/>
          <w:lang w:val="en-US" w:eastAsia="ru-RU"/>
        </w:rPr>
        <w:t>rosreestr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.</w:t>
      </w:r>
      <w:r w:rsidR="0027305A" w:rsidRPr="0030150E">
        <w:rPr>
          <w:rFonts w:ascii="Segoe UI" w:hAnsi="Segoe UI" w:cs="Segoe UI"/>
          <w:sz w:val="24"/>
          <w:szCs w:val="24"/>
          <w:lang w:val="en-US" w:eastAsia="ru-RU"/>
        </w:rPr>
        <w:t>ru</w:t>
      </w:r>
      <w:r w:rsidRPr="0030150E">
        <w:rPr>
          <w:rFonts w:ascii="Segoe UI" w:hAnsi="Segoe UI" w:cs="Segoe UI"/>
          <w:sz w:val="24"/>
          <w:szCs w:val="24"/>
          <w:lang w:eastAsia="ru-RU"/>
        </w:rPr>
        <w:t>, также по всем возникающим вопросам рекомендуем обращаться в отдел</w:t>
      </w:r>
      <w:r w:rsidR="003F45E0" w:rsidRPr="0030150E">
        <w:rPr>
          <w:rFonts w:ascii="Segoe UI" w:hAnsi="Segoe UI" w:cs="Segoe UI"/>
          <w:sz w:val="24"/>
          <w:szCs w:val="24"/>
          <w:lang w:eastAsia="ru-RU"/>
        </w:rPr>
        <w:t xml:space="preserve"> кадастровой оценки недвижимости, землеустройства и </w:t>
      </w:r>
      <w:r w:rsidR="003F45E0" w:rsidRPr="0030150E">
        <w:rPr>
          <w:rFonts w:ascii="Segoe UI" w:hAnsi="Segoe UI" w:cs="Segoe UI"/>
          <w:sz w:val="24"/>
          <w:szCs w:val="24"/>
          <w:lang w:eastAsia="ru-RU"/>
        </w:rPr>
        <w:lastRenderedPageBreak/>
        <w:t xml:space="preserve">мониторинга земель по контролю (надзору) в сфере саморегулируемых </w:t>
      </w:r>
      <w:r w:rsidR="005563AF" w:rsidRPr="0030150E">
        <w:rPr>
          <w:rFonts w:ascii="Segoe UI" w:hAnsi="Segoe UI" w:cs="Segoe UI"/>
          <w:sz w:val="24"/>
          <w:szCs w:val="24"/>
          <w:lang w:eastAsia="ru-RU"/>
        </w:rPr>
        <w:t>организаций Управления</w:t>
      </w:r>
      <w:r w:rsidR="0027305A" w:rsidRPr="0030150E">
        <w:rPr>
          <w:rFonts w:ascii="Segoe UI" w:hAnsi="Segoe UI" w:cs="Segoe UI"/>
          <w:sz w:val="24"/>
          <w:szCs w:val="24"/>
          <w:lang w:eastAsia="ru-RU"/>
        </w:rPr>
        <w:t>: тел. 8 (8342) 48-28-37</w:t>
      </w:r>
    </w:p>
    <w:p w:rsidR="00AD74E2" w:rsidRDefault="00AD74E2" w:rsidP="003F45E0">
      <w:pPr>
        <w:pStyle w:val="a3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bookmarkStart w:id="0" w:name="_GoBack"/>
      <w:bookmarkEnd w:id="0"/>
    </w:p>
    <w:p w:rsidR="00AD74E2" w:rsidRPr="0030150E" w:rsidRDefault="00AD74E2" w:rsidP="00AD74E2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AD74E2" w:rsidRPr="00301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70"/>
    <w:rsid w:val="0027305A"/>
    <w:rsid w:val="0030150E"/>
    <w:rsid w:val="003F45E0"/>
    <w:rsid w:val="00492931"/>
    <w:rsid w:val="005563AF"/>
    <w:rsid w:val="00584218"/>
    <w:rsid w:val="00784267"/>
    <w:rsid w:val="00AD74E2"/>
    <w:rsid w:val="00E22970"/>
    <w:rsid w:val="00F3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77AF4"/>
  <w15:chartTrackingRefBased/>
  <w15:docId w15:val="{B2010669-6940-4567-9971-EBD8F9A0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45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F4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4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92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Червинский Петр Дмитриевич</dc:creator>
  <cp:keywords/>
  <dc:description/>
  <cp:lastModifiedBy>Борисова Яна Михайловна</cp:lastModifiedBy>
  <cp:revision>8</cp:revision>
  <cp:lastPrinted>2021-07-26T11:06:00Z</cp:lastPrinted>
  <dcterms:created xsi:type="dcterms:W3CDTF">2021-03-12T12:37:00Z</dcterms:created>
  <dcterms:modified xsi:type="dcterms:W3CDTF">2021-08-02T11:59:00Z</dcterms:modified>
</cp:coreProperties>
</file>