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1FD" w:rsidRPr="00CF6BF0" w:rsidRDefault="00CF6BF0" w:rsidP="00E9297D">
      <w:pPr>
        <w:spacing w:after="0" w:line="264" w:lineRule="auto"/>
        <w:jc w:val="center"/>
        <w:rPr>
          <w:rFonts w:ascii="Segoe UI" w:hAnsi="Segoe UI" w:cs="Segoe UI"/>
          <w:b/>
          <w:sz w:val="24"/>
          <w:szCs w:val="24"/>
        </w:rPr>
      </w:pPr>
      <w:r w:rsidRPr="00CF6BF0">
        <w:rPr>
          <w:rFonts w:ascii="Segoe UI" w:hAnsi="Segoe UI" w:cs="Segoe UI"/>
          <w:b/>
          <w:sz w:val="24"/>
          <w:szCs w:val="24"/>
        </w:rPr>
        <w:t>Вступил в силу Порядок проведения осмотра при выявлении</w:t>
      </w:r>
      <w:r w:rsidR="00E9297D">
        <w:rPr>
          <w:rFonts w:ascii="Segoe UI" w:hAnsi="Segoe UI" w:cs="Segoe UI"/>
          <w:b/>
          <w:sz w:val="24"/>
          <w:szCs w:val="24"/>
        </w:rPr>
        <w:t xml:space="preserve"> </w:t>
      </w:r>
      <w:r w:rsidRPr="00CF6BF0">
        <w:rPr>
          <w:rFonts w:ascii="Segoe UI" w:hAnsi="Segoe UI" w:cs="Segoe UI"/>
          <w:b/>
          <w:sz w:val="24"/>
          <w:szCs w:val="24"/>
        </w:rPr>
        <w:t>правообладателей ранее учтенных объектов недвижимости</w:t>
      </w:r>
    </w:p>
    <w:p w:rsidR="00CF6BF0" w:rsidRPr="00CF6BF0" w:rsidRDefault="00CF6BF0" w:rsidP="00E9297D">
      <w:pPr>
        <w:spacing w:after="0" w:line="264" w:lineRule="auto"/>
        <w:jc w:val="both"/>
        <w:rPr>
          <w:rFonts w:ascii="Segoe UI" w:hAnsi="Segoe UI" w:cs="Segoe UI"/>
          <w:sz w:val="24"/>
          <w:szCs w:val="24"/>
        </w:rPr>
      </w:pPr>
    </w:p>
    <w:p w:rsidR="009773C9" w:rsidRDefault="009773C9" w:rsidP="00E9297D">
      <w:pPr>
        <w:spacing w:after="0" w:line="264" w:lineRule="auto"/>
        <w:jc w:val="both"/>
        <w:rPr>
          <w:rFonts w:ascii="Segoe UI" w:hAnsi="Segoe UI" w:cs="Segoe UI"/>
          <w:sz w:val="24"/>
          <w:szCs w:val="24"/>
        </w:rPr>
      </w:pPr>
      <w:r w:rsidRPr="009773C9">
        <w:rPr>
          <w:rFonts w:ascii="Segoe UI" w:hAnsi="Segoe UI" w:cs="Segoe UI"/>
          <w:sz w:val="24"/>
          <w:szCs w:val="24"/>
        </w:rPr>
        <w:t>Управление Росреестра по Республике Мордовия информирует органы местного самоуправления о вступлении в силу Порядка проведения осмотра здания, сооружения, объекта незавершенного строительства при проведении мероприятий по выявлению правообладателей ранее учтенных объектов недвижимости.</w:t>
      </w:r>
    </w:p>
    <w:p w:rsidR="0078570E" w:rsidRPr="00CF6BF0" w:rsidRDefault="009773C9" w:rsidP="00E9297D">
      <w:pPr>
        <w:spacing w:after="0" w:line="264" w:lineRule="auto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С</w:t>
      </w:r>
      <w:bookmarkStart w:id="0" w:name="_GoBack"/>
      <w:bookmarkEnd w:id="0"/>
      <w:r w:rsidR="008B0AE3" w:rsidRPr="00CF6BF0">
        <w:rPr>
          <w:rFonts w:ascii="Segoe UI" w:hAnsi="Segoe UI" w:cs="Segoe UI"/>
          <w:sz w:val="24"/>
          <w:szCs w:val="24"/>
        </w:rPr>
        <w:t xml:space="preserve"> 29 июня 2021 г. вступ</w:t>
      </w:r>
      <w:r w:rsidR="005841A5" w:rsidRPr="00CF6BF0">
        <w:rPr>
          <w:rFonts w:ascii="Segoe UI" w:hAnsi="Segoe UI" w:cs="Segoe UI"/>
          <w:sz w:val="24"/>
          <w:szCs w:val="24"/>
        </w:rPr>
        <w:t>ил</w:t>
      </w:r>
      <w:r w:rsidR="008B0AE3" w:rsidRPr="00CF6BF0">
        <w:rPr>
          <w:rFonts w:ascii="Segoe UI" w:hAnsi="Segoe UI" w:cs="Segoe UI"/>
          <w:sz w:val="24"/>
          <w:szCs w:val="24"/>
        </w:rPr>
        <w:t xml:space="preserve"> в силу </w:t>
      </w:r>
      <w:r w:rsidR="0078570E" w:rsidRPr="00CF6BF0">
        <w:rPr>
          <w:rFonts w:ascii="Segoe UI" w:hAnsi="Segoe UI" w:cs="Segoe UI"/>
          <w:sz w:val="24"/>
          <w:szCs w:val="24"/>
        </w:rPr>
        <w:t>приказ Росреестра от 28.04.2021 №П/0179, утверждающий Порядок проведения осмотра здания, сооружения или объекта незавершенного строительства при проведении мероприятий по выявлению правообладателей ранее учтенных объектов недвижимости</w:t>
      </w:r>
      <w:r w:rsidR="009214E1" w:rsidRPr="00CF6BF0">
        <w:rPr>
          <w:rFonts w:ascii="Segoe UI" w:hAnsi="Segoe UI" w:cs="Segoe UI"/>
          <w:sz w:val="24"/>
          <w:szCs w:val="24"/>
        </w:rPr>
        <w:t xml:space="preserve"> и </w:t>
      </w:r>
      <w:r w:rsidR="0078570E" w:rsidRPr="00CF6BF0">
        <w:rPr>
          <w:rFonts w:ascii="Segoe UI" w:hAnsi="Segoe UI" w:cs="Segoe UI"/>
          <w:sz w:val="24"/>
          <w:szCs w:val="24"/>
        </w:rPr>
        <w:t>форм</w:t>
      </w:r>
      <w:r w:rsidR="009214E1" w:rsidRPr="00CF6BF0">
        <w:rPr>
          <w:rFonts w:ascii="Segoe UI" w:hAnsi="Segoe UI" w:cs="Segoe UI"/>
          <w:sz w:val="24"/>
          <w:szCs w:val="24"/>
        </w:rPr>
        <w:t>у</w:t>
      </w:r>
      <w:r w:rsidR="0078570E" w:rsidRPr="00CF6BF0">
        <w:rPr>
          <w:rFonts w:ascii="Segoe UI" w:hAnsi="Segoe UI" w:cs="Segoe UI"/>
          <w:sz w:val="24"/>
          <w:szCs w:val="24"/>
        </w:rPr>
        <w:t xml:space="preserve"> </w:t>
      </w:r>
      <w:r w:rsidR="009214E1" w:rsidRPr="00CF6BF0">
        <w:rPr>
          <w:rFonts w:ascii="Segoe UI" w:hAnsi="Segoe UI" w:cs="Segoe UI"/>
          <w:sz w:val="24"/>
          <w:szCs w:val="24"/>
        </w:rPr>
        <w:t>акта осмотра</w:t>
      </w:r>
      <w:r w:rsidR="0078570E" w:rsidRPr="00CF6BF0">
        <w:rPr>
          <w:rFonts w:ascii="Segoe UI" w:hAnsi="Segoe UI" w:cs="Segoe UI"/>
          <w:sz w:val="24"/>
          <w:szCs w:val="24"/>
        </w:rPr>
        <w:t>.</w:t>
      </w:r>
    </w:p>
    <w:p w:rsidR="00824010" w:rsidRDefault="00CF6BF0" w:rsidP="00E9297D">
      <w:pPr>
        <w:spacing w:after="0" w:line="264" w:lineRule="auto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П</w:t>
      </w:r>
      <w:r w:rsidR="0078570E" w:rsidRPr="00CF6BF0">
        <w:rPr>
          <w:rFonts w:ascii="Segoe UI" w:hAnsi="Segoe UI" w:cs="Segoe UI"/>
          <w:sz w:val="24"/>
          <w:szCs w:val="24"/>
        </w:rPr>
        <w:t xml:space="preserve">риказ издан во исполнение пункта 5 части 6 статьи 69.1 Федерального закона от 13 июля 2015 г. № 218-ФЗ </w:t>
      </w:r>
      <w:r w:rsidR="00D34E03" w:rsidRPr="00CF6BF0">
        <w:rPr>
          <w:rFonts w:ascii="Segoe UI" w:hAnsi="Segoe UI" w:cs="Segoe UI"/>
          <w:sz w:val="24"/>
          <w:szCs w:val="24"/>
        </w:rPr>
        <w:t>«</w:t>
      </w:r>
      <w:r w:rsidR="0078570E" w:rsidRPr="00CF6BF0">
        <w:rPr>
          <w:rFonts w:ascii="Segoe UI" w:hAnsi="Segoe UI" w:cs="Segoe UI"/>
          <w:sz w:val="24"/>
          <w:szCs w:val="24"/>
        </w:rPr>
        <w:t>О государственной регистрации недвижимости</w:t>
      </w:r>
      <w:r w:rsidR="00D34E03" w:rsidRPr="00CF6BF0">
        <w:rPr>
          <w:rFonts w:ascii="Segoe UI" w:hAnsi="Segoe UI" w:cs="Segoe UI"/>
          <w:sz w:val="24"/>
          <w:szCs w:val="24"/>
        </w:rPr>
        <w:t>»</w:t>
      </w:r>
      <w:r w:rsidR="0078570E" w:rsidRPr="00CF6BF0">
        <w:rPr>
          <w:rFonts w:ascii="Segoe UI" w:hAnsi="Segoe UI" w:cs="Segoe UI"/>
          <w:sz w:val="24"/>
          <w:szCs w:val="24"/>
        </w:rPr>
        <w:t xml:space="preserve">, в рамках </w:t>
      </w:r>
      <w:r w:rsidR="00D34E03" w:rsidRPr="00CF6BF0">
        <w:rPr>
          <w:rFonts w:ascii="Segoe UI" w:hAnsi="Segoe UI" w:cs="Segoe UI"/>
          <w:sz w:val="24"/>
          <w:szCs w:val="24"/>
        </w:rPr>
        <w:t xml:space="preserve">реализации Федерального закона от 30.12.2020 № 518-ФЗ и </w:t>
      </w:r>
      <w:r w:rsidR="008B0AE3" w:rsidRPr="00CF6BF0">
        <w:rPr>
          <w:rFonts w:ascii="Segoe UI" w:hAnsi="Segoe UI" w:cs="Segoe UI"/>
          <w:sz w:val="24"/>
          <w:szCs w:val="24"/>
        </w:rPr>
        <w:t>процедуры выявления правообладателей ранее учт</w:t>
      </w:r>
      <w:r w:rsidR="007C17AD" w:rsidRPr="00CF6BF0">
        <w:rPr>
          <w:rFonts w:ascii="Segoe UI" w:hAnsi="Segoe UI" w:cs="Segoe UI"/>
          <w:sz w:val="24"/>
          <w:szCs w:val="24"/>
        </w:rPr>
        <w:t>е</w:t>
      </w:r>
      <w:r w:rsidR="008B0AE3" w:rsidRPr="00CF6BF0">
        <w:rPr>
          <w:rFonts w:ascii="Segoe UI" w:hAnsi="Segoe UI" w:cs="Segoe UI"/>
          <w:sz w:val="24"/>
          <w:szCs w:val="24"/>
        </w:rPr>
        <w:t>нных объектов недвижимости</w:t>
      </w:r>
      <w:r w:rsidR="0078570E" w:rsidRPr="00CF6BF0">
        <w:rPr>
          <w:rFonts w:ascii="Segoe UI" w:hAnsi="Segoe UI" w:cs="Segoe UI"/>
          <w:sz w:val="24"/>
          <w:szCs w:val="24"/>
        </w:rPr>
        <w:t>.</w:t>
      </w:r>
    </w:p>
    <w:p w:rsidR="00CF6BF0" w:rsidRPr="00CF6BF0" w:rsidRDefault="00CF6BF0" w:rsidP="00E9297D">
      <w:pPr>
        <w:spacing w:after="0" w:line="264" w:lineRule="auto"/>
        <w:jc w:val="both"/>
        <w:rPr>
          <w:rFonts w:ascii="Segoe UI" w:hAnsi="Segoe UI" w:cs="Segoe UI"/>
          <w:sz w:val="24"/>
          <w:szCs w:val="24"/>
        </w:rPr>
      </w:pPr>
    </w:p>
    <w:p w:rsidR="008F4CF8" w:rsidRDefault="00CF6BF0" w:rsidP="00E9297D">
      <w:pPr>
        <w:spacing w:after="0" w:line="264" w:lineRule="auto"/>
        <w:jc w:val="both"/>
        <w:rPr>
          <w:rFonts w:ascii="Segoe UI" w:hAnsi="Segoe UI" w:cs="Segoe UI"/>
          <w:sz w:val="24"/>
          <w:szCs w:val="24"/>
        </w:rPr>
      </w:pPr>
      <w:r w:rsidRPr="00CF6BF0">
        <w:rPr>
          <w:rFonts w:ascii="Segoe UI" w:hAnsi="Segoe UI" w:cs="Segoe UI"/>
          <w:i/>
          <w:sz w:val="24"/>
          <w:szCs w:val="24"/>
        </w:rPr>
        <w:t>«</w:t>
      </w:r>
      <w:r w:rsidR="00D34E03" w:rsidRPr="00CF6BF0">
        <w:rPr>
          <w:rFonts w:ascii="Segoe UI" w:hAnsi="Segoe UI" w:cs="Segoe UI"/>
          <w:i/>
          <w:sz w:val="24"/>
          <w:szCs w:val="24"/>
        </w:rPr>
        <w:t xml:space="preserve">Предполагается, что </w:t>
      </w:r>
      <w:r w:rsidR="008F4CF8" w:rsidRPr="00CF6BF0">
        <w:rPr>
          <w:rFonts w:ascii="Segoe UI" w:hAnsi="Segoe UI" w:cs="Segoe UI"/>
          <w:i/>
          <w:sz w:val="24"/>
          <w:szCs w:val="24"/>
        </w:rPr>
        <w:t>сняти</w:t>
      </w:r>
      <w:r w:rsidR="00D34E03" w:rsidRPr="00CF6BF0">
        <w:rPr>
          <w:rFonts w:ascii="Segoe UI" w:hAnsi="Segoe UI" w:cs="Segoe UI"/>
          <w:i/>
          <w:sz w:val="24"/>
          <w:szCs w:val="24"/>
        </w:rPr>
        <w:t>е</w:t>
      </w:r>
      <w:r w:rsidR="008F4CF8" w:rsidRPr="00CF6BF0">
        <w:rPr>
          <w:rFonts w:ascii="Segoe UI" w:hAnsi="Segoe UI" w:cs="Segoe UI"/>
          <w:i/>
          <w:sz w:val="24"/>
          <w:szCs w:val="24"/>
        </w:rPr>
        <w:t xml:space="preserve"> с кадастрового учета прекративших </w:t>
      </w:r>
      <w:r w:rsidR="00D34E03" w:rsidRPr="00CF6BF0">
        <w:rPr>
          <w:rFonts w:ascii="Segoe UI" w:hAnsi="Segoe UI" w:cs="Segoe UI"/>
          <w:i/>
          <w:sz w:val="24"/>
          <w:szCs w:val="24"/>
        </w:rPr>
        <w:t>сво</w:t>
      </w:r>
      <w:r w:rsidR="007C17AD" w:rsidRPr="00CF6BF0">
        <w:rPr>
          <w:rFonts w:ascii="Segoe UI" w:hAnsi="Segoe UI" w:cs="Segoe UI"/>
          <w:i/>
          <w:sz w:val="24"/>
          <w:szCs w:val="24"/>
        </w:rPr>
        <w:t>е</w:t>
      </w:r>
      <w:r w:rsidR="00D34E03" w:rsidRPr="00CF6BF0">
        <w:rPr>
          <w:rFonts w:ascii="Segoe UI" w:hAnsi="Segoe UI" w:cs="Segoe UI"/>
          <w:i/>
          <w:sz w:val="24"/>
          <w:szCs w:val="24"/>
        </w:rPr>
        <w:t xml:space="preserve"> </w:t>
      </w:r>
      <w:r w:rsidR="008F4CF8" w:rsidRPr="00CF6BF0">
        <w:rPr>
          <w:rFonts w:ascii="Segoe UI" w:hAnsi="Segoe UI" w:cs="Segoe UI"/>
          <w:i/>
          <w:sz w:val="24"/>
          <w:szCs w:val="24"/>
        </w:rPr>
        <w:t xml:space="preserve">существование </w:t>
      </w:r>
      <w:r w:rsidR="00D34E03" w:rsidRPr="00CF6BF0">
        <w:rPr>
          <w:rFonts w:ascii="Segoe UI" w:hAnsi="Segoe UI" w:cs="Segoe UI"/>
          <w:i/>
          <w:sz w:val="24"/>
          <w:szCs w:val="24"/>
        </w:rPr>
        <w:t>ранее учт</w:t>
      </w:r>
      <w:r w:rsidR="007C17AD" w:rsidRPr="00CF6BF0">
        <w:rPr>
          <w:rFonts w:ascii="Segoe UI" w:hAnsi="Segoe UI" w:cs="Segoe UI"/>
          <w:i/>
          <w:sz w:val="24"/>
          <w:szCs w:val="24"/>
        </w:rPr>
        <w:t>е</w:t>
      </w:r>
      <w:r w:rsidR="00D34E03" w:rsidRPr="00CF6BF0">
        <w:rPr>
          <w:rFonts w:ascii="Segoe UI" w:hAnsi="Segoe UI" w:cs="Segoe UI"/>
          <w:i/>
          <w:sz w:val="24"/>
          <w:szCs w:val="24"/>
        </w:rPr>
        <w:t xml:space="preserve">нных </w:t>
      </w:r>
      <w:r w:rsidR="008F4CF8" w:rsidRPr="00CF6BF0">
        <w:rPr>
          <w:rFonts w:ascii="Segoe UI" w:hAnsi="Segoe UI" w:cs="Segoe UI"/>
          <w:i/>
          <w:sz w:val="24"/>
          <w:szCs w:val="24"/>
        </w:rPr>
        <w:t>зданий и сооружений</w:t>
      </w:r>
      <w:r w:rsidR="00D34E03" w:rsidRPr="00CF6BF0">
        <w:rPr>
          <w:rFonts w:ascii="Segoe UI" w:hAnsi="Segoe UI" w:cs="Segoe UI"/>
          <w:i/>
          <w:sz w:val="24"/>
          <w:szCs w:val="24"/>
        </w:rPr>
        <w:t xml:space="preserve"> </w:t>
      </w:r>
      <w:r w:rsidR="008F4CF8" w:rsidRPr="00CF6BF0">
        <w:rPr>
          <w:rFonts w:ascii="Segoe UI" w:hAnsi="Segoe UI" w:cs="Segoe UI"/>
          <w:i/>
          <w:sz w:val="24"/>
          <w:szCs w:val="24"/>
        </w:rPr>
        <w:t xml:space="preserve">будет осуществляться </w:t>
      </w:r>
      <w:r w:rsidR="009214E1" w:rsidRPr="00CF6BF0">
        <w:rPr>
          <w:rFonts w:ascii="Segoe UI" w:hAnsi="Segoe UI" w:cs="Segoe UI"/>
          <w:i/>
          <w:sz w:val="24"/>
          <w:szCs w:val="24"/>
        </w:rPr>
        <w:t xml:space="preserve">в упрощенном порядке, без привлечения кадастрового инженера, </w:t>
      </w:r>
      <w:r w:rsidR="008F4CF8" w:rsidRPr="00CF6BF0">
        <w:rPr>
          <w:rFonts w:ascii="Segoe UI" w:hAnsi="Segoe UI" w:cs="Segoe UI"/>
          <w:i/>
          <w:sz w:val="24"/>
          <w:szCs w:val="24"/>
        </w:rPr>
        <w:t>на основании подготовленного акта осмотра такого объекта</w:t>
      </w:r>
      <w:r w:rsidRPr="00CF6BF0">
        <w:rPr>
          <w:rFonts w:ascii="Segoe UI" w:hAnsi="Segoe UI" w:cs="Segoe UI"/>
          <w:i/>
          <w:sz w:val="24"/>
          <w:szCs w:val="24"/>
        </w:rPr>
        <w:t>»</w:t>
      </w:r>
      <w:r>
        <w:rPr>
          <w:rFonts w:ascii="Segoe UI" w:hAnsi="Segoe UI" w:cs="Segoe UI"/>
          <w:sz w:val="24"/>
          <w:szCs w:val="24"/>
        </w:rPr>
        <w:t>, – отмечает эксперт Управления Ольга Журавлёва.</w:t>
      </w:r>
    </w:p>
    <w:p w:rsidR="00CF6BF0" w:rsidRPr="00CF6BF0" w:rsidRDefault="00CF6BF0" w:rsidP="00E9297D">
      <w:pPr>
        <w:spacing w:after="0" w:line="264" w:lineRule="auto"/>
        <w:jc w:val="both"/>
        <w:rPr>
          <w:rFonts w:ascii="Segoe UI" w:hAnsi="Segoe UI" w:cs="Segoe UI"/>
          <w:sz w:val="24"/>
          <w:szCs w:val="24"/>
        </w:rPr>
      </w:pPr>
    </w:p>
    <w:p w:rsidR="00677FE3" w:rsidRPr="00CF6BF0" w:rsidRDefault="00677FE3" w:rsidP="00E9297D">
      <w:pPr>
        <w:spacing w:after="0" w:line="264" w:lineRule="auto"/>
        <w:jc w:val="both"/>
        <w:rPr>
          <w:rFonts w:ascii="Segoe UI" w:hAnsi="Segoe UI" w:cs="Segoe UI"/>
          <w:sz w:val="24"/>
          <w:szCs w:val="24"/>
        </w:rPr>
      </w:pPr>
      <w:r w:rsidRPr="00CF6BF0">
        <w:rPr>
          <w:rFonts w:ascii="Segoe UI" w:hAnsi="Segoe UI" w:cs="Segoe UI"/>
          <w:sz w:val="24"/>
          <w:szCs w:val="24"/>
        </w:rPr>
        <w:t xml:space="preserve">После проведения мероприятий, предусмотренных </w:t>
      </w:r>
      <w:r w:rsidR="00D34E03" w:rsidRPr="00CF6BF0">
        <w:rPr>
          <w:rFonts w:ascii="Segoe UI" w:hAnsi="Segoe UI" w:cs="Segoe UI"/>
          <w:sz w:val="24"/>
          <w:szCs w:val="24"/>
        </w:rPr>
        <w:t>Федеральным законом № 518-ФЗ</w:t>
      </w:r>
      <w:r w:rsidRPr="00CF6BF0">
        <w:rPr>
          <w:rFonts w:ascii="Segoe UI" w:hAnsi="Segoe UI" w:cs="Segoe UI"/>
          <w:sz w:val="24"/>
          <w:szCs w:val="24"/>
        </w:rPr>
        <w:t xml:space="preserve">, </w:t>
      </w:r>
      <w:r w:rsidR="005120EE" w:rsidRPr="00CF6BF0">
        <w:rPr>
          <w:rFonts w:ascii="Segoe UI" w:hAnsi="Segoe UI" w:cs="Segoe UI"/>
          <w:sz w:val="24"/>
          <w:szCs w:val="24"/>
        </w:rPr>
        <w:t xml:space="preserve">органы местного самоуправления </w:t>
      </w:r>
      <w:r w:rsidRPr="00CF6BF0">
        <w:rPr>
          <w:rFonts w:ascii="Segoe UI" w:hAnsi="Segoe UI" w:cs="Segoe UI"/>
          <w:sz w:val="24"/>
          <w:szCs w:val="24"/>
        </w:rPr>
        <w:t>подготавливают проект решения о выявлении правообладателя ранее учтенного объекта недвижимости, в котором указываются</w:t>
      </w:r>
      <w:r w:rsidR="00D34E03" w:rsidRPr="00CF6BF0">
        <w:rPr>
          <w:rFonts w:ascii="Segoe UI" w:hAnsi="Segoe UI" w:cs="Segoe UI"/>
          <w:sz w:val="24"/>
          <w:szCs w:val="24"/>
        </w:rPr>
        <w:t xml:space="preserve"> </w:t>
      </w:r>
      <w:r w:rsidRPr="00CF6BF0">
        <w:rPr>
          <w:rFonts w:ascii="Segoe UI" w:hAnsi="Segoe UI" w:cs="Segoe UI"/>
          <w:sz w:val="24"/>
          <w:szCs w:val="24"/>
        </w:rPr>
        <w:t>результаты осмотра здания, сооружения или объекта незавершенного строительства, подтверждающие, что на момент проведения мероприятий по выявлению правообладателей таких объектов недвижимости, являющихся ранее учтенными, они не прекратили свое существование.</w:t>
      </w:r>
    </w:p>
    <w:p w:rsidR="00677FE3" w:rsidRDefault="00677FE3" w:rsidP="00E9297D">
      <w:pPr>
        <w:spacing w:after="0" w:line="264" w:lineRule="auto"/>
        <w:jc w:val="both"/>
        <w:rPr>
          <w:rFonts w:ascii="Segoe UI" w:hAnsi="Segoe UI" w:cs="Segoe UI"/>
          <w:sz w:val="24"/>
          <w:szCs w:val="24"/>
        </w:rPr>
      </w:pPr>
      <w:r w:rsidRPr="00CF6BF0">
        <w:rPr>
          <w:rFonts w:ascii="Segoe UI" w:hAnsi="Segoe UI" w:cs="Segoe UI"/>
          <w:sz w:val="24"/>
          <w:szCs w:val="24"/>
        </w:rPr>
        <w:t>В случае подтверждения по результатам осмотра факта существования здания, сооружения или объекта незавершенного строительства акт такого осмотра является приложением к проекту решения.</w:t>
      </w:r>
    </w:p>
    <w:p w:rsidR="00B45BB3" w:rsidRPr="00CF6BF0" w:rsidRDefault="00B45BB3" w:rsidP="00E9297D">
      <w:pPr>
        <w:spacing w:after="0" w:line="264" w:lineRule="auto"/>
        <w:jc w:val="both"/>
        <w:rPr>
          <w:rFonts w:ascii="Segoe UI" w:hAnsi="Segoe UI" w:cs="Segoe UI"/>
          <w:sz w:val="24"/>
          <w:szCs w:val="24"/>
        </w:rPr>
      </w:pPr>
    </w:p>
    <w:p w:rsidR="007C5EB9" w:rsidRPr="00CF6BF0" w:rsidRDefault="007C5EB9" w:rsidP="00E9297D">
      <w:pPr>
        <w:spacing w:after="0" w:line="264" w:lineRule="auto"/>
        <w:jc w:val="both"/>
        <w:rPr>
          <w:rFonts w:ascii="Segoe UI" w:hAnsi="Segoe UI" w:cs="Segoe UI"/>
          <w:sz w:val="24"/>
          <w:szCs w:val="24"/>
        </w:rPr>
      </w:pPr>
      <w:r w:rsidRPr="00CF6BF0">
        <w:rPr>
          <w:rFonts w:ascii="Segoe UI" w:hAnsi="Segoe UI" w:cs="Segoe UI"/>
          <w:sz w:val="24"/>
          <w:szCs w:val="24"/>
        </w:rPr>
        <w:t xml:space="preserve">При подготовке к проведению осмотра </w:t>
      </w:r>
      <w:r w:rsidR="005120EE" w:rsidRPr="00CF6BF0">
        <w:rPr>
          <w:rFonts w:ascii="Segoe UI" w:hAnsi="Segoe UI" w:cs="Segoe UI"/>
          <w:sz w:val="24"/>
          <w:szCs w:val="24"/>
        </w:rPr>
        <w:t>орган местного самоуправления</w:t>
      </w:r>
      <w:r w:rsidRPr="00CF6BF0">
        <w:rPr>
          <w:rFonts w:ascii="Segoe UI" w:hAnsi="Segoe UI" w:cs="Segoe UI"/>
          <w:sz w:val="24"/>
          <w:szCs w:val="24"/>
        </w:rPr>
        <w:t>:</w:t>
      </w:r>
    </w:p>
    <w:p w:rsidR="007C5EB9" w:rsidRPr="00CF6BF0" w:rsidRDefault="00D34E03" w:rsidP="00E9297D">
      <w:pPr>
        <w:spacing w:after="0" w:line="264" w:lineRule="auto"/>
        <w:jc w:val="both"/>
        <w:rPr>
          <w:rFonts w:ascii="Segoe UI" w:hAnsi="Segoe UI" w:cs="Segoe UI"/>
          <w:sz w:val="24"/>
          <w:szCs w:val="24"/>
        </w:rPr>
      </w:pPr>
      <w:r w:rsidRPr="00CF6BF0">
        <w:rPr>
          <w:rFonts w:ascii="Segoe UI" w:hAnsi="Segoe UI" w:cs="Segoe UI"/>
          <w:sz w:val="24"/>
          <w:szCs w:val="24"/>
        </w:rPr>
        <w:t xml:space="preserve">- </w:t>
      </w:r>
      <w:r w:rsidR="007C5EB9" w:rsidRPr="00CF6BF0">
        <w:rPr>
          <w:rFonts w:ascii="Segoe UI" w:hAnsi="Segoe UI" w:cs="Segoe UI"/>
          <w:sz w:val="24"/>
          <w:szCs w:val="24"/>
        </w:rPr>
        <w:t>распорядительным актом создает комиссию в составе не менее трех представителей и определяет таким актом председателя комиссии;</w:t>
      </w:r>
    </w:p>
    <w:p w:rsidR="007C5EB9" w:rsidRPr="00CF6BF0" w:rsidRDefault="00D34E03" w:rsidP="00E9297D">
      <w:pPr>
        <w:spacing w:after="0" w:line="264" w:lineRule="auto"/>
        <w:jc w:val="both"/>
        <w:rPr>
          <w:rFonts w:ascii="Segoe UI" w:hAnsi="Segoe UI" w:cs="Segoe UI"/>
          <w:sz w:val="24"/>
          <w:szCs w:val="24"/>
        </w:rPr>
      </w:pPr>
      <w:r w:rsidRPr="00CF6BF0">
        <w:rPr>
          <w:rFonts w:ascii="Segoe UI" w:hAnsi="Segoe UI" w:cs="Segoe UI"/>
          <w:sz w:val="24"/>
          <w:szCs w:val="24"/>
        </w:rPr>
        <w:t xml:space="preserve">- </w:t>
      </w:r>
      <w:r w:rsidR="007C5EB9" w:rsidRPr="00CF6BF0">
        <w:rPr>
          <w:rFonts w:ascii="Segoe UI" w:hAnsi="Segoe UI" w:cs="Segoe UI"/>
          <w:sz w:val="24"/>
          <w:szCs w:val="24"/>
        </w:rPr>
        <w:t xml:space="preserve">размещает </w:t>
      </w:r>
      <w:r w:rsidRPr="00CF6BF0">
        <w:rPr>
          <w:rFonts w:ascii="Segoe UI" w:hAnsi="Segoe UI" w:cs="Segoe UI"/>
          <w:sz w:val="24"/>
          <w:szCs w:val="24"/>
        </w:rPr>
        <w:t>в средствах массовой информации</w:t>
      </w:r>
      <w:r w:rsidR="007C5EB9" w:rsidRPr="00CF6BF0">
        <w:rPr>
          <w:rFonts w:ascii="Segoe UI" w:hAnsi="Segoe UI" w:cs="Segoe UI"/>
          <w:sz w:val="24"/>
          <w:szCs w:val="24"/>
        </w:rPr>
        <w:t xml:space="preserve"> и на информационных щитах в границах населенного пункта по месту расположения объектов недвижимости уведомление о проведении осмотра объекта недвижимости с указанием даты проведения осмотра и периода времени, в течение которого будет проводиться такой осмотр.</w:t>
      </w:r>
    </w:p>
    <w:p w:rsidR="007C5EB9" w:rsidRPr="00CF6BF0" w:rsidRDefault="007C5EB9" w:rsidP="00E9297D">
      <w:pPr>
        <w:spacing w:after="0" w:line="264" w:lineRule="auto"/>
        <w:jc w:val="both"/>
        <w:rPr>
          <w:rFonts w:ascii="Segoe UI" w:hAnsi="Segoe UI" w:cs="Segoe UI"/>
          <w:sz w:val="24"/>
          <w:szCs w:val="24"/>
        </w:rPr>
      </w:pPr>
      <w:r w:rsidRPr="00CF6BF0">
        <w:rPr>
          <w:rFonts w:ascii="Segoe UI" w:hAnsi="Segoe UI" w:cs="Segoe UI"/>
          <w:sz w:val="24"/>
          <w:szCs w:val="24"/>
        </w:rPr>
        <w:t>В отношении ранее учтенных зданий, сооружений, объектов незавершенного строительства в указанную в уведомлении дату комиссия проводит визуальный осмотр либо осмотр с использованием технических средств для дистанционного зондирования Земли (например, с применением беспилотных летательных аппаратов или иных подобных средств).</w:t>
      </w:r>
      <w:r w:rsidR="00D34E03" w:rsidRPr="00CF6BF0">
        <w:rPr>
          <w:rFonts w:ascii="Segoe UI" w:hAnsi="Segoe UI" w:cs="Segoe UI"/>
          <w:sz w:val="24"/>
          <w:szCs w:val="24"/>
        </w:rPr>
        <w:t xml:space="preserve"> </w:t>
      </w:r>
      <w:r w:rsidRPr="00CF6BF0">
        <w:rPr>
          <w:rFonts w:ascii="Segoe UI" w:hAnsi="Segoe UI" w:cs="Segoe UI"/>
          <w:sz w:val="24"/>
          <w:szCs w:val="24"/>
        </w:rPr>
        <w:t xml:space="preserve">В ходе проведения осмотра осуществляется фотофиксация </w:t>
      </w:r>
      <w:r w:rsidR="000831FD" w:rsidRPr="00CF6BF0">
        <w:rPr>
          <w:rFonts w:ascii="Segoe UI" w:hAnsi="Segoe UI" w:cs="Segoe UI"/>
          <w:sz w:val="24"/>
          <w:szCs w:val="24"/>
        </w:rPr>
        <w:t xml:space="preserve">объекта </w:t>
      </w:r>
      <w:r w:rsidR="000831FD" w:rsidRPr="00CF6BF0">
        <w:rPr>
          <w:rFonts w:ascii="Segoe UI" w:hAnsi="Segoe UI" w:cs="Segoe UI"/>
          <w:sz w:val="24"/>
          <w:szCs w:val="24"/>
        </w:rPr>
        <w:lastRenderedPageBreak/>
        <w:t>недвижимости</w:t>
      </w:r>
      <w:r w:rsidRPr="00CF6BF0">
        <w:rPr>
          <w:rFonts w:ascii="Segoe UI" w:hAnsi="Segoe UI" w:cs="Segoe UI"/>
          <w:sz w:val="24"/>
          <w:szCs w:val="24"/>
        </w:rPr>
        <w:t xml:space="preserve"> с указанием места и даты съемки. Материалы фотофиксации прилагаются к Акту осмотра.</w:t>
      </w:r>
    </w:p>
    <w:p w:rsidR="007C5EB9" w:rsidRPr="00CF6BF0" w:rsidRDefault="007C5EB9" w:rsidP="00E9297D">
      <w:pPr>
        <w:spacing w:after="0" w:line="264" w:lineRule="auto"/>
        <w:jc w:val="both"/>
        <w:rPr>
          <w:rFonts w:ascii="Segoe UI" w:hAnsi="Segoe UI" w:cs="Segoe UI"/>
          <w:sz w:val="24"/>
          <w:szCs w:val="24"/>
        </w:rPr>
      </w:pPr>
      <w:r w:rsidRPr="00CF6BF0">
        <w:rPr>
          <w:rFonts w:ascii="Segoe UI" w:hAnsi="Segoe UI" w:cs="Segoe UI"/>
          <w:sz w:val="24"/>
          <w:szCs w:val="24"/>
        </w:rPr>
        <w:t>В результате оформляется Акт осмотра, подписанный членами комиссии.</w:t>
      </w:r>
    </w:p>
    <w:p w:rsidR="007C5EB9" w:rsidRPr="00CF6BF0" w:rsidRDefault="007C5EB9" w:rsidP="00E9297D">
      <w:pPr>
        <w:spacing w:after="0" w:line="264" w:lineRule="auto"/>
        <w:jc w:val="both"/>
        <w:rPr>
          <w:rFonts w:ascii="Segoe UI" w:hAnsi="Segoe UI" w:cs="Segoe UI"/>
          <w:sz w:val="24"/>
          <w:szCs w:val="24"/>
        </w:rPr>
      </w:pPr>
      <w:r w:rsidRPr="00CF6BF0">
        <w:rPr>
          <w:rFonts w:ascii="Segoe UI" w:hAnsi="Segoe UI" w:cs="Segoe UI"/>
          <w:sz w:val="24"/>
          <w:szCs w:val="24"/>
        </w:rPr>
        <w:t xml:space="preserve">Акт осмотра составляется в форме электронного документа в соответствии с установленными на основании пункта 2 части 1, части 11 статьи 18 </w:t>
      </w:r>
      <w:r w:rsidR="00D34E03" w:rsidRPr="00CF6BF0">
        <w:rPr>
          <w:rFonts w:ascii="Segoe UI" w:hAnsi="Segoe UI" w:cs="Segoe UI"/>
          <w:sz w:val="24"/>
          <w:szCs w:val="24"/>
        </w:rPr>
        <w:t>З</w:t>
      </w:r>
      <w:r w:rsidRPr="00CF6BF0">
        <w:rPr>
          <w:rFonts w:ascii="Segoe UI" w:hAnsi="Segoe UI" w:cs="Segoe UI"/>
          <w:sz w:val="24"/>
          <w:szCs w:val="24"/>
        </w:rPr>
        <w:t xml:space="preserve">акона </w:t>
      </w:r>
      <w:r w:rsidR="00D34E03" w:rsidRPr="00CF6BF0">
        <w:rPr>
          <w:rFonts w:ascii="Segoe UI" w:hAnsi="Segoe UI" w:cs="Segoe UI"/>
          <w:sz w:val="24"/>
          <w:szCs w:val="24"/>
        </w:rPr>
        <w:t>№</w:t>
      </w:r>
      <w:r w:rsidRPr="00CF6BF0">
        <w:rPr>
          <w:rFonts w:ascii="Segoe UI" w:hAnsi="Segoe UI" w:cs="Segoe UI"/>
          <w:sz w:val="24"/>
          <w:szCs w:val="24"/>
        </w:rPr>
        <w:t xml:space="preserve"> 218-ФЗ требованиями к формату заявления о государственном кадастровом учете и (или) государственной регистрации прав на недвижимое имущество и представляемых с ним документов в электронной форме либо на бумажном носителе. Акт осмотра, составленный в электронной форме, подписывается усиленными квалифицированными электронными подписями членов комиссии.</w:t>
      </w:r>
    </w:p>
    <w:p w:rsidR="00CF6BF0" w:rsidRDefault="00D34E03" w:rsidP="00E9297D">
      <w:pPr>
        <w:spacing w:after="0" w:line="264" w:lineRule="auto"/>
        <w:jc w:val="both"/>
        <w:rPr>
          <w:rFonts w:ascii="Segoe UI" w:hAnsi="Segoe UI" w:cs="Segoe UI"/>
          <w:sz w:val="24"/>
          <w:szCs w:val="24"/>
        </w:rPr>
      </w:pPr>
      <w:r w:rsidRPr="00CF6BF0">
        <w:rPr>
          <w:rFonts w:ascii="Segoe UI" w:hAnsi="Segoe UI" w:cs="Segoe UI"/>
          <w:sz w:val="24"/>
          <w:szCs w:val="24"/>
        </w:rPr>
        <w:t>Приказом Росреестра от 28.04.2021 №П/0179 также утверждена форма акта осмотра (приложение № 2 к приказу)</w:t>
      </w:r>
    </w:p>
    <w:p w:rsidR="00CF6BF0" w:rsidRDefault="00CF6BF0" w:rsidP="00CF6BF0">
      <w:pPr>
        <w:spacing w:after="0" w:line="264" w:lineRule="auto"/>
        <w:ind w:firstLine="709"/>
        <w:jc w:val="both"/>
        <w:rPr>
          <w:rFonts w:ascii="Segoe UI" w:hAnsi="Segoe UI" w:cs="Segoe UI"/>
          <w:sz w:val="24"/>
          <w:szCs w:val="24"/>
        </w:rPr>
      </w:pPr>
    </w:p>
    <w:p w:rsidR="00CF6BF0" w:rsidRPr="00CF6BF0" w:rsidRDefault="00CF6BF0" w:rsidP="00CF6BF0">
      <w:pPr>
        <w:spacing w:after="0" w:line="264" w:lineRule="auto"/>
        <w:ind w:firstLine="709"/>
        <w:jc w:val="right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Информация подготовлена Управлением Росреестра по Республике Мордовия</w:t>
      </w:r>
    </w:p>
    <w:sectPr w:rsidR="00CF6BF0" w:rsidRPr="00CF6BF0" w:rsidSect="006D0118">
      <w:pgSz w:w="11906" w:h="16838"/>
      <w:pgMar w:top="709" w:right="567" w:bottom="709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86A"/>
    <w:rsid w:val="000102FB"/>
    <w:rsid w:val="000375C1"/>
    <w:rsid w:val="000659E2"/>
    <w:rsid w:val="000831FD"/>
    <w:rsid w:val="000F2C97"/>
    <w:rsid w:val="000F5F4B"/>
    <w:rsid w:val="00106EE6"/>
    <w:rsid w:val="0014295D"/>
    <w:rsid w:val="00153FD8"/>
    <w:rsid w:val="00163EFA"/>
    <w:rsid w:val="00195283"/>
    <w:rsid w:val="001F18D7"/>
    <w:rsid w:val="00224C6A"/>
    <w:rsid w:val="002548E7"/>
    <w:rsid w:val="00265319"/>
    <w:rsid w:val="00292458"/>
    <w:rsid w:val="002950BA"/>
    <w:rsid w:val="002B6193"/>
    <w:rsid w:val="002B75CA"/>
    <w:rsid w:val="00324874"/>
    <w:rsid w:val="00341BAE"/>
    <w:rsid w:val="0035543E"/>
    <w:rsid w:val="003C03D0"/>
    <w:rsid w:val="00400A99"/>
    <w:rsid w:val="004057D6"/>
    <w:rsid w:val="004173F8"/>
    <w:rsid w:val="00435748"/>
    <w:rsid w:val="004434D2"/>
    <w:rsid w:val="00484C95"/>
    <w:rsid w:val="004F0E34"/>
    <w:rsid w:val="004F5584"/>
    <w:rsid w:val="005120EE"/>
    <w:rsid w:val="00522D95"/>
    <w:rsid w:val="00530414"/>
    <w:rsid w:val="005306B5"/>
    <w:rsid w:val="005368C0"/>
    <w:rsid w:val="005406C4"/>
    <w:rsid w:val="00543B65"/>
    <w:rsid w:val="00561A71"/>
    <w:rsid w:val="005841A5"/>
    <w:rsid w:val="005A49B9"/>
    <w:rsid w:val="005C28CB"/>
    <w:rsid w:val="005E195C"/>
    <w:rsid w:val="006054FF"/>
    <w:rsid w:val="00650163"/>
    <w:rsid w:val="00656806"/>
    <w:rsid w:val="00677FE3"/>
    <w:rsid w:val="006D0118"/>
    <w:rsid w:val="006D03B4"/>
    <w:rsid w:val="006D778B"/>
    <w:rsid w:val="006E2015"/>
    <w:rsid w:val="007120BD"/>
    <w:rsid w:val="00736467"/>
    <w:rsid w:val="00762C63"/>
    <w:rsid w:val="0078570E"/>
    <w:rsid w:val="007909D1"/>
    <w:rsid w:val="007C17AD"/>
    <w:rsid w:val="007C5EB9"/>
    <w:rsid w:val="007F08B0"/>
    <w:rsid w:val="007F65CA"/>
    <w:rsid w:val="00824010"/>
    <w:rsid w:val="00840CFE"/>
    <w:rsid w:val="00852CA1"/>
    <w:rsid w:val="008B0AE3"/>
    <w:rsid w:val="008B320B"/>
    <w:rsid w:val="008D0730"/>
    <w:rsid w:val="008D5637"/>
    <w:rsid w:val="008E2C80"/>
    <w:rsid w:val="008F4CF8"/>
    <w:rsid w:val="0091657A"/>
    <w:rsid w:val="009214E1"/>
    <w:rsid w:val="00934972"/>
    <w:rsid w:val="0095351C"/>
    <w:rsid w:val="0097030C"/>
    <w:rsid w:val="00971F7E"/>
    <w:rsid w:val="0097238C"/>
    <w:rsid w:val="009773C9"/>
    <w:rsid w:val="00980BB3"/>
    <w:rsid w:val="0098141F"/>
    <w:rsid w:val="00981E4E"/>
    <w:rsid w:val="00A17300"/>
    <w:rsid w:val="00A453FB"/>
    <w:rsid w:val="00A6560D"/>
    <w:rsid w:val="00A856D4"/>
    <w:rsid w:val="00AC2531"/>
    <w:rsid w:val="00AC5B9C"/>
    <w:rsid w:val="00AE6D5F"/>
    <w:rsid w:val="00AF086B"/>
    <w:rsid w:val="00AF5C7F"/>
    <w:rsid w:val="00B232EE"/>
    <w:rsid w:val="00B2656F"/>
    <w:rsid w:val="00B45BB3"/>
    <w:rsid w:val="00B77C04"/>
    <w:rsid w:val="00B87AF5"/>
    <w:rsid w:val="00B9510B"/>
    <w:rsid w:val="00BF3B5A"/>
    <w:rsid w:val="00C63D6D"/>
    <w:rsid w:val="00C87F9B"/>
    <w:rsid w:val="00CA71BA"/>
    <w:rsid w:val="00CB56DA"/>
    <w:rsid w:val="00CC1E43"/>
    <w:rsid w:val="00CE3D7A"/>
    <w:rsid w:val="00CF6BF0"/>
    <w:rsid w:val="00D06CE6"/>
    <w:rsid w:val="00D15ADB"/>
    <w:rsid w:val="00D34E03"/>
    <w:rsid w:val="00D60A30"/>
    <w:rsid w:val="00D85074"/>
    <w:rsid w:val="00D97BBC"/>
    <w:rsid w:val="00DA28FE"/>
    <w:rsid w:val="00DF0D16"/>
    <w:rsid w:val="00E060FB"/>
    <w:rsid w:val="00E267EF"/>
    <w:rsid w:val="00E3134D"/>
    <w:rsid w:val="00E55524"/>
    <w:rsid w:val="00E87311"/>
    <w:rsid w:val="00E9297D"/>
    <w:rsid w:val="00EB735A"/>
    <w:rsid w:val="00ED59D0"/>
    <w:rsid w:val="00ED786A"/>
    <w:rsid w:val="00EE73E4"/>
    <w:rsid w:val="00F05649"/>
    <w:rsid w:val="00F43486"/>
    <w:rsid w:val="00F75795"/>
    <w:rsid w:val="00F777E6"/>
    <w:rsid w:val="00F85A46"/>
    <w:rsid w:val="00F90E0C"/>
    <w:rsid w:val="00FB0C03"/>
    <w:rsid w:val="00FC49F1"/>
    <w:rsid w:val="00FC6984"/>
    <w:rsid w:val="00FD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1AEBE"/>
  <w15:docId w15:val="{E6E01383-E7C2-4A91-95BA-E672AF8FA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786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703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03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29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А. Трофимова</dc:creator>
  <cp:lastModifiedBy>Борисова Яна Михайловна</cp:lastModifiedBy>
  <cp:revision>20</cp:revision>
  <cp:lastPrinted>2021-06-21T11:55:00Z</cp:lastPrinted>
  <dcterms:created xsi:type="dcterms:W3CDTF">2021-07-08T08:33:00Z</dcterms:created>
  <dcterms:modified xsi:type="dcterms:W3CDTF">2021-08-02T12:20:00Z</dcterms:modified>
</cp:coreProperties>
</file>