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624" w:rsidRPr="005D0729" w:rsidRDefault="003E7624" w:rsidP="003E7624">
      <w:pPr>
        <w:tabs>
          <w:tab w:val="left" w:pos="5529"/>
        </w:tabs>
        <w:spacing w:after="0"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r w:rsidRPr="005D0729">
        <w:rPr>
          <w:rFonts w:ascii="Segoe UI" w:hAnsi="Segoe UI" w:cs="Segoe UI"/>
          <w:b/>
          <w:bCs/>
          <w:sz w:val="28"/>
          <w:szCs w:val="28"/>
        </w:rPr>
        <w:t>В Управлении Росреестра по Республике Мордовия назначен новый руководитель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Приказом Росреестра руководителем Управления Федеральной службы государственной регистрации, кадастра и картографии по Республике Мордовия назначена Балескова Светлана Борисовна.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Родилась 10 августа 1973 года в г. Нижний Новгород.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В 2007 году окончила Российский государственный гуманитарный университет (г. Москва) по специальности «Юриспруденция».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5D0729">
        <w:rPr>
          <w:rFonts w:ascii="Segoe UI" w:hAnsi="Segoe UI" w:cs="Segoe UI"/>
        </w:rPr>
        <w:t>В 2017 году прошла повышение квалификации в Российской академии народного хозяйства и государственной службы при Президенте Российской Федерации</w:t>
      </w:r>
      <w:r w:rsidRPr="00A27BB6">
        <w:rPr>
          <w:rFonts w:ascii="Segoe UI" w:hAnsi="Segoe UI" w:cs="Segoe UI"/>
        </w:rPr>
        <w:t>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Светлана Борисовна имеет большой опыт работы в системе Росреестра.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С 2006 года работала в отделе ЕГРП Главного управления Федеральной регистрационной службы по Нижегородской области.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С 2009 года – государственный регистратор Нижегородской области.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С 2012 года – заместитель начальника правового обеспечения Управления Федеральной службы государственной регистрации, кадастра и картографии по Нижегородской области.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С 2016 года – заместитель руководителя Управления Федеральной службы государственной регистрации, кадастра и картографии по Нижегородской области.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Приказом Росреестра от 05.07.2021 № 130-к назначена руководителем Управления Федеральной службы государственной регистрации, кадастра и картографии по Республике Мордовия.</w:t>
      </w:r>
    </w:p>
    <w:p w:rsidR="003E7624" w:rsidRPr="00A27BB6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</w:rPr>
      </w:pPr>
      <w:r w:rsidRPr="00A27BB6">
        <w:rPr>
          <w:rFonts w:ascii="Segoe UI" w:hAnsi="Segoe UI" w:cs="Segoe UI"/>
        </w:rPr>
        <w:t>Имеет классный чин советник государственной гражданской службы Российской Федерации 1 класса.</w:t>
      </w:r>
    </w:p>
    <w:p w:rsidR="003E7624" w:rsidRDefault="003E7624" w:rsidP="003E762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A27BB6">
        <w:rPr>
          <w:rFonts w:ascii="Segoe UI" w:hAnsi="Segoe UI" w:cs="Segoe UI"/>
        </w:rPr>
        <w:t xml:space="preserve">Награждена Благодарностью </w:t>
      </w:r>
      <w:r>
        <w:rPr>
          <w:rFonts w:ascii="Segoe UI" w:hAnsi="Segoe UI" w:cs="Segoe UI"/>
        </w:rPr>
        <w:t xml:space="preserve">руководителя </w:t>
      </w:r>
      <w:r w:rsidRPr="00A27BB6">
        <w:rPr>
          <w:rFonts w:ascii="Segoe UI" w:hAnsi="Segoe UI" w:cs="Segoe UI"/>
        </w:rPr>
        <w:t>и Почетной грамотой Федеральной службы государственной регистрации, кадастра и картографии.</w:t>
      </w:r>
    </w:p>
    <w:p w:rsidR="00EF1FE6" w:rsidRDefault="00EF1FE6">
      <w:bookmarkStart w:id="0" w:name="_GoBack"/>
      <w:bookmarkEnd w:id="0"/>
    </w:p>
    <w:sectPr w:rsidR="00EF1F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24"/>
    <w:rsid w:val="003E7624"/>
    <w:rsid w:val="00EF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52B1E-A7D8-432B-82A4-D3EFF947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62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2021-07-20T06:34:00Z</dcterms:created>
  <dcterms:modified xsi:type="dcterms:W3CDTF">2021-07-20T06:34:00Z</dcterms:modified>
</cp:coreProperties>
</file>