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A80" w:rsidRPr="00511D26" w:rsidRDefault="00524A80" w:rsidP="000C4768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511D26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524A80" w:rsidRPr="00511D26" w:rsidRDefault="00524A80" w:rsidP="000C4768">
      <w:pPr>
        <w:widowControl w:val="0"/>
        <w:ind w:right="-10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 xml:space="preserve">МУНИЦИПАЛЬНОГО РАЙОНА </w:t>
      </w:r>
      <w:r w:rsidRPr="00511D26">
        <w:rPr>
          <w:rFonts w:ascii="Arial" w:hAnsi="Arial" w:cs="Arial"/>
          <w:b/>
          <w:sz w:val="32"/>
          <w:szCs w:val="32"/>
        </w:rPr>
        <w:br/>
        <w:t>РЕСПУБЛИКИ МОРДОВИЯ</w:t>
      </w: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511D26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 w:rsidRPr="00511D26">
        <w:rPr>
          <w:rFonts w:ascii="Arial" w:hAnsi="Arial" w:cs="Arial"/>
          <w:b/>
          <w:sz w:val="32"/>
          <w:szCs w:val="32"/>
        </w:rPr>
        <w:t>ПОСТАНОВЛЕНИЕ</w:t>
      </w:r>
    </w:p>
    <w:p w:rsidR="00524A80" w:rsidRDefault="00FE78B8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5C1713">
        <w:rPr>
          <w:rFonts w:ascii="Arial" w:hAnsi="Arial" w:cs="Arial"/>
          <w:b/>
          <w:sz w:val="32"/>
          <w:szCs w:val="32"/>
        </w:rPr>
        <w:t>02.06</w:t>
      </w:r>
      <w:r w:rsidR="008A7F03">
        <w:rPr>
          <w:rFonts w:ascii="Arial" w:hAnsi="Arial" w:cs="Arial"/>
          <w:b/>
          <w:sz w:val="32"/>
          <w:szCs w:val="32"/>
        </w:rPr>
        <w:t>.2021</w:t>
      </w:r>
      <w:r w:rsidR="00524A80" w:rsidRPr="00511D26">
        <w:rPr>
          <w:rFonts w:ascii="Arial" w:hAnsi="Arial" w:cs="Arial"/>
          <w:b/>
          <w:sz w:val="32"/>
          <w:szCs w:val="32"/>
        </w:rPr>
        <w:t xml:space="preserve"> г</w:t>
      </w:r>
      <w:r>
        <w:rPr>
          <w:rFonts w:ascii="Arial" w:hAnsi="Arial" w:cs="Arial"/>
          <w:b/>
          <w:sz w:val="32"/>
          <w:szCs w:val="32"/>
        </w:rPr>
        <w:t xml:space="preserve">. № </w:t>
      </w:r>
      <w:r w:rsidR="005C1713">
        <w:rPr>
          <w:rFonts w:ascii="Arial" w:hAnsi="Arial" w:cs="Arial"/>
          <w:b/>
          <w:sz w:val="32"/>
          <w:szCs w:val="32"/>
        </w:rPr>
        <w:t>315</w:t>
      </w:r>
      <w:r w:rsidR="00524A80">
        <w:rPr>
          <w:rFonts w:ascii="Arial" w:hAnsi="Arial" w:cs="Arial"/>
          <w:b/>
          <w:sz w:val="32"/>
          <w:szCs w:val="32"/>
        </w:rPr>
        <w:t>-п</w:t>
      </w:r>
    </w:p>
    <w:p w:rsidR="00524A80" w:rsidRDefault="00524A80" w:rsidP="00524A80">
      <w:pPr>
        <w:widowControl w:val="0"/>
        <w:ind w:right="-108" w:firstLine="748"/>
        <w:jc w:val="center"/>
        <w:rPr>
          <w:rFonts w:ascii="Arial" w:hAnsi="Arial" w:cs="Arial"/>
          <w:b/>
          <w:sz w:val="32"/>
          <w:szCs w:val="32"/>
        </w:rPr>
      </w:pPr>
    </w:p>
    <w:p w:rsidR="00524A80" w:rsidRPr="002D3BAA" w:rsidRDefault="00524A80" w:rsidP="00524A80">
      <w:pPr>
        <w:jc w:val="center"/>
      </w:pPr>
    </w:p>
    <w:p w:rsidR="00524A80" w:rsidRPr="00485F8E" w:rsidRDefault="008A7F03" w:rsidP="00485F8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5C1713">
        <w:rPr>
          <w:rFonts w:ascii="Arial" w:hAnsi="Arial" w:cs="Arial"/>
          <w:b/>
          <w:sz w:val="32"/>
          <w:szCs w:val="32"/>
        </w:rPr>
        <w:t xml:space="preserve">В </w:t>
      </w:r>
      <w:r>
        <w:rPr>
          <w:rFonts w:ascii="Arial" w:hAnsi="Arial" w:cs="Arial"/>
          <w:b/>
          <w:sz w:val="32"/>
          <w:szCs w:val="32"/>
        </w:rPr>
        <w:t>МУНИЦИПАЛЬНУЮ ПРОГРАММУ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 </w:t>
      </w:r>
      <w:r w:rsidR="00432AF2" w:rsidRPr="00485F8E">
        <w:rPr>
          <w:rFonts w:ascii="Arial" w:hAnsi="Arial" w:cs="Arial"/>
          <w:b/>
          <w:sz w:val="32"/>
          <w:szCs w:val="32"/>
        </w:rPr>
        <w:t>«</w:t>
      </w:r>
      <w:r w:rsidR="00E36DE0" w:rsidRPr="00485F8E">
        <w:rPr>
          <w:rFonts w:ascii="Arial" w:hAnsi="Arial" w:cs="Arial"/>
          <w:b/>
          <w:sz w:val="32"/>
          <w:szCs w:val="32"/>
        </w:rPr>
        <w:t>ЗАЩИТА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НАСЕЛЕНИЯ И ТЕРРИТОРИЙ ОТ ЧРЕЗВЫЧАЙНЫХ СИТУАЦИЙ,</w:t>
      </w:r>
      <w:r w:rsidR="00E36DE0" w:rsidRPr="00485F8E">
        <w:rPr>
          <w:rFonts w:ascii="Arial" w:hAnsi="Arial" w:cs="Arial"/>
          <w:b/>
          <w:sz w:val="32"/>
          <w:szCs w:val="32"/>
        </w:rPr>
        <w:t xml:space="preserve"> </w:t>
      </w:r>
      <w:r w:rsidR="00CA23E2" w:rsidRPr="00485F8E">
        <w:rPr>
          <w:rFonts w:ascii="Arial" w:hAnsi="Arial" w:cs="Arial"/>
          <w:b/>
          <w:sz w:val="32"/>
          <w:szCs w:val="32"/>
        </w:rPr>
        <w:t>ОБЕСПЕЧЕНИЕ</w:t>
      </w:r>
      <w:r w:rsidR="00524A80" w:rsidRPr="00485F8E">
        <w:rPr>
          <w:rFonts w:ascii="Arial" w:hAnsi="Arial" w:cs="Arial"/>
          <w:b/>
          <w:sz w:val="32"/>
          <w:szCs w:val="32"/>
        </w:rPr>
        <w:t xml:space="preserve"> ПОЖАРНОЙ БЕЗОПАСНОСТИ И БЕЗОПАСНОСТИ ЛЮДЕЙ НА ВОДНЫХ ОБЪЕКТАХ </w:t>
      </w:r>
      <w:r w:rsidR="00FE78B8" w:rsidRPr="00485F8E">
        <w:rPr>
          <w:rFonts w:ascii="Arial" w:hAnsi="Arial" w:cs="Arial"/>
          <w:b/>
          <w:sz w:val="32"/>
          <w:szCs w:val="32"/>
        </w:rPr>
        <w:t>НА 2019-2023</w:t>
      </w:r>
      <w:r w:rsidR="007E2697" w:rsidRPr="00485F8E">
        <w:rPr>
          <w:rFonts w:ascii="Arial" w:hAnsi="Arial" w:cs="Arial"/>
          <w:b/>
          <w:sz w:val="32"/>
          <w:szCs w:val="32"/>
        </w:rPr>
        <w:t xml:space="preserve"> г.</w:t>
      </w:r>
      <w:r w:rsidR="00432AF2" w:rsidRPr="00485F8E">
        <w:rPr>
          <w:rFonts w:ascii="Arial" w:hAnsi="Arial" w:cs="Arial"/>
          <w:b/>
          <w:sz w:val="32"/>
          <w:szCs w:val="32"/>
        </w:rPr>
        <w:t>»</w:t>
      </w:r>
      <w:r w:rsidR="009A08BC">
        <w:rPr>
          <w:rFonts w:ascii="Arial" w:hAnsi="Arial" w:cs="Arial"/>
          <w:b/>
          <w:sz w:val="32"/>
          <w:szCs w:val="32"/>
        </w:rPr>
        <w:t>, УТВЕРЖДЕННУЮ</w:t>
      </w:r>
      <w:r>
        <w:rPr>
          <w:rFonts w:ascii="Arial" w:hAnsi="Arial" w:cs="Arial"/>
          <w:b/>
          <w:sz w:val="32"/>
          <w:szCs w:val="32"/>
        </w:rPr>
        <w:t xml:space="preserve"> ПОСТАНОВЛЕНИЕМ АДМИНИСТРАЦИИ КОЧКУРОВСКОГО МУНИЦИПАЛЬНОГО РАЙОНА ОТ 23.01.2019 г. № 29-п</w:t>
      </w:r>
    </w:p>
    <w:p w:rsidR="00524A80" w:rsidRDefault="00524A80" w:rsidP="00432AF2">
      <w:pPr>
        <w:ind w:hanging="851"/>
        <w:jc w:val="both"/>
        <w:rPr>
          <w:rFonts w:ascii="Arial" w:hAnsi="Arial" w:cs="Arial"/>
          <w:color w:val="000000" w:themeColor="text1"/>
          <w:sz w:val="21"/>
          <w:szCs w:val="21"/>
        </w:rPr>
      </w:pPr>
      <w:r>
        <w:tab/>
      </w:r>
      <w:r>
        <w:tab/>
      </w:r>
    </w:p>
    <w:p w:rsidR="00432AF2" w:rsidRPr="00E36DE0" w:rsidRDefault="00E36DE0" w:rsidP="000313AF">
      <w:pPr>
        <w:jc w:val="both"/>
        <w:rPr>
          <w:rFonts w:ascii="Arial" w:hAnsi="Arial" w:cs="Arial"/>
        </w:rPr>
      </w:pPr>
      <w:r>
        <w:rPr>
          <w:color w:val="000000" w:themeColor="text1"/>
        </w:rPr>
        <w:tab/>
      </w:r>
      <w:r w:rsidR="00524A80" w:rsidRPr="00E36DE0">
        <w:rPr>
          <w:rFonts w:ascii="Arial" w:hAnsi="Arial" w:cs="Arial"/>
        </w:rPr>
        <w:t>В соответствии</w:t>
      </w:r>
      <w:r w:rsidR="0046662B">
        <w:rPr>
          <w:rFonts w:ascii="Arial" w:hAnsi="Arial" w:cs="Arial"/>
        </w:rPr>
        <w:t xml:space="preserve"> с Ф</w:t>
      </w:r>
      <w:r w:rsidR="00CA23E2">
        <w:rPr>
          <w:rFonts w:ascii="Arial" w:hAnsi="Arial" w:cs="Arial"/>
        </w:rPr>
        <w:t>едеральными законами от 12.02.1998 № 28-ФЗ «О гражданской обороне»</w:t>
      </w:r>
      <w:r w:rsidR="0046662B">
        <w:rPr>
          <w:rFonts w:ascii="Arial" w:hAnsi="Arial" w:cs="Arial"/>
        </w:rPr>
        <w:t>,</w:t>
      </w:r>
      <w:r w:rsidR="000313AF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от 21.12.1994 № 68-ФЗ «О защите населения и территорий от чрезвычайных ситуаций природного и техногенного характера»,</w:t>
      </w:r>
      <w:r w:rsidR="001853E1">
        <w:rPr>
          <w:rFonts w:ascii="Arial" w:hAnsi="Arial" w:cs="Arial"/>
        </w:rPr>
        <w:t xml:space="preserve"> </w:t>
      </w:r>
      <w:r w:rsidR="0046662B">
        <w:rPr>
          <w:rFonts w:ascii="Arial" w:hAnsi="Arial" w:cs="Arial"/>
        </w:rPr>
        <w:t>Ф</w:t>
      </w:r>
      <w:r w:rsidR="00CA23E2">
        <w:rPr>
          <w:rFonts w:ascii="Arial" w:hAnsi="Arial" w:cs="Arial"/>
        </w:rPr>
        <w:t>едеральным законом от 21.12.1994 г.</w:t>
      </w:r>
      <w:r w:rsidR="0046662B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№ 69-ФЗ «О пожарной безопасности</w:t>
      </w:r>
      <w:r w:rsidR="000313AF">
        <w:rPr>
          <w:rFonts w:ascii="Arial" w:hAnsi="Arial" w:cs="Arial"/>
        </w:rPr>
        <w:t>»,</w:t>
      </w:r>
      <w:r w:rsidR="00CA23E2">
        <w:rPr>
          <w:rFonts w:ascii="Arial" w:hAnsi="Arial" w:cs="Arial"/>
        </w:rPr>
        <w:t xml:space="preserve"> Постановлением Правительства Российской Федерации от 30.12.2003 г.</w:t>
      </w:r>
      <w:r w:rsidR="0046662B">
        <w:rPr>
          <w:rFonts w:ascii="Arial" w:hAnsi="Arial" w:cs="Arial"/>
        </w:rPr>
        <w:t xml:space="preserve"> </w:t>
      </w:r>
      <w:r w:rsidR="00CA23E2">
        <w:rPr>
          <w:rFonts w:ascii="Arial" w:hAnsi="Arial" w:cs="Arial"/>
        </w:rPr>
        <w:t>№ 794 «О единой государственной системе предупреждения и ликвидации чрезвычайных ситуаций</w:t>
      </w:r>
      <w:r w:rsidR="000313AF">
        <w:rPr>
          <w:rFonts w:ascii="Arial" w:hAnsi="Arial" w:cs="Arial"/>
        </w:rPr>
        <w:t xml:space="preserve">» </w:t>
      </w:r>
      <w:r w:rsidR="000313AF" w:rsidRPr="000313AF">
        <w:rPr>
          <w:rFonts w:ascii="Arial" w:hAnsi="Arial" w:cs="Arial"/>
        </w:rPr>
        <w:t xml:space="preserve"> </w:t>
      </w:r>
      <w:r w:rsidR="000313AF">
        <w:rPr>
          <w:rFonts w:ascii="Arial" w:hAnsi="Arial" w:cs="Arial"/>
        </w:rPr>
        <w:t>и в целях обеспечения пожарной безопасности, защиты жизни и здоровья населения на территории Кочкуровского муниципального района</w:t>
      </w:r>
      <w:r w:rsidR="00CA23E2">
        <w:rPr>
          <w:rFonts w:ascii="Arial" w:hAnsi="Arial" w:cs="Arial"/>
        </w:rPr>
        <w:t xml:space="preserve"> </w:t>
      </w:r>
      <w:r w:rsidR="00524A80" w:rsidRPr="00E36DE0">
        <w:rPr>
          <w:rFonts w:ascii="Arial" w:hAnsi="Arial" w:cs="Arial"/>
        </w:rPr>
        <w:t xml:space="preserve">администрация </w:t>
      </w:r>
      <w:r w:rsidR="00432AF2" w:rsidRPr="00E36DE0">
        <w:rPr>
          <w:rFonts w:ascii="Arial" w:hAnsi="Arial" w:cs="Arial"/>
        </w:rPr>
        <w:t>Кочкуровского муниципального района ПОСТАНОВЛЯЕТ</w:t>
      </w:r>
      <w:r w:rsidR="00524A80" w:rsidRPr="00E36DE0">
        <w:rPr>
          <w:rFonts w:ascii="Arial" w:hAnsi="Arial" w:cs="Arial"/>
        </w:rPr>
        <w:t>:</w:t>
      </w:r>
    </w:p>
    <w:p w:rsidR="00432AF2" w:rsidRPr="000E2F13" w:rsidRDefault="00BF522F" w:rsidP="000E2F13">
      <w:pPr>
        <w:pStyle w:val="a5"/>
        <w:numPr>
          <w:ilvl w:val="0"/>
          <w:numId w:val="1"/>
        </w:numPr>
        <w:ind w:left="0" w:firstLine="709"/>
        <w:jc w:val="both"/>
        <w:rPr>
          <w:rFonts w:ascii="Arial" w:hAnsi="Arial" w:cs="Arial"/>
        </w:rPr>
      </w:pPr>
      <w:r w:rsidRPr="000E2F13">
        <w:rPr>
          <w:rFonts w:ascii="Arial" w:hAnsi="Arial" w:cs="Arial"/>
        </w:rPr>
        <w:t>Внести в</w:t>
      </w:r>
      <w:r w:rsidR="00524A80" w:rsidRPr="000E2F13">
        <w:rPr>
          <w:rFonts w:ascii="Arial" w:hAnsi="Arial" w:cs="Arial"/>
        </w:rPr>
        <w:t xml:space="preserve"> муниципальную программу </w:t>
      </w:r>
      <w:r w:rsidR="00432AF2" w:rsidRPr="000E2F13">
        <w:rPr>
          <w:rFonts w:ascii="Arial" w:hAnsi="Arial" w:cs="Arial"/>
        </w:rPr>
        <w:t xml:space="preserve">Кочкуровского муниципального района </w:t>
      </w:r>
      <w:r w:rsidR="00524A80" w:rsidRPr="000E2F13">
        <w:rPr>
          <w:rFonts w:ascii="Arial" w:hAnsi="Arial" w:cs="Arial"/>
        </w:rPr>
        <w:t xml:space="preserve">«Защита населения и территорий от чрезвычайных ситуаций, обеспечение пожарной безопасности и безопасности людей на водных объектах </w:t>
      </w:r>
      <w:r w:rsidR="00FE78B8" w:rsidRPr="000E2F13">
        <w:rPr>
          <w:rFonts w:ascii="Arial" w:hAnsi="Arial" w:cs="Arial"/>
        </w:rPr>
        <w:t>на 2019-2023</w:t>
      </w:r>
      <w:r w:rsidR="00524A80" w:rsidRPr="000E2F13">
        <w:rPr>
          <w:rFonts w:ascii="Arial" w:hAnsi="Arial" w:cs="Arial"/>
        </w:rPr>
        <w:t xml:space="preserve"> </w:t>
      </w:r>
      <w:r w:rsidR="00432AF2" w:rsidRPr="000E2F13">
        <w:rPr>
          <w:rFonts w:ascii="Arial" w:hAnsi="Arial" w:cs="Arial"/>
        </w:rPr>
        <w:t>г.»</w:t>
      </w:r>
      <w:r w:rsidR="005C1713">
        <w:rPr>
          <w:rFonts w:ascii="Arial" w:hAnsi="Arial" w:cs="Arial"/>
        </w:rPr>
        <w:t xml:space="preserve"> утвержденную постановлением администрации Кочкуровского муниципального района от 23.01.2019 г. № 29-п (с изменениями от 27.04.2021 г. № 253-п)</w:t>
      </w:r>
      <w:r w:rsidR="000E2F13" w:rsidRPr="000E2F13">
        <w:rPr>
          <w:rFonts w:ascii="Arial" w:hAnsi="Arial" w:cs="Arial"/>
        </w:rPr>
        <w:t xml:space="preserve"> следующие изменения:</w:t>
      </w:r>
    </w:p>
    <w:p w:rsidR="000E2F13" w:rsidRPr="00DF5EC0" w:rsidRDefault="000E2F13" w:rsidP="00DF5EC0">
      <w:pPr>
        <w:ind w:firstLine="708"/>
        <w:jc w:val="both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0E2F13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 Перечень </w:t>
      </w:r>
      <w:r w:rsidR="00FF55D0">
        <w:rPr>
          <w:rFonts w:ascii="Arial" w:hAnsi="Arial" w:cs="Arial"/>
        </w:rPr>
        <w:t xml:space="preserve">мероприятий </w:t>
      </w:r>
      <w:r>
        <w:rPr>
          <w:rFonts w:ascii="Arial" w:hAnsi="Arial" w:cs="Arial"/>
        </w:rPr>
        <w:t xml:space="preserve"> муниципальной программы</w:t>
      </w:r>
      <w:r w:rsidRPr="000E2F13">
        <w:rPr>
          <w:rFonts w:ascii="Arial" w:hAnsi="Arial" w:cs="Arial"/>
        </w:rPr>
        <w:t xml:space="preserve"> «Защита населения и территорий от чрезвычайных ситуаций, обеспечение пожарной безопасности и безопасности людей на водных объектах на </w:t>
      </w:r>
      <w:r>
        <w:rPr>
          <w:rFonts w:ascii="Arial" w:hAnsi="Arial" w:cs="Arial"/>
        </w:rPr>
        <w:t>2021-</w:t>
      </w:r>
      <w:r w:rsidR="00637A3B">
        <w:rPr>
          <w:rFonts w:ascii="Arial" w:hAnsi="Arial" w:cs="Arial"/>
        </w:rPr>
        <w:t>2023 г</w:t>
      </w:r>
      <w:r w:rsidRPr="000E2F13">
        <w:rPr>
          <w:rFonts w:ascii="Arial" w:hAnsi="Arial" w:cs="Arial"/>
        </w:rPr>
        <w:t xml:space="preserve">» </w:t>
      </w:r>
      <w:r w:rsidR="00637A3B">
        <w:rPr>
          <w:rFonts w:ascii="Arial" w:hAnsi="Arial" w:cs="Arial"/>
        </w:rPr>
        <w:t xml:space="preserve">изложить в новой редакции, </w:t>
      </w:r>
      <w:r w:rsidR="00A04AF3">
        <w:rPr>
          <w:rFonts w:ascii="Arial" w:hAnsi="Arial" w:cs="Arial"/>
        </w:rPr>
        <w:t>согласно приложению.</w:t>
      </w:r>
      <w:r>
        <w:rPr>
          <w:rFonts w:ascii="Arial" w:hAnsi="Arial" w:cs="Arial"/>
        </w:rPr>
        <w:t xml:space="preserve">   </w:t>
      </w:r>
    </w:p>
    <w:p w:rsidR="00432AF2" w:rsidRDefault="00432AF2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t xml:space="preserve"> </w:t>
      </w:r>
      <w:r w:rsidR="000C36C5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Контроль за исполнением</w:t>
      </w:r>
      <w:r w:rsidRPr="0016470B">
        <w:rPr>
          <w:rFonts w:ascii="Arial" w:hAnsi="Arial" w:cs="Arial"/>
        </w:rPr>
        <w:t xml:space="preserve"> настоящего постановления возложить на заместителя главы Кочкуровского муниципального района по вопросам строительства</w:t>
      </w:r>
      <w:r>
        <w:rPr>
          <w:rFonts w:ascii="Arial" w:hAnsi="Arial" w:cs="Arial"/>
        </w:rPr>
        <w:t>, а</w:t>
      </w:r>
      <w:r w:rsidRPr="0016470B">
        <w:rPr>
          <w:rFonts w:ascii="Arial" w:hAnsi="Arial" w:cs="Arial"/>
        </w:rPr>
        <w:t>рхитектуры и жилищно-коммунального хозяйства Грязнова Ю.Н.</w:t>
      </w:r>
    </w:p>
    <w:p w:rsidR="00432AF2" w:rsidRPr="0016470B" w:rsidRDefault="000C36C5" w:rsidP="000313A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</w:t>
      </w:r>
      <w:r w:rsidR="00432AF2">
        <w:rPr>
          <w:rFonts w:ascii="Arial" w:hAnsi="Arial" w:cs="Arial"/>
        </w:rPr>
        <w:t>.</w:t>
      </w:r>
      <w:r w:rsidR="001853E1">
        <w:rPr>
          <w:rFonts w:ascii="Arial" w:hAnsi="Arial" w:cs="Arial"/>
        </w:rPr>
        <w:t xml:space="preserve"> </w:t>
      </w:r>
      <w:r w:rsidR="00432AF2">
        <w:rPr>
          <w:rFonts w:ascii="Arial" w:hAnsi="Arial" w:cs="Arial"/>
        </w:rPr>
        <w:t xml:space="preserve">Настоящее постановление вступает в силу </w:t>
      </w:r>
      <w:r w:rsidR="00637A3B">
        <w:rPr>
          <w:rFonts w:ascii="Arial" w:hAnsi="Arial" w:cs="Arial"/>
        </w:rPr>
        <w:t>после</w:t>
      </w:r>
      <w:r w:rsidR="00432AF2">
        <w:rPr>
          <w:rFonts w:ascii="Arial" w:hAnsi="Arial" w:cs="Arial"/>
        </w:rPr>
        <w:t xml:space="preserve"> его </w:t>
      </w:r>
      <w:r w:rsidR="00E772B8">
        <w:rPr>
          <w:rFonts w:ascii="Arial" w:hAnsi="Arial" w:cs="Arial"/>
        </w:rPr>
        <w:t>официального опубликования</w:t>
      </w:r>
      <w:r w:rsidR="00432AF2">
        <w:rPr>
          <w:rFonts w:ascii="Arial" w:hAnsi="Arial" w:cs="Arial"/>
        </w:rPr>
        <w:t>.</w:t>
      </w:r>
    </w:p>
    <w:p w:rsidR="00432AF2" w:rsidRDefault="00432AF2" w:rsidP="00432AF2">
      <w:pPr>
        <w:jc w:val="both"/>
        <w:rPr>
          <w:sz w:val="28"/>
          <w:szCs w:val="28"/>
        </w:rPr>
      </w:pPr>
    </w:p>
    <w:p w:rsidR="00E36DE0" w:rsidRDefault="00E36DE0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Глава 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Кочкуровского муниципального района</w:t>
      </w:r>
    </w:p>
    <w:p w:rsidR="00432AF2" w:rsidRDefault="00432AF2" w:rsidP="00432AF2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С.Н.</w:t>
      </w:r>
      <w:r w:rsidR="00F44AE8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Герасимова</w:t>
      </w:r>
    </w:p>
    <w:p w:rsidR="00AF2E29" w:rsidRDefault="00AF2E29" w:rsidP="008A05A4">
      <w:pPr>
        <w:rPr>
          <w:rFonts w:ascii="Arial" w:hAnsi="Arial" w:cs="Arial"/>
        </w:rPr>
      </w:pPr>
    </w:p>
    <w:p w:rsidR="00E1583B" w:rsidRDefault="00E1583B" w:rsidP="008A05A4">
      <w:pPr>
        <w:rPr>
          <w:rFonts w:ascii="Arial" w:hAnsi="Arial" w:cs="Arial"/>
        </w:rPr>
      </w:pPr>
    </w:p>
    <w:p w:rsidR="00E1583B" w:rsidRPr="00E1583B" w:rsidRDefault="00E1583B" w:rsidP="00E1583B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E1583B">
        <w:rPr>
          <w:rFonts w:asciiTheme="minorHAnsi" w:eastAsiaTheme="minorHAnsi" w:hAnsiTheme="minorHAnsi" w:cstheme="minorBidi"/>
          <w:lang w:eastAsia="en-US"/>
        </w:rPr>
        <w:t xml:space="preserve">УТВЕРЖДЕН </w:t>
      </w:r>
    </w:p>
    <w:p w:rsidR="00E1583B" w:rsidRPr="00E1583B" w:rsidRDefault="00E1583B" w:rsidP="00E1583B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E1583B">
        <w:rPr>
          <w:rFonts w:asciiTheme="minorHAnsi" w:eastAsiaTheme="minorHAnsi" w:hAnsiTheme="minorHAnsi" w:cstheme="minorBidi"/>
          <w:lang w:eastAsia="en-US"/>
        </w:rPr>
        <w:t xml:space="preserve">постановлением администрации </w:t>
      </w:r>
    </w:p>
    <w:p w:rsidR="00E1583B" w:rsidRPr="00E1583B" w:rsidRDefault="00E1583B" w:rsidP="00E1583B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E1583B">
        <w:rPr>
          <w:rFonts w:asciiTheme="minorHAnsi" w:eastAsiaTheme="minorHAnsi" w:hAnsiTheme="minorHAnsi" w:cstheme="minorBidi"/>
          <w:lang w:eastAsia="en-US"/>
        </w:rPr>
        <w:t>Кочкуровского муниципального района</w:t>
      </w:r>
    </w:p>
    <w:p w:rsidR="00E1583B" w:rsidRPr="00E1583B" w:rsidRDefault="00E1583B" w:rsidP="00E1583B">
      <w:pPr>
        <w:jc w:val="right"/>
        <w:rPr>
          <w:rFonts w:asciiTheme="minorHAnsi" w:eastAsiaTheme="minorHAnsi" w:hAnsiTheme="minorHAnsi" w:cstheme="minorBidi"/>
          <w:lang w:eastAsia="en-US"/>
        </w:rPr>
      </w:pPr>
      <w:r w:rsidRPr="00E1583B">
        <w:rPr>
          <w:rFonts w:asciiTheme="minorHAnsi" w:eastAsiaTheme="minorHAnsi" w:hAnsiTheme="minorHAnsi" w:cstheme="minorBidi"/>
          <w:lang w:eastAsia="en-US"/>
        </w:rPr>
        <w:t xml:space="preserve">от 27.04.2021 г. № 253-п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br/>
        <w:t>ПОКАЗАТЕЛЕЙ (ИНДИКАТОРОВ) И ИХ ЗНАЧЕНИЙ МУНИЦИПАЛЬНОЙ ПРОГРАММЫ</w:t>
      </w: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«ЗАЩИТА НАСЕЛЕНИЯ И ТЕРРИТОРИЙ ОТ ЧРЕЗВЫЧАЙНЫХ СИТУАЦИЙ, ОБЕСПЕЧЕНИЕ ПОЖАРНОЙ БЕЗОПАСНОСТИ И БЕЗОПАСНОСИ ЛЮДЕЙ НА ВОДНЫХ ОБЪЕКТАХ НА 2019-2023 г.»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2253"/>
        <w:gridCol w:w="2026"/>
        <w:gridCol w:w="932"/>
        <w:gridCol w:w="1329"/>
        <w:gridCol w:w="687"/>
        <w:gridCol w:w="687"/>
        <w:gridCol w:w="687"/>
        <w:gridCol w:w="687"/>
        <w:gridCol w:w="687"/>
      </w:tblGrid>
      <w:tr w:rsidR="00E1583B" w:rsidRPr="00E1583B" w:rsidTr="00E1583B">
        <w:trPr>
          <w:trHeight w:val="368"/>
        </w:trPr>
        <w:tc>
          <w:tcPr>
            <w:tcW w:w="788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Цели и задачи</w:t>
            </w:r>
          </w:p>
        </w:tc>
        <w:tc>
          <w:tcPr>
            <w:tcW w:w="752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Показатели (индикаторы)</w:t>
            </w:r>
          </w:p>
        </w:tc>
        <w:tc>
          <w:tcPr>
            <w:tcW w:w="483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Едн изм</w:t>
            </w:r>
          </w:p>
        </w:tc>
        <w:tc>
          <w:tcPr>
            <w:tcW w:w="636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Исходные показатели базового года</w:t>
            </w:r>
          </w:p>
        </w:tc>
        <w:tc>
          <w:tcPr>
            <w:tcW w:w="2340" w:type="pct"/>
            <w:gridSpan w:val="5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Значение показателей</w:t>
            </w:r>
          </w:p>
        </w:tc>
      </w:tr>
      <w:tr w:rsidR="00E1583B" w:rsidRPr="00E1583B" w:rsidTr="00E1583B">
        <w:tc>
          <w:tcPr>
            <w:tcW w:w="788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752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483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636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2019 г.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2020 г.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2021 г.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2022 г.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2023 г.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4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6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 xml:space="preserve">Завершение технического оснащения единой дежурно-диспетчерской службы Кочкуровского муниципального района 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 xml:space="preserve">Техническое оснащение единой дежурно-диспетчерской службы 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83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Развитие и совершенствование материально-технической базы аварийно-спасательных формирований для ликвидации последствий чрезвычайных ситуаций различного характера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Оснащение добровольных пожарных дружин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Повышение процента оповещения населения и организаций о фактах возникновения чрезвычайных ситуаций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Доля охвата информационного и оповещенного населения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 xml:space="preserve">Совершенствование организованной основы сил ликвидации </w:t>
            </w:r>
            <w:r w:rsidRPr="00E1583B">
              <w:rPr>
                <w:rFonts w:ascii="Arial" w:eastAsiaTheme="minorHAnsi" w:hAnsi="Arial" w:cs="Arial"/>
                <w:lang w:eastAsia="en-US"/>
              </w:rPr>
              <w:lastRenderedPageBreak/>
              <w:t>чрезвычайной ситуации, тушение пожаров и гражданской обороны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lastRenderedPageBreak/>
              <w:t>Количество пожаров в районе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18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12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10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lastRenderedPageBreak/>
              <w:t>Создание комплексной системы экстренного оповещения населения об угрозе возникновения или о возникновении чрезвычайных</w:t>
            </w:r>
            <w:r w:rsidRPr="00E1583B">
              <w:rPr>
                <w:rFonts w:ascii="Arial" w:eastAsiaTheme="minorHAnsi" w:hAnsi="Arial" w:cs="Arial"/>
                <w:b/>
                <w:lang w:eastAsia="en-US"/>
              </w:rPr>
              <w:t xml:space="preserve"> </w:t>
            </w:r>
            <w:r w:rsidRPr="00E1583B">
              <w:rPr>
                <w:rFonts w:ascii="Arial" w:eastAsiaTheme="minorHAnsi" w:hAnsi="Arial" w:cs="Arial"/>
                <w:lang w:eastAsia="en-US"/>
              </w:rPr>
              <w:t>ситуаций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Срок оповещения руководящего состава администрации и населения района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минут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17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15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Обеспечение безопасности людей на водных объектах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Количество несчастных случаев на воде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единиц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3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2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1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0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Совершенствование системы оповещения населения о чрезвычайных ситуациях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Повышение охвата оповещение населения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75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85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90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95</w:t>
            </w:r>
          </w:p>
        </w:tc>
      </w:tr>
      <w:tr w:rsidR="00E1583B" w:rsidRPr="00E1583B" w:rsidTr="00E1583B">
        <w:tc>
          <w:tcPr>
            <w:tcW w:w="78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Обеспечение установленных групп населения средствами индивидуальной защиты</w:t>
            </w:r>
          </w:p>
        </w:tc>
        <w:tc>
          <w:tcPr>
            <w:tcW w:w="752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Степень обеспеченности населения средствами индивидуальной защиты</w:t>
            </w:r>
          </w:p>
        </w:tc>
        <w:tc>
          <w:tcPr>
            <w:tcW w:w="483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%</w:t>
            </w:r>
          </w:p>
        </w:tc>
        <w:tc>
          <w:tcPr>
            <w:tcW w:w="63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40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45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50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55</w:t>
            </w:r>
          </w:p>
        </w:tc>
        <w:tc>
          <w:tcPr>
            <w:tcW w:w="46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60</w:t>
            </w:r>
          </w:p>
        </w:tc>
        <w:tc>
          <w:tcPr>
            <w:tcW w:w="46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lang w:eastAsia="en-US"/>
              </w:rPr>
            </w:pPr>
            <w:r w:rsidRPr="00E1583B">
              <w:rPr>
                <w:rFonts w:ascii="Arial" w:eastAsiaTheme="minorHAnsi" w:hAnsi="Arial" w:cs="Arial"/>
                <w:lang w:eastAsia="en-US"/>
              </w:rPr>
              <w:t>65</w:t>
            </w:r>
          </w:p>
        </w:tc>
      </w:tr>
    </w:tbl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jc w:val="right"/>
        <w:rPr>
          <w:rFonts w:ascii="Arial" w:eastAsiaTheme="minorHAnsi" w:hAnsi="Arial" w:cs="Arial"/>
          <w:lang w:eastAsia="en-US"/>
        </w:rPr>
      </w:pPr>
      <w:r w:rsidRPr="00E1583B">
        <w:rPr>
          <w:rFonts w:ascii="Arial" w:eastAsiaTheme="minorHAnsi" w:hAnsi="Arial" w:cs="Arial"/>
          <w:lang w:eastAsia="en-US"/>
        </w:rPr>
        <w:lastRenderedPageBreak/>
        <w:t xml:space="preserve">УТВЕРЖДЕН </w:t>
      </w:r>
    </w:p>
    <w:p w:rsidR="00E1583B" w:rsidRPr="00E1583B" w:rsidRDefault="00E1583B" w:rsidP="00E1583B">
      <w:pPr>
        <w:jc w:val="right"/>
        <w:rPr>
          <w:rFonts w:ascii="Arial" w:eastAsiaTheme="minorHAnsi" w:hAnsi="Arial" w:cs="Arial"/>
          <w:lang w:eastAsia="en-US"/>
        </w:rPr>
      </w:pPr>
      <w:r w:rsidRPr="00E1583B">
        <w:rPr>
          <w:rFonts w:ascii="Arial" w:eastAsiaTheme="minorHAnsi" w:hAnsi="Arial" w:cs="Arial"/>
          <w:lang w:eastAsia="en-US"/>
        </w:rPr>
        <w:t xml:space="preserve">постановлением администрации </w:t>
      </w:r>
    </w:p>
    <w:p w:rsidR="00E1583B" w:rsidRPr="00E1583B" w:rsidRDefault="00E1583B" w:rsidP="00E1583B">
      <w:pPr>
        <w:jc w:val="right"/>
        <w:rPr>
          <w:rFonts w:ascii="Arial" w:eastAsiaTheme="minorHAnsi" w:hAnsi="Arial" w:cs="Arial"/>
          <w:lang w:eastAsia="en-US"/>
        </w:rPr>
      </w:pPr>
      <w:r w:rsidRPr="00E1583B">
        <w:rPr>
          <w:rFonts w:ascii="Arial" w:eastAsiaTheme="minorHAnsi" w:hAnsi="Arial" w:cs="Arial"/>
          <w:lang w:eastAsia="en-US"/>
        </w:rPr>
        <w:t>Кочкуровского муниципального района</w:t>
      </w:r>
    </w:p>
    <w:p w:rsidR="00E1583B" w:rsidRPr="00E1583B" w:rsidRDefault="00E1583B" w:rsidP="00E1583B">
      <w:pPr>
        <w:jc w:val="right"/>
        <w:rPr>
          <w:rFonts w:ascii="Arial" w:eastAsiaTheme="minorHAnsi" w:hAnsi="Arial" w:cs="Arial"/>
          <w:lang w:eastAsia="en-US"/>
        </w:rPr>
      </w:pPr>
      <w:r w:rsidRPr="00E1583B">
        <w:rPr>
          <w:rFonts w:ascii="Arial" w:eastAsiaTheme="minorHAnsi" w:hAnsi="Arial" w:cs="Arial"/>
          <w:lang w:eastAsia="en-US"/>
        </w:rPr>
        <w:t>от 02.06.2021 г. № 315-п</w:t>
      </w:r>
    </w:p>
    <w:p w:rsidR="00E1583B" w:rsidRPr="00E1583B" w:rsidRDefault="00E1583B" w:rsidP="00E1583B">
      <w:pPr>
        <w:spacing w:line="27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E1583B" w:rsidRPr="00E1583B" w:rsidRDefault="00E1583B" w:rsidP="00E1583B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t>ПЕРЕЧЕНЬ</w:t>
      </w: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br/>
        <w:t xml:space="preserve">МЕРОПРИЯТИЙ МУНИЦИПАЛЬНОЙ ПРОГРАММЫ </w:t>
      </w: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br/>
        <w:t>«ЗАЩИТА НАСЕЛЕНИЯ И ТЕРРИТОРИЙ ОТ ЧРЕЗВЫЧАЙНЫХ СИТУАЦИЙ, ОБЕСПЕЧЕНИЕ ПОЖАРНОЙ БЕЗОПАСНОСТИ И БЕЗОПАСНОСИ ЛЮДЕЙ НА ВОДНЫХ ОБЪЕКТАХ НА 2019-2023г.»</w:t>
      </w:r>
    </w:p>
    <w:p w:rsidR="00E1583B" w:rsidRPr="00E1583B" w:rsidRDefault="00E1583B" w:rsidP="00E1583B">
      <w:pPr>
        <w:spacing w:line="276" w:lineRule="auto"/>
        <w:ind w:left="-142"/>
        <w:jc w:val="center"/>
        <w:rPr>
          <w:rFonts w:ascii="Arial" w:eastAsiaTheme="minorHAnsi" w:hAnsi="Arial" w:cs="Arial"/>
          <w:b/>
          <w:sz w:val="32"/>
          <w:szCs w:val="32"/>
          <w:lang w:eastAsia="en-US"/>
        </w:rPr>
      </w:pPr>
      <w:r w:rsidRPr="00E1583B">
        <w:rPr>
          <w:rFonts w:ascii="Arial" w:eastAsiaTheme="minorHAnsi" w:hAnsi="Arial" w:cs="Arial"/>
          <w:b/>
          <w:sz w:val="32"/>
          <w:szCs w:val="32"/>
          <w:lang w:eastAsia="en-US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71"/>
        <w:gridCol w:w="1402"/>
        <w:gridCol w:w="906"/>
        <w:gridCol w:w="587"/>
        <w:gridCol w:w="525"/>
        <w:gridCol w:w="525"/>
        <w:gridCol w:w="464"/>
        <w:gridCol w:w="464"/>
        <w:gridCol w:w="525"/>
        <w:gridCol w:w="579"/>
        <w:gridCol w:w="1172"/>
        <w:gridCol w:w="86"/>
        <w:gridCol w:w="606"/>
        <w:gridCol w:w="695"/>
        <w:gridCol w:w="1068"/>
      </w:tblGrid>
      <w:tr w:rsidR="00E1583B" w:rsidRPr="00E1583B" w:rsidTr="00E1583B">
        <w:trPr>
          <w:trHeight w:val="368"/>
        </w:trPr>
        <w:tc>
          <w:tcPr>
            <w:tcW w:w="177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№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п/п</w:t>
            </w:r>
          </w:p>
        </w:tc>
        <w:tc>
          <w:tcPr>
            <w:tcW w:w="575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Цели и задачи</w:t>
            </w:r>
          </w:p>
        </w:tc>
        <w:tc>
          <w:tcPr>
            <w:tcW w:w="398" w:type="pct"/>
            <w:vMerge w:val="restar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Показатели (индикаторы)</w:t>
            </w:r>
          </w:p>
        </w:tc>
        <w:tc>
          <w:tcPr>
            <w:tcW w:w="1726" w:type="pct"/>
            <w:gridSpan w:val="6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Объем финансирования, тыс. руб.</w:t>
            </w:r>
          </w:p>
        </w:tc>
        <w:tc>
          <w:tcPr>
            <w:tcW w:w="287" w:type="pct"/>
            <w:vMerge w:val="restart"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Срок выпол-</w:t>
            </w:r>
          </w:p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нения</w:t>
            </w:r>
          </w:p>
        </w:tc>
        <w:tc>
          <w:tcPr>
            <w:tcW w:w="1309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Основные целевые индикаторы</w:t>
            </w:r>
          </w:p>
        </w:tc>
        <w:tc>
          <w:tcPr>
            <w:tcW w:w="527" w:type="pct"/>
            <w:vMerge w:val="restart"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Ответственный исполнитель</w:t>
            </w:r>
          </w:p>
        </w:tc>
      </w:tr>
      <w:tr w:rsidR="00E1583B" w:rsidRPr="00E1583B" w:rsidTr="00E1583B">
        <w:trPr>
          <w:trHeight w:val="368"/>
        </w:trPr>
        <w:tc>
          <w:tcPr>
            <w:tcW w:w="177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75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54" w:type="pct"/>
            <w:vMerge w:val="restar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1372" w:type="pct"/>
            <w:gridSpan w:val="5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В том числе по годам</w:t>
            </w:r>
          </w:p>
        </w:tc>
        <w:tc>
          <w:tcPr>
            <w:tcW w:w="287" w:type="pct"/>
            <w:vMerge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88" w:type="pct"/>
            <w:gridSpan w:val="2"/>
            <w:vMerge w:val="restart"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Наименование целевого индикатора</w:t>
            </w:r>
          </w:p>
        </w:tc>
        <w:tc>
          <w:tcPr>
            <w:tcW w:w="331" w:type="pct"/>
            <w:vMerge w:val="restart"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Ед.изм.</w:t>
            </w:r>
          </w:p>
        </w:tc>
        <w:tc>
          <w:tcPr>
            <w:tcW w:w="391" w:type="pct"/>
            <w:vMerge w:val="restart"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Целевое значение</w:t>
            </w:r>
          </w:p>
        </w:tc>
        <w:tc>
          <w:tcPr>
            <w:tcW w:w="527" w:type="pct"/>
            <w:vMerge/>
            <w:tcBorders>
              <w:bottom w:val="nil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75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54" w:type="pct"/>
            <w:vMerge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 г.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2020 г.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2021 г.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2022 г.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2023 г.</w:t>
            </w:r>
          </w:p>
        </w:tc>
        <w:tc>
          <w:tcPr>
            <w:tcW w:w="28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88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3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91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2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8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391" w:type="pct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27" w:type="pct"/>
            <w:tcBorders>
              <w:bottom w:val="single" w:sz="4" w:space="0" w:color="auto"/>
            </w:tcBorders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</w:t>
            </w:r>
          </w:p>
        </w:tc>
      </w:tr>
      <w:tr w:rsidR="00E1583B" w:rsidRPr="00E1583B" w:rsidTr="00E1583B">
        <w:tc>
          <w:tcPr>
            <w:tcW w:w="5000" w:type="pct"/>
            <w:gridSpan w:val="15"/>
          </w:tcPr>
          <w:p w:rsidR="00E1583B" w:rsidRPr="00E1583B" w:rsidRDefault="00E1583B" w:rsidP="00E1583B">
            <w:pPr>
              <w:numPr>
                <w:ilvl w:val="0"/>
                <w:numId w:val="2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«Технические оснащение единой дежурно-диспетчерской службы»</w:t>
            </w:r>
          </w:p>
          <w:p w:rsidR="00E1583B" w:rsidRPr="00E1583B" w:rsidRDefault="00E1583B" w:rsidP="00E1583B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компьютерной техники для ЕДДС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Районный бюджет 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44 000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14000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1.2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Установка прямых каналов связи с дежурными службами района  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1.3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Оформление оперативно-технической документации(стенды, рабочая карта района)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19 000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1.4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жидкокристаллических 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 xml:space="preserve">панелей для ВКС 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Техническое оснащение единой 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Отдел жилищно-коммунального 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1.5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видеотерминала для ВКС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50 000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1.6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для ЕДДС  мебели, бытовой техники (Сотовый телефон, телефон-факс)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Техническое оснащение единой дежурно-диспетчерской службы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5000" w:type="pct"/>
            <w:gridSpan w:val="15"/>
          </w:tcPr>
          <w:p w:rsidR="00E1583B" w:rsidRPr="00E1583B" w:rsidRDefault="00E1583B" w:rsidP="00E1583B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«Повышение охвата оповещения населения»</w:t>
            </w:r>
          </w:p>
          <w:p w:rsidR="00E1583B" w:rsidRPr="00E1583B" w:rsidRDefault="00E1583B" w:rsidP="00E1583B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2.1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Создание, модернизация и содержание комплексной системы экстренного оповещения  об угрозе или возникновении чрезвычайных ситуаций мирного и военного времени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40 0000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2.2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Издание наглядных пособий, памяток в области защиты населения и территорий от чрезвычайных ситуаций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Повышение охвата оповещение населения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5000" w:type="pct"/>
            <w:gridSpan w:val="15"/>
          </w:tcPr>
          <w:p w:rsidR="00E1583B" w:rsidRPr="00E1583B" w:rsidRDefault="00E1583B" w:rsidP="00E1583B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«Предотвращение и уменьшение количества пожаров и чрезвычайных ситуаций»</w:t>
            </w:r>
          </w:p>
          <w:p w:rsidR="00E1583B" w:rsidRPr="00E1583B" w:rsidRDefault="00E1583B" w:rsidP="00E1583B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Приобретение оргтехники и имущества для деятельности КЧС и ОПБ 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при администрации Кочкуровского муниципального района (ноутбук, фотоаппарат, мебель и т.д.)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Предотвращение и уменьшение количества пожаров и 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3.2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Оснащение оперативных  групп связи (приобретение УКВ радиостанций)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17 000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3.3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Обеспечение деятельности КЧС и ОПБ Кочкуровского муниципального района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3.4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обучения работников учреждений мерам пожарной безопасности и действиям на случай возникновения пожара в центре учебно-методическом и обработки вызовов системы-112 ГКУ Республики 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Мордовия «СУГЗ»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3.5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Приобретение,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перезарядка, первичных средств пожаротушения 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130 000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50000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 10 00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5000" w:type="pct"/>
            <w:gridSpan w:val="15"/>
          </w:tcPr>
          <w:p w:rsidR="00E1583B" w:rsidRPr="00E1583B" w:rsidRDefault="00E1583B" w:rsidP="00E1583B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Основное мероприятие «Уменьшение и предотвращение количества несчастных случаев на </w:t>
            </w: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lastRenderedPageBreak/>
              <w:t>воде»</w:t>
            </w:r>
          </w:p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4.1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противопаводковых мероприятий; расчистка обводных каналов; укрепление тела плотин и подсыпка и укрепление дорог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105 000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30 000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90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4.2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Организация работы по созданию, оснащению и организации добровольной пожарной 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команды 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23 000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Предотвращение и уменьшение количества пожаров и чрезвычайных ситуаций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val="en-US" w:eastAsia="en-US"/>
              </w:rPr>
              <w:t>4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.3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Проведение мероприятий по водолазному обследованию оборудованных мест купания населения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15 000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4.4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Прохождение медицинского обследования матросов спасателей 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7000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3000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4.5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Содержание спасательных постов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Уменьшение и предотвращение количества несчастных случаев на воде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единиц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5000" w:type="pct"/>
            <w:gridSpan w:val="15"/>
          </w:tcPr>
          <w:p w:rsidR="00E1583B" w:rsidRPr="00E1583B" w:rsidRDefault="00E1583B" w:rsidP="00E1583B">
            <w:pPr>
              <w:numPr>
                <w:ilvl w:val="0"/>
                <w:numId w:val="3"/>
              </w:numPr>
              <w:contextualSpacing/>
              <w:jc w:val="center"/>
              <w:rPr>
                <w:rFonts w:ascii="Arial" w:eastAsiaTheme="minorHAnsi" w:hAnsi="Arial" w:cs="Arial"/>
                <w:sz w:val="20"/>
                <w:szCs w:val="20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Основное мероприятие «Обеспечение населения индивидуальными средствами защиты»</w:t>
            </w:r>
          </w:p>
          <w:p w:rsidR="00E1583B" w:rsidRPr="00E1583B" w:rsidRDefault="00E1583B" w:rsidP="00E1583B">
            <w:pPr>
              <w:ind w:left="720"/>
              <w:contextualSpacing/>
              <w:rPr>
                <w:rFonts w:eastAsiaTheme="minorHAnsi"/>
                <w:lang w:eastAsia="en-US"/>
              </w:rPr>
            </w:pP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5.1</w:t>
            </w: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Приобретение индивидуальных средств защиты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Районный бюджет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100000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10 000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2019-2023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Обеспечение населения индивидуальными средствам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и защиты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%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Отдел жилищно-коммунального хозяйства админист</w:t>
            </w:r>
            <w:r w:rsidRPr="00E1583B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lastRenderedPageBreak/>
              <w:t>рации Кочкуроского муниципального района</w:t>
            </w:r>
          </w:p>
        </w:tc>
      </w:tr>
      <w:tr w:rsidR="00E1583B" w:rsidRPr="00E1583B" w:rsidTr="00E1583B">
        <w:tc>
          <w:tcPr>
            <w:tcW w:w="17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575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ИТОГО:</w:t>
            </w:r>
          </w:p>
        </w:tc>
        <w:tc>
          <w:tcPr>
            <w:tcW w:w="398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354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1 082 000</w:t>
            </w:r>
          </w:p>
        </w:tc>
        <w:tc>
          <w:tcPr>
            <w:tcW w:w="310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148 400</w:t>
            </w:r>
          </w:p>
        </w:tc>
        <w:tc>
          <w:tcPr>
            <w:tcW w:w="296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242 400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60 400</w:t>
            </w:r>
          </w:p>
        </w:tc>
        <w:tc>
          <w:tcPr>
            <w:tcW w:w="239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63 400</w:t>
            </w:r>
          </w:p>
        </w:tc>
        <w:tc>
          <w:tcPr>
            <w:tcW w:w="287" w:type="pct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  <w:t>5 67400</w:t>
            </w:r>
          </w:p>
        </w:tc>
        <w:tc>
          <w:tcPr>
            <w:tcW w:w="287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585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333" w:type="pct"/>
            <w:gridSpan w:val="2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391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527" w:type="pct"/>
            <w:shd w:val="clear" w:color="auto" w:fill="auto"/>
          </w:tcPr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  <w:r w:rsidRPr="00E1583B">
              <w:rPr>
                <w:rFonts w:ascii="Arial" w:eastAsiaTheme="minorHAnsi" w:hAnsi="Arial" w:cs="Arial"/>
                <w:b/>
                <w:sz w:val="18"/>
                <w:szCs w:val="18"/>
                <w:lang w:val="en-US" w:eastAsia="en-US"/>
              </w:rPr>
              <w:t>X</w:t>
            </w:r>
          </w:p>
          <w:p w:rsidR="00E1583B" w:rsidRPr="00E1583B" w:rsidRDefault="00E1583B" w:rsidP="00E1583B">
            <w:pPr>
              <w:jc w:val="center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</w:tbl>
    <w:p w:rsidR="00E1583B" w:rsidRPr="00E1583B" w:rsidRDefault="00E1583B" w:rsidP="00E1583B">
      <w:pPr>
        <w:spacing w:line="276" w:lineRule="auto"/>
        <w:jc w:val="center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:rsidR="00E1583B" w:rsidRDefault="00E1583B" w:rsidP="008A05A4">
      <w:pPr>
        <w:rPr>
          <w:rFonts w:ascii="Arial" w:hAnsi="Arial" w:cs="Arial"/>
        </w:rPr>
      </w:pPr>
    </w:p>
    <w:sectPr w:rsidR="00E1583B" w:rsidSect="000313AF">
      <w:pgSz w:w="11906" w:h="16838"/>
      <w:pgMar w:top="1134" w:right="707" w:bottom="71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B0F2B"/>
    <w:multiLevelType w:val="hybridMultilevel"/>
    <w:tmpl w:val="F588007E"/>
    <w:lvl w:ilvl="0" w:tplc="2CBC86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25403E"/>
    <w:multiLevelType w:val="hybridMultilevel"/>
    <w:tmpl w:val="7862D558"/>
    <w:lvl w:ilvl="0" w:tplc="AD30B104">
      <w:start w:val="1"/>
      <w:numFmt w:val="decimal"/>
      <w:lvlText w:val="%1."/>
      <w:lvlJc w:val="left"/>
      <w:pPr>
        <w:ind w:left="129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>
    <w:nsid w:val="5478416A"/>
    <w:multiLevelType w:val="hybridMultilevel"/>
    <w:tmpl w:val="F348BAA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24A80"/>
    <w:rsid w:val="00000AF4"/>
    <w:rsid w:val="000313AF"/>
    <w:rsid w:val="00077865"/>
    <w:rsid w:val="000A3DAE"/>
    <w:rsid w:val="000C36C5"/>
    <w:rsid w:val="000C4768"/>
    <w:rsid w:val="000E2F13"/>
    <w:rsid w:val="00130640"/>
    <w:rsid w:val="001853E1"/>
    <w:rsid w:val="001B68D6"/>
    <w:rsid w:val="00267EAB"/>
    <w:rsid w:val="002A6AB8"/>
    <w:rsid w:val="002F4800"/>
    <w:rsid w:val="00345A37"/>
    <w:rsid w:val="00432AF2"/>
    <w:rsid w:val="0046662B"/>
    <w:rsid w:val="00485F8E"/>
    <w:rsid w:val="004B6FD2"/>
    <w:rsid w:val="004C6B11"/>
    <w:rsid w:val="004D66B2"/>
    <w:rsid w:val="00524A80"/>
    <w:rsid w:val="00556BFA"/>
    <w:rsid w:val="005C1713"/>
    <w:rsid w:val="00603ED3"/>
    <w:rsid w:val="00637A3B"/>
    <w:rsid w:val="006703E7"/>
    <w:rsid w:val="006812E3"/>
    <w:rsid w:val="006D168A"/>
    <w:rsid w:val="006D7EA8"/>
    <w:rsid w:val="007661C2"/>
    <w:rsid w:val="007D09F8"/>
    <w:rsid w:val="007D434E"/>
    <w:rsid w:val="007E2697"/>
    <w:rsid w:val="00801EAB"/>
    <w:rsid w:val="00833AA9"/>
    <w:rsid w:val="00891379"/>
    <w:rsid w:val="008A05A4"/>
    <w:rsid w:val="008A205E"/>
    <w:rsid w:val="008A7F03"/>
    <w:rsid w:val="008C4969"/>
    <w:rsid w:val="00993FD1"/>
    <w:rsid w:val="009A08BC"/>
    <w:rsid w:val="00A0419F"/>
    <w:rsid w:val="00A04AF3"/>
    <w:rsid w:val="00A674E5"/>
    <w:rsid w:val="00AE18F0"/>
    <w:rsid w:val="00AF2E29"/>
    <w:rsid w:val="00B11CAA"/>
    <w:rsid w:val="00BF522F"/>
    <w:rsid w:val="00CA23E2"/>
    <w:rsid w:val="00CD103E"/>
    <w:rsid w:val="00CE324F"/>
    <w:rsid w:val="00CF184F"/>
    <w:rsid w:val="00D06D39"/>
    <w:rsid w:val="00D405E0"/>
    <w:rsid w:val="00DE578F"/>
    <w:rsid w:val="00DF5EC0"/>
    <w:rsid w:val="00E1583B"/>
    <w:rsid w:val="00E36DE0"/>
    <w:rsid w:val="00E55F70"/>
    <w:rsid w:val="00E772B8"/>
    <w:rsid w:val="00EC73BE"/>
    <w:rsid w:val="00F10988"/>
    <w:rsid w:val="00F1475B"/>
    <w:rsid w:val="00F44AE8"/>
    <w:rsid w:val="00FC3BAF"/>
    <w:rsid w:val="00FE78B8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5EA3F5-B1FC-498A-807E-4712522EE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24A80"/>
    <w:pPr>
      <w:spacing w:before="100" w:beforeAutospacing="1" w:after="100" w:afterAutospacing="1"/>
    </w:pPr>
  </w:style>
  <w:style w:type="table" w:styleId="a4">
    <w:name w:val="Table Grid"/>
    <w:basedOn w:val="a1"/>
    <w:uiPriority w:val="59"/>
    <w:rsid w:val="006D16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A3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3ABF4F-C59C-42F4-8D7A-DAC64FC1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8</Pages>
  <Words>1649</Words>
  <Characters>9404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39</cp:revision>
  <cp:lastPrinted>2021-06-17T06:37:00Z</cp:lastPrinted>
  <dcterms:created xsi:type="dcterms:W3CDTF">2019-10-16T07:49:00Z</dcterms:created>
  <dcterms:modified xsi:type="dcterms:W3CDTF">2021-07-07T11:13:00Z</dcterms:modified>
</cp:coreProperties>
</file>