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E5" w:rsidRDefault="00FB7CE5" w:rsidP="005B3B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проект </w:t>
      </w:r>
    </w:p>
    <w:p w:rsidR="005B3BF1" w:rsidRPr="00CF09B1" w:rsidRDefault="005B3BF1" w:rsidP="005B3B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B3BF1" w:rsidRPr="00CF09B1" w:rsidRDefault="005B3BF1" w:rsidP="005B3B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B3BF1" w:rsidRPr="00CF09B1" w:rsidRDefault="005B3BF1" w:rsidP="005B3B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B3BF1" w:rsidRDefault="005B3BF1" w:rsidP="005B3BF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FB7CE5">
        <w:rPr>
          <w:rFonts w:ascii="Arial" w:hAnsi="Arial" w:cs="Arial"/>
          <w:b/>
          <w:bCs/>
          <w:sz w:val="32"/>
          <w:szCs w:val="32"/>
          <w:lang w:val="ru-RU"/>
        </w:rPr>
        <w:t>___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FB7CE5">
        <w:rPr>
          <w:rFonts w:ascii="Arial" w:hAnsi="Arial" w:cs="Arial"/>
          <w:b/>
          <w:bCs/>
          <w:sz w:val="32"/>
          <w:szCs w:val="32"/>
          <w:lang w:val="ru-RU"/>
        </w:rPr>
        <w:t>_____</w:t>
      </w:r>
      <w:r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5B3BF1" w:rsidRDefault="005B3BF1" w:rsidP="005B3BF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B3BF1" w:rsidRPr="005B3BF1" w:rsidRDefault="005B3BF1" w:rsidP="005B3BF1">
      <w:pPr>
        <w:pStyle w:val="a5"/>
        <w:shd w:val="clear" w:color="auto" w:fill="F9F9F9"/>
        <w:spacing w:after="238" w:line="363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B3BF1">
        <w:rPr>
          <w:rFonts w:ascii="Arial" w:hAnsi="Arial" w:cs="Arial"/>
          <w:b/>
          <w:color w:val="000000"/>
          <w:sz w:val="28"/>
          <w:szCs w:val="28"/>
        </w:rPr>
        <w:t xml:space="preserve">Об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</w:t>
      </w:r>
      <w:r>
        <w:rPr>
          <w:rFonts w:ascii="Arial" w:hAnsi="Arial" w:cs="Arial"/>
          <w:b/>
          <w:color w:val="000000"/>
          <w:sz w:val="28"/>
          <w:szCs w:val="28"/>
        </w:rPr>
        <w:t>Семилейского</w:t>
      </w:r>
      <w:r w:rsidRPr="005B3BF1">
        <w:rPr>
          <w:rFonts w:ascii="Arial" w:hAnsi="Arial" w:cs="Arial"/>
          <w:b/>
          <w:color w:val="000000"/>
          <w:sz w:val="28"/>
          <w:szCs w:val="28"/>
        </w:rPr>
        <w:t xml:space="preserve"> сельского поселения </w:t>
      </w:r>
      <w:r>
        <w:rPr>
          <w:rFonts w:ascii="Arial" w:hAnsi="Arial" w:cs="Arial"/>
          <w:b/>
          <w:color w:val="000000"/>
          <w:sz w:val="28"/>
          <w:szCs w:val="28"/>
        </w:rPr>
        <w:t>Кочкуровского</w:t>
      </w:r>
      <w:r w:rsidRPr="005B3BF1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BD5CB6">
        <w:rPr>
          <w:rFonts w:ascii="Arial" w:hAnsi="Arial" w:cs="Arial"/>
          <w:b/>
          <w:color w:val="000000"/>
          <w:sz w:val="28"/>
          <w:szCs w:val="28"/>
        </w:rPr>
        <w:t xml:space="preserve">муниципального </w:t>
      </w:r>
      <w:r w:rsidRPr="005B3BF1">
        <w:rPr>
          <w:rFonts w:ascii="Arial" w:hAnsi="Arial" w:cs="Arial"/>
          <w:b/>
          <w:color w:val="000000"/>
          <w:sz w:val="28"/>
          <w:szCs w:val="28"/>
        </w:rPr>
        <w:t>района</w:t>
      </w:r>
    </w:p>
    <w:p w:rsidR="005B3BF1" w:rsidRPr="005B3BF1" w:rsidRDefault="005B3BF1" w:rsidP="005B3BF1">
      <w:pPr>
        <w:rPr>
          <w:rFonts w:ascii="Arial" w:hAnsi="Arial" w:cs="Arial"/>
          <w:lang w:val="ru-RU"/>
        </w:rPr>
      </w:pPr>
    </w:p>
    <w:p w:rsidR="005B3BF1" w:rsidRPr="005B3BF1" w:rsidRDefault="005B3BF1" w:rsidP="003A5A9B">
      <w:pPr>
        <w:pStyle w:val="a5"/>
        <w:shd w:val="clear" w:color="auto" w:fill="F9F9F9"/>
        <w:spacing w:after="238"/>
        <w:jc w:val="both"/>
        <w:rPr>
          <w:rFonts w:ascii="Arial" w:hAnsi="Arial" w:cs="Arial"/>
          <w:color w:val="000000"/>
        </w:rPr>
      </w:pPr>
      <w:r w:rsidRPr="005B3BF1">
        <w:rPr>
          <w:rFonts w:ascii="Arial" w:hAnsi="Arial" w:cs="Arial"/>
        </w:rPr>
        <w:t xml:space="preserve">            </w:t>
      </w:r>
      <w:proofErr w:type="gramStart"/>
      <w:r w:rsidRPr="005B3BF1">
        <w:rPr>
          <w:rFonts w:ascii="Arial" w:hAnsi="Arial" w:cs="Arial"/>
          <w:color w:val="000000"/>
        </w:rPr>
        <w:t xml:space="preserve">В соответствии со статьей 225 Гражданского кодекса Российской Федерации, статьями 14, 50 Федерального закона от 06.10.2003 № 131-ФЗ «Об общих принципах организации местного самоуправления в Российской Федерации», Федеральным законом от 13.07.2015 № 218-ФЗ «О государственной регистрации недвижимости», Приказом Минэкономразвития России от 10.12.2015 № 931 «Об установлении Порядка принятия на учет бесхозяйных недвижимых вещей», Уставом </w:t>
      </w:r>
      <w:r>
        <w:rPr>
          <w:rFonts w:ascii="Arial" w:hAnsi="Arial" w:cs="Arial"/>
          <w:color w:val="000000"/>
        </w:rPr>
        <w:t>Семилейского</w:t>
      </w:r>
      <w:r w:rsidRPr="005B3BF1">
        <w:rPr>
          <w:rFonts w:ascii="Arial" w:hAnsi="Arial" w:cs="Arial"/>
          <w:color w:val="000000"/>
        </w:rPr>
        <w:t xml:space="preserve"> сельского поселения </w:t>
      </w:r>
      <w:r>
        <w:rPr>
          <w:rFonts w:ascii="Arial" w:hAnsi="Arial" w:cs="Arial"/>
          <w:color w:val="000000"/>
        </w:rPr>
        <w:t>Кочкуровского</w:t>
      </w:r>
      <w:r w:rsidRPr="005B3BF1">
        <w:rPr>
          <w:rFonts w:ascii="Arial" w:hAnsi="Arial" w:cs="Arial"/>
          <w:color w:val="000000"/>
        </w:rPr>
        <w:t xml:space="preserve"> </w:t>
      </w:r>
      <w:r w:rsidR="0020007F">
        <w:rPr>
          <w:rFonts w:ascii="Arial" w:hAnsi="Arial" w:cs="Arial"/>
          <w:color w:val="000000"/>
        </w:rPr>
        <w:t xml:space="preserve">муниципального </w:t>
      </w:r>
      <w:r w:rsidRPr="005B3BF1">
        <w:rPr>
          <w:rFonts w:ascii="Arial" w:hAnsi="Arial" w:cs="Arial"/>
          <w:color w:val="000000"/>
        </w:rPr>
        <w:t>района, с целью обеспечения</w:t>
      </w:r>
      <w:proofErr w:type="gramEnd"/>
      <w:r w:rsidRPr="005B3BF1">
        <w:rPr>
          <w:rFonts w:ascii="Arial" w:hAnsi="Arial" w:cs="Arial"/>
          <w:color w:val="000000"/>
        </w:rPr>
        <w:t xml:space="preserve"> нормальной и безопасной технической эксплуатации объектов, повышения эффективности использования имущества, находящегося на территории муниципального района</w:t>
      </w:r>
      <w:r w:rsidRPr="005B3BF1">
        <w:rPr>
          <w:rFonts w:ascii="Arial" w:hAnsi="Arial" w:cs="Arial"/>
          <w:color w:val="000000"/>
          <w:shd w:val="clear" w:color="auto" w:fill="FFFFFF"/>
        </w:rPr>
        <w:t xml:space="preserve">, Совет  </w:t>
      </w:r>
      <w:r>
        <w:rPr>
          <w:rFonts w:ascii="Arial" w:hAnsi="Arial" w:cs="Arial"/>
          <w:color w:val="000000"/>
          <w:shd w:val="clear" w:color="auto" w:fill="FFFFFF"/>
        </w:rPr>
        <w:t>Семилейского</w:t>
      </w:r>
      <w:r w:rsidRPr="005B3BF1">
        <w:rPr>
          <w:rFonts w:ascii="Arial" w:hAnsi="Arial" w:cs="Arial"/>
          <w:color w:val="000000"/>
          <w:shd w:val="clear" w:color="auto" w:fill="FFFFFF"/>
        </w:rPr>
        <w:t xml:space="preserve"> сельского поселения </w:t>
      </w:r>
      <w:r>
        <w:rPr>
          <w:rFonts w:ascii="Arial" w:hAnsi="Arial" w:cs="Arial"/>
          <w:color w:val="000000"/>
          <w:shd w:val="clear" w:color="auto" w:fill="FFFFFF"/>
        </w:rPr>
        <w:t>Кочкуровского</w:t>
      </w:r>
      <w:r w:rsidRPr="005B3BF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0007F">
        <w:rPr>
          <w:rFonts w:ascii="Arial" w:hAnsi="Arial" w:cs="Arial"/>
          <w:color w:val="000000"/>
          <w:shd w:val="clear" w:color="auto" w:fill="FFFFFF"/>
        </w:rPr>
        <w:t xml:space="preserve">муниципального </w:t>
      </w:r>
      <w:r w:rsidRPr="005B3BF1">
        <w:rPr>
          <w:rFonts w:ascii="Arial" w:hAnsi="Arial" w:cs="Arial"/>
          <w:color w:val="000000"/>
          <w:shd w:val="clear" w:color="auto" w:fill="FFFFFF"/>
        </w:rPr>
        <w:t>района РЕШИЛ</w:t>
      </w:r>
      <w:r w:rsidRPr="005B3BF1">
        <w:rPr>
          <w:rFonts w:ascii="Arial" w:hAnsi="Arial" w:cs="Arial"/>
          <w:color w:val="000000"/>
        </w:rPr>
        <w:t>:</w:t>
      </w:r>
    </w:p>
    <w:p w:rsidR="005B3BF1" w:rsidRPr="005B3BF1" w:rsidRDefault="005B3BF1" w:rsidP="005B3BF1">
      <w:pPr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          1. Утвердить Положение о порядке выявления, учета и оформления бесхозяйного недвижимого, движимого и выморочного имущества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 xml:space="preserve">муниципального </w:t>
      </w:r>
      <w:r w:rsidRPr="005B3BF1">
        <w:rPr>
          <w:rFonts w:ascii="Arial" w:hAnsi="Arial" w:cs="Arial"/>
          <w:lang w:val="ru-RU"/>
        </w:rPr>
        <w:t>района (приложение).</w:t>
      </w:r>
    </w:p>
    <w:p w:rsidR="005B3BF1" w:rsidRPr="005B3BF1" w:rsidRDefault="005B3BF1" w:rsidP="005B3BF1">
      <w:pPr>
        <w:ind w:firstLine="708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2.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официально опубликовать (разместить) настоящее решение в периодическом печатном издании </w:t>
      </w:r>
      <w:r>
        <w:rPr>
          <w:rFonts w:ascii="Arial" w:hAnsi="Arial" w:cs="Arial"/>
          <w:lang w:val="ru-RU"/>
        </w:rPr>
        <w:t>«Информационный бюллетень»</w:t>
      </w:r>
      <w:r w:rsidRPr="005B3BF1">
        <w:rPr>
          <w:rFonts w:ascii="Arial" w:hAnsi="Arial" w:cs="Arial"/>
          <w:lang w:val="ru-RU"/>
        </w:rPr>
        <w:t xml:space="preserve"> и официально опубликовать (разместить) на официальном сайте муниципального образования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</w:t>
      </w:r>
      <w:r>
        <w:rPr>
          <w:rFonts w:ascii="Arial" w:hAnsi="Arial" w:cs="Arial"/>
          <w:lang w:val="ru-RU"/>
        </w:rPr>
        <w:t>а в разделе «</w:t>
      </w:r>
      <w:proofErr w:type="spellStart"/>
      <w:r>
        <w:rPr>
          <w:rFonts w:ascii="Arial" w:hAnsi="Arial" w:cs="Arial"/>
          <w:lang w:val="ru-RU"/>
        </w:rPr>
        <w:t>Семилейское</w:t>
      </w:r>
      <w:proofErr w:type="spellEnd"/>
      <w:r>
        <w:rPr>
          <w:rFonts w:ascii="Arial" w:hAnsi="Arial" w:cs="Arial"/>
          <w:lang w:val="ru-RU"/>
        </w:rPr>
        <w:t xml:space="preserve"> сельское поселение»</w:t>
      </w:r>
      <w:r w:rsidRPr="005B3BF1">
        <w:rPr>
          <w:rFonts w:ascii="Arial" w:hAnsi="Arial" w:cs="Arial"/>
          <w:lang w:val="ru-RU"/>
        </w:rPr>
        <w:t xml:space="preserve"> в информационно-телек</w:t>
      </w:r>
      <w:r>
        <w:rPr>
          <w:rFonts w:ascii="Arial" w:hAnsi="Arial" w:cs="Arial"/>
          <w:lang w:val="ru-RU"/>
        </w:rPr>
        <w:t>оммуникационной сети «Интернет»</w:t>
      </w:r>
      <w:r w:rsidRPr="005B3BF1">
        <w:rPr>
          <w:rFonts w:ascii="Arial" w:hAnsi="Arial" w:cs="Arial"/>
          <w:lang w:val="ru-RU"/>
        </w:rPr>
        <w:t>.</w:t>
      </w:r>
    </w:p>
    <w:p w:rsidR="005B3BF1" w:rsidRPr="005B3BF1" w:rsidRDefault="005B3BF1" w:rsidP="005B3BF1">
      <w:pPr>
        <w:ind w:firstLine="708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 </w:t>
      </w:r>
      <w:proofErr w:type="gramStart"/>
      <w:r w:rsidRPr="005B3BF1">
        <w:rPr>
          <w:rFonts w:ascii="Arial" w:hAnsi="Arial" w:cs="Arial"/>
          <w:lang w:val="ru-RU"/>
        </w:rPr>
        <w:t>Контроль за</w:t>
      </w:r>
      <w:proofErr w:type="gramEnd"/>
      <w:r w:rsidRPr="005B3BF1">
        <w:rPr>
          <w:rFonts w:ascii="Arial" w:hAnsi="Arial" w:cs="Arial"/>
          <w:lang w:val="ru-RU"/>
        </w:rPr>
        <w:t xml:space="preserve"> выполнением настоящего решения </w:t>
      </w:r>
      <w:r w:rsidR="003A5A9B">
        <w:rPr>
          <w:rFonts w:ascii="Arial" w:hAnsi="Arial" w:cs="Arial"/>
          <w:lang w:val="ru-RU"/>
        </w:rPr>
        <w:t>оставляю за собой.</w:t>
      </w:r>
    </w:p>
    <w:p w:rsidR="005B3BF1" w:rsidRPr="005B3BF1" w:rsidRDefault="005B3BF1" w:rsidP="005B3BF1">
      <w:pPr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         4. Решение вступает в силу после его официального опубликования.</w:t>
      </w:r>
    </w:p>
    <w:p w:rsidR="005B3BF1" w:rsidRPr="005B3BF1" w:rsidRDefault="005B3BF1" w:rsidP="005B3BF1">
      <w:pPr>
        <w:jc w:val="both"/>
        <w:rPr>
          <w:rFonts w:ascii="Arial" w:hAnsi="Arial" w:cs="Arial"/>
          <w:lang w:val="ru-RU"/>
        </w:rPr>
      </w:pPr>
    </w:p>
    <w:p w:rsidR="003A5A9B" w:rsidRDefault="003A5A9B" w:rsidP="003A5A9B">
      <w:pPr>
        <w:tabs>
          <w:tab w:val="left" w:pos="7020"/>
        </w:tabs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ab/>
        <w:t xml:space="preserve">Глава </w:t>
      </w:r>
    </w:p>
    <w:p w:rsidR="005B3BF1" w:rsidRDefault="003A5A9B" w:rsidP="003A5A9B">
      <w:pPr>
        <w:tabs>
          <w:tab w:val="left" w:pos="7020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Семилейского сельского поселения</w:t>
      </w:r>
    </w:p>
    <w:p w:rsidR="003A5A9B" w:rsidRDefault="003A5A9B" w:rsidP="003A5A9B">
      <w:pPr>
        <w:tabs>
          <w:tab w:val="left" w:pos="7020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5B3BF1" w:rsidRPr="003A5A9B" w:rsidRDefault="003A5A9B" w:rsidP="0020007F">
      <w:pPr>
        <w:tabs>
          <w:tab w:val="left" w:pos="7020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А.В. </w:t>
      </w:r>
      <w:proofErr w:type="spellStart"/>
      <w:r>
        <w:rPr>
          <w:rFonts w:ascii="Arial" w:hAnsi="Arial" w:cs="Arial"/>
          <w:lang w:val="ru-RU"/>
        </w:rPr>
        <w:t>Кудашкин</w:t>
      </w:r>
      <w:proofErr w:type="spellEnd"/>
    </w:p>
    <w:p w:rsidR="005B3BF1" w:rsidRPr="003A5A9B" w:rsidRDefault="005B3BF1" w:rsidP="005B3BF1">
      <w:pPr>
        <w:suppressAutoHyphens/>
        <w:rPr>
          <w:rFonts w:ascii="Arial" w:eastAsia="SimSun" w:hAnsi="Arial" w:cs="Arial"/>
          <w:lang w:val="ru-RU" w:eastAsia="ar-SA"/>
        </w:rPr>
      </w:pPr>
    </w:p>
    <w:p w:rsidR="005B3BF1" w:rsidRPr="003A5A9B" w:rsidRDefault="005B3BF1" w:rsidP="005B3BF1">
      <w:pPr>
        <w:suppressAutoHyphens/>
        <w:rPr>
          <w:rFonts w:ascii="Arial" w:eastAsia="SimSun" w:hAnsi="Arial" w:cs="Arial"/>
          <w:lang w:val="ru-RU" w:eastAsia="ar-SA"/>
        </w:rPr>
      </w:pP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>Приложение</w:t>
      </w: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>к решению Совета</w:t>
      </w:r>
      <w:r w:rsidR="00782AC9">
        <w:rPr>
          <w:rFonts w:ascii="Arial" w:hAnsi="Arial" w:cs="Arial"/>
          <w:lang w:val="ru-RU" w:eastAsia="ar-SA"/>
        </w:rPr>
        <w:t xml:space="preserve"> депутатов</w:t>
      </w:r>
    </w:p>
    <w:p w:rsidR="00782AC9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>Семилейского</w:t>
      </w:r>
      <w:r w:rsidR="00782AC9">
        <w:rPr>
          <w:rFonts w:ascii="Arial" w:hAnsi="Arial" w:cs="Arial"/>
          <w:lang w:val="ru-RU" w:eastAsia="ar-SA"/>
        </w:rPr>
        <w:t xml:space="preserve"> сельского </w:t>
      </w:r>
      <w:r w:rsidRPr="003A5A9B">
        <w:rPr>
          <w:rFonts w:ascii="Arial" w:hAnsi="Arial" w:cs="Arial"/>
          <w:lang w:val="ru-RU" w:eastAsia="ar-SA"/>
        </w:rPr>
        <w:t xml:space="preserve">поселения </w:t>
      </w: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>Кочкуровского</w:t>
      </w:r>
      <w:r w:rsidR="00782AC9">
        <w:rPr>
          <w:rFonts w:ascii="Arial" w:hAnsi="Arial" w:cs="Arial"/>
          <w:lang w:val="ru-RU" w:eastAsia="ar-SA"/>
        </w:rPr>
        <w:t xml:space="preserve"> муниципального </w:t>
      </w:r>
      <w:r w:rsidRPr="003A5A9B">
        <w:rPr>
          <w:rFonts w:ascii="Arial" w:hAnsi="Arial" w:cs="Arial"/>
          <w:lang w:val="ru-RU" w:eastAsia="ar-SA"/>
        </w:rPr>
        <w:t xml:space="preserve"> района</w:t>
      </w: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 xml:space="preserve">от </w:t>
      </w:r>
      <w:r w:rsidR="00FB7CE5">
        <w:rPr>
          <w:rFonts w:ascii="Arial" w:hAnsi="Arial" w:cs="Arial"/>
          <w:lang w:val="ru-RU" w:eastAsia="ar-SA"/>
        </w:rPr>
        <w:t>____</w:t>
      </w:r>
      <w:r w:rsidRPr="003A5A9B">
        <w:rPr>
          <w:rFonts w:ascii="Arial" w:hAnsi="Arial" w:cs="Arial"/>
          <w:lang w:val="ru-RU" w:eastAsia="ar-SA"/>
        </w:rPr>
        <w:t xml:space="preserve"> года №</w:t>
      </w:r>
      <w:r w:rsidR="00FB7CE5">
        <w:rPr>
          <w:rFonts w:ascii="Arial" w:hAnsi="Arial" w:cs="Arial"/>
          <w:lang w:val="ru-RU" w:eastAsia="ar-SA"/>
        </w:rPr>
        <w:t>_____</w:t>
      </w:r>
      <w:bookmarkStart w:id="0" w:name="_GoBack"/>
      <w:bookmarkEnd w:id="0"/>
    </w:p>
    <w:p w:rsidR="005B3BF1" w:rsidRPr="003A5A9B" w:rsidRDefault="005B3BF1" w:rsidP="005B3BF1">
      <w:pPr>
        <w:suppressAutoHyphens/>
        <w:jc w:val="center"/>
        <w:rPr>
          <w:rFonts w:ascii="Arial" w:hAnsi="Arial" w:cs="Arial"/>
          <w:lang w:val="ru-RU" w:eastAsia="ar-SA"/>
        </w:rPr>
      </w:pPr>
    </w:p>
    <w:p w:rsidR="005B3BF1" w:rsidRPr="003A5A9B" w:rsidRDefault="005B3BF1" w:rsidP="005B3BF1">
      <w:pPr>
        <w:suppressAutoHyphens/>
        <w:rPr>
          <w:rFonts w:ascii="Arial" w:eastAsia="SimSun" w:hAnsi="Arial" w:cs="Arial"/>
          <w:lang w:val="ru-RU" w:eastAsia="ar-SA"/>
        </w:rPr>
      </w:pPr>
    </w:p>
    <w:p w:rsidR="005B3BF1" w:rsidRPr="003A5A9B" w:rsidRDefault="005B3BF1" w:rsidP="005B3BF1">
      <w:pPr>
        <w:shd w:val="clear" w:color="auto" w:fill="FFFFFF"/>
        <w:spacing w:line="384" w:lineRule="atLeast"/>
        <w:jc w:val="center"/>
        <w:textAlignment w:val="baseline"/>
        <w:rPr>
          <w:rFonts w:ascii="Arial" w:hAnsi="Arial" w:cs="Arial"/>
          <w:lang w:val="ru-RU"/>
        </w:rPr>
      </w:pPr>
      <w:r w:rsidRPr="003A5A9B">
        <w:rPr>
          <w:rFonts w:ascii="Arial" w:hAnsi="Arial" w:cs="Arial"/>
          <w:b/>
          <w:bCs/>
          <w:bdr w:val="none" w:sz="0" w:space="0" w:color="auto" w:frame="1"/>
          <w:lang w:val="ru-RU"/>
        </w:rPr>
        <w:t>ПОЛОЖЕНИЕ</w:t>
      </w:r>
    </w:p>
    <w:p w:rsidR="005B3BF1" w:rsidRPr="005B3BF1" w:rsidRDefault="005B3BF1" w:rsidP="005B3BF1">
      <w:pPr>
        <w:shd w:val="clear" w:color="auto" w:fill="FFFFFF"/>
        <w:spacing w:line="384" w:lineRule="atLeast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о порядке выявления, учета и оформления бесхозяйного недвижимого, движимого и выморочного имущества в муниципальную собственность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="0020007F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муниципального 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района</w:t>
      </w:r>
    </w:p>
    <w:p w:rsidR="005B3BF1" w:rsidRPr="005B3BF1" w:rsidRDefault="005B3BF1" w:rsidP="005B3BF1">
      <w:pPr>
        <w:shd w:val="clear" w:color="auto" w:fill="FFFFFF"/>
        <w:spacing w:line="384" w:lineRule="atLeast"/>
        <w:jc w:val="center"/>
        <w:textAlignment w:val="baseline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jc w:val="center"/>
        <w:textAlignment w:val="baseline"/>
        <w:rPr>
          <w:rFonts w:ascii="Arial" w:hAnsi="Arial" w:cs="Arial"/>
          <w:b/>
          <w:lang w:val="ru-RU"/>
        </w:rPr>
      </w:pPr>
      <w:r w:rsidRPr="005B3BF1">
        <w:rPr>
          <w:rFonts w:ascii="Arial" w:hAnsi="Arial" w:cs="Arial"/>
          <w:b/>
          <w:bdr w:val="none" w:sz="0" w:space="0" w:color="auto" w:frame="1"/>
          <w:lang w:val="ru-RU"/>
        </w:rPr>
        <w:t>1. Общие положения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1.1.Настоящее Положение о порядке оформления бесхозяйного недвижимого имущества в муниципальную 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(далее - Положение) разработано в соответствии с Гражданским кодексом Российской Федерации, Федеральным законом от 06.10.2003 № 131-ФЗ "Об общих принципах организации местного самоуправления в Российской Федерации", Федеральным законом от 13.07.2015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№ 218-ФЗ "О государственной регистрации недвижимости", Приказом Министерства экономического развития РФ от 10.12.2015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№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931 "Об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установлении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Порядка принятия на учет бесхозяйных недвижимых вещей", Уставом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1.2. Положение определяет: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- Порядок выявления бесхозяйных объектов, оформления документов, постановки на учет и признания права муниципальной собственности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675E7E">
        <w:rPr>
          <w:rFonts w:ascii="Arial" w:hAnsi="Arial" w:cs="Arial"/>
          <w:lang w:val="ru-RU"/>
        </w:rPr>
        <w:t>муниципального</w:t>
      </w:r>
      <w:r w:rsidR="00675E7E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на бесхозяйное имущество (далее именуются "бесхозяйные объекты недвижимого имущества" и "бесхозяйные движимые вещи"), расположенное на территории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675E7E">
        <w:rPr>
          <w:rFonts w:ascii="Arial" w:hAnsi="Arial" w:cs="Arial"/>
          <w:lang w:val="ru-RU"/>
        </w:rPr>
        <w:t>муниципального</w:t>
      </w:r>
      <w:r w:rsidR="00675E7E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- Порядок принятия выморочного имущества в муниципальную 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 w:rsidR="00675E7E">
        <w:rPr>
          <w:rFonts w:ascii="Arial" w:hAnsi="Arial" w:cs="Arial"/>
          <w:lang w:val="ru-RU"/>
        </w:rPr>
        <w:t>муниципального</w:t>
      </w:r>
      <w:r w:rsidR="00675E7E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2. Порядок выявления бесхозяйных недвижимых объектов, оформления документов, постановки на учет и признания права муниципальной собственности</w:t>
      </w:r>
      <w:r w:rsidRPr="005B3BF1">
        <w:rPr>
          <w:rFonts w:ascii="Arial" w:hAnsi="Arial" w:cs="Arial"/>
          <w:b/>
          <w:bCs/>
          <w:bdr w:val="none" w:sz="0" w:space="0" w:color="auto" w:frame="1"/>
        </w:rPr>
        <w:t> 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="00675E7E" w:rsidRPr="00675E7E">
        <w:rPr>
          <w:rFonts w:ascii="Arial" w:hAnsi="Arial" w:cs="Arial"/>
          <w:b/>
          <w:lang w:val="ru-RU"/>
        </w:rPr>
        <w:t>муниципального</w:t>
      </w:r>
      <w:r w:rsidR="00675E7E"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района на бесхозяйное недвижимое имущество, расположенное на территории </w:t>
      </w:r>
      <w:r w:rsidR="00BD5CB6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Семилейского сельского поселения </w:t>
      </w:r>
      <w:r w:rsidR="00675E7E"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муниципального района.</w:t>
      </w:r>
    </w:p>
    <w:p w:rsidR="005B3BF1" w:rsidRPr="005B3BF1" w:rsidRDefault="005B3BF1" w:rsidP="005B3BF1">
      <w:pPr>
        <w:shd w:val="clear" w:color="auto" w:fill="FFFFFF"/>
        <w:ind w:firstLine="709"/>
        <w:jc w:val="center"/>
        <w:textAlignment w:val="baseline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2.1. Порядок распространяется на имущество, которое не имеет собственника или собственник которого неизвестен, либо на имущество, от права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собственности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 которое собственник отказался.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2.2.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Оформление документов для признания бесхозяйными объектов недвижимого имущества и движимых вещей, находящихся на территории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района, постановку на учет бесхозяйных объектов недвижимого имущества и принятие в муниципальную </w:t>
      </w: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 xml:space="preserve">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="00925290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бесхозяйных объектов недвижимого имущества и бесхозяйных движимых вещей осуществляет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="00925290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 в соотв</w:t>
      </w:r>
      <w:r w:rsidR="00925290">
        <w:rPr>
          <w:rFonts w:ascii="Arial" w:hAnsi="Arial" w:cs="Arial"/>
          <w:bdr w:val="none" w:sz="0" w:space="0" w:color="auto" w:frame="1"/>
          <w:lang w:val="ru-RU"/>
        </w:rPr>
        <w:t>етствии с настоящим Положением.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Принятие на учет бесхозяйных объектов недвижимого имущества осуществляет федеральный орган исполнительной власти, уполномоченный в области государственного кадастрового учета и государственной регистрации прав (его территориальное подразделение, далее – орган регистрации прав).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2.4.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Бесхозяйные движимые вещи государственной регистрации не подлежат.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2.5.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вовлечение неиспользуемого имущества в свободный гражданский оборот;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обеспечение нормальной и безопасной технической эксплуатации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- надлежащее содержание территории </w:t>
      </w:r>
      <w:r w:rsidR="00925290">
        <w:rPr>
          <w:rFonts w:ascii="Arial" w:hAnsi="Arial" w:cs="Arial"/>
          <w:bdr w:val="none" w:sz="0" w:space="0" w:color="auto" w:frame="1"/>
          <w:lang w:val="ru-RU"/>
        </w:rPr>
        <w:t>Семилейского сельского поселения 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муниципального района.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2.6.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Бесхозяйные объекты недвижимого имущества выявляются в результате проведения инвентаризации, при проведении ремонтных работ на объектах инженерной инфраструктуры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="00925290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района, в ходе проверки использования объектов на территории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="00925290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или иными способами.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2.7.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Сведения об объекте недвижимого имущества, имеющем признаки бесхозяйного,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самоуправления, юридических и физических лиц.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2.8.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На основании поступившего в Администрацию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 (далее - Администрация) обращения по поводу выявленного объекта недвижимого имущества, имеющего признаки бесхозяйного, Администрация осуществляет: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проверку поступивших сведений о выявленном объекте недвижимого имущества, имеющем признаки бесхозяйного (с выездом на место);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сбор необходимой документации и подачу ее в орган регистрации прав, в целях постановки на учет выявленного объекта недвижимого имущества как бесхозяйного;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ведение Реестра выявленного бесхозяйного недвижимого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подготовку документов для принятия бесхозяйного объекта недвижимого имущества в 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FD5536">
        <w:rPr>
          <w:rFonts w:ascii="Arial" w:hAnsi="Arial" w:cs="Arial"/>
          <w:lang w:val="ru-RU"/>
        </w:rPr>
        <w:t>муниципального</w:t>
      </w:r>
      <w:r w:rsidR="00FD5536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в соответствии с действующим законодательством.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2.9.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целях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проведения проверки возможного наличия собственника выявленного объекта недвижимого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имущества, имеющего признаки бесхозяйного, </w:t>
      </w:r>
      <w:r w:rsidR="00FD5536">
        <w:rPr>
          <w:rFonts w:ascii="Arial" w:hAnsi="Arial" w:cs="Arial"/>
          <w:bdr w:val="none" w:sz="0" w:space="0" w:color="auto" w:frame="1"/>
          <w:lang w:val="ru-RU"/>
        </w:rPr>
        <w:t xml:space="preserve">Администрация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на первом этапе запрашивает: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сведения о наличии объекта недвижимого имущества в реестре муниципальной собственности муниципального образования;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сведения о зарегистрированных правах на объект недвижимого имущества в органе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необходимости </w:t>
      </w:r>
      <w:r w:rsidR="00FD5536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подготавливает и направляет запросы в органы ФНС России о наличии в ЕГРЮЛ юридического лица, а также запрос юридическому лицу, являющемуся возможным балансодержателем имущества.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2.10.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выявления информации о наличии собственника объекта недвижимого имущества </w:t>
      </w:r>
      <w:r w:rsidR="004E5872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прекращает работу по сбору документов 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При этом </w:t>
      </w:r>
      <w:r w:rsidR="004E5872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Если в результате проверки собственник объекта недвижимого имущества не будет установлен, Администрация: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2.11.1.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Организует в установленном порядке работу по проведению технической инвентаризации объекта недвижимого имущества, имеющего признаки бесхозяйного, и изготовлению технического плана на объект.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2.11.2.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Осуществляет сбор документов, подтверждающих, что объект недвижимого имущества не имеет собственника, или собственник неизвестен, или от права собственности на него собственник отказался.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1)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выданные органами исполнительной власти Российской Федерации, субъектов Российской Федерации, органами местного самоуправления документы о том, что данный объект недвижимого имущества не учтен в реестрах федерального имущества, имущества субъекта Российской Федерации и муниципального имущества;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2)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3)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сведения из Единого государственного реестра недвижимости об объекте недвижимого имущества (здание, строение, сооружение);            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(представляется в случае отказа собственника от права собственности на это имущество), удостоверенное нотариально.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В случае отказа собственника - юридического лица от права собственности на имущество и в случае, если право собственности не зарегистрировано, Администрация</w:t>
      </w:r>
      <w:r w:rsidRPr="005B3BF1">
        <w:rPr>
          <w:rFonts w:ascii="Arial" w:hAnsi="Arial" w:cs="Arial"/>
          <w:bdr w:val="none" w:sz="0" w:space="0" w:color="auto" w:frame="1"/>
        </w:rPr>
        <w:t> 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у него следующие документы: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копии правоустанавливающих документов, подтверждающих наличие права собственности;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 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Единый государственный реестр юридических лиц, адрес (место нахождения) постоянно действующего исполнительного органа юридического лица (в случае отсутствия постоянно действующего исполнительного органа юридического лица - иного лица, имеющего право действовать от имени юридического лица без доверенности).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отказа собственника - физического лица - от права собственности на имущество и в случае, если право собственности не зарегистрировано, </w:t>
      </w:r>
      <w:r w:rsidR="004E5872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запрашивает у него следующие документы: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копии правоустанавливающих документов, подтверждающих наличие права собственности;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копию документа, удостоверяющего личность гражданина;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5)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документы, подтверждающие отсутствие проживающих в жилых помещениях (акты обследования);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6)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выписка из ЕГРН на земельный участок, на котором расположен объект недвижимости (при наличии);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7)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иные документы, подтверждающие, что объект недвижимого имущества является бесхозяйным.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2.12.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Если в результате проверки будет установлено, что обнаруженное недвижимое имущество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отвечает требованиям бесхозяйного для принятия его на учет как бесхозяйного Администрация обращается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 заявлением в орган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2.12.1.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К заявлению прилагаются документы, предусмотренные Правилами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недвижимости"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недвижимости</w:t>
      </w:r>
      <w:r w:rsidRPr="005B3BF1">
        <w:rPr>
          <w:rFonts w:ascii="Arial" w:hAnsi="Arial" w:cs="Arial"/>
          <w:bdr w:val="none" w:sz="0" w:space="0" w:color="auto" w:frame="1"/>
          <w:lang w:val="ru-RU"/>
        </w:rPr>
        <w:br/>
        <w:t>(утв.</w:t>
      </w:r>
      <w:r w:rsidRPr="005B3BF1">
        <w:rPr>
          <w:rFonts w:ascii="Arial" w:hAnsi="Arial" w:cs="Arial"/>
          <w:bdr w:val="none" w:sz="0" w:space="0" w:color="auto" w:frame="1"/>
        </w:rPr>
        <w:t> </w:t>
      </w:r>
      <w:hyperlink r:id="rId5" w:anchor="sub_0" w:history="1">
        <w:r w:rsidRPr="005B3BF1">
          <w:rPr>
            <w:rFonts w:ascii="Arial" w:hAnsi="Arial" w:cs="Arial"/>
            <w:u w:val="single"/>
            <w:bdr w:val="none" w:sz="0" w:space="0" w:color="auto" w:frame="1"/>
            <w:lang w:val="ru-RU"/>
          </w:rPr>
          <w:t>постановлением</w:t>
        </w:r>
      </w:hyperlink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Правительства РФ от 31.12.2015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№ 1532), а именно: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а)</w:t>
      </w:r>
      <w:r w:rsidRPr="005B3BF1">
        <w:rPr>
          <w:rFonts w:ascii="Arial" w:hAnsi="Arial" w:cs="Arial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 случае если объект недвижимого имущества не имеет собственника или его собственник неизвестен: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государственного и муниципального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Российской Федерации;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б)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 случае, если собственник (собственники) отказался от права собственности: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 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копии правоустанавливающих документов, подтверждающих наличие права собственности у лица (лиц), отказавшегося (отказавшихся) от права собственности на объект недвижимости.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сведения об объекте недвижимого имущества отсутствуют в Едином государственном реестре недвижимости,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порядке, установленном </w:t>
      </w:r>
      <w:hyperlink r:id="rId6" w:history="1">
        <w:r w:rsidRPr="005B3BF1">
          <w:rPr>
            <w:rFonts w:ascii="Arial" w:hAnsi="Arial" w:cs="Arial"/>
            <w:bdr w:val="none" w:sz="0" w:space="0" w:color="auto" w:frame="1"/>
            <w:lang w:val="ru-RU"/>
          </w:rPr>
          <w:t>Законом</w:t>
        </w:r>
      </w:hyperlink>
      <w:r w:rsidRPr="005B3BF1">
        <w:rPr>
          <w:rFonts w:ascii="Arial" w:hAnsi="Arial" w:cs="Arial"/>
          <w:bdr w:val="none" w:sz="0" w:space="0" w:color="auto" w:frame="1"/>
          <w:lang w:val="ru-RU"/>
        </w:rPr>
        <w:t>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2.14.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Бесхозяйный объект недвижимого имущества учитывается в Реестре выявленного бесхозяйного недвижимого имущества (далее - Реестр) (с целью осуществления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контроля за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сохранностью этого имущества) с даты постановки объекта недвижимого имущества в качестве бесхозяйного в органе, </w:t>
      </w: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осуществляющем государственную регистрацию прав, до момента возникновения права муниципальной собственности на такой объект.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2.14.1.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Основанием для включения такого объекта в Реестр является соответствующее постановление Администрации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7528C3">
        <w:rPr>
          <w:rFonts w:ascii="Arial" w:hAnsi="Arial" w:cs="Arial"/>
          <w:lang w:val="ru-RU"/>
        </w:rPr>
        <w:t>муниципального</w:t>
      </w:r>
      <w:r w:rsidR="007528C3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2.15.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7528C3">
        <w:rPr>
          <w:rFonts w:ascii="Arial" w:hAnsi="Arial" w:cs="Arial"/>
          <w:lang w:val="ru-RU"/>
        </w:rPr>
        <w:t>муниципального</w:t>
      </w:r>
      <w:r w:rsidR="007528C3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вправе осуществлять ремонт и содержание бесхозяйного имущества за счет средств местного бюджета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7528C3">
        <w:rPr>
          <w:rFonts w:ascii="Arial" w:hAnsi="Arial" w:cs="Arial"/>
          <w:lang w:val="ru-RU"/>
        </w:rPr>
        <w:t>муниципального</w:t>
      </w:r>
      <w:r w:rsidR="007528C3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района. 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2.16. 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Если в срок до принятия бесхозяйного объекта недвижимого имущества в муниципальную собственность объявится его собственник, доказывание права собственности на него лежит на этом собственнике.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2.17.1.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собственник докажет право собственности на объект недвижимого имущества,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направляет заказное письмо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с предложением о необходимости принятия мер по содержанию данного объекта в надлежащем состоянии в соответствии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 действующими нормами (при непринятии мер в срок до 6 месяцев с даты отправки уведомления по почте вопросы его дальнейшего использования решаются в судебном порядке);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готовит соответствующее постановление об исключении этого объекта из Реестра.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2.17.2.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собственник докажет право собственности на объект недвижимого имущества,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имеет право на возмещение затрат, понесенных на ремонт и содержание данного объекта, в судебном порядке в соответствии с действующим законодательством.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2.17.3.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бесхозяйный объект недвижимого имущества по решению суда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будет признан муниципальной собственностью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собственник данного имущества может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доказывать свое право собственности на него в судебном порядке в соответствии с действующим законодательством.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2.18.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По истечении года со дня постановки бесхозяйного объекта недвижимого имущества на учет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обращается в суд с заявлением о признании права собственности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на этот объект и находящиеся в его составе бесхозяйные движимые вещи (при наличии) в порядке, предусмотренном законодательством Российской Федерации.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2.19.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Право муниципальной собственности на бесхозяйный объект недвижимого имущества, установленное решением суда, подлежит государственной регистрации в органе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2.20. После регистрации права и принятия бесхозяйного недвижимого имущества в муниципальную собственность</w:t>
      </w:r>
      <w:r w:rsidRPr="005B3BF1">
        <w:rPr>
          <w:rFonts w:ascii="Arial" w:hAnsi="Arial" w:cs="Arial"/>
          <w:bdr w:val="none" w:sz="0" w:space="0" w:color="auto" w:frame="1"/>
        </w:rPr>
        <w:t> 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района, администрация вносит соответствующие сведения в реестр муниципальной собственности</w:t>
      </w:r>
      <w:r w:rsidRPr="005B3BF1">
        <w:rPr>
          <w:rFonts w:ascii="Arial" w:hAnsi="Arial" w:cs="Arial"/>
          <w:bdr w:val="none" w:sz="0" w:space="0" w:color="auto" w:frame="1"/>
        </w:rPr>
        <w:t> 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  <w:r w:rsidRPr="005B3BF1">
        <w:rPr>
          <w:rFonts w:ascii="Arial" w:hAnsi="Arial" w:cs="Arial"/>
          <w:b/>
          <w:lang w:val="ru-RU"/>
        </w:rPr>
        <w:t>Раздел 3. Выявление бесхозяйных движимых вещей, ведение реестра</w:t>
      </w:r>
    </w:p>
    <w:p w:rsidR="005B3BF1" w:rsidRPr="005B3BF1" w:rsidRDefault="005B3BF1" w:rsidP="005B3BF1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  <w:r w:rsidRPr="005B3BF1">
        <w:rPr>
          <w:rFonts w:ascii="Arial" w:hAnsi="Arial" w:cs="Arial"/>
          <w:b/>
          <w:lang w:val="ru-RU"/>
        </w:rPr>
        <w:t>бесхозяйных движимых вещей и их содержание</w:t>
      </w:r>
    </w:p>
    <w:p w:rsidR="005B3BF1" w:rsidRPr="005B3BF1" w:rsidRDefault="005B3BF1" w:rsidP="005B3BF1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3.1. </w:t>
      </w:r>
      <w:proofErr w:type="gramStart"/>
      <w:r w:rsidRPr="005B3BF1">
        <w:rPr>
          <w:rFonts w:ascii="Arial" w:hAnsi="Arial" w:cs="Arial"/>
          <w:lang w:val="ru-RU"/>
        </w:rPr>
        <w:t xml:space="preserve">Сведения о движимой вещи, имеющей признаки бесхозяйной,  брошенной или иным образом оставленной собственником, могут поступать от исполнительных органов государственной власти Российской Федерации, </w:t>
      </w:r>
      <w:r w:rsidRPr="005B3BF1">
        <w:rPr>
          <w:rFonts w:ascii="Arial" w:hAnsi="Arial" w:cs="Arial"/>
          <w:lang w:val="ru-RU"/>
        </w:rPr>
        <w:lastRenderedPageBreak/>
        <w:t>субъектов Российской Федерации, органов местного самоуправления и их структурных подразделений, из заявлений юридических и физических лиц.</w:t>
      </w:r>
      <w:proofErr w:type="gramEnd"/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3.2. </w:t>
      </w:r>
      <w:proofErr w:type="gramStart"/>
      <w:r w:rsidRPr="005B3BF1">
        <w:rPr>
          <w:rFonts w:ascii="Arial" w:hAnsi="Arial" w:cs="Arial"/>
          <w:lang w:val="ru-RU"/>
        </w:rPr>
        <w:t xml:space="preserve">На основании поступившего обращения в связи с выявлением движимой вещи, брошенной собственником или иным образом оставленной им с целью отказа от права собственности на нее, на земельном участке, водном объекте или ином объекте, находящемся в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в границах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района, уполномоченный орган в целях установления владельца такой вещи:</w:t>
      </w:r>
      <w:proofErr w:type="gramEnd"/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- размещает информацию об установлении владельца на официальном сайте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3.3. Если в течение одного месяца </w:t>
      </w:r>
      <w:proofErr w:type="gramStart"/>
      <w:r w:rsidRPr="005B3BF1">
        <w:rPr>
          <w:rFonts w:ascii="Arial" w:hAnsi="Arial" w:cs="Arial"/>
          <w:lang w:val="ru-RU"/>
        </w:rPr>
        <w:t>с даты размещения</w:t>
      </w:r>
      <w:proofErr w:type="gramEnd"/>
      <w:r w:rsidRPr="005B3BF1">
        <w:rPr>
          <w:rFonts w:ascii="Arial" w:hAnsi="Arial" w:cs="Arial"/>
          <w:lang w:val="ru-RU"/>
        </w:rPr>
        <w:t xml:space="preserve"> информации об установлении владельца брошенной вещи владелец не будет установлен, уполномоченный орган проводит инвентаризацию брошенной вещи (составляет соответствующий акт).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3.4. Для составления акта инвентаризации, определения характеристик и установления стоимости бесхозяйной движимой вещи на основании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района, создается инвентаризационная комиссия с учетом требований приказа Минфина РФ от 13.06.1995 № 49 "Об утверждении Методических указаний по инвентаризации имущества и финансовых обязательств".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3.5. После проведенной инвентаризации, на основании акта инвентаризации и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осуществляется внесение бесхозяйной движимой вещи в реестр выявленного бесхозяйного движимого имущества. Реестр бесхозяйного движимого имущества формируется на основании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 Ответственным за ведение данного реестра является уполномоченный орган.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3.6. Брошенные вещи с момента начала их использования поступают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района, кроме установленных действующим законодательством случаев, когда данные вещи могут поступать в собственность, если они признаны судом бесхозяйными. В данном случае в течение одного месяца (с момента включения движимой вещи в реестр бесхозяйного движимого имущества) уполномоченный орган обращается в суд с заявлением о признании такой вещи бесхозяйной. После признания судом движимой вещи бесхозяйной она поступает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3.7. При поступлении в собственность движимых вещей указанных в п. 3.6 настоящего Положения уполномоченный орган в установленном законодательством порядке вносит данное имущество в реестр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района. 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3.8. Если движимая вещь, указанная в п. 3.6 настоящего Положения, не подлежит включению в реестр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района, уполномоченный орган разрабатывает проект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 о дальнейшем использовании данной вещи в соответствии с действующим законодательством.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lastRenderedPageBreak/>
        <w:t xml:space="preserve">3.9. После внесения движимой вещи, указанной в п. 3.6 настоящего Положения, в реестр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 или принятия постановления, предусмотренного пунктом 3.8 настоящего Положения, данная вещь исключается из реестра выявленного бесхозяйного движимого имущества.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3.10. Исключение из реестра бесхозяйного движимого имущества осуществляется уполномоченным органом путем вынесения соответствующего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3.11. В целях предотвращения угрозы разрушения движимого имущества, включенного в реестр выявленного бесхозяйного движимого имущества, его утраты, возникновения чрезвычайных ситуаций администрация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района, муниципальные казенные учреждения вправе осуществлять ремонт и содержание бесхозяйного движимого имущества за счет средств бюджета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3.12. </w:t>
      </w:r>
      <w:proofErr w:type="gramStart"/>
      <w:r w:rsidRPr="005B3BF1">
        <w:rPr>
          <w:rFonts w:ascii="Arial" w:hAnsi="Arial" w:cs="Arial"/>
          <w:lang w:val="ru-RU"/>
        </w:rPr>
        <w:t xml:space="preserve">В целях предотвращения угрозы разрушения бесхозяйного объекта движимого имущества, его утраты, возникновения чрезвычайных ситуаций (в части содержания в надлежащем состоянии объектов жизнеобеспечения и объектов благоустройства) такой объект на период оформления его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4F37DD">
        <w:rPr>
          <w:rFonts w:ascii="Arial" w:hAnsi="Arial" w:cs="Arial"/>
          <w:lang w:val="ru-RU"/>
        </w:rPr>
        <w:t>муниципального</w:t>
      </w:r>
      <w:r w:rsidR="004F37DD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может передаваться на ответственное хранение и </w:t>
      </w:r>
      <w:proofErr w:type="spellStart"/>
      <w:r w:rsidRPr="005B3BF1">
        <w:rPr>
          <w:rFonts w:ascii="Arial" w:hAnsi="Arial" w:cs="Arial"/>
          <w:lang w:val="ru-RU"/>
        </w:rPr>
        <w:t>забалансовый</w:t>
      </w:r>
      <w:proofErr w:type="spellEnd"/>
      <w:r w:rsidRPr="005B3BF1">
        <w:rPr>
          <w:rFonts w:ascii="Arial" w:hAnsi="Arial" w:cs="Arial"/>
          <w:lang w:val="ru-RU"/>
        </w:rPr>
        <w:t xml:space="preserve"> учет муниципальным учреждениям и предприятиям, осуществляющим виды деятельности, соответствующие целям использования бесхозяйного имущества</w:t>
      </w:r>
      <w:proofErr w:type="gramEnd"/>
      <w:r w:rsidRPr="005B3BF1">
        <w:rPr>
          <w:rFonts w:ascii="Arial" w:hAnsi="Arial" w:cs="Arial"/>
          <w:lang w:val="ru-RU"/>
        </w:rPr>
        <w:t>, с их согласия, а также передается организациям соответствующего профиля, которые обязаны обслуживать данные бесхозяйные объекты в соответствии с требованиями действующего законодательства. Бесхозяйные объекты движимого имущества передаются организациям на основании акта приема-передачи, который подписывается сторонами в двух экземплярах, один из которого хранится в уполномоченном органе.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851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4.Порядок принятия выморочного имущества в муниципальную собственность</w:t>
      </w:r>
      <w:r w:rsidRPr="005B3BF1">
        <w:rPr>
          <w:rFonts w:ascii="Arial" w:hAnsi="Arial" w:cs="Arial"/>
          <w:b/>
          <w:bCs/>
          <w:bdr w:val="none" w:sz="0" w:space="0" w:color="auto" w:frame="1"/>
        </w:rPr>
        <w:t> 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="004F37DD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муниципального 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851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Под выморочным имуществом, переходящим по праву наследования к муниципальному образованию по закону относится имущество, принадлежащее гражданам на праве собственности и освобождающиеся после их смерти в случае, если отсутствуют наследники, как по закону, так и по завещанию, либо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отказались от наследства и при этом никто из них не указал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>, что отказывается в пользу другого наследника, а также, если имущество передано по завещанию муниципальному образованию.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4.2.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соответствии с действующим законодательством выморочное имущество в виде расположенных на территории </w:t>
      </w:r>
      <w:r w:rsidR="00432F43">
        <w:rPr>
          <w:rFonts w:ascii="Arial" w:hAnsi="Arial" w:cs="Arial"/>
          <w:bdr w:val="none" w:sz="0" w:space="0" w:color="auto" w:frame="1"/>
          <w:lang w:val="ru-RU"/>
        </w:rPr>
        <w:t>Семилейского сельского поселения 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муниципального района жилых помещений; земельных участков, а также расположенных на них зданий, сооружений, иных объектов недвижимости; доли в праве общей долевой собственности на указанные выше объекты недвижимого имущества, переходит в порядке наследования по закону в муниципальную собственность района.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Документом, подтверждающим право муниципальной собственности </w:t>
      </w:r>
      <w:r w:rsidR="00432F43">
        <w:rPr>
          <w:rFonts w:ascii="Arial" w:hAnsi="Arial" w:cs="Arial"/>
          <w:bdr w:val="none" w:sz="0" w:space="0" w:color="auto" w:frame="1"/>
          <w:lang w:val="ru-RU"/>
        </w:rPr>
        <w:t>Семилейского сельского поселения 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муниципального района на </w:t>
      </w: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наследство, является свидетельство о праве на наследство, выдаваемое нотариальным органом. Для приобретения выморочного имущества принятие наследства не требуется.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4.4.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Администрация обеспечивает государственную регистрацию права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432F43">
        <w:rPr>
          <w:rFonts w:ascii="Arial" w:hAnsi="Arial" w:cs="Arial"/>
          <w:lang w:val="ru-RU"/>
        </w:rPr>
        <w:t>муниципального</w:t>
      </w:r>
      <w:r w:rsidR="00432F4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на выморочное имущество в органах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4.5.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Выморочное имущество в виде расположенных на территории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432F43">
        <w:rPr>
          <w:rFonts w:ascii="Arial" w:hAnsi="Arial" w:cs="Arial"/>
          <w:lang w:val="ru-RU"/>
        </w:rPr>
        <w:t>муниципального</w:t>
      </w:r>
      <w:r w:rsidR="00432F4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жилых помещений (в том числе жилых домов и их частей), право собственности, на которое зарегистрировано в установленном порядке, включается в жилищный фонд социального использования.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4.6.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Для получения свидетельства о праве на наследство на выморочное имущество должностное лицо собирает следующие документы, направляя запросы в соответствующие государственные органы: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свидетельство (справку) о смерти, выданное учреждениями записи актов гражданского состояния;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выписку из лицевого счета жилого помещения;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выданные соответствующими государственными органами (организациями), осуществлявшими регистрацию прав на недвижимость до введения в действие</w:t>
      </w:r>
      <w:r w:rsidRPr="005B3BF1">
        <w:rPr>
          <w:rFonts w:ascii="Arial" w:hAnsi="Arial" w:cs="Arial"/>
          <w:bdr w:val="none" w:sz="0" w:space="0" w:color="auto" w:frame="1"/>
        </w:rPr>
        <w:t> </w:t>
      </w:r>
      <w:hyperlink r:id="rId7" w:history="1">
        <w:r w:rsidRPr="005B3BF1">
          <w:rPr>
            <w:rFonts w:ascii="Arial" w:hAnsi="Arial" w:cs="Arial"/>
            <w:bdr w:val="none" w:sz="0" w:space="0" w:color="auto" w:frame="1"/>
            <w:lang w:val="ru-RU"/>
          </w:rPr>
          <w:t>Федерального закона</w:t>
        </w:r>
      </w:hyperlink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от 21 июля 1997 года </w:t>
      </w:r>
      <w:r w:rsidRPr="005B3BF1">
        <w:rPr>
          <w:rFonts w:ascii="Arial" w:hAnsi="Arial" w:cs="Arial"/>
          <w:bdr w:val="none" w:sz="0" w:space="0" w:color="auto" w:frame="1"/>
        </w:rPr>
        <w:t>N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ими не были зарегистрированы;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выписку из Единого государственного реестра недвижимости об отсутствии сведений о правах на данный объект недвижимого имущества (здание, строение, сооружение, земельный участок);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технический паспорт (при наличии);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правоустанавливающие документы на объект недвижимого имущества (при наличии);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учредительные документы Администрации;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иные документы по требованию нотариуса.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4.7.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В случае отказа нотариуса в выдаче свидетельства о праве на наследство на выморочное имущество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D27123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обращается с иском в суд о признании права муниципальной собственности муниципального образования на выморочное имущество.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4.8.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</w:t>
      </w:r>
      <w:r w:rsidR="00D27123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обращается в орган регистрации прав для регистрации права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D27123">
        <w:rPr>
          <w:rFonts w:ascii="Arial" w:hAnsi="Arial" w:cs="Arial"/>
          <w:lang w:val="ru-RU"/>
        </w:rPr>
        <w:t>муниципального</w:t>
      </w:r>
      <w:r w:rsidR="00D2712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 выморочное имущество.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4.9.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После государственной регистрации прав на недвижимое имущество должностное лицо готовит проект Постановления о приеме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D27123">
        <w:rPr>
          <w:rFonts w:ascii="Arial" w:hAnsi="Arial" w:cs="Arial"/>
          <w:lang w:val="ru-RU"/>
        </w:rPr>
        <w:t>муниципального</w:t>
      </w:r>
      <w:r w:rsidR="00D2712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и включении в состав имущества муниципальной казны выморочного имущества, в жилищный фонд социального использования.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4.10.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Сведения по жилым помещениям, земельным участкам, а также по расположенным на них зданиям, сооружениям, иным объектам недвижимости; долям в праве общей долевой собственности, являющиеся выморочным имуществом, право </w:t>
      </w:r>
      <w:r w:rsidR="00D27123" w:rsidRPr="005B3BF1">
        <w:rPr>
          <w:rFonts w:ascii="Arial" w:hAnsi="Arial" w:cs="Arial"/>
          <w:bdr w:val="none" w:sz="0" w:space="0" w:color="auto" w:frame="1"/>
          <w:lang w:val="ru-RU"/>
        </w:rPr>
        <w:t>собственности,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 которые зарегистрировано за муниципальным образованием, вносятся в реестр муниципального имущества </w:t>
      </w:r>
      <w:r>
        <w:rPr>
          <w:rFonts w:ascii="Arial" w:hAnsi="Arial" w:cs="Arial"/>
          <w:lang w:val="ru-RU"/>
        </w:rPr>
        <w:lastRenderedPageBreak/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D27123">
        <w:rPr>
          <w:rFonts w:ascii="Arial" w:hAnsi="Arial" w:cs="Arial"/>
          <w:lang w:val="ru-RU"/>
        </w:rPr>
        <w:t>муниципального</w:t>
      </w:r>
      <w:r w:rsidR="00D2712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, а документация, связанная с объектом недвижимости, поступает на хранение в </w:t>
      </w:r>
      <w:r w:rsidR="00D27123">
        <w:rPr>
          <w:rFonts w:ascii="Arial" w:hAnsi="Arial" w:cs="Arial"/>
          <w:bdr w:val="none" w:sz="0" w:space="0" w:color="auto" w:frame="1"/>
          <w:lang w:val="ru-RU"/>
        </w:rPr>
        <w:t>Администрацию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.</w:t>
      </w:r>
      <w:proofErr w:type="gramEnd"/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Вопросы принятия в муниципальную собственность бесхозяйного недвижимого и выморочного имущества, не урегулированные настоящим Положением, регулируется действующим законодательством Российской Федерации.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840ED5" w:rsidRDefault="00840ED5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840ED5" w:rsidRDefault="00840ED5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840ED5" w:rsidRDefault="00840ED5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Приложение № 1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к Положению о порядке выявления, учета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и оформления бесхозяйного недвижимого,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движимого  и выморочного имущества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в муниципальную собственность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 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="0054796B">
        <w:rPr>
          <w:rFonts w:ascii="Arial" w:hAnsi="Arial" w:cs="Arial"/>
        </w:rPr>
        <w:t xml:space="preserve"> муниципального</w:t>
      </w:r>
      <w:r w:rsidRPr="005B3BF1">
        <w:rPr>
          <w:rFonts w:ascii="Arial" w:hAnsi="Arial" w:cs="Arial"/>
        </w:rPr>
        <w:t xml:space="preserve"> 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 w:rsidRPr="005B3BF1">
        <w:rPr>
          <w:rFonts w:ascii="Arial" w:hAnsi="Arial" w:cs="Arial"/>
          <w:b/>
          <w:bCs/>
          <w:color w:val="000000"/>
        </w:rPr>
        <w:t>РЕЕСТР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 w:rsidRPr="005B3BF1">
        <w:rPr>
          <w:rFonts w:ascii="Arial" w:hAnsi="Arial" w:cs="Arial"/>
          <w:color w:val="000000"/>
        </w:rPr>
        <w:t>бесхозяйных объектов недвижимости</w:t>
      </w:r>
    </w:p>
    <w:p w:rsidR="0054796B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 w:rsidRPr="005B3BF1">
        <w:rPr>
          <w:rFonts w:ascii="Arial" w:hAnsi="Arial" w:cs="Arial"/>
          <w:color w:val="000000"/>
        </w:rPr>
        <w:t xml:space="preserve">на территории </w:t>
      </w:r>
      <w:r>
        <w:rPr>
          <w:rFonts w:ascii="Arial" w:hAnsi="Arial" w:cs="Arial"/>
          <w:color w:val="000000"/>
        </w:rPr>
        <w:t>Семилейского</w:t>
      </w:r>
      <w:r w:rsidRPr="005B3BF1">
        <w:rPr>
          <w:rFonts w:ascii="Arial" w:hAnsi="Arial" w:cs="Arial"/>
          <w:color w:val="000000"/>
        </w:rPr>
        <w:t xml:space="preserve"> сельского поселения 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Кочкуровского</w:t>
      </w:r>
      <w:r w:rsidRPr="005B3BF1">
        <w:rPr>
          <w:rFonts w:ascii="Arial" w:hAnsi="Arial" w:cs="Arial"/>
          <w:color w:val="000000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  <w:color w:val="000000"/>
        </w:rPr>
        <w:t xml:space="preserve"> </w:t>
      </w:r>
      <w:r w:rsidRPr="005B3BF1">
        <w:rPr>
          <w:rFonts w:ascii="Arial" w:hAnsi="Arial" w:cs="Arial"/>
          <w:color w:val="000000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tbl>
      <w:tblPr>
        <w:tblW w:w="9990" w:type="dxa"/>
        <w:tblCellSpacing w:w="0" w:type="dxa"/>
        <w:tblInd w:w="-330" w:type="dxa"/>
        <w:tblBorders>
          <w:top w:val="outset" w:sz="6" w:space="0" w:color="E0E0E0"/>
          <w:left w:val="outset" w:sz="6" w:space="0" w:color="E0E0E0"/>
          <w:bottom w:val="outset" w:sz="6" w:space="0" w:color="E0E0E0"/>
          <w:right w:val="outset" w:sz="6" w:space="0" w:color="E0E0E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84"/>
        <w:gridCol w:w="1559"/>
        <w:gridCol w:w="1945"/>
        <w:gridCol w:w="1653"/>
        <w:gridCol w:w="1650"/>
        <w:gridCol w:w="1836"/>
        <w:gridCol w:w="963"/>
      </w:tblGrid>
      <w:tr w:rsidR="005B3BF1" w:rsidRPr="005B3BF1" w:rsidTr="006C79F8">
        <w:trPr>
          <w:tblCellSpacing w:w="0" w:type="dxa"/>
        </w:trPr>
        <w:tc>
          <w:tcPr>
            <w:tcW w:w="384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363"/>
              <w:ind w:left="-255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№</w:t>
            </w:r>
          </w:p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п/п</w:t>
            </w:r>
          </w:p>
        </w:tc>
        <w:tc>
          <w:tcPr>
            <w:tcW w:w="1559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Наименование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94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Местонахождение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65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Краткая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характеристика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65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  <w:lang w:val="ru-RU"/>
              </w:rPr>
            </w:pPr>
            <w:r w:rsidRPr="005B3BF1">
              <w:rPr>
                <w:rFonts w:ascii="Arial" w:hAnsi="Arial" w:cs="Arial"/>
                <w:color w:val="000000"/>
                <w:lang w:val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5B3BF1">
              <w:rPr>
                <w:rFonts w:ascii="Arial" w:hAnsi="Arial" w:cs="Arial"/>
                <w:color w:val="000000"/>
                <w:lang w:val="ru-RU"/>
              </w:rPr>
              <w:t>бесхозяйным</w:t>
            </w:r>
            <w:proofErr w:type="gramEnd"/>
          </w:p>
        </w:tc>
        <w:tc>
          <w:tcPr>
            <w:tcW w:w="1836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  <w:lang w:val="ru-RU"/>
              </w:rPr>
            </w:pPr>
            <w:r w:rsidRPr="005B3BF1">
              <w:rPr>
                <w:rFonts w:ascii="Arial" w:hAnsi="Arial" w:cs="Arial"/>
                <w:color w:val="000000"/>
                <w:lang w:val="ru-RU"/>
              </w:rPr>
              <w:t>Дата постановки на учет в регистрирующем органе</w:t>
            </w:r>
          </w:p>
        </w:tc>
        <w:tc>
          <w:tcPr>
            <w:tcW w:w="96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Примечание</w:t>
            </w:r>
            <w:proofErr w:type="spellEnd"/>
          </w:p>
        </w:tc>
      </w:tr>
      <w:tr w:rsidR="005B3BF1" w:rsidRPr="005B3BF1" w:rsidTr="006C79F8">
        <w:trPr>
          <w:tblCellSpacing w:w="0" w:type="dxa"/>
        </w:trPr>
        <w:tc>
          <w:tcPr>
            <w:tcW w:w="384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4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5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5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6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 w:rsidRPr="005B3BF1">
        <w:rPr>
          <w:rFonts w:ascii="Arial" w:hAnsi="Arial" w:cs="Arial"/>
        </w:rPr>
        <w:t> </w:t>
      </w:r>
    </w:p>
    <w:p w:rsidR="006A0922" w:rsidRDefault="0054796B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5B3BF1" w:rsidRPr="005B3BF1">
        <w:rPr>
          <w:rFonts w:ascii="Arial" w:hAnsi="Arial" w:cs="Arial"/>
        </w:rPr>
        <w:t xml:space="preserve"> </w:t>
      </w:r>
      <w:r w:rsidR="005B3BF1">
        <w:rPr>
          <w:rFonts w:ascii="Arial" w:hAnsi="Arial" w:cs="Arial"/>
        </w:rPr>
        <w:t>Семилейского</w:t>
      </w:r>
      <w:r w:rsidR="006A0922">
        <w:rPr>
          <w:rFonts w:ascii="Arial" w:hAnsi="Arial" w:cs="Arial"/>
        </w:rPr>
        <w:t xml:space="preserve"> </w:t>
      </w:r>
      <w:r w:rsidR="005B3BF1" w:rsidRPr="005B3BF1">
        <w:rPr>
          <w:rFonts w:ascii="Arial" w:hAnsi="Arial" w:cs="Arial"/>
        </w:rPr>
        <w:t xml:space="preserve">сельского поселения 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6A0922">
        <w:rPr>
          <w:rFonts w:ascii="Arial" w:hAnsi="Arial" w:cs="Arial"/>
        </w:rPr>
        <w:t xml:space="preserve">муниципального </w:t>
      </w:r>
      <w:r w:rsidRPr="005B3BF1">
        <w:rPr>
          <w:rFonts w:ascii="Arial" w:hAnsi="Arial" w:cs="Arial"/>
        </w:rPr>
        <w:t xml:space="preserve">района                             </w:t>
      </w:r>
      <w:r w:rsidR="006A0922">
        <w:rPr>
          <w:rFonts w:ascii="Arial" w:hAnsi="Arial" w:cs="Arial"/>
        </w:rPr>
        <w:t xml:space="preserve">                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 xml:space="preserve">А.В. </w:t>
      </w:r>
      <w:proofErr w:type="spellStart"/>
      <w:r w:rsidR="0054796B">
        <w:rPr>
          <w:rFonts w:ascii="Arial" w:hAnsi="Arial" w:cs="Arial"/>
        </w:rPr>
        <w:t>Кудашкин</w:t>
      </w:r>
      <w:proofErr w:type="spellEnd"/>
    </w:p>
    <w:p w:rsidR="005B3BF1" w:rsidRPr="005B3BF1" w:rsidRDefault="005B3BF1" w:rsidP="005B3BF1">
      <w:pPr>
        <w:pStyle w:val="a6"/>
        <w:rPr>
          <w:rFonts w:ascii="Arial" w:hAnsi="Arial" w:cs="Arial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  <w:r w:rsidRPr="005B3BF1">
        <w:rPr>
          <w:rFonts w:ascii="Arial" w:hAnsi="Arial" w:cs="Arial"/>
          <w:color w:val="444444"/>
        </w:rPr>
        <w:lastRenderedPageBreak/>
        <w:t> 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Приложение № 2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к Положению о порядке выявления, учета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и оформления бесхозяйного недвижимого,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движимого  и выморочного имущества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в муниципальную собственность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</w:rPr>
        <w:t>РЕЕСТР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</w:rPr>
        <w:t>бесхозяйных объектов движимого имущества</w:t>
      </w:r>
    </w:p>
    <w:p w:rsidR="0054796B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</w:rPr>
        <w:t xml:space="preserve">на территории </w:t>
      </w: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 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tbl>
      <w:tblPr>
        <w:tblW w:w="9660" w:type="dxa"/>
        <w:tblCellSpacing w:w="0" w:type="dxa"/>
        <w:tblBorders>
          <w:top w:val="outset" w:sz="6" w:space="0" w:color="E0E0E0"/>
          <w:left w:val="outset" w:sz="6" w:space="0" w:color="E0E0E0"/>
          <w:bottom w:val="outset" w:sz="6" w:space="0" w:color="E0E0E0"/>
          <w:right w:val="outset" w:sz="6" w:space="0" w:color="E0E0E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4"/>
        <w:gridCol w:w="1727"/>
        <w:gridCol w:w="2111"/>
        <w:gridCol w:w="1811"/>
        <w:gridCol w:w="1926"/>
        <w:gridCol w:w="1581"/>
      </w:tblGrid>
      <w:tr w:rsidR="005B3BF1" w:rsidRPr="005B3BF1" w:rsidTr="006C79F8">
        <w:trPr>
          <w:tblCellSpacing w:w="0" w:type="dxa"/>
        </w:trPr>
        <w:tc>
          <w:tcPr>
            <w:tcW w:w="54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363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№</w:t>
            </w:r>
          </w:p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п/п</w:t>
            </w:r>
          </w:p>
        </w:tc>
        <w:tc>
          <w:tcPr>
            <w:tcW w:w="159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Наименование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92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Местонахождение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81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Краткая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характеристика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96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  <w:lang w:val="ru-RU"/>
              </w:rPr>
            </w:pPr>
            <w:r w:rsidRPr="005B3BF1">
              <w:rPr>
                <w:rFonts w:ascii="Arial" w:hAnsi="Arial" w:cs="Arial"/>
                <w:color w:val="000000"/>
                <w:lang w:val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5B3BF1">
              <w:rPr>
                <w:rFonts w:ascii="Arial" w:hAnsi="Arial" w:cs="Arial"/>
                <w:color w:val="000000"/>
                <w:lang w:val="ru-RU"/>
              </w:rPr>
              <w:t>бесхозяйным</w:t>
            </w:r>
            <w:proofErr w:type="gramEnd"/>
          </w:p>
        </w:tc>
        <w:tc>
          <w:tcPr>
            <w:tcW w:w="162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Примечание</w:t>
            </w:r>
            <w:proofErr w:type="spellEnd"/>
          </w:p>
        </w:tc>
      </w:tr>
    </w:tbl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</w:p>
    <w:p w:rsidR="0054796B" w:rsidRDefault="005B3BF1" w:rsidP="005B3BF1">
      <w:pPr>
        <w:pStyle w:val="a6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  <w:r w:rsidR="0054796B">
        <w:rPr>
          <w:rFonts w:ascii="Arial" w:hAnsi="Arial" w:cs="Arial"/>
        </w:rPr>
        <w:t>Глава</w:t>
      </w:r>
      <w:r w:rsidRPr="005B3B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Семилейского</w:t>
      </w:r>
      <w:r w:rsidR="0054796B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 xml:space="preserve">сельского поселения 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="0054796B">
        <w:rPr>
          <w:rFonts w:ascii="Arial" w:hAnsi="Arial" w:cs="Arial"/>
        </w:rPr>
        <w:t xml:space="preserve"> муниципального </w:t>
      </w:r>
      <w:r w:rsidRPr="005B3BF1">
        <w:rPr>
          <w:rFonts w:ascii="Arial" w:hAnsi="Arial" w:cs="Arial"/>
        </w:rPr>
        <w:t xml:space="preserve"> района                              </w:t>
      </w:r>
      <w:r w:rsidR="0054796B">
        <w:rPr>
          <w:rFonts w:ascii="Arial" w:hAnsi="Arial" w:cs="Arial"/>
        </w:rPr>
        <w:t xml:space="preserve">                А.В. </w:t>
      </w:r>
      <w:proofErr w:type="spellStart"/>
      <w:r w:rsidR="0054796B">
        <w:rPr>
          <w:rFonts w:ascii="Arial" w:hAnsi="Arial" w:cs="Arial"/>
        </w:rPr>
        <w:t>Кудашкин</w:t>
      </w:r>
      <w:proofErr w:type="spellEnd"/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BD5CB6" w:rsidRPr="00BD5CB6" w:rsidRDefault="00BD5CB6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Приложение № 3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к Положению о порядке выявления, учета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и оформления бесхозяйного недвижимого,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движимого  и выморочного имущества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в муниципальную собственность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УТВЕРЖДАЮ:</w:t>
      </w:r>
    </w:p>
    <w:p w:rsidR="005B3BF1" w:rsidRPr="005B3BF1" w:rsidRDefault="005B3BF1" w:rsidP="005B3BF1">
      <w:pPr>
        <w:pStyle w:val="a3"/>
        <w:jc w:val="right"/>
        <w:rPr>
          <w:rFonts w:ascii="Arial" w:hAnsi="Arial" w:cs="Arial"/>
          <w:color w:val="000000"/>
          <w:sz w:val="24"/>
        </w:rPr>
      </w:pPr>
      <w:r w:rsidRPr="005B3BF1">
        <w:rPr>
          <w:rFonts w:ascii="Arial" w:hAnsi="Arial" w:cs="Arial"/>
          <w:color w:val="000000"/>
          <w:sz w:val="24"/>
        </w:rPr>
        <w:t xml:space="preserve">Глава </w:t>
      </w:r>
      <w:r>
        <w:rPr>
          <w:rFonts w:ascii="Arial" w:hAnsi="Arial" w:cs="Arial"/>
          <w:color w:val="000000"/>
          <w:sz w:val="24"/>
        </w:rPr>
        <w:t>Семилейского</w:t>
      </w:r>
      <w:r w:rsidRPr="005B3BF1">
        <w:rPr>
          <w:rFonts w:ascii="Arial" w:hAnsi="Arial" w:cs="Arial"/>
          <w:color w:val="000000"/>
          <w:sz w:val="24"/>
        </w:rPr>
        <w:t xml:space="preserve"> </w:t>
      </w:r>
      <w:proofErr w:type="gramStart"/>
      <w:r w:rsidRPr="005B3BF1">
        <w:rPr>
          <w:rFonts w:ascii="Arial" w:hAnsi="Arial" w:cs="Arial"/>
          <w:color w:val="000000"/>
          <w:sz w:val="24"/>
        </w:rPr>
        <w:t>сельского</w:t>
      </w:r>
      <w:proofErr w:type="gramEnd"/>
    </w:p>
    <w:p w:rsidR="005B3BF1" w:rsidRPr="005B3BF1" w:rsidRDefault="005B3BF1" w:rsidP="005B3BF1">
      <w:pPr>
        <w:pStyle w:val="a3"/>
        <w:jc w:val="right"/>
        <w:rPr>
          <w:rFonts w:ascii="Arial" w:hAnsi="Arial" w:cs="Arial"/>
          <w:color w:val="000000"/>
          <w:sz w:val="24"/>
        </w:rPr>
      </w:pPr>
      <w:r w:rsidRPr="005B3BF1">
        <w:rPr>
          <w:rFonts w:ascii="Arial" w:hAnsi="Arial" w:cs="Arial"/>
          <w:color w:val="000000"/>
          <w:sz w:val="24"/>
        </w:rPr>
        <w:t xml:space="preserve">поселения </w:t>
      </w:r>
      <w:r>
        <w:rPr>
          <w:rFonts w:ascii="Arial" w:hAnsi="Arial" w:cs="Arial"/>
          <w:color w:val="000000"/>
          <w:sz w:val="24"/>
        </w:rPr>
        <w:t>Кочкуровского</w:t>
      </w:r>
      <w:r w:rsidRPr="005B3BF1">
        <w:rPr>
          <w:rFonts w:ascii="Arial" w:hAnsi="Arial" w:cs="Arial"/>
          <w:color w:val="000000"/>
          <w:sz w:val="24"/>
        </w:rPr>
        <w:t xml:space="preserve"> 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b/>
          <w:bCs/>
          <w:color w:val="000000"/>
          <w:lang w:val="ru-RU"/>
        </w:rPr>
        <w:t>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(подпись)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(дата)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center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АКТ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  <w:b/>
        </w:rPr>
        <w:t xml:space="preserve">№________   </w:t>
      </w:r>
      <w:r w:rsidRPr="005B3BF1">
        <w:rPr>
          <w:rFonts w:ascii="Arial" w:hAnsi="Arial" w:cs="Arial"/>
        </w:rPr>
        <w:t xml:space="preserve">                                                                            </w:t>
      </w:r>
      <w:r w:rsidRPr="005B3BF1">
        <w:rPr>
          <w:rFonts w:ascii="Arial" w:hAnsi="Arial" w:cs="Arial"/>
          <w:b/>
        </w:rPr>
        <w:t>от ______________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b/>
        </w:rPr>
      </w:pP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b/>
        </w:rPr>
      </w:pPr>
      <w:r w:rsidRPr="005B3BF1">
        <w:rPr>
          <w:rFonts w:ascii="Arial" w:hAnsi="Arial" w:cs="Arial"/>
          <w:b/>
        </w:rPr>
        <w:t>выявления бесхозяйного недвижимого имущества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b/>
        </w:rPr>
      </w:pPr>
      <w:r w:rsidRPr="005B3BF1">
        <w:rPr>
          <w:rFonts w:ascii="Arial" w:hAnsi="Arial" w:cs="Arial"/>
          <w:b/>
        </w:rPr>
        <w:t xml:space="preserve">на территории </w:t>
      </w:r>
      <w:r>
        <w:rPr>
          <w:rFonts w:ascii="Arial" w:hAnsi="Arial" w:cs="Arial"/>
          <w:b/>
        </w:rPr>
        <w:t>Семилейского</w:t>
      </w:r>
      <w:r w:rsidRPr="005B3BF1">
        <w:rPr>
          <w:rFonts w:ascii="Arial" w:hAnsi="Arial" w:cs="Arial"/>
          <w:b/>
        </w:rPr>
        <w:t xml:space="preserve"> сельского поселения </w:t>
      </w:r>
      <w:r>
        <w:rPr>
          <w:rFonts w:ascii="Arial" w:hAnsi="Arial" w:cs="Arial"/>
          <w:b/>
        </w:rPr>
        <w:t>Кочкуровского</w:t>
      </w:r>
      <w:r w:rsidRPr="005B3BF1">
        <w:rPr>
          <w:rFonts w:ascii="Arial" w:hAnsi="Arial" w:cs="Arial"/>
          <w:b/>
        </w:rPr>
        <w:t xml:space="preserve"> </w:t>
      </w:r>
      <w:r w:rsidR="0054796B">
        <w:rPr>
          <w:rFonts w:ascii="Arial" w:hAnsi="Arial" w:cs="Arial"/>
          <w:b/>
        </w:rPr>
        <w:t xml:space="preserve">муниципального </w:t>
      </w:r>
      <w:r w:rsidRPr="005B3BF1">
        <w:rPr>
          <w:rFonts w:ascii="Arial" w:hAnsi="Arial" w:cs="Arial"/>
          <w:b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 xml:space="preserve">Комиссия, назначенная Постановлением администрации </w:t>
      </w:r>
      <w:proofErr w:type="gramStart"/>
      <w:r w:rsidRPr="005B3BF1">
        <w:rPr>
          <w:rFonts w:ascii="Arial" w:hAnsi="Arial" w:cs="Arial"/>
          <w:color w:val="000000"/>
          <w:lang w:val="ru-RU"/>
        </w:rPr>
        <w:t>от</w:t>
      </w:r>
      <w:proofErr w:type="gramEnd"/>
      <w:r w:rsidRPr="005B3BF1">
        <w:rPr>
          <w:rFonts w:ascii="Arial" w:hAnsi="Arial" w:cs="Arial"/>
          <w:color w:val="000000"/>
          <w:lang w:val="ru-RU"/>
        </w:rPr>
        <w:t xml:space="preserve"> _________, № 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 xml:space="preserve"> в составе: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_______________________________________(ФИО, занимаемая должность);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_______________________________________(ФИО, занимаемая должность);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_______________________________________(ФИО, занимаемая должность);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lastRenderedPageBreak/>
        <w:t>провела осмотр недвижимого имущества, имеющего признаки бесхозяйного.</w:t>
      </w:r>
    </w:p>
    <w:p w:rsidR="005B3BF1" w:rsidRPr="00840ED5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840ED5">
        <w:rPr>
          <w:rFonts w:ascii="Arial" w:hAnsi="Arial" w:cs="Arial"/>
          <w:color w:val="000000"/>
          <w:lang w:val="ru-RU"/>
        </w:rPr>
        <w:t>Наименование имущества ___________________________________________</w:t>
      </w:r>
    </w:p>
    <w:p w:rsidR="005B3BF1" w:rsidRPr="00840ED5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840ED5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Местоположение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имущества 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Краткая характеристика имущества 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 xml:space="preserve">Признаки, по которым имущество может быть отнесено к </w:t>
      </w:r>
      <w:proofErr w:type="gramStart"/>
      <w:r w:rsidRPr="005B3BF1">
        <w:rPr>
          <w:rFonts w:ascii="Arial" w:hAnsi="Arial" w:cs="Arial"/>
          <w:color w:val="000000"/>
          <w:lang w:val="ru-RU"/>
        </w:rPr>
        <w:t>бесхозяйному</w:t>
      </w:r>
      <w:proofErr w:type="gramEnd"/>
      <w:r w:rsidRPr="005B3BF1">
        <w:rPr>
          <w:rFonts w:ascii="Arial" w:hAnsi="Arial" w:cs="Arial"/>
          <w:color w:val="000000"/>
          <w:lang w:val="ru-RU"/>
        </w:rPr>
        <w:t xml:space="preserve"> 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Бывший владелец имущества_________________________________________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С какого времени имущество бесхозяйное______________________________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Подписи членов комиссии: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(расшифровка подписи)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(расшифровка подписи)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(расшифровка подписи)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</w:p>
    <w:p w:rsidR="005B3BF1" w:rsidRPr="005B3BF1" w:rsidRDefault="005B3BF1" w:rsidP="005B3BF1">
      <w:pPr>
        <w:suppressAutoHyphens/>
        <w:jc w:val="right"/>
        <w:rPr>
          <w:rFonts w:ascii="Arial" w:eastAsia="SimSun" w:hAnsi="Arial" w:cs="Arial"/>
          <w:color w:val="000000"/>
          <w:lang w:val="ru-RU" w:eastAsia="ar-SA"/>
        </w:rPr>
      </w:pPr>
    </w:p>
    <w:p w:rsidR="0054796B" w:rsidRDefault="0054796B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5B3BF1" w:rsidRPr="005B3BF1">
        <w:rPr>
          <w:rFonts w:ascii="Arial" w:hAnsi="Arial" w:cs="Arial"/>
        </w:rPr>
        <w:t xml:space="preserve"> </w:t>
      </w:r>
      <w:r w:rsidR="005B3BF1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</w:t>
      </w:r>
      <w:r w:rsidR="005B3BF1" w:rsidRPr="005B3BF1">
        <w:rPr>
          <w:rFonts w:ascii="Arial" w:hAnsi="Arial" w:cs="Arial"/>
        </w:rPr>
        <w:t xml:space="preserve">сельского поселения 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 xml:space="preserve">муниципального </w:t>
      </w:r>
      <w:r w:rsidRPr="005B3BF1">
        <w:rPr>
          <w:rFonts w:ascii="Arial" w:hAnsi="Arial" w:cs="Arial"/>
        </w:rPr>
        <w:t xml:space="preserve">района                              </w:t>
      </w:r>
      <w:r w:rsidR="0054796B">
        <w:rPr>
          <w:rFonts w:ascii="Arial" w:hAnsi="Arial" w:cs="Arial"/>
        </w:rPr>
        <w:t xml:space="preserve">                  А.В. </w:t>
      </w:r>
      <w:proofErr w:type="spellStart"/>
      <w:r w:rsidR="0054796B">
        <w:rPr>
          <w:rFonts w:ascii="Arial" w:hAnsi="Arial" w:cs="Arial"/>
        </w:rPr>
        <w:t>Кудашкин</w:t>
      </w:r>
      <w:proofErr w:type="spellEnd"/>
    </w:p>
    <w:p w:rsidR="005B3BF1" w:rsidRPr="005B3BF1" w:rsidRDefault="005B3BF1" w:rsidP="005B3BF1">
      <w:pPr>
        <w:suppressAutoHyphens/>
        <w:rPr>
          <w:rFonts w:ascii="Arial" w:eastAsia="SimSun" w:hAnsi="Arial" w:cs="Arial"/>
          <w:color w:val="000000"/>
          <w:lang w:val="ru-RU" w:eastAsia="ar-SA"/>
        </w:rPr>
      </w:pPr>
    </w:p>
    <w:p w:rsidR="005B3BF1" w:rsidRPr="005B3BF1" w:rsidRDefault="005B3BF1" w:rsidP="005B3BF1">
      <w:pPr>
        <w:jc w:val="center"/>
        <w:rPr>
          <w:rFonts w:ascii="Arial" w:hAnsi="Arial" w:cs="Arial"/>
          <w:b/>
          <w:bCs/>
          <w:lang w:val="ru-RU"/>
        </w:rPr>
      </w:pPr>
    </w:p>
    <w:p w:rsidR="00B176ED" w:rsidRPr="005B3BF1" w:rsidRDefault="00B176ED">
      <w:pPr>
        <w:rPr>
          <w:rFonts w:ascii="Arial" w:hAnsi="Arial" w:cs="Arial"/>
          <w:lang w:val="ru-RU"/>
        </w:rPr>
      </w:pPr>
    </w:p>
    <w:sectPr w:rsidR="00B176ED" w:rsidRPr="005B3BF1" w:rsidSect="00BD5C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BF1"/>
    <w:rsid w:val="00075CE4"/>
    <w:rsid w:val="00103A9A"/>
    <w:rsid w:val="0020007F"/>
    <w:rsid w:val="003A5A9B"/>
    <w:rsid w:val="00432F43"/>
    <w:rsid w:val="004E5872"/>
    <w:rsid w:val="004F37DD"/>
    <w:rsid w:val="0054796B"/>
    <w:rsid w:val="005B3BF1"/>
    <w:rsid w:val="00675E7E"/>
    <w:rsid w:val="006A0922"/>
    <w:rsid w:val="007528C3"/>
    <w:rsid w:val="00782AC9"/>
    <w:rsid w:val="00840ED5"/>
    <w:rsid w:val="00925290"/>
    <w:rsid w:val="00B176ED"/>
    <w:rsid w:val="00BD5CB6"/>
    <w:rsid w:val="00D27123"/>
    <w:rsid w:val="00FB7CE5"/>
    <w:rsid w:val="00FD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B3BF1"/>
    <w:pPr>
      <w:jc w:val="both"/>
    </w:pPr>
    <w:rPr>
      <w:sz w:val="28"/>
      <w:lang w:val="ru-RU" w:eastAsia="ru-RU"/>
    </w:rPr>
  </w:style>
  <w:style w:type="character" w:customStyle="1" w:styleId="a4">
    <w:name w:val="Основной текст Знак"/>
    <w:basedOn w:val="a0"/>
    <w:link w:val="a3"/>
    <w:rsid w:val="005B3B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nhideWhenUsed/>
    <w:rsid w:val="005B3BF1"/>
    <w:rPr>
      <w:lang w:val="ru-RU" w:eastAsia="ru-RU"/>
    </w:rPr>
  </w:style>
  <w:style w:type="paragraph" w:styleId="a6">
    <w:name w:val="No Spacing"/>
    <w:uiPriority w:val="1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B3BF1"/>
    <w:pPr>
      <w:jc w:val="both"/>
    </w:pPr>
    <w:rPr>
      <w:sz w:val="28"/>
      <w:lang w:val="ru-RU" w:eastAsia="ru-RU"/>
    </w:rPr>
  </w:style>
  <w:style w:type="character" w:customStyle="1" w:styleId="a4">
    <w:name w:val="Основной текст Знак"/>
    <w:basedOn w:val="a0"/>
    <w:link w:val="a3"/>
    <w:rsid w:val="005B3B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nhideWhenUsed/>
    <w:rsid w:val="005B3BF1"/>
    <w:rPr>
      <w:lang w:val="ru-RU" w:eastAsia="ru-RU"/>
    </w:rPr>
  </w:style>
  <w:style w:type="paragraph" w:styleId="a6">
    <w:name w:val="No Spacing"/>
    <w:uiPriority w:val="1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1801341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EDF182946EF03894E6A00F2BEB79313F89BA1B5381DAE7B9BC526D139329C3D070A49FB64EFC446134CD5F835uBy4N" TargetMode="External"/><Relationship Id="rId5" Type="http://schemas.openxmlformats.org/officeDocument/2006/relationships/hyperlink" Target="http://snsteblievskaya.ru/index.php/2016-09-28-13-49-17/2016-09-29-16-28-18/55-36-2017/184-ob-utverzhdenii-polozheniya-o-poryadke-vyyavleniya-ucheta-i-oformleniya-beskhozyajnogo-nedvizhimogo-i-vymorochnogo-imushchestva-v-munitsipalnuyu-sobstvennos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4743</Words>
  <Characters>27039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2021-05-19T08:58:00Z</dcterms:created>
  <dcterms:modified xsi:type="dcterms:W3CDTF">2021-05-28T08:50:00Z</dcterms:modified>
</cp:coreProperties>
</file>