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214" w:rsidRDefault="00777214" w:rsidP="00775ECD">
      <w:pPr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Проект</w:t>
      </w:r>
    </w:p>
    <w:p w:rsidR="00775ECD" w:rsidRPr="008051EA" w:rsidRDefault="00775ECD" w:rsidP="00775ECD">
      <w:pPr>
        <w:jc w:val="center"/>
        <w:rPr>
          <w:rFonts w:ascii="Arial" w:hAnsi="Arial" w:cs="Arial"/>
          <w:b/>
          <w:szCs w:val="28"/>
        </w:rPr>
      </w:pPr>
      <w:bookmarkStart w:id="0" w:name="_GoBack"/>
      <w:bookmarkEnd w:id="0"/>
      <w:r w:rsidRPr="008051EA">
        <w:rPr>
          <w:rFonts w:ascii="Arial" w:hAnsi="Arial" w:cs="Arial"/>
          <w:b/>
          <w:szCs w:val="28"/>
        </w:rPr>
        <w:t>РЕСПУБЛИК</w:t>
      </w:r>
      <w:r>
        <w:rPr>
          <w:rFonts w:ascii="Arial" w:hAnsi="Arial" w:cs="Arial"/>
          <w:b/>
          <w:szCs w:val="28"/>
        </w:rPr>
        <w:t>А</w:t>
      </w:r>
      <w:r w:rsidRPr="008051EA">
        <w:rPr>
          <w:rFonts w:ascii="Arial" w:hAnsi="Arial" w:cs="Arial"/>
          <w:b/>
          <w:szCs w:val="28"/>
        </w:rPr>
        <w:t xml:space="preserve"> МОРДОВИЯ</w:t>
      </w:r>
    </w:p>
    <w:p w:rsidR="00775ECD" w:rsidRPr="008051EA" w:rsidRDefault="00775ECD" w:rsidP="00775ECD">
      <w:pPr>
        <w:jc w:val="center"/>
        <w:rPr>
          <w:rFonts w:ascii="Arial" w:hAnsi="Arial" w:cs="Arial"/>
          <w:b/>
          <w:szCs w:val="28"/>
        </w:rPr>
      </w:pPr>
    </w:p>
    <w:p w:rsidR="00775ECD" w:rsidRPr="008051EA" w:rsidRDefault="00775ECD" w:rsidP="00775ECD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>АДМИНИСТРАЦИЯ                                               СЕМИЛЕЙСКОГО СЕЛЬСКОГО</w:t>
      </w:r>
      <w:r>
        <w:rPr>
          <w:rFonts w:ascii="Arial" w:hAnsi="Arial" w:cs="Arial"/>
          <w:b/>
          <w:szCs w:val="28"/>
        </w:rPr>
        <w:t xml:space="preserve"> </w:t>
      </w:r>
      <w:r w:rsidRPr="008051EA">
        <w:rPr>
          <w:rFonts w:ascii="Arial" w:hAnsi="Arial" w:cs="Arial"/>
          <w:b/>
          <w:szCs w:val="28"/>
        </w:rPr>
        <w:t>ПОСЕЛЕНИЯ    КОЧКУРОВСКОГО МУНИЦИПАЛЬНОГО РАЙОНА</w:t>
      </w:r>
    </w:p>
    <w:p w:rsidR="00775ECD" w:rsidRPr="008051EA" w:rsidRDefault="00775ECD" w:rsidP="00775ECD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>РЕСПУБЛИКИ МОРДОВИЯ</w:t>
      </w:r>
    </w:p>
    <w:p w:rsidR="00775ECD" w:rsidRPr="008051EA" w:rsidRDefault="00775ECD" w:rsidP="00775ECD">
      <w:pPr>
        <w:jc w:val="center"/>
        <w:rPr>
          <w:rFonts w:ascii="Arial" w:hAnsi="Arial" w:cs="Arial"/>
          <w:b/>
          <w:color w:val="FF00FF"/>
          <w:szCs w:val="28"/>
        </w:rPr>
      </w:pPr>
    </w:p>
    <w:p w:rsidR="00775ECD" w:rsidRPr="008051EA" w:rsidRDefault="00775ECD" w:rsidP="00775ECD">
      <w:pPr>
        <w:jc w:val="center"/>
        <w:rPr>
          <w:rFonts w:ascii="Arial" w:hAnsi="Arial" w:cs="Arial"/>
          <w:b/>
          <w:color w:val="FF00FF"/>
          <w:szCs w:val="28"/>
        </w:rPr>
      </w:pPr>
    </w:p>
    <w:p w:rsidR="00775ECD" w:rsidRPr="008051EA" w:rsidRDefault="00775ECD" w:rsidP="00775ECD">
      <w:pPr>
        <w:jc w:val="center"/>
        <w:rPr>
          <w:rFonts w:ascii="Arial" w:hAnsi="Arial" w:cs="Arial"/>
          <w:b/>
          <w:szCs w:val="28"/>
        </w:rPr>
      </w:pPr>
      <w:r w:rsidRPr="008051EA">
        <w:rPr>
          <w:rFonts w:ascii="Arial" w:hAnsi="Arial" w:cs="Arial"/>
          <w:b/>
          <w:szCs w:val="28"/>
        </w:rPr>
        <w:t xml:space="preserve">    ПОСТАНОВЛЕНИЕ</w:t>
      </w:r>
    </w:p>
    <w:p w:rsidR="00775ECD" w:rsidRPr="008051EA" w:rsidRDefault="00777214" w:rsidP="00775ECD">
      <w:pPr>
        <w:jc w:val="center"/>
        <w:rPr>
          <w:rFonts w:ascii="Arial" w:hAnsi="Arial" w:cs="Arial"/>
          <w:b/>
          <w:szCs w:val="28"/>
        </w:rPr>
      </w:pPr>
      <w:r>
        <w:rPr>
          <w:rFonts w:ascii="Arial" w:hAnsi="Arial" w:cs="Arial"/>
          <w:b/>
          <w:szCs w:val="28"/>
        </w:rPr>
        <w:t>________</w:t>
      </w:r>
      <w:r w:rsidR="00775ECD">
        <w:rPr>
          <w:rFonts w:ascii="Arial" w:hAnsi="Arial" w:cs="Arial"/>
          <w:b/>
          <w:szCs w:val="28"/>
        </w:rPr>
        <w:t>.0</w:t>
      </w:r>
      <w:r>
        <w:rPr>
          <w:rFonts w:ascii="Arial" w:hAnsi="Arial" w:cs="Arial"/>
          <w:b/>
          <w:szCs w:val="28"/>
        </w:rPr>
        <w:t>__</w:t>
      </w:r>
      <w:r w:rsidR="00775ECD">
        <w:rPr>
          <w:rFonts w:ascii="Arial" w:hAnsi="Arial" w:cs="Arial"/>
          <w:b/>
          <w:szCs w:val="28"/>
        </w:rPr>
        <w:t>.2021</w:t>
      </w:r>
      <w:r w:rsidR="00775ECD" w:rsidRPr="008051EA">
        <w:rPr>
          <w:rFonts w:ascii="Arial" w:hAnsi="Arial" w:cs="Arial"/>
          <w:b/>
          <w:szCs w:val="28"/>
        </w:rPr>
        <w:t xml:space="preserve"> года №</w:t>
      </w:r>
      <w:r>
        <w:rPr>
          <w:rFonts w:ascii="Arial" w:hAnsi="Arial" w:cs="Arial"/>
          <w:b/>
          <w:szCs w:val="28"/>
        </w:rPr>
        <w:t>____</w:t>
      </w:r>
      <w:r w:rsidR="00775ECD">
        <w:rPr>
          <w:rFonts w:ascii="Arial" w:hAnsi="Arial" w:cs="Arial"/>
          <w:b/>
          <w:szCs w:val="28"/>
        </w:rPr>
        <w:t>4</w:t>
      </w:r>
    </w:p>
    <w:p w:rsidR="00775ECD" w:rsidRDefault="00775ECD" w:rsidP="00775ECD">
      <w:pPr>
        <w:jc w:val="center"/>
        <w:rPr>
          <w:rFonts w:ascii="Arial" w:hAnsi="Arial" w:cs="Arial"/>
          <w:b/>
          <w:sz w:val="32"/>
          <w:szCs w:val="32"/>
        </w:rPr>
      </w:pPr>
    </w:p>
    <w:p w:rsidR="00775ECD" w:rsidRPr="008051EA" w:rsidRDefault="00775ECD" w:rsidP="00775ECD">
      <w:pPr>
        <w:jc w:val="center"/>
        <w:rPr>
          <w:rFonts w:ascii="Arial" w:eastAsia="Times New Roman" w:hAnsi="Arial" w:cs="Arial"/>
          <w:b/>
          <w:szCs w:val="28"/>
        </w:rPr>
      </w:pPr>
      <w:r w:rsidRPr="008051EA">
        <w:rPr>
          <w:rFonts w:ascii="Arial" w:eastAsia="Times New Roman" w:hAnsi="Arial" w:cs="Arial"/>
          <w:b/>
          <w:szCs w:val="28"/>
        </w:rPr>
        <w:t xml:space="preserve">ОБ УТВЕРЖДЕНИИ </w:t>
      </w:r>
      <w:r>
        <w:rPr>
          <w:rFonts w:ascii="Arial" w:eastAsia="Times New Roman" w:hAnsi="Arial" w:cs="Arial"/>
          <w:b/>
          <w:szCs w:val="28"/>
        </w:rPr>
        <w:t>ПРОГРАММЫ РАЗВИТИЯ СИСТЕМ ТРАНСПОРТНОЙ ИНФРАСТРУКТУРЫ СЕМИЛЕЙСКОГО СЕЛЬСКОГО ПОСЕЛЕНИЯ КОЧКУРОВСКОГО МУНИЦИПАЛЬНОГО РАЙОНА РЕСПУБЛИКИ МОРДОВИЯ</w:t>
      </w:r>
      <w:r w:rsidRPr="008051EA">
        <w:rPr>
          <w:rFonts w:ascii="Arial" w:eastAsia="Times New Roman" w:hAnsi="Arial" w:cs="Arial"/>
          <w:b/>
          <w:szCs w:val="28"/>
        </w:rPr>
        <w:t xml:space="preserve"> </w:t>
      </w:r>
    </w:p>
    <w:p w:rsidR="00775ECD" w:rsidRDefault="00775ECD" w:rsidP="00775ECD">
      <w:pPr>
        <w:jc w:val="both"/>
        <w:rPr>
          <w:rFonts w:eastAsia="Times New Roman"/>
          <w:b/>
          <w:sz w:val="32"/>
          <w:szCs w:val="32"/>
        </w:rPr>
      </w:pPr>
    </w:p>
    <w:p w:rsidR="00775ECD" w:rsidRPr="00775ECD" w:rsidRDefault="00775ECD" w:rsidP="00775ECD">
      <w:pPr>
        <w:jc w:val="both"/>
        <w:rPr>
          <w:rFonts w:ascii="Arial" w:hAnsi="Arial" w:cs="Arial"/>
          <w:sz w:val="24"/>
          <w:szCs w:val="24"/>
        </w:rPr>
      </w:pPr>
      <w:r w:rsidRPr="00775ECD">
        <w:rPr>
          <w:rFonts w:ascii="Arial" w:hAnsi="Arial" w:cs="Arial"/>
          <w:sz w:val="24"/>
          <w:szCs w:val="24"/>
        </w:rPr>
        <w:t>В целях разработки комплекса мероприятий направленных на повышение</w:t>
      </w:r>
    </w:p>
    <w:p w:rsidR="00775ECD" w:rsidRPr="00AD1059" w:rsidRDefault="00775ECD" w:rsidP="00AD1059">
      <w:pPr>
        <w:jc w:val="both"/>
        <w:rPr>
          <w:rFonts w:ascii="Arial" w:hAnsi="Arial" w:cs="Arial"/>
          <w:sz w:val="24"/>
          <w:szCs w:val="24"/>
        </w:rPr>
      </w:pPr>
      <w:proofErr w:type="gramStart"/>
      <w:r w:rsidRPr="00775ECD">
        <w:rPr>
          <w:rFonts w:ascii="Arial" w:hAnsi="Arial" w:cs="Arial"/>
          <w:sz w:val="24"/>
          <w:szCs w:val="24"/>
        </w:rPr>
        <w:t xml:space="preserve">надежности, эффективности и </w:t>
      </w:r>
      <w:proofErr w:type="spellStart"/>
      <w:r w:rsidRPr="00775ECD">
        <w:rPr>
          <w:rFonts w:ascii="Arial" w:hAnsi="Arial" w:cs="Arial"/>
          <w:sz w:val="24"/>
          <w:szCs w:val="24"/>
        </w:rPr>
        <w:t>экологичнос</w:t>
      </w:r>
      <w:r>
        <w:rPr>
          <w:rFonts w:ascii="Arial" w:hAnsi="Arial" w:cs="Arial"/>
          <w:sz w:val="24"/>
          <w:szCs w:val="24"/>
        </w:rPr>
        <w:t>ти</w:t>
      </w:r>
      <w:proofErr w:type="spellEnd"/>
      <w:r>
        <w:rPr>
          <w:rFonts w:ascii="Arial" w:hAnsi="Arial" w:cs="Arial"/>
          <w:sz w:val="24"/>
          <w:szCs w:val="24"/>
        </w:rPr>
        <w:t xml:space="preserve"> работы объектов транспортной </w:t>
      </w:r>
      <w:r w:rsidRPr="00775ECD">
        <w:rPr>
          <w:rFonts w:ascii="Arial" w:hAnsi="Arial" w:cs="Arial"/>
          <w:sz w:val="24"/>
          <w:szCs w:val="24"/>
        </w:rPr>
        <w:t xml:space="preserve">инфраструктуры, расположенных на территории </w:t>
      </w:r>
      <w:r>
        <w:rPr>
          <w:rFonts w:ascii="Arial" w:hAnsi="Arial" w:cs="Arial"/>
          <w:sz w:val="24"/>
          <w:szCs w:val="24"/>
        </w:rPr>
        <w:t>Семилейского</w:t>
      </w:r>
      <w:r w:rsidRPr="00775ECD">
        <w:rPr>
          <w:rFonts w:ascii="Arial" w:hAnsi="Arial" w:cs="Arial"/>
          <w:sz w:val="24"/>
          <w:szCs w:val="24"/>
        </w:rPr>
        <w:t xml:space="preserve"> сельского поселения, руководствуясь пунктом 5 части 1 статьи 14 Федерального закона от 06.10.2003 N 131-ФЗ "Об общих принципах организации местного самоуправления в Российской Федерации", на основании постановления Правительства Российской Федерации от 25.12.2015 года Пр-N1440 «Об утверждении требований к программам комплексного развития транспо</w:t>
      </w:r>
      <w:r>
        <w:rPr>
          <w:rFonts w:ascii="Arial" w:hAnsi="Arial" w:cs="Arial"/>
          <w:sz w:val="24"/>
          <w:szCs w:val="24"/>
        </w:rPr>
        <w:t xml:space="preserve">ртной </w:t>
      </w:r>
      <w:r w:rsidRPr="00775ECD">
        <w:rPr>
          <w:rFonts w:ascii="Arial" w:hAnsi="Arial" w:cs="Arial"/>
          <w:sz w:val="24"/>
          <w:szCs w:val="24"/>
        </w:rPr>
        <w:t>инфраструктуры поселений, городских округов», на основании</w:t>
      </w:r>
      <w:proofErr w:type="gramEnd"/>
      <w:r w:rsidRPr="00775ECD">
        <w:rPr>
          <w:rFonts w:ascii="Arial" w:hAnsi="Arial" w:cs="Arial"/>
          <w:sz w:val="24"/>
          <w:szCs w:val="24"/>
        </w:rPr>
        <w:t xml:space="preserve"> Устава </w:t>
      </w:r>
      <w:r w:rsidR="005D788F">
        <w:rPr>
          <w:rFonts w:ascii="Arial" w:hAnsi="Arial" w:cs="Arial"/>
          <w:sz w:val="24"/>
          <w:szCs w:val="24"/>
        </w:rPr>
        <w:t xml:space="preserve">Семилейского </w:t>
      </w:r>
      <w:r w:rsidRPr="00775ECD">
        <w:rPr>
          <w:rFonts w:ascii="Arial" w:hAnsi="Arial" w:cs="Arial"/>
          <w:sz w:val="24"/>
          <w:szCs w:val="24"/>
        </w:rPr>
        <w:t>сельского поселения,</w:t>
      </w:r>
      <w:r>
        <w:rPr>
          <w:rFonts w:ascii="Arial" w:hAnsi="Arial" w:cs="Arial"/>
          <w:sz w:val="24"/>
          <w:szCs w:val="24"/>
        </w:rPr>
        <w:t xml:space="preserve"> </w:t>
      </w:r>
      <w:r w:rsidRPr="00775ECD">
        <w:rPr>
          <w:rFonts w:ascii="Arial" w:hAnsi="Arial" w:cs="Arial"/>
          <w:b/>
          <w:sz w:val="24"/>
          <w:szCs w:val="24"/>
        </w:rPr>
        <w:t xml:space="preserve">администрация Семилейского сельского поселения Кочкуровского муниципального района Республики </w:t>
      </w:r>
      <w:r w:rsidRPr="00AD1059">
        <w:rPr>
          <w:rFonts w:ascii="Arial" w:hAnsi="Arial" w:cs="Arial"/>
          <w:b/>
          <w:sz w:val="24"/>
          <w:szCs w:val="24"/>
        </w:rPr>
        <w:t xml:space="preserve">Мордовия </w:t>
      </w:r>
      <w:r w:rsidRPr="00AD1059">
        <w:rPr>
          <w:rFonts w:ascii="Arial" w:hAnsi="Arial" w:cs="Arial"/>
          <w:sz w:val="24"/>
          <w:szCs w:val="24"/>
        </w:rPr>
        <w:t>ПОСТАНОВЛЯЕТ</w:t>
      </w:r>
      <w:r w:rsidRPr="00AD1059">
        <w:rPr>
          <w:rFonts w:ascii="Arial" w:hAnsi="Arial" w:cs="Arial"/>
          <w:b/>
          <w:sz w:val="24"/>
          <w:szCs w:val="24"/>
        </w:rPr>
        <w:t>:</w:t>
      </w:r>
    </w:p>
    <w:p w:rsidR="00775ECD" w:rsidRPr="00AD1059" w:rsidRDefault="00775ECD" w:rsidP="00AD1059">
      <w:pPr>
        <w:jc w:val="both"/>
        <w:rPr>
          <w:rFonts w:ascii="Arial" w:hAnsi="Arial" w:cs="Arial"/>
          <w:sz w:val="24"/>
          <w:szCs w:val="24"/>
        </w:rPr>
      </w:pPr>
      <w:r w:rsidRPr="00AD1059">
        <w:rPr>
          <w:rFonts w:ascii="Arial" w:eastAsia="Times New Roman" w:hAnsi="Arial" w:cs="Arial"/>
          <w:sz w:val="24"/>
          <w:szCs w:val="24"/>
        </w:rPr>
        <w:t>1.</w:t>
      </w:r>
      <w:r w:rsidRPr="00AD1059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D1059">
        <w:rPr>
          <w:rFonts w:ascii="Arial" w:eastAsia="Times New Roman" w:hAnsi="Arial" w:cs="Arial"/>
          <w:sz w:val="24"/>
          <w:szCs w:val="24"/>
        </w:rPr>
        <w:t xml:space="preserve">Утвердить </w:t>
      </w:r>
      <w:r w:rsidRPr="00AD1059">
        <w:rPr>
          <w:rFonts w:ascii="Arial" w:hAnsi="Arial" w:cs="Arial"/>
          <w:bCs/>
          <w:sz w:val="24"/>
          <w:szCs w:val="24"/>
        </w:rPr>
        <w:t xml:space="preserve">Программу </w:t>
      </w:r>
      <w:r w:rsidRPr="00AD1059">
        <w:rPr>
          <w:rFonts w:ascii="Arial" w:hAnsi="Arial" w:cs="Arial"/>
          <w:sz w:val="24"/>
          <w:szCs w:val="24"/>
        </w:rPr>
        <w:t>комплексного развития транспортной инфраструктуры Семилейского сельского поселения на 2021 – 2028</w:t>
      </w:r>
      <w:r w:rsidR="00AD1059">
        <w:rPr>
          <w:rFonts w:ascii="Arial" w:hAnsi="Arial" w:cs="Arial"/>
          <w:sz w:val="24"/>
          <w:szCs w:val="24"/>
        </w:rPr>
        <w:t xml:space="preserve"> гг.</w:t>
      </w:r>
    </w:p>
    <w:p w:rsidR="00775ECD" w:rsidRPr="00AD1059" w:rsidRDefault="00775ECD" w:rsidP="00AD1059">
      <w:pPr>
        <w:jc w:val="both"/>
        <w:rPr>
          <w:rFonts w:ascii="Arial" w:hAnsi="Arial" w:cs="Arial"/>
          <w:sz w:val="24"/>
          <w:szCs w:val="24"/>
        </w:rPr>
      </w:pPr>
      <w:r w:rsidRPr="00AD1059">
        <w:rPr>
          <w:rFonts w:ascii="Arial" w:hAnsi="Arial" w:cs="Arial"/>
          <w:bCs/>
          <w:sz w:val="24"/>
          <w:szCs w:val="24"/>
        </w:rPr>
        <w:t>(приложение №1).</w:t>
      </w:r>
    </w:p>
    <w:p w:rsidR="00775ECD" w:rsidRDefault="00775ECD" w:rsidP="00775ECD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2. Разместить указанное Постановление  в единой информационной системе в информационно телекоммуникационной сети  «Интернет»</w:t>
      </w:r>
      <w:r>
        <w:rPr>
          <w:rFonts w:ascii="Arial" w:hAnsi="Arial" w:cs="Arial"/>
          <w:sz w:val="24"/>
          <w:szCs w:val="24"/>
        </w:rPr>
        <w:t xml:space="preserve"> по адресу: </w:t>
      </w:r>
      <w:hyperlink r:id="rId6" w:history="1">
        <w:r w:rsidR="00083E4D" w:rsidRPr="004E5C8E">
          <w:rPr>
            <w:rStyle w:val="a3"/>
          </w:rPr>
          <w:t xml:space="preserve"> </w:t>
        </w:r>
        <w:r w:rsidR="00083E4D" w:rsidRPr="004E5C8E">
          <w:rPr>
            <w:rStyle w:val="a3"/>
            <w:rFonts w:ascii="Arial" w:hAnsi="Arial" w:cs="Arial"/>
            <w:sz w:val="24"/>
            <w:szCs w:val="24"/>
          </w:rPr>
          <w:t>https://kochkurovo.e-mordovia.ru/</w:t>
        </w:r>
      </w:hyperlink>
      <w:r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eastAsia="Times New Roman" w:hAnsi="Arial" w:cs="Arial"/>
          <w:sz w:val="24"/>
          <w:szCs w:val="24"/>
        </w:rPr>
        <w:t xml:space="preserve"> в соответствии </w:t>
      </w:r>
      <w:proofErr w:type="gramStart"/>
      <w:r>
        <w:rPr>
          <w:rFonts w:ascii="Arial" w:eastAsia="Times New Roman" w:hAnsi="Arial" w:cs="Arial"/>
          <w:sz w:val="24"/>
          <w:szCs w:val="24"/>
        </w:rPr>
        <w:t>с</w:t>
      </w:r>
      <w:proofErr w:type="gramEnd"/>
      <w:r>
        <w:rPr>
          <w:rFonts w:ascii="Arial" w:eastAsia="Times New Roman" w:hAnsi="Arial" w:cs="Arial"/>
          <w:sz w:val="24"/>
          <w:szCs w:val="24"/>
        </w:rPr>
        <w:t xml:space="preserve"> действующим законодательством.</w:t>
      </w:r>
    </w:p>
    <w:p w:rsidR="00775ECD" w:rsidRDefault="00775ECD" w:rsidP="00775ECD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3.Настоящее постановление подлежит обнародованию путём размещения в информационном бюллетене  Семилейского сельского поселения </w:t>
      </w:r>
      <w:r>
        <w:rPr>
          <w:rFonts w:ascii="Arial" w:hAnsi="Arial" w:cs="Arial"/>
          <w:bCs/>
          <w:sz w:val="24"/>
          <w:szCs w:val="24"/>
        </w:rPr>
        <w:t xml:space="preserve">Кочкуровского муниципального района Республики Мордовия и на официальном сайте Кочкуровского муниципального района Республики Мордовия </w:t>
      </w:r>
      <w:hyperlink r:id="rId7" w:tgtFrame="_blank" w:history="1">
        <w:r>
          <w:rPr>
            <w:rStyle w:val="a3"/>
            <w:rFonts w:ascii="Arial" w:hAnsi="Arial" w:cs="Arial"/>
            <w:sz w:val="24"/>
            <w:szCs w:val="24"/>
          </w:rPr>
          <w:t>http://kochkurovo.e-mordovia.ru</w:t>
        </w:r>
      </w:hyperlink>
      <w:r>
        <w:rPr>
          <w:rFonts w:ascii="Arial" w:hAnsi="Arial" w:cs="Arial"/>
          <w:sz w:val="24"/>
          <w:szCs w:val="24"/>
        </w:rPr>
        <w:t> </w:t>
      </w:r>
    </w:p>
    <w:p w:rsidR="00775ECD" w:rsidRDefault="00775ECD" w:rsidP="00775ECD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 Настоящее постановление вступает в силу со дня его подписания.</w:t>
      </w:r>
    </w:p>
    <w:p w:rsidR="00775ECD" w:rsidRPr="00083E4D" w:rsidRDefault="00775ECD" w:rsidP="00083E4D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</w:t>
      </w:r>
      <w:proofErr w:type="gramStart"/>
      <w:r>
        <w:rPr>
          <w:rFonts w:ascii="Arial" w:hAnsi="Arial" w:cs="Arial"/>
          <w:sz w:val="24"/>
          <w:szCs w:val="24"/>
        </w:rPr>
        <w:t>Контроль за</w:t>
      </w:r>
      <w:proofErr w:type="gramEnd"/>
      <w:r>
        <w:rPr>
          <w:rFonts w:ascii="Arial" w:hAnsi="Arial" w:cs="Arial"/>
          <w:sz w:val="24"/>
          <w:szCs w:val="24"/>
        </w:rPr>
        <w:t xml:space="preserve"> исполнением настоящего п</w:t>
      </w:r>
      <w:r w:rsidR="00083E4D">
        <w:rPr>
          <w:rFonts w:ascii="Arial" w:hAnsi="Arial" w:cs="Arial"/>
          <w:sz w:val="24"/>
          <w:szCs w:val="24"/>
        </w:rPr>
        <w:t>остановления оставляю за собой.</w:t>
      </w:r>
    </w:p>
    <w:p w:rsidR="00775ECD" w:rsidRDefault="00775ECD" w:rsidP="00775ECD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Глава                                                                                               Семилейского сельского поселения</w:t>
      </w:r>
    </w:p>
    <w:p w:rsidR="00B176ED" w:rsidRDefault="00775ECD" w:rsidP="00083E4D">
      <w:pPr>
        <w:shd w:val="clear" w:color="auto" w:fill="FFFFFF"/>
        <w:tabs>
          <w:tab w:val="left" w:pos="3945"/>
        </w:tabs>
        <w:ind w:firstLine="720"/>
        <w:jc w:val="right"/>
        <w:rPr>
          <w:rFonts w:ascii="Arial" w:hAnsi="Arial" w:cs="Arial"/>
          <w:sz w:val="24"/>
          <w:szCs w:val="24"/>
        </w:rPr>
      </w:pPr>
      <w:r>
        <w:tab/>
      </w:r>
      <w:r w:rsidRPr="008051EA">
        <w:rPr>
          <w:rFonts w:ascii="Arial" w:hAnsi="Arial" w:cs="Arial"/>
          <w:sz w:val="24"/>
          <w:szCs w:val="24"/>
        </w:rPr>
        <w:t>Кочкур</w:t>
      </w:r>
      <w:r>
        <w:rPr>
          <w:rFonts w:ascii="Arial" w:hAnsi="Arial" w:cs="Arial"/>
          <w:sz w:val="24"/>
          <w:szCs w:val="24"/>
        </w:rPr>
        <w:t>о</w:t>
      </w:r>
      <w:r w:rsidRPr="008051EA">
        <w:rPr>
          <w:rFonts w:ascii="Arial" w:hAnsi="Arial" w:cs="Arial"/>
          <w:sz w:val="24"/>
          <w:szCs w:val="24"/>
        </w:rPr>
        <w:t xml:space="preserve">вского муниципального района Республики Мордовия                                                                                     А.В. </w:t>
      </w:r>
      <w:proofErr w:type="spellStart"/>
      <w:r w:rsidRPr="008051EA">
        <w:rPr>
          <w:rFonts w:ascii="Arial" w:hAnsi="Arial" w:cs="Arial"/>
          <w:sz w:val="24"/>
          <w:szCs w:val="24"/>
        </w:rPr>
        <w:t>Кудашкин</w:t>
      </w:r>
      <w:proofErr w:type="spellEnd"/>
    </w:p>
    <w:p w:rsidR="00444645" w:rsidRPr="003872F3" w:rsidRDefault="00444645" w:rsidP="00444645">
      <w:pPr>
        <w:jc w:val="right"/>
        <w:rPr>
          <w:sz w:val="24"/>
          <w:szCs w:val="24"/>
        </w:rPr>
      </w:pP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УТВЕРЖДЕНА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постановлением администрации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Семилейского сельского поселения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Кочкуровского муниципального района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Республики Мордовия</w:t>
      </w:r>
    </w:p>
    <w:p w:rsidR="00444645" w:rsidRPr="003872F3" w:rsidRDefault="00444645" w:rsidP="00444645">
      <w:pPr>
        <w:jc w:val="right"/>
        <w:rPr>
          <w:b/>
          <w:szCs w:val="22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48"/>
          <w:szCs w:val="48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48"/>
          <w:szCs w:val="48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48"/>
          <w:szCs w:val="48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48"/>
          <w:szCs w:val="48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48"/>
          <w:szCs w:val="48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48"/>
          <w:szCs w:val="48"/>
        </w:rPr>
      </w:pPr>
      <w:r w:rsidRPr="003872F3">
        <w:rPr>
          <w:rFonts w:ascii="TimesNewRomanPS-BoldMT" w:hAnsi="TimesNewRomanPS-BoldMT" w:cs="TimesNewRomanPS-BoldMT"/>
          <w:b/>
          <w:bCs/>
          <w:sz w:val="48"/>
          <w:szCs w:val="48"/>
        </w:rPr>
        <w:t>ПРОГРАММА</w:t>
      </w: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48"/>
          <w:szCs w:val="48"/>
        </w:rPr>
      </w:pPr>
      <w:r w:rsidRPr="003872F3">
        <w:rPr>
          <w:rFonts w:ascii="TimesNewRomanPS-BoldMT" w:hAnsi="TimesNewRomanPS-BoldMT" w:cs="TimesNewRomanPS-BoldMT"/>
          <w:b/>
          <w:bCs/>
          <w:sz w:val="48"/>
          <w:szCs w:val="48"/>
        </w:rPr>
        <w:t>Комплексное развитие систем транспортной инфраструктуры</w:t>
      </w: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48"/>
          <w:szCs w:val="48"/>
        </w:rPr>
      </w:pPr>
      <w:r w:rsidRPr="003872F3">
        <w:rPr>
          <w:rFonts w:ascii="TimesNewRomanPS-BoldMT" w:hAnsi="TimesNewRomanPS-BoldMT" w:cs="TimesNewRomanPS-BoldMT"/>
          <w:b/>
          <w:bCs/>
          <w:sz w:val="48"/>
          <w:szCs w:val="48"/>
        </w:rPr>
        <w:t>Семилейского сельского поселения Кочкуровского муниципального района</w:t>
      </w: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48"/>
          <w:szCs w:val="48"/>
        </w:rPr>
      </w:pPr>
      <w:r w:rsidRPr="003872F3">
        <w:rPr>
          <w:rFonts w:ascii="TimesNewRomanPS-BoldMT" w:hAnsi="TimesNewRomanPS-BoldMT" w:cs="TimesNewRomanPS-BoldMT"/>
          <w:b/>
          <w:bCs/>
          <w:sz w:val="48"/>
          <w:szCs w:val="48"/>
        </w:rPr>
        <w:t>Республики Мордовия</w:t>
      </w: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48"/>
          <w:szCs w:val="48"/>
        </w:rPr>
      </w:pPr>
      <w:r w:rsidRPr="003872F3">
        <w:rPr>
          <w:rFonts w:ascii="TimesNewRomanPS-BoldMT" w:hAnsi="TimesNewRomanPS-BoldMT" w:cs="TimesNewRomanPS-BoldMT"/>
          <w:b/>
          <w:bCs/>
          <w:sz w:val="48"/>
          <w:szCs w:val="48"/>
        </w:rPr>
        <w:t>на 2021 – 2028 годы</w:t>
      </w: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3872F3">
        <w:rPr>
          <w:rFonts w:ascii="TimesNewRomanPS-BoldMT" w:hAnsi="TimesNewRomanPS-BoldMT" w:cs="TimesNewRomanPS-BoldMT"/>
          <w:b/>
          <w:bCs/>
          <w:sz w:val="24"/>
          <w:szCs w:val="24"/>
        </w:rPr>
        <w:t>ПАСПОРТ</w:t>
      </w: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3872F3">
        <w:rPr>
          <w:rFonts w:ascii="TimesNewRomanPS-BoldMT" w:hAnsi="TimesNewRomanPS-BoldMT" w:cs="TimesNewRomanPS-BoldMT"/>
          <w:b/>
          <w:bCs/>
          <w:sz w:val="24"/>
          <w:szCs w:val="24"/>
        </w:rPr>
        <w:t>Программы комплексного развития систем транспортной инфраструктуры на территории Семилейского  сельского поселения</w:t>
      </w: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3872F3">
        <w:rPr>
          <w:rFonts w:ascii="TimesNewRomanPS-BoldMT" w:hAnsi="TimesNewRomanPS-BoldMT" w:cs="TimesNewRomanPS-BoldMT"/>
          <w:b/>
          <w:bCs/>
          <w:sz w:val="24"/>
          <w:szCs w:val="24"/>
        </w:rPr>
        <w:t>Кочкуровского муниципального района Республики Мордовия</w:t>
      </w:r>
    </w:p>
    <w:p w:rsidR="00444645" w:rsidRPr="003872F3" w:rsidRDefault="00444645" w:rsidP="00444645">
      <w:pPr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3872F3">
        <w:rPr>
          <w:rFonts w:ascii="TimesNewRomanPS-BoldMT" w:hAnsi="TimesNewRomanPS-BoldMT" w:cs="TimesNewRomanPS-BoldMT"/>
          <w:b/>
          <w:bCs/>
          <w:sz w:val="24"/>
          <w:szCs w:val="24"/>
        </w:rPr>
        <w:t>на 2021 - 2028 годы.</w:t>
      </w:r>
    </w:p>
    <w:p w:rsidR="00444645" w:rsidRPr="003872F3" w:rsidRDefault="00444645" w:rsidP="00444645">
      <w:pPr>
        <w:jc w:val="right"/>
        <w:rPr>
          <w:b/>
          <w:szCs w:val="22"/>
        </w:rPr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5"/>
        <w:gridCol w:w="5845"/>
      </w:tblGrid>
      <w:tr w:rsidR="00444645" w:rsidRPr="003872F3" w:rsidTr="00DE73B9">
        <w:trPr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44645" w:rsidRPr="003872F3" w:rsidRDefault="00444645" w:rsidP="00DE73B9">
            <w:pPr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</w:rPr>
              <w:t>Наименование программы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4645" w:rsidRPr="003872F3" w:rsidRDefault="00444645" w:rsidP="00DE73B9">
            <w:pPr>
              <w:rPr>
                <w:sz w:val="24"/>
                <w:szCs w:val="24"/>
                <w:lang w:eastAsia="en-US"/>
              </w:rPr>
            </w:pPr>
            <w:r w:rsidRPr="003872F3">
              <w:rPr>
                <w:sz w:val="24"/>
                <w:szCs w:val="24"/>
              </w:rPr>
              <w:t>Программа «Комплексного развитие систем транспортной инфраструктуры на территории  Семилейского сельского поселения</w:t>
            </w:r>
          </w:p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  <w:szCs w:val="24"/>
              </w:rPr>
              <w:t>Кочкуровского муниципального района Республики Мордовия на 2021-2028 годы (далее – Программа)</w:t>
            </w:r>
          </w:p>
        </w:tc>
      </w:tr>
      <w:tr w:rsidR="00444645" w:rsidRPr="003872F3" w:rsidTr="00DE73B9">
        <w:trPr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44645" w:rsidRPr="003872F3" w:rsidRDefault="00444645" w:rsidP="00DE73B9">
            <w:pPr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</w:rPr>
              <w:t>Основание для разработки программы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4645" w:rsidRPr="003872F3" w:rsidRDefault="00444645" w:rsidP="00DE73B9">
            <w:pPr>
              <w:rPr>
                <w:sz w:val="24"/>
                <w:szCs w:val="24"/>
                <w:lang w:eastAsia="en-US"/>
              </w:rPr>
            </w:pPr>
            <w:r w:rsidRPr="003872F3">
              <w:rPr>
                <w:sz w:val="24"/>
                <w:szCs w:val="24"/>
              </w:rPr>
              <w:t>Федеральный закон от 06 октября 2003 года № 131</w:t>
            </w:r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-ФЗ «Об общих принципах организации местного самоуправления в Российской Федерации»;</w:t>
            </w:r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- постановление Правительства Российской Федерации от 25 октября 2015года № 1440 «Об утверждении требований к программам комплексного развития транспортной инфраструктуры поселений,</w:t>
            </w:r>
          </w:p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  <w:szCs w:val="24"/>
              </w:rPr>
              <w:t>городских округов»</w:t>
            </w:r>
          </w:p>
        </w:tc>
      </w:tr>
      <w:tr w:rsidR="00444645" w:rsidRPr="003872F3" w:rsidTr="00DE73B9">
        <w:trPr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44645" w:rsidRPr="003872F3" w:rsidRDefault="00444645" w:rsidP="00DE73B9">
            <w:pPr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</w:rPr>
              <w:t>Наименование заказчика и разработчика Программы, их местонахождение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4645" w:rsidRPr="003872F3" w:rsidRDefault="00444645" w:rsidP="00DE73B9">
            <w:pPr>
              <w:rPr>
                <w:sz w:val="22"/>
                <w:szCs w:val="22"/>
                <w:lang w:eastAsia="en-US"/>
              </w:rPr>
            </w:pPr>
            <w:r w:rsidRPr="003872F3">
              <w:rPr>
                <w:sz w:val="24"/>
              </w:rPr>
              <w:t>Администрация  Семилейского</w:t>
            </w:r>
            <w:r w:rsidRPr="003872F3">
              <w:t xml:space="preserve"> сельского поселения Кочкуровского муниципального района Республики Мордовия</w:t>
            </w:r>
          </w:p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t xml:space="preserve">431590, РМ, Кочкуровский район, п.ст.Воеводское, </w:t>
            </w:r>
            <w:proofErr w:type="spellStart"/>
            <w:r w:rsidRPr="003872F3">
              <w:t>ул</w:t>
            </w:r>
            <w:proofErr w:type="gramStart"/>
            <w:r w:rsidRPr="003872F3">
              <w:t>.Т</w:t>
            </w:r>
            <w:proofErr w:type="gramEnd"/>
            <w:r w:rsidRPr="003872F3">
              <w:t>опливная</w:t>
            </w:r>
            <w:proofErr w:type="spellEnd"/>
            <w:r w:rsidRPr="003872F3">
              <w:t xml:space="preserve"> ,  д.6</w:t>
            </w:r>
          </w:p>
        </w:tc>
      </w:tr>
      <w:tr w:rsidR="00444645" w:rsidRPr="003872F3" w:rsidTr="00DE73B9">
        <w:trPr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44645" w:rsidRPr="003872F3" w:rsidRDefault="00444645" w:rsidP="00DE73B9">
            <w:pPr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</w:rPr>
              <w:t>Ответственный исполнитель Программы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</w:rPr>
              <w:t>Администрация  Семилейского</w:t>
            </w:r>
            <w:r w:rsidRPr="003872F3">
              <w:t xml:space="preserve"> сельского поселения Кочкуровского муниципального района (далее-администрация)</w:t>
            </w:r>
          </w:p>
        </w:tc>
      </w:tr>
      <w:tr w:rsidR="00444645" w:rsidRPr="003872F3" w:rsidTr="00DE73B9">
        <w:trPr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4645" w:rsidRPr="003872F3" w:rsidRDefault="00444645" w:rsidP="00DE73B9">
            <w:pPr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</w:rPr>
              <w:t>Цели Программы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</w:rPr>
              <w:t> </w:t>
            </w:r>
            <w:r w:rsidRPr="003872F3">
              <w:rPr>
                <w:sz w:val="24"/>
                <w:szCs w:val="24"/>
              </w:rPr>
              <w:t>Цель программы комплексное развитие транспортной инфраструктуры с целью обеспечения охраны жизни, здоровья и имущества граждан, защита их прав законных интересов на безопасные условия движения на дорогах  Семилейского сельского поселения</w:t>
            </w:r>
          </w:p>
        </w:tc>
      </w:tr>
      <w:tr w:rsidR="00444645" w:rsidRPr="003872F3" w:rsidTr="00DE73B9">
        <w:trPr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4645" w:rsidRPr="003872F3" w:rsidRDefault="00444645" w:rsidP="00DE73B9">
            <w:pPr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</w:rPr>
              <w:t>Задачи Программы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4645" w:rsidRPr="003872F3" w:rsidRDefault="00444645" w:rsidP="00DE73B9">
            <w:pPr>
              <w:rPr>
                <w:sz w:val="24"/>
                <w:szCs w:val="24"/>
                <w:lang w:eastAsia="en-US"/>
              </w:rPr>
            </w:pPr>
            <w:r w:rsidRPr="003872F3">
              <w:rPr>
                <w:sz w:val="24"/>
                <w:szCs w:val="24"/>
              </w:rPr>
              <w:t xml:space="preserve"> - безопасность, качество и эффективность транспортного обслуживания сельского поселения;</w:t>
            </w:r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- эффективность функционирования действующей транспортной инфраструктуры.</w:t>
            </w:r>
          </w:p>
          <w:p w:rsidR="00444645" w:rsidRPr="003872F3" w:rsidRDefault="00444645" w:rsidP="00DE73B9">
            <w:pPr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444645" w:rsidRPr="003872F3" w:rsidTr="00DE73B9">
        <w:trPr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4645" w:rsidRPr="003872F3" w:rsidRDefault="00444645" w:rsidP="00DE73B9">
            <w:pPr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</w:rPr>
              <w:t>Целевые индикаторы и показатели Программы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4645" w:rsidRPr="003872F3" w:rsidRDefault="00444645" w:rsidP="00DE73B9">
            <w:pPr>
              <w:rPr>
                <w:sz w:val="24"/>
                <w:szCs w:val="24"/>
                <w:lang w:eastAsia="en-US"/>
              </w:rPr>
            </w:pPr>
            <w:r w:rsidRPr="003872F3">
              <w:rPr>
                <w:sz w:val="24"/>
                <w:szCs w:val="24"/>
              </w:rPr>
              <w:t>- снижение удельного веса дорог, нуждающихся в капитальном ремонте (реконструкции</w:t>
            </w:r>
            <w:proofErr w:type="gramStart"/>
            <w:r w:rsidRPr="003872F3">
              <w:rPr>
                <w:sz w:val="24"/>
                <w:szCs w:val="24"/>
              </w:rPr>
              <w:t>); %;</w:t>
            </w:r>
            <w:proofErr w:type="gramEnd"/>
          </w:p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  <w:szCs w:val="24"/>
              </w:rPr>
              <w:t>- снижение транспортного риска</w:t>
            </w:r>
            <w:proofErr w:type="gramStart"/>
            <w:r w:rsidRPr="003872F3">
              <w:rPr>
                <w:sz w:val="24"/>
                <w:szCs w:val="24"/>
              </w:rPr>
              <w:t>, %;</w:t>
            </w:r>
            <w:proofErr w:type="gramEnd"/>
          </w:p>
        </w:tc>
      </w:tr>
      <w:tr w:rsidR="00444645" w:rsidRPr="003872F3" w:rsidTr="00DE73B9">
        <w:trPr>
          <w:jc w:val="center"/>
        </w:trPr>
        <w:tc>
          <w:tcPr>
            <w:tcW w:w="32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44645" w:rsidRPr="003872F3" w:rsidRDefault="00444645" w:rsidP="00DE73B9">
            <w:pPr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</w:rPr>
              <w:t>Срок реализации Программы</w:t>
            </w:r>
          </w:p>
        </w:tc>
        <w:tc>
          <w:tcPr>
            <w:tcW w:w="584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</w:rPr>
              <w:t> 2021-2028 годы</w:t>
            </w:r>
          </w:p>
        </w:tc>
      </w:tr>
      <w:tr w:rsidR="00444645" w:rsidRPr="003872F3" w:rsidTr="00DE73B9">
        <w:trPr>
          <w:jc w:val="center"/>
        </w:trPr>
        <w:tc>
          <w:tcPr>
            <w:tcW w:w="32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4645" w:rsidRPr="003872F3" w:rsidRDefault="00444645" w:rsidP="00DE73B9">
            <w:pPr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</w:rPr>
              <w:t>Объемы бюджетных ассигнований Программы</w:t>
            </w:r>
          </w:p>
        </w:tc>
        <w:tc>
          <w:tcPr>
            <w:tcW w:w="5845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444645" w:rsidRPr="003872F3" w:rsidRDefault="00444645" w:rsidP="00DE73B9">
            <w:pPr>
              <w:jc w:val="both"/>
              <w:rPr>
                <w:sz w:val="24"/>
                <w:szCs w:val="22"/>
                <w:lang w:eastAsia="en-US"/>
              </w:rPr>
            </w:pPr>
            <w:r w:rsidRPr="003872F3">
              <w:rPr>
                <w:sz w:val="24"/>
              </w:rPr>
              <w:t>Объем финансирования Программы составляет 11674,2 тыс. рублей, в том числе:</w:t>
            </w:r>
          </w:p>
          <w:p w:rsidR="00444645" w:rsidRPr="003872F3" w:rsidRDefault="00444645" w:rsidP="00DE73B9">
            <w:pPr>
              <w:jc w:val="both"/>
              <w:rPr>
                <w:sz w:val="24"/>
              </w:rPr>
            </w:pPr>
            <w:r w:rsidRPr="003872F3">
              <w:rPr>
                <w:sz w:val="24"/>
              </w:rPr>
              <w:t>в 2021 году –4244171,0 тыс. рублей,</w:t>
            </w:r>
          </w:p>
          <w:p w:rsidR="00444645" w:rsidRPr="003872F3" w:rsidRDefault="00444645" w:rsidP="00DE73B9">
            <w:pPr>
              <w:jc w:val="both"/>
              <w:rPr>
                <w:sz w:val="24"/>
              </w:rPr>
            </w:pPr>
            <w:r w:rsidRPr="003872F3">
              <w:rPr>
                <w:sz w:val="24"/>
              </w:rPr>
              <w:lastRenderedPageBreak/>
              <w:t>в 2022 году –   1035,0 тыс. рублей,</w:t>
            </w:r>
          </w:p>
          <w:p w:rsidR="00444645" w:rsidRPr="003872F3" w:rsidRDefault="00444645" w:rsidP="00DE73B9">
            <w:pPr>
              <w:jc w:val="both"/>
              <w:rPr>
                <w:sz w:val="24"/>
              </w:rPr>
            </w:pPr>
            <w:r w:rsidRPr="003872F3">
              <w:rPr>
                <w:sz w:val="24"/>
              </w:rPr>
              <w:t>в 2023 году –   1055,0  тыс. рублей,</w:t>
            </w:r>
          </w:p>
          <w:p w:rsidR="00444645" w:rsidRPr="003872F3" w:rsidRDefault="00444645" w:rsidP="00DE73B9">
            <w:pPr>
              <w:jc w:val="both"/>
              <w:rPr>
                <w:sz w:val="24"/>
              </w:rPr>
            </w:pPr>
            <w:r w:rsidRPr="003872F3">
              <w:rPr>
                <w:sz w:val="24"/>
              </w:rPr>
              <w:t>в 2024 году –   1025,0  тыс. рублей,</w:t>
            </w:r>
          </w:p>
          <w:p w:rsidR="00444645" w:rsidRPr="003872F3" w:rsidRDefault="00444645" w:rsidP="00DE73B9">
            <w:pPr>
              <w:jc w:val="both"/>
              <w:rPr>
                <w:sz w:val="24"/>
              </w:rPr>
            </w:pPr>
            <w:r w:rsidRPr="003872F3">
              <w:rPr>
                <w:sz w:val="24"/>
              </w:rPr>
              <w:t>в 2025 году –     1065,0  тыс. рублей;</w:t>
            </w:r>
          </w:p>
          <w:p w:rsidR="00444645" w:rsidRPr="003872F3" w:rsidRDefault="00444645" w:rsidP="00DE73B9">
            <w:pPr>
              <w:jc w:val="both"/>
              <w:rPr>
                <w:sz w:val="24"/>
              </w:rPr>
            </w:pPr>
            <w:r w:rsidRPr="003872F3">
              <w:rPr>
                <w:sz w:val="24"/>
              </w:rPr>
              <w:t xml:space="preserve">в 2026 году –     1110,0 тыс. рублей </w:t>
            </w:r>
          </w:p>
          <w:p w:rsidR="00444645" w:rsidRPr="003872F3" w:rsidRDefault="00444645" w:rsidP="00DE73B9">
            <w:pPr>
              <w:jc w:val="both"/>
              <w:rPr>
                <w:sz w:val="24"/>
              </w:rPr>
            </w:pPr>
            <w:r w:rsidRPr="003872F3">
              <w:rPr>
                <w:sz w:val="24"/>
              </w:rPr>
              <w:t xml:space="preserve">в 2027 году –     1060,0 тыс. рублей </w:t>
            </w:r>
          </w:p>
          <w:p w:rsidR="00444645" w:rsidRPr="003872F3" w:rsidRDefault="00444645" w:rsidP="00DE73B9">
            <w:pPr>
              <w:jc w:val="both"/>
              <w:rPr>
                <w:sz w:val="24"/>
              </w:rPr>
            </w:pPr>
            <w:r w:rsidRPr="003872F3">
              <w:rPr>
                <w:sz w:val="24"/>
              </w:rPr>
              <w:t>в 2028 году –     1080,0 тыс. рублей</w:t>
            </w:r>
          </w:p>
          <w:p w:rsidR="00444645" w:rsidRPr="003872F3" w:rsidRDefault="00444645" w:rsidP="00DE73B9">
            <w:pPr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  <w:tr w:rsidR="00444645" w:rsidRPr="003872F3" w:rsidTr="00DE73B9">
        <w:trPr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4645" w:rsidRPr="003872F3" w:rsidRDefault="00444645" w:rsidP="00DE73B9">
            <w:pPr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4645" w:rsidRPr="003872F3" w:rsidRDefault="00444645" w:rsidP="00DE73B9">
            <w:pPr>
              <w:rPr>
                <w:sz w:val="24"/>
                <w:szCs w:val="24"/>
                <w:lang w:eastAsia="en-US"/>
              </w:rPr>
            </w:pPr>
            <w:r w:rsidRPr="003872F3">
              <w:rPr>
                <w:sz w:val="24"/>
                <w:szCs w:val="24"/>
              </w:rPr>
              <w:t>В результате реализации программы к 2028 году предполагается:</w:t>
            </w:r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- повышение качества, эффективности и доступности транспортного обслуживания населения и субъектов экономической деятельности сельского поселения;</w:t>
            </w:r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- обеспечение надежности и безопасности системы транспортной инфраструктуры.</w:t>
            </w:r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 xml:space="preserve">Наиболее важной проблемой развития сети автомобильных дорог поселения являются </w:t>
            </w:r>
            <w:proofErr w:type="spellStart"/>
            <w:r w:rsidRPr="003872F3">
              <w:rPr>
                <w:sz w:val="24"/>
                <w:szCs w:val="24"/>
              </w:rPr>
              <w:t>внутрипоселковые</w:t>
            </w:r>
            <w:proofErr w:type="spellEnd"/>
            <w:r w:rsidRPr="003872F3">
              <w:rPr>
                <w:sz w:val="24"/>
                <w:szCs w:val="24"/>
              </w:rPr>
              <w:t xml:space="preserve"> автомобильные дороги общего пользования. Автомобильные дороги подвержены влиянию природной окружающей среды, хозяйственной деятельности человека и постоянному воздействию транспортных средств, в результате чего меняется технико-эксплуатационное состояние дорог.</w:t>
            </w:r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Состояние сети дорог определяется своевременностью, полнотой и качеством выполнения</w:t>
            </w:r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работ по содержанию, ремонту и капитальному ремонту и зависит напрямую от объемов</w:t>
            </w:r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финансирования и стратегии распределения финансовых ресурсов в условиях их ограниченных объемов. В условиях, когда объем инвестиций в дорожный комплекс является явно недостаточным, а рост уровня автомобилизации значительно опережает</w:t>
            </w:r>
          </w:p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  <w:szCs w:val="24"/>
              </w:rPr>
              <w:t>темпы роста развития дорожной сети, на первый план выходят работы по содержанию и эксплуатации дорог.</w:t>
            </w:r>
          </w:p>
        </w:tc>
      </w:tr>
      <w:tr w:rsidR="00444645" w:rsidRPr="003872F3" w:rsidTr="00DE73B9">
        <w:trPr>
          <w:jc w:val="center"/>
        </w:trPr>
        <w:tc>
          <w:tcPr>
            <w:tcW w:w="3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4645" w:rsidRPr="003872F3" w:rsidRDefault="00444645" w:rsidP="00DE73B9">
            <w:pPr>
              <w:jc w:val="center"/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sz w:val="24"/>
              </w:rPr>
              <w:t xml:space="preserve">Организация </w:t>
            </w:r>
            <w:proofErr w:type="gramStart"/>
            <w:r w:rsidRPr="003872F3">
              <w:rPr>
                <w:sz w:val="24"/>
              </w:rPr>
              <w:t>контроля за</w:t>
            </w:r>
            <w:proofErr w:type="gramEnd"/>
            <w:r w:rsidRPr="003872F3">
              <w:rPr>
                <w:sz w:val="24"/>
              </w:rPr>
              <w:t xml:space="preserve"> реализацией Программы</w:t>
            </w:r>
          </w:p>
        </w:tc>
        <w:tc>
          <w:tcPr>
            <w:tcW w:w="584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4645" w:rsidRPr="003872F3" w:rsidRDefault="00444645" w:rsidP="00DE73B9">
            <w:pPr>
              <w:jc w:val="both"/>
              <w:rPr>
                <w:sz w:val="24"/>
                <w:szCs w:val="22"/>
                <w:lang w:eastAsia="en-US"/>
              </w:rPr>
            </w:pPr>
            <w:proofErr w:type="gramStart"/>
            <w:r w:rsidRPr="003872F3">
              <w:rPr>
                <w:sz w:val="24"/>
              </w:rPr>
              <w:t>Контроль за</w:t>
            </w:r>
            <w:proofErr w:type="gramEnd"/>
            <w:r w:rsidRPr="003872F3">
              <w:rPr>
                <w:sz w:val="24"/>
              </w:rPr>
              <w:t xml:space="preserve"> реализацией мероприятий Программы осуществляет Администрация Семилейского сельского поселения с привлечение членов общественной комиссии по контролю за качеством и сроками выполнения работ, хозяйствующий субъект, осуществляющий лицензированный вид деятельности по техническому надзору за ходом строительных работ, в соответствии с заключенным контрактом.</w:t>
            </w:r>
          </w:p>
          <w:p w:rsidR="00444645" w:rsidRPr="003872F3" w:rsidRDefault="00444645" w:rsidP="00DE73B9">
            <w:pPr>
              <w:jc w:val="both"/>
              <w:rPr>
                <w:rFonts w:ascii="Calibri" w:hAnsi="Calibri"/>
                <w:sz w:val="22"/>
                <w:szCs w:val="22"/>
                <w:lang w:eastAsia="en-US"/>
              </w:rPr>
            </w:pPr>
          </w:p>
        </w:tc>
      </w:tr>
    </w:tbl>
    <w:p w:rsidR="00444645" w:rsidRPr="003872F3" w:rsidRDefault="00444645" w:rsidP="00444645">
      <w:pPr>
        <w:rPr>
          <w:rFonts w:ascii="TimesNewRomanPS-BoldMT" w:hAnsi="TimesNewRomanPS-BoldMT" w:cs="TimesNewRomanPS-BoldMT"/>
          <w:b/>
          <w:bCs/>
          <w:sz w:val="32"/>
          <w:szCs w:val="32"/>
          <w:lang w:eastAsia="en-US"/>
        </w:rPr>
      </w:pPr>
    </w:p>
    <w:p w:rsidR="00444645" w:rsidRPr="003872F3" w:rsidRDefault="00444645" w:rsidP="00444645">
      <w:pPr>
        <w:pStyle w:val="af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872F3">
        <w:rPr>
          <w:rFonts w:ascii="Times New Roman" w:hAnsi="Times New Roman"/>
          <w:b/>
          <w:bCs/>
          <w:sz w:val="24"/>
          <w:szCs w:val="24"/>
        </w:rPr>
        <w:t>Характеристика сферы реализации муниципальной программы</w:t>
      </w:r>
    </w:p>
    <w:p w:rsidR="00444645" w:rsidRPr="003872F3" w:rsidRDefault="00444645" w:rsidP="00444645">
      <w:pPr>
        <w:spacing w:before="100" w:beforeAutospacing="1"/>
        <w:contextualSpacing/>
        <w:rPr>
          <w:b/>
          <w:bCs/>
          <w:sz w:val="24"/>
          <w:szCs w:val="24"/>
        </w:rPr>
      </w:pPr>
    </w:p>
    <w:p w:rsidR="00444645" w:rsidRPr="003872F3" w:rsidRDefault="00444645" w:rsidP="00444645">
      <w:pPr>
        <w:jc w:val="both"/>
      </w:pPr>
      <w:r w:rsidRPr="003872F3">
        <w:rPr>
          <w:sz w:val="24"/>
          <w:szCs w:val="24"/>
        </w:rPr>
        <w:t xml:space="preserve">     </w:t>
      </w:r>
      <w:proofErr w:type="spellStart"/>
      <w:r w:rsidRPr="003872F3">
        <w:t>Семилейское</w:t>
      </w:r>
      <w:proofErr w:type="spellEnd"/>
      <w:r w:rsidRPr="003872F3">
        <w:t xml:space="preserve"> сельское поселение расположено </w:t>
      </w:r>
      <w:smartTag w:uri="urn:schemas-microsoft-com:office:smarttags" w:element="metricconverter">
        <w:smartTagPr>
          <w:attr w:name="ProductID" w:val="39 км"/>
        </w:smartTagPr>
        <w:r w:rsidRPr="003872F3">
          <w:t>39 км</w:t>
        </w:r>
      </w:smartTag>
      <w:r w:rsidRPr="003872F3">
        <w:t xml:space="preserve"> от столицы  Республики Мордовия г. Саранск, и в  </w:t>
      </w:r>
      <w:smartTag w:uri="urn:schemas-microsoft-com:office:smarttags" w:element="metricconverter">
        <w:smartTagPr>
          <w:attr w:name="ProductID" w:val="12 км"/>
        </w:smartTagPr>
        <w:r w:rsidRPr="003872F3">
          <w:t>12 км</w:t>
        </w:r>
      </w:smartTag>
      <w:r w:rsidRPr="003872F3">
        <w:t xml:space="preserve"> от райцентра, на железнодорожной станции Воеводское — Куйбышевской железной дороги. Административный центр  – с. </w:t>
      </w:r>
      <w:proofErr w:type="spellStart"/>
      <w:r w:rsidRPr="003872F3">
        <w:t>Семилей</w:t>
      </w:r>
      <w:proofErr w:type="spellEnd"/>
      <w:r w:rsidRPr="003872F3">
        <w:t xml:space="preserve">. Общая площадь поселения  – </w:t>
      </w:r>
      <w:smartTag w:uri="urn:schemas-microsoft-com:office:smarttags" w:element="metricconverter">
        <w:smartTagPr>
          <w:attr w:name="ProductID" w:val="13260,5 га"/>
        </w:smartTagPr>
        <w:r w:rsidRPr="003872F3">
          <w:t>13260,5 га</w:t>
        </w:r>
      </w:smartTag>
      <w:r w:rsidRPr="003872F3">
        <w:t xml:space="preserve">. </w:t>
      </w:r>
    </w:p>
    <w:p w:rsidR="00444645" w:rsidRPr="003872F3" w:rsidRDefault="00444645" w:rsidP="00444645">
      <w:pPr>
        <w:jc w:val="both"/>
      </w:pPr>
      <w:r w:rsidRPr="003872F3">
        <w:t xml:space="preserve">На севере и северо-западе </w:t>
      </w:r>
      <w:proofErr w:type="spellStart"/>
      <w:r w:rsidRPr="003872F3">
        <w:t>Семилейское</w:t>
      </w:r>
      <w:proofErr w:type="spellEnd"/>
      <w:r w:rsidRPr="003872F3">
        <w:t xml:space="preserve"> поселение граничит с </w:t>
      </w:r>
      <w:proofErr w:type="spellStart"/>
      <w:r w:rsidRPr="003872F3">
        <w:t>Булгаковским</w:t>
      </w:r>
      <w:proofErr w:type="spellEnd"/>
      <w:r w:rsidRPr="003872F3">
        <w:t xml:space="preserve"> сельским поселением, на северо-востоке с </w:t>
      </w:r>
      <w:proofErr w:type="spellStart"/>
      <w:r w:rsidRPr="003872F3">
        <w:t>Кочкуровским</w:t>
      </w:r>
      <w:proofErr w:type="spellEnd"/>
      <w:r w:rsidRPr="003872F3">
        <w:t xml:space="preserve"> сельским поселением, на востоке с Красномайским сельским поселением и со </w:t>
      </w:r>
      <w:proofErr w:type="spellStart"/>
      <w:r w:rsidRPr="003872F3">
        <w:t>Старотурдаковским</w:t>
      </w:r>
      <w:proofErr w:type="spellEnd"/>
      <w:r w:rsidRPr="003872F3">
        <w:t xml:space="preserve"> сельским поселением, на  юге и юго-западе с Пензенской областью. </w:t>
      </w:r>
    </w:p>
    <w:p w:rsidR="00444645" w:rsidRPr="003872F3" w:rsidRDefault="00444645" w:rsidP="00444645">
      <w:pPr>
        <w:pStyle w:val="ad"/>
        <w:widowControl w:val="0"/>
        <w:ind w:left="540"/>
        <w:jc w:val="both"/>
        <w:rPr>
          <w:bCs/>
        </w:rPr>
      </w:pPr>
      <w:r w:rsidRPr="003872F3">
        <w:rPr>
          <w:bCs/>
        </w:rPr>
        <w:t xml:space="preserve">     С. </w:t>
      </w:r>
      <w:proofErr w:type="spellStart"/>
      <w:r w:rsidRPr="003872F3">
        <w:rPr>
          <w:bCs/>
        </w:rPr>
        <w:t>Семилей</w:t>
      </w:r>
      <w:proofErr w:type="spellEnd"/>
      <w:r w:rsidRPr="003872F3">
        <w:rPr>
          <w:bCs/>
        </w:rPr>
        <w:t xml:space="preserve"> – административный центр муниципального образования Семилейского сельского поселения, входит в состав Кочкуровского района, который находится в юго-восточной части Республики Мордовия.</w:t>
      </w:r>
    </w:p>
    <w:p w:rsidR="00444645" w:rsidRPr="003872F3" w:rsidRDefault="00444645" w:rsidP="00444645">
      <w:pPr>
        <w:pStyle w:val="ad"/>
        <w:widowControl w:val="0"/>
        <w:ind w:left="540"/>
        <w:jc w:val="both"/>
        <w:rPr>
          <w:bCs/>
        </w:rPr>
      </w:pPr>
      <w:r w:rsidRPr="003872F3">
        <w:rPr>
          <w:bCs/>
        </w:rPr>
        <w:t xml:space="preserve">       Село </w:t>
      </w:r>
      <w:proofErr w:type="spellStart"/>
      <w:r w:rsidRPr="003872F3">
        <w:rPr>
          <w:bCs/>
        </w:rPr>
        <w:t>Семилей</w:t>
      </w:r>
      <w:proofErr w:type="spellEnd"/>
      <w:r w:rsidRPr="003872F3">
        <w:rPr>
          <w:bCs/>
        </w:rPr>
        <w:t xml:space="preserve"> расположено в </w:t>
      </w:r>
      <w:smartTag w:uri="urn:schemas-microsoft-com:office:smarttags" w:element="metricconverter">
        <w:smartTagPr>
          <w:attr w:name="ProductID" w:val="12 км"/>
        </w:smartTagPr>
        <w:r w:rsidRPr="003872F3">
          <w:rPr>
            <w:bCs/>
          </w:rPr>
          <w:t>12 км</w:t>
        </w:r>
      </w:smartTag>
      <w:r w:rsidRPr="003872F3">
        <w:rPr>
          <w:bCs/>
        </w:rPr>
        <w:t xml:space="preserve"> от районного центра Кочкурово и в </w:t>
      </w:r>
      <w:smartTag w:uri="urn:schemas-microsoft-com:office:smarttags" w:element="metricconverter">
        <w:smartTagPr>
          <w:attr w:name="ProductID" w:val="39 км"/>
        </w:smartTagPr>
        <w:r w:rsidRPr="003872F3">
          <w:rPr>
            <w:bCs/>
          </w:rPr>
          <w:t>39 км</w:t>
        </w:r>
      </w:smartTag>
      <w:r w:rsidRPr="003872F3">
        <w:rPr>
          <w:bCs/>
        </w:rPr>
        <w:t xml:space="preserve"> от республиканского центра г. Саранска. Через с. </w:t>
      </w:r>
      <w:proofErr w:type="spellStart"/>
      <w:r w:rsidRPr="003872F3">
        <w:rPr>
          <w:bCs/>
        </w:rPr>
        <w:t>Семилей</w:t>
      </w:r>
      <w:proofErr w:type="spellEnd"/>
      <w:r w:rsidRPr="003872F3">
        <w:rPr>
          <w:bCs/>
        </w:rPr>
        <w:t xml:space="preserve"> и Н. </w:t>
      </w:r>
      <w:proofErr w:type="spellStart"/>
      <w:r w:rsidRPr="003872F3">
        <w:rPr>
          <w:bCs/>
        </w:rPr>
        <w:t>Турдаки</w:t>
      </w:r>
      <w:proofErr w:type="spellEnd"/>
      <w:r w:rsidRPr="003872F3">
        <w:rPr>
          <w:bCs/>
        </w:rPr>
        <w:t xml:space="preserve"> проходит автодорога федерального значения, связывающая населенный пункт с </w:t>
      </w:r>
      <w:proofErr w:type="spellStart"/>
      <w:r w:rsidRPr="003872F3">
        <w:rPr>
          <w:bCs/>
        </w:rPr>
        <w:t>г</w:t>
      </w:r>
      <w:proofErr w:type="gramStart"/>
      <w:r w:rsidRPr="003872F3">
        <w:rPr>
          <w:bCs/>
        </w:rPr>
        <w:t>.С</w:t>
      </w:r>
      <w:proofErr w:type="gramEnd"/>
      <w:r w:rsidRPr="003872F3">
        <w:rPr>
          <w:bCs/>
        </w:rPr>
        <w:t>аранском</w:t>
      </w:r>
      <w:proofErr w:type="spellEnd"/>
      <w:r w:rsidRPr="003872F3">
        <w:rPr>
          <w:bCs/>
        </w:rPr>
        <w:t xml:space="preserve">, </w:t>
      </w:r>
      <w:proofErr w:type="spellStart"/>
      <w:r w:rsidRPr="003872F3">
        <w:rPr>
          <w:bCs/>
        </w:rPr>
        <w:t>г.Пензой</w:t>
      </w:r>
      <w:proofErr w:type="spellEnd"/>
      <w:r w:rsidRPr="003872F3">
        <w:rPr>
          <w:bCs/>
        </w:rPr>
        <w:t xml:space="preserve"> и другими населенными пунктами. </w:t>
      </w:r>
    </w:p>
    <w:p w:rsidR="00444645" w:rsidRPr="003872F3" w:rsidRDefault="00444645" w:rsidP="00444645">
      <w:pPr>
        <w:pStyle w:val="ad"/>
        <w:widowControl w:val="0"/>
        <w:ind w:left="708"/>
        <w:jc w:val="both"/>
        <w:rPr>
          <w:bCs/>
        </w:rPr>
      </w:pPr>
      <w:r w:rsidRPr="003872F3">
        <w:rPr>
          <w:bCs/>
        </w:rPr>
        <w:t xml:space="preserve">Главными планировочными </w:t>
      </w:r>
      <w:proofErr w:type="spellStart"/>
      <w:r w:rsidRPr="003872F3">
        <w:rPr>
          <w:bCs/>
        </w:rPr>
        <w:t>транспотными</w:t>
      </w:r>
      <w:proofErr w:type="spellEnd"/>
      <w:r w:rsidRPr="003872F3">
        <w:rPr>
          <w:bCs/>
        </w:rPr>
        <w:t xml:space="preserve"> осями поселения являются автодорога федерального значения Нижний Новгород — Арзамас — Саранск — Пенза — Саратов и участок железной дороги Пензенского отделения филиала «Куйбышевская железная дорога» ОАО «Российские железные дороги». </w:t>
      </w:r>
    </w:p>
    <w:p w:rsidR="00444645" w:rsidRPr="003872F3" w:rsidRDefault="00444645" w:rsidP="00444645">
      <w:pPr>
        <w:pStyle w:val="ad"/>
        <w:widowControl w:val="0"/>
        <w:ind w:left="540"/>
        <w:jc w:val="both"/>
        <w:rPr>
          <w:bCs/>
        </w:rPr>
      </w:pPr>
      <w:r w:rsidRPr="003872F3">
        <w:rPr>
          <w:bCs/>
        </w:rPr>
        <w:t xml:space="preserve">Железная дорога делит поселение на две части: северную и южную.  В северной части расположены: северная и северо-западная части с. </w:t>
      </w:r>
      <w:proofErr w:type="spellStart"/>
      <w:r w:rsidRPr="003872F3">
        <w:rPr>
          <w:bCs/>
        </w:rPr>
        <w:t>Семилей</w:t>
      </w:r>
      <w:proofErr w:type="spellEnd"/>
      <w:r w:rsidRPr="003872F3">
        <w:rPr>
          <w:bCs/>
        </w:rPr>
        <w:t xml:space="preserve">, п. Примерный, с. </w:t>
      </w:r>
      <w:proofErr w:type="spellStart"/>
      <w:r w:rsidRPr="003872F3">
        <w:rPr>
          <w:bCs/>
        </w:rPr>
        <w:t>Воеводск</w:t>
      </w:r>
      <w:proofErr w:type="spellEnd"/>
      <w:r w:rsidRPr="003872F3">
        <w:rPr>
          <w:bCs/>
        </w:rPr>
        <w:t xml:space="preserve">, с. </w:t>
      </w:r>
      <w:proofErr w:type="spellStart"/>
      <w:r w:rsidRPr="003872F3">
        <w:rPr>
          <w:bCs/>
        </w:rPr>
        <w:t>Дурасово</w:t>
      </w:r>
      <w:proofErr w:type="spellEnd"/>
      <w:r w:rsidRPr="003872F3">
        <w:rPr>
          <w:bCs/>
        </w:rPr>
        <w:t xml:space="preserve">, п. ж/д разъезда </w:t>
      </w:r>
      <w:proofErr w:type="spellStart"/>
      <w:r w:rsidRPr="003872F3">
        <w:rPr>
          <w:bCs/>
        </w:rPr>
        <w:t>Журловка</w:t>
      </w:r>
      <w:proofErr w:type="spellEnd"/>
      <w:r w:rsidRPr="003872F3">
        <w:rPr>
          <w:bCs/>
        </w:rPr>
        <w:t>, п. Свободный</w:t>
      </w:r>
      <w:proofErr w:type="gramStart"/>
      <w:r w:rsidRPr="003872F3">
        <w:rPr>
          <w:bCs/>
        </w:rPr>
        <w:t xml:space="preserve"> .</w:t>
      </w:r>
      <w:proofErr w:type="gramEnd"/>
      <w:r w:rsidRPr="003872F3">
        <w:rPr>
          <w:bCs/>
        </w:rPr>
        <w:t xml:space="preserve"> В южной части: п. ст. Воеводское, п. Рассказово, с. Новые </w:t>
      </w:r>
      <w:proofErr w:type="spellStart"/>
      <w:r w:rsidRPr="003872F3">
        <w:rPr>
          <w:bCs/>
        </w:rPr>
        <w:t>Турдаки</w:t>
      </w:r>
      <w:proofErr w:type="spellEnd"/>
      <w:r w:rsidRPr="003872F3">
        <w:rPr>
          <w:bCs/>
        </w:rPr>
        <w:t xml:space="preserve">, Д. </w:t>
      </w:r>
      <w:proofErr w:type="spellStart"/>
      <w:r w:rsidRPr="003872F3">
        <w:rPr>
          <w:bCs/>
        </w:rPr>
        <w:t>Новотягловка</w:t>
      </w:r>
      <w:proofErr w:type="spellEnd"/>
      <w:r w:rsidRPr="003872F3">
        <w:rPr>
          <w:bCs/>
        </w:rPr>
        <w:t xml:space="preserve">  и  юго-западная часть с. </w:t>
      </w:r>
      <w:proofErr w:type="spellStart"/>
      <w:r w:rsidRPr="003872F3">
        <w:rPr>
          <w:bCs/>
        </w:rPr>
        <w:t>Семилей</w:t>
      </w:r>
      <w:proofErr w:type="spellEnd"/>
      <w:r w:rsidRPr="003872F3">
        <w:rPr>
          <w:bCs/>
        </w:rPr>
        <w:t>.</w:t>
      </w:r>
    </w:p>
    <w:p w:rsidR="00444645" w:rsidRPr="003872F3" w:rsidRDefault="00444645" w:rsidP="00444645">
      <w:pPr>
        <w:pStyle w:val="ad"/>
        <w:widowControl w:val="0"/>
        <w:ind w:left="540"/>
        <w:jc w:val="both"/>
        <w:rPr>
          <w:bCs/>
        </w:rPr>
      </w:pPr>
      <w:r w:rsidRPr="003872F3">
        <w:rPr>
          <w:bCs/>
        </w:rPr>
        <w:t xml:space="preserve">Федеральная трасса  Нижний Новгород — Арзамас — Саранск — Пенза — Саратов имеет два продолжения. Первое — северо-восточная часть  с. </w:t>
      </w:r>
      <w:proofErr w:type="spellStart"/>
      <w:r w:rsidRPr="003872F3">
        <w:rPr>
          <w:bCs/>
        </w:rPr>
        <w:t>Семилей</w:t>
      </w:r>
      <w:proofErr w:type="spellEnd"/>
      <w:r w:rsidRPr="003872F3">
        <w:rPr>
          <w:bCs/>
        </w:rPr>
        <w:t xml:space="preserve">, затем пересекает железную дорогу и разделяет п. ст. Воеводское и п. Рассказово.  Второе — ул. </w:t>
      </w:r>
      <w:proofErr w:type="gramStart"/>
      <w:r w:rsidRPr="003872F3">
        <w:rPr>
          <w:bCs/>
        </w:rPr>
        <w:t>Центральная</w:t>
      </w:r>
      <w:proofErr w:type="gramEnd"/>
      <w:r w:rsidRPr="003872F3">
        <w:rPr>
          <w:bCs/>
        </w:rPr>
        <w:t xml:space="preserve"> и ул. Интернациональная (с. </w:t>
      </w:r>
      <w:proofErr w:type="spellStart"/>
      <w:r w:rsidRPr="003872F3">
        <w:rPr>
          <w:bCs/>
        </w:rPr>
        <w:t>Семилей</w:t>
      </w:r>
      <w:proofErr w:type="spellEnd"/>
      <w:r w:rsidRPr="003872F3">
        <w:rPr>
          <w:bCs/>
        </w:rPr>
        <w:t xml:space="preserve">).  </w:t>
      </w:r>
    </w:p>
    <w:p w:rsidR="00444645" w:rsidRPr="003872F3" w:rsidRDefault="00444645" w:rsidP="00444645">
      <w:pPr>
        <w:pStyle w:val="ad"/>
        <w:widowControl w:val="0"/>
        <w:ind w:left="540"/>
        <w:jc w:val="both"/>
        <w:rPr>
          <w:bCs/>
        </w:rPr>
      </w:pPr>
      <w:proofErr w:type="gramStart"/>
      <w:r w:rsidRPr="003872F3">
        <w:rPr>
          <w:bCs/>
        </w:rPr>
        <w:t xml:space="preserve">Общественный центр в с. </w:t>
      </w:r>
      <w:proofErr w:type="spellStart"/>
      <w:r w:rsidRPr="003872F3">
        <w:rPr>
          <w:bCs/>
        </w:rPr>
        <w:t>Семилей</w:t>
      </w:r>
      <w:proofErr w:type="spellEnd"/>
      <w:r w:rsidRPr="003872F3">
        <w:rPr>
          <w:bCs/>
        </w:rPr>
        <w:t xml:space="preserve"> сложился по ул. Центральная и ул. Нагорная, в п. ст. Воеводское — по ул. Рабочая.</w:t>
      </w:r>
      <w:proofErr w:type="gramEnd"/>
    </w:p>
    <w:p w:rsidR="00444645" w:rsidRPr="003872F3" w:rsidRDefault="00444645" w:rsidP="00444645">
      <w:pPr>
        <w:jc w:val="both"/>
      </w:pPr>
      <w:r w:rsidRPr="003872F3">
        <w:rPr>
          <w:bCs/>
          <w:sz w:val="24"/>
          <w:szCs w:val="24"/>
        </w:rPr>
        <w:t xml:space="preserve">      В границах, населенных пункта расположены жилые и производственные территории.      </w:t>
      </w:r>
    </w:p>
    <w:p w:rsidR="00444645" w:rsidRPr="003872F3" w:rsidRDefault="00444645" w:rsidP="00444645">
      <w:pPr>
        <w:pStyle w:val="af1"/>
        <w:jc w:val="both"/>
        <w:rPr>
          <w:rFonts w:ascii="Times New Roman" w:hAnsi="Times New Roman"/>
          <w:sz w:val="24"/>
          <w:szCs w:val="24"/>
        </w:rPr>
      </w:pPr>
      <w:r w:rsidRPr="003872F3">
        <w:rPr>
          <w:rFonts w:ascii="Times New Roman" w:hAnsi="Times New Roman"/>
          <w:sz w:val="24"/>
          <w:szCs w:val="24"/>
        </w:rPr>
        <w:t xml:space="preserve">В состав Семилейского сельского поселения входят 13 </w:t>
      </w:r>
      <w:proofErr w:type="gramStart"/>
      <w:r w:rsidRPr="003872F3">
        <w:rPr>
          <w:rFonts w:ascii="Times New Roman" w:hAnsi="Times New Roman"/>
          <w:sz w:val="24"/>
          <w:szCs w:val="24"/>
        </w:rPr>
        <w:t>населенных</w:t>
      </w:r>
      <w:proofErr w:type="gramEnd"/>
      <w:r w:rsidRPr="003872F3">
        <w:rPr>
          <w:rFonts w:ascii="Times New Roman" w:hAnsi="Times New Roman"/>
          <w:sz w:val="24"/>
          <w:szCs w:val="24"/>
        </w:rPr>
        <w:t xml:space="preserve"> пункта:</w:t>
      </w:r>
    </w:p>
    <w:p w:rsidR="00444645" w:rsidRPr="003872F3" w:rsidRDefault="00444645" w:rsidP="00444645">
      <w:pPr>
        <w:jc w:val="both"/>
      </w:pPr>
      <w:r w:rsidRPr="003872F3">
        <w:t>Таблица 1 – Численность населения в разрезе населенных пунктов на 01.01.2021</w:t>
      </w:r>
    </w:p>
    <w:tbl>
      <w:tblPr>
        <w:tblW w:w="5000" w:type="pct"/>
        <w:tblBorders>
          <w:top w:val="single" w:sz="8" w:space="0" w:color="A2A9B1"/>
          <w:left w:val="single" w:sz="8" w:space="0" w:color="A2A9B1"/>
          <w:bottom w:val="single" w:sz="8" w:space="0" w:color="A2A9B1"/>
          <w:right w:val="single" w:sz="8" w:space="0" w:color="A2A9B1"/>
          <w:insideH w:val="single" w:sz="8" w:space="0" w:color="A2A9B1"/>
          <w:insideV w:val="single" w:sz="8" w:space="0" w:color="A2A9B1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2290"/>
        <w:gridCol w:w="4096"/>
        <w:gridCol w:w="3307"/>
      </w:tblGrid>
      <w:tr w:rsidR="00444645" w:rsidRPr="003872F3" w:rsidTr="00DE73B9">
        <w:trPr>
          <w:tblHeader/>
        </w:trPr>
        <w:tc>
          <w:tcPr>
            <w:tcW w:w="1181" w:type="pct"/>
            <w:shd w:val="clear" w:color="auto" w:fill="FFFFFF"/>
            <w:tcMar>
              <w:top w:w="48" w:type="dxa"/>
              <w:left w:w="96" w:type="dxa"/>
              <w:bottom w:w="48" w:type="dxa"/>
              <w:right w:w="242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jc w:val="center"/>
              <w:rPr>
                <w:b/>
                <w:bCs/>
                <w:sz w:val="24"/>
                <w:szCs w:val="24"/>
              </w:rPr>
            </w:pPr>
            <w:r w:rsidRPr="003872F3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113" w:type="pct"/>
            <w:shd w:val="clear" w:color="auto" w:fill="FFFFFF"/>
            <w:tcMar>
              <w:top w:w="48" w:type="dxa"/>
              <w:left w:w="96" w:type="dxa"/>
              <w:bottom w:w="48" w:type="dxa"/>
              <w:right w:w="242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jc w:val="center"/>
              <w:rPr>
                <w:b/>
                <w:bCs/>
                <w:sz w:val="24"/>
                <w:szCs w:val="24"/>
              </w:rPr>
            </w:pPr>
            <w:r w:rsidRPr="003872F3">
              <w:rPr>
                <w:b/>
                <w:bCs/>
                <w:sz w:val="24"/>
                <w:szCs w:val="24"/>
              </w:rPr>
              <w:t>Населённый пункт</w:t>
            </w:r>
          </w:p>
        </w:tc>
        <w:tc>
          <w:tcPr>
            <w:tcW w:w="1706" w:type="pct"/>
            <w:shd w:val="clear" w:color="auto" w:fill="FFFFFF"/>
            <w:tcMar>
              <w:top w:w="48" w:type="dxa"/>
              <w:left w:w="96" w:type="dxa"/>
              <w:bottom w:w="48" w:type="dxa"/>
              <w:right w:w="242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jc w:val="center"/>
              <w:rPr>
                <w:b/>
                <w:bCs/>
                <w:sz w:val="24"/>
                <w:szCs w:val="24"/>
              </w:rPr>
            </w:pPr>
            <w:r w:rsidRPr="003872F3">
              <w:rPr>
                <w:b/>
                <w:bCs/>
                <w:sz w:val="24"/>
                <w:szCs w:val="24"/>
              </w:rPr>
              <w:t>Население</w:t>
            </w:r>
          </w:p>
        </w:tc>
      </w:tr>
      <w:tr w:rsidR="00444645" w:rsidRPr="003872F3" w:rsidTr="00DE73B9">
        <w:trPr>
          <w:trHeight w:val="1191"/>
        </w:trPr>
        <w:tc>
          <w:tcPr>
            <w:tcW w:w="1181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lastRenderedPageBreak/>
              <w:t>1</w:t>
            </w:r>
          </w:p>
        </w:tc>
        <w:tc>
          <w:tcPr>
            <w:tcW w:w="2113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 xml:space="preserve">посёлок станция </w:t>
            </w:r>
            <w:hyperlink r:id="rId8" w:tooltip="Воеводское (посёлок, Мордовия) (страница отсутствует)" w:history="1">
              <w:proofErr w:type="gramStart"/>
              <w:r w:rsidRPr="003872F3">
                <w:rPr>
                  <w:rStyle w:val="a3"/>
                  <w:color w:val="auto"/>
                  <w:sz w:val="24"/>
                  <w:szCs w:val="24"/>
                </w:rPr>
                <w:t>Воеводское</w:t>
              </w:r>
              <w:proofErr w:type="gramEnd"/>
            </w:hyperlink>
          </w:p>
        </w:tc>
        <w:tc>
          <w:tcPr>
            <w:tcW w:w="1706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458</w:t>
            </w:r>
          </w:p>
        </w:tc>
      </w:tr>
      <w:tr w:rsidR="00444645" w:rsidRPr="003872F3" w:rsidTr="00DE73B9">
        <w:tc>
          <w:tcPr>
            <w:tcW w:w="1181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2</w:t>
            </w:r>
          </w:p>
        </w:tc>
        <w:tc>
          <w:tcPr>
            <w:tcW w:w="2113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 xml:space="preserve">село </w:t>
            </w:r>
            <w:hyperlink r:id="rId9" w:tooltip="Воеводское (село, Мордовия)" w:history="1">
              <w:r w:rsidRPr="003872F3">
                <w:rPr>
                  <w:rStyle w:val="a3"/>
                  <w:color w:val="auto"/>
                  <w:sz w:val="24"/>
                  <w:szCs w:val="24"/>
                </w:rPr>
                <w:t>Воеводское</w:t>
              </w:r>
            </w:hyperlink>
          </w:p>
        </w:tc>
        <w:tc>
          <w:tcPr>
            <w:tcW w:w="1706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192</w:t>
            </w:r>
          </w:p>
        </w:tc>
      </w:tr>
      <w:tr w:rsidR="00444645" w:rsidRPr="003872F3" w:rsidTr="00DE73B9">
        <w:tc>
          <w:tcPr>
            <w:tcW w:w="1181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3</w:t>
            </w:r>
          </w:p>
        </w:tc>
        <w:tc>
          <w:tcPr>
            <w:tcW w:w="2113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 xml:space="preserve">село </w:t>
            </w:r>
            <w:hyperlink r:id="rId10" w:tooltip="Дурасово (Мордовия) (страница отсутствует)" w:history="1">
              <w:proofErr w:type="spellStart"/>
              <w:r w:rsidRPr="003872F3">
                <w:rPr>
                  <w:rStyle w:val="a3"/>
                  <w:color w:val="auto"/>
                  <w:sz w:val="24"/>
                  <w:szCs w:val="24"/>
                </w:rPr>
                <w:t>Дурасово</w:t>
              </w:r>
              <w:proofErr w:type="spellEnd"/>
            </w:hyperlink>
          </w:p>
        </w:tc>
        <w:tc>
          <w:tcPr>
            <w:tcW w:w="1706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5</w:t>
            </w:r>
          </w:p>
        </w:tc>
      </w:tr>
      <w:tr w:rsidR="00444645" w:rsidRPr="003872F3" w:rsidTr="00DE73B9">
        <w:tc>
          <w:tcPr>
            <w:tcW w:w="1181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4</w:t>
            </w:r>
          </w:p>
        </w:tc>
        <w:tc>
          <w:tcPr>
            <w:tcW w:w="2113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 xml:space="preserve">посёлок железнодорожного разъезда </w:t>
            </w:r>
            <w:hyperlink r:id="rId11" w:tooltip="Журловка (страница отсутствует)" w:history="1">
              <w:proofErr w:type="spellStart"/>
              <w:r w:rsidRPr="003872F3">
                <w:rPr>
                  <w:rStyle w:val="a3"/>
                  <w:color w:val="auto"/>
                  <w:sz w:val="24"/>
                  <w:szCs w:val="24"/>
                </w:rPr>
                <w:t>Журловка</w:t>
              </w:r>
              <w:proofErr w:type="spellEnd"/>
            </w:hyperlink>
          </w:p>
        </w:tc>
        <w:tc>
          <w:tcPr>
            <w:tcW w:w="1706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14</w:t>
            </w:r>
          </w:p>
        </w:tc>
      </w:tr>
      <w:tr w:rsidR="00444645" w:rsidRPr="003872F3" w:rsidTr="00DE73B9">
        <w:tc>
          <w:tcPr>
            <w:tcW w:w="1181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5</w:t>
            </w:r>
          </w:p>
        </w:tc>
        <w:tc>
          <w:tcPr>
            <w:tcW w:w="2113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 xml:space="preserve">деревня </w:t>
            </w:r>
            <w:hyperlink r:id="rId12" w:tooltip="Новотягловка (страница отсутствует)" w:history="1">
              <w:proofErr w:type="spellStart"/>
              <w:r w:rsidRPr="003872F3">
                <w:rPr>
                  <w:rStyle w:val="a3"/>
                  <w:color w:val="auto"/>
                  <w:sz w:val="24"/>
                  <w:szCs w:val="24"/>
                </w:rPr>
                <w:t>Новотягловка</w:t>
              </w:r>
              <w:proofErr w:type="spellEnd"/>
            </w:hyperlink>
          </w:p>
        </w:tc>
        <w:tc>
          <w:tcPr>
            <w:tcW w:w="1706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56</w:t>
            </w:r>
          </w:p>
        </w:tc>
      </w:tr>
      <w:tr w:rsidR="00444645" w:rsidRPr="003872F3" w:rsidTr="00DE73B9">
        <w:tc>
          <w:tcPr>
            <w:tcW w:w="1181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6</w:t>
            </w:r>
          </w:p>
        </w:tc>
        <w:tc>
          <w:tcPr>
            <w:tcW w:w="2113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 xml:space="preserve">село </w:t>
            </w:r>
            <w:hyperlink r:id="rId13" w:tooltip="Новые Турдаки (Мордовия)" w:history="1">
              <w:proofErr w:type="gramStart"/>
              <w:r w:rsidRPr="003872F3">
                <w:rPr>
                  <w:rStyle w:val="a3"/>
                  <w:color w:val="auto"/>
                  <w:sz w:val="24"/>
                  <w:szCs w:val="24"/>
                </w:rPr>
                <w:t>Новые</w:t>
              </w:r>
              <w:proofErr w:type="gramEnd"/>
              <w:r w:rsidRPr="003872F3">
                <w:rPr>
                  <w:rStyle w:val="a3"/>
                  <w:color w:val="auto"/>
                  <w:sz w:val="24"/>
                  <w:szCs w:val="24"/>
                </w:rPr>
                <w:t xml:space="preserve"> </w:t>
              </w:r>
              <w:proofErr w:type="spellStart"/>
              <w:r w:rsidRPr="003872F3">
                <w:rPr>
                  <w:rStyle w:val="a3"/>
                  <w:color w:val="auto"/>
                  <w:sz w:val="24"/>
                  <w:szCs w:val="24"/>
                </w:rPr>
                <w:t>Турдаки</w:t>
              </w:r>
              <w:proofErr w:type="spellEnd"/>
            </w:hyperlink>
          </w:p>
        </w:tc>
        <w:tc>
          <w:tcPr>
            <w:tcW w:w="1706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305</w:t>
            </w:r>
          </w:p>
        </w:tc>
      </w:tr>
      <w:tr w:rsidR="00444645" w:rsidRPr="003872F3" w:rsidTr="00DE73B9">
        <w:tc>
          <w:tcPr>
            <w:tcW w:w="1181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7</w:t>
            </w:r>
          </w:p>
        </w:tc>
        <w:tc>
          <w:tcPr>
            <w:tcW w:w="2113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 xml:space="preserve">посёлок </w:t>
            </w:r>
            <w:hyperlink r:id="rId14" w:tooltip="Примерный (Мордовия) (страница отсутствует)" w:history="1">
              <w:r w:rsidRPr="003872F3">
                <w:rPr>
                  <w:rStyle w:val="a3"/>
                  <w:color w:val="auto"/>
                  <w:sz w:val="24"/>
                  <w:szCs w:val="24"/>
                </w:rPr>
                <w:t>Примерный</w:t>
              </w:r>
            </w:hyperlink>
          </w:p>
        </w:tc>
        <w:tc>
          <w:tcPr>
            <w:tcW w:w="1706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107</w:t>
            </w:r>
          </w:p>
        </w:tc>
      </w:tr>
      <w:tr w:rsidR="00444645" w:rsidRPr="003872F3" w:rsidTr="00DE73B9">
        <w:tc>
          <w:tcPr>
            <w:tcW w:w="1181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8</w:t>
            </w:r>
          </w:p>
        </w:tc>
        <w:tc>
          <w:tcPr>
            <w:tcW w:w="2113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 xml:space="preserve">посёлок </w:t>
            </w:r>
            <w:hyperlink r:id="rId15" w:tooltip="Рассказово (Мордовия) (страница отсутствует)" w:history="1">
              <w:r w:rsidRPr="003872F3">
                <w:rPr>
                  <w:rStyle w:val="a3"/>
                  <w:color w:val="auto"/>
                  <w:sz w:val="24"/>
                  <w:szCs w:val="24"/>
                </w:rPr>
                <w:t>Рассказово</w:t>
              </w:r>
            </w:hyperlink>
          </w:p>
        </w:tc>
        <w:tc>
          <w:tcPr>
            <w:tcW w:w="1706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133</w:t>
            </w:r>
          </w:p>
        </w:tc>
      </w:tr>
      <w:tr w:rsidR="00444645" w:rsidRPr="003872F3" w:rsidTr="00DE73B9">
        <w:tc>
          <w:tcPr>
            <w:tcW w:w="1181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9</w:t>
            </w:r>
          </w:p>
        </w:tc>
        <w:tc>
          <w:tcPr>
            <w:tcW w:w="2113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 xml:space="preserve">посёлок </w:t>
            </w:r>
            <w:hyperlink r:id="rId16" w:tooltip="Свободный (Кочкуровский район) (страница отсутствует)" w:history="1">
              <w:r w:rsidRPr="003872F3">
                <w:rPr>
                  <w:rStyle w:val="a3"/>
                  <w:color w:val="auto"/>
                  <w:sz w:val="24"/>
                  <w:szCs w:val="24"/>
                </w:rPr>
                <w:t>Свободный</w:t>
              </w:r>
            </w:hyperlink>
          </w:p>
        </w:tc>
        <w:tc>
          <w:tcPr>
            <w:tcW w:w="1706" w:type="pct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4</w:t>
            </w:r>
          </w:p>
        </w:tc>
      </w:tr>
      <w:tr w:rsidR="00444645" w:rsidRPr="003872F3" w:rsidTr="00DE73B9">
        <w:tc>
          <w:tcPr>
            <w:tcW w:w="1181" w:type="pct"/>
            <w:shd w:val="clear" w:color="auto" w:fill="FFEEC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10</w:t>
            </w:r>
          </w:p>
        </w:tc>
        <w:tc>
          <w:tcPr>
            <w:tcW w:w="2113" w:type="pct"/>
            <w:shd w:val="clear" w:color="auto" w:fill="FFEEC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село, </w:t>
            </w:r>
            <w:r w:rsidRPr="003872F3">
              <w:rPr>
                <w:rStyle w:val="nowrap"/>
                <w:sz w:val="24"/>
                <w:szCs w:val="24"/>
              </w:rPr>
              <w:t>административный центр</w:t>
            </w:r>
            <w:r w:rsidRPr="003872F3">
              <w:rPr>
                <w:sz w:val="24"/>
                <w:szCs w:val="24"/>
              </w:rPr>
              <w:t xml:space="preserve"> </w:t>
            </w:r>
            <w:hyperlink r:id="rId17" w:tooltip="Семилей" w:history="1">
              <w:proofErr w:type="spellStart"/>
              <w:r w:rsidRPr="003872F3">
                <w:rPr>
                  <w:rStyle w:val="a3"/>
                  <w:color w:val="auto"/>
                  <w:sz w:val="24"/>
                  <w:szCs w:val="24"/>
                </w:rPr>
                <w:t>Семилей</w:t>
              </w:r>
              <w:proofErr w:type="spellEnd"/>
            </w:hyperlink>
          </w:p>
        </w:tc>
        <w:tc>
          <w:tcPr>
            <w:tcW w:w="1706" w:type="pct"/>
            <w:shd w:val="clear" w:color="auto" w:fill="FFEEC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608</w:t>
            </w:r>
            <w:r w:rsidRPr="003872F3">
              <w:rPr>
                <w:sz w:val="24"/>
                <w:szCs w:val="24"/>
              </w:rPr>
              <w:br/>
            </w:r>
          </w:p>
        </w:tc>
      </w:tr>
      <w:tr w:rsidR="00444645" w:rsidRPr="003872F3" w:rsidTr="00DE73B9">
        <w:tc>
          <w:tcPr>
            <w:tcW w:w="1181" w:type="pct"/>
            <w:shd w:val="clear" w:color="auto" w:fill="FFEEC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11</w:t>
            </w:r>
          </w:p>
        </w:tc>
        <w:tc>
          <w:tcPr>
            <w:tcW w:w="2113" w:type="pct"/>
            <w:shd w:val="clear" w:color="auto" w:fill="FFEEC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 xml:space="preserve">Поселок разъезд </w:t>
            </w:r>
            <w:proofErr w:type="spellStart"/>
            <w:r w:rsidRPr="003872F3">
              <w:rPr>
                <w:sz w:val="24"/>
                <w:szCs w:val="24"/>
                <w:u w:val="single"/>
              </w:rPr>
              <w:t>Симбухово</w:t>
            </w:r>
            <w:proofErr w:type="spellEnd"/>
          </w:p>
        </w:tc>
        <w:tc>
          <w:tcPr>
            <w:tcW w:w="1706" w:type="pct"/>
            <w:shd w:val="clear" w:color="auto" w:fill="FFEEC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0</w:t>
            </w:r>
          </w:p>
        </w:tc>
      </w:tr>
      <w:tr w:rsidR="00444645" w:rsidRPr="003872F3" w:rsidTr="00DE73B9">
        <w:tc>
          <w:tcPr>
            <w:tcW w:w="1181" w:type="pct"/>
            <w:shd w:val="clear" w:color="auto" w:fill="FFEEC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12</w:t>
            </w:r>
          </w:p>
        </w:tc>
        <w:tc>
          <w:tcPr>
            <w:tcW w:w="2113" w:type="pct"/>
            <w:shd w:val="clear" w:color="auto" w:fill="FFEEC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 xml:space="preserve">Село </w:t>
            </w:r>
            <w:proofErr w:type="gramStart"/>
            <w:r w:rsidRPr="003872F3">
              <w:rPr>
                <w:sz w:val="24"/>
                <w:szCs w:val="24"/>
                <w:u w:val="single"/>
              </w:rPr>
              <w:t>Старые</w:t>
            </w:r>
            <w:proofErr w:type="gramEnd"/>
            <w:r w:rsidRPr="003872F3">
              <w:rPr>
                <w:sz w:val="24"/>
                <w:szCs w:val="24"/>
                <w:u w:val="single"/>
              </w:rPr>
              <w:t xml:space="preserve"> </w:t>
            </w:r>
            <w:proofErr w:type="spellStart"/>
            <w:r w:rsidRPr="003872F3">
              <w:rPr>
                <w:sz w:val="24"/>
                <w:szCs w:val="24"/>
                <w:u w:val="single"/>
              </w:rPr>
              <w:t>Турдаки</w:t>
            </w:r>
            <w:proofErr w:type="spellEnd"/>
          </w:p>
        </w:tc>
        <w:tc>
          <w:tcPr>
            <w:tcW w:w="1706" w:type="pct"/>
            <w:shd w:val="clear" w:color="auto" w:fill="FFEEC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440</w:t>
            </w:r>
          </w:p>
        </w:tc>
      </w:tr>
      <w:tr w:rsidR="00444645" w:rsidRPr="003872F3" w:rsidTr="00DE73B9">
        <w:tc>
          <w:tcPr>
            <w:tcW w:w="1181" w:type="pct"/>
            <w:shd w:val="clear" w:color="auto" w:fill="FFEEC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jc w:val="center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13</w:t>
            </w:r>
          </w:p>
        </w:tc>
        <w:tc>
          <w:tcPr>
            <w:tcW w:w="2113" w:type="pct"/>
            <w:shd w:val="clear" w:color="auto" w:fill="FFEEC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 xml:space="preserve">Поселок разъезд </w:t>
            </w:r>
            <w:proofErr w:type="spellStart"/>
            <w:r w:rsidRPr="003872F3">
              <w:rPr>
                <w:sz w:val="24"/>
                <w:szCs w:val="24"/>
                <w:u w:val="single"/>
              </w:rPr>
              <w:t>Умыс</w:t>
            </w:r>
            <w:proofErr w:type="spellEnd"/>
          </w:p>
        </w:tc>
        <w:tc>
          <w:tcPr>
            <w:tcW w:w="1706" w:type="pct"/>
            <w:shd w:val="clear" w:color="auto" w:fill="FFEECC"/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</w:tcPr>
          <w:p w:rsidR="00444645" w:rsidRPr="003872F3" w:rsidRDefault="00444645" w:rsidP="00DE73B9">
            <w:pPr>
              <w:spacing w:before="240" w:after="240"/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5</w:t>
            </w:r>
          </w:p>
        </w:tc>
      </w:tr>
    </w:tbl>
    <w:p w:rsidR="00444645" w:rsidRPr="003872F3" w:rsidRDefault="00444645" w:rsidP="00444645">
      <w:pPr>
        <w:pStyle w:val="af1"/>
        <w:jc w:val="both"/>
        <w:rPr>
          <w:rFonts w:ascii="Times New Roman" w:hAnsi="Times New Roman"/>
          <w:sz w:val="24"/>
          <w:szCs w:val="24"/>
        </w:rPr>
      </w:pPr>
      <w:r w:rsidRPr="003872F3">
        <w:rPr>
          <w:rFonts w:ascii="Times New Roman" w:hAnsi="Times New Roman"/>
          <w:sz w:val="24"/>
          <w:szCs w:val="24"/>
        </w:rPr>
        <w:t xml:space="preserve">    В целом населенные пункты поселения развивались в соответствии со схемой районной планировки и генеральных планов застройки населенных пунктов. </w:t>
      </w:r>
    </w:p>
    <w:p w:rsidR="00444645" w:rsidRPr="003872F3" w:rsidRDefault="00444645" w:rsidP="00444645">
      <w:pPr>
        <w:pStyle w:val="ad"/>
        <w:tabs>
          <w:tab w:val="left" w:pos="8190"/>
        </w:tabs>
        <w:spacing w:before="0" w:beforeAutospacing="0" w:after="0" w:afterAutospacing="0" w:line="240" w:lineRule="atLeast"/>
        <w:ind w:left="-8" w:firstLine="200"/>
        <w:jc w:val="both"/>
        <w:rPr>
          <w:rStyle w:val="FontStyle78"/>
        </w:rPr>
      </w:pPr>
      <w:r w:rsidRPr="003872F3">
        <w:t xml:space="preserve"> </w:t>
      </w:r>
      <w:r w:rsidRPr="003872F3">
        <w:rPr>
          <w:bCs/>
        </w:rPr>
        <w:t xml:space="preserve">Площадь земель </w:t>
      </w:r>
      <w:proofErr w:type="gramStart"/>
      <w:r w:rsidRPr="003872F3">
        <w:rPr>
          <w:bCs/>
        </w:rPr>
        <w:t>сельскохозяйственного</w:t>
      </w:r>
      <w:proofErr w:type="gramEnd"/>
      <w:r w:rsidRPr="003872F3">
        <w:rPr>
          <w:bCs/>
        </w:rPr>
        <w:t xml:space="preserve"> назначения-</w:t>
      </w:r>
      <w:r w:rsidRPr="003872F3">
        <w:rPr>
          <w:rStyle w:val="FontStyle78"/>
          <w:bCs/>
        </w:rPr>
        <w:t>8337,2</w:t>
      </w:r>
    </w:p>
    <w:p w:rsidR="00444645" w:rsidRPr="003872F3" w:rsidRDefault="00444645" w:rsidP="00444645">
      <w:pPr>
        <w:pStyle w:val="ad"/>
        <w:tabs>
          <w:tab w:val="left" w:pos="8190"/>
        </w:tabs>
        <w:spacing w:before="0" w:beforeAutospacing="0" w:after="0" w:afterAutospacing="0" w:line="240" w:lineRule="atLeast"/>
        <w:ind w:left="-8" w:firstLine="200"/>
        <w:jc w:val="both"/>
        <w:rPr>
          <w:bCs/>
        </w:rPr>
      </w:pPr>
      <w:r w:rsidRPr="003872F3">
        <w:rPr>
          <w:bCs/>
        </w:rPr>
        <w:t>Пашня-14129</w:t>
      </w:r>
    </w:p>
    <w:p w:rsidR="00444645" w:rsidRPr="003872F3" w:rsidRDefault="00444645" w:rsidP="00444645">
      <w:pPr>
        <w:pStyle w:val="ad"/>
        <w:tabs>
          <w:tab w:val="left" w:pos="8190"/>
        </w:tabs>
        <w:spacing w:before="0" w:beforeAutospacing="0" w:after="0" w:afterAutospacing="0" w:line="240" w:lineRule="atLeast"/>
        <w:ind w:left="-8" w:firstLine="200"/>
        <w:jc w:val="both"/>
        <w:rPr>
          <w:bCs/>
        </w:rPr>
      </w:pPr>
      <w:r w:rsidRPr="003872F3">
        <w:rPr>
          <w:bCs/>
        </w:rPr>
        <w:t>Кормовые угодья-2537</w:t>
      </w:r>
    </w:p>
    <w:p w:rsidR="00444645" w:rsidRPr="003872F3" w:rsidRDefault="00444645" w:rsidP="00444645">
      <w:pPr>
        <w:pStyle w:val="af1"/>
        <w:jc w:val="both"/>
        <w:rPr>
          <w:rFonts w:ascii="Times New Roman" w:hAnsi="Times New Roman"/>
          <w:sz w:val="24"/>
          <w:szCs w:val="24"/>
        </w:rPr>
      </w:pPr>
      <w:r w:rsidRPr="003872F3"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:rsidR="00444645" w:rsidRPr="003872F3" w:rsidRDefault="00444645" w:rsidP="00444645">
      <w:pPr>
        <w:spacing w:line="360" w:lineRule="auto"/>
        <w:jc w:val="both"/>
        <w:rPr>
          <w:sz w:val="24"/>
          <w:szCs w:val="24"/>
        </w:rPr>
      </w:pPr>
      <w:r w:rsidRPr="003872F3">
        <w:rPr>
          <w:sz w:val="24"/>
          <w:szCs w:val="24"/>
        </w:rPr>
        <w:t xml:space="preserve">На территории Семилейского сельского поселения находится  сельскохозяйственные и иные предприятия: </w:t>
      </w:r>
      <w:proofErr w:type="gramStart"/>
      <w:r w:rsidRPr="003872F3">
        <w:rPr>
          <w:sz w:val="24"/>
          <w:szCs w:val="24"/>
        </w:rPr>
        <w:t>ОАО Агрофирма «Норов», ООО «</w:t>
      </w:r>
      <w:proofErr w:type="spellStart"/>
      <w:r w:rsidRPr="003872F3">
        <w:rPr>
          <w:sz w:val="24"/>
          <w:szCs w:val="24"/>
        </w:rPr>
        <w:t>Норовская</w:t>
      </w:r>
      <w:proofErr w:type="spellEnd"/>
      <w:r w:rsidRPr="003872F3">
        <w:rPr>
          <w:sz w:val="24"/>
          <w:szCs w:val="24"/>
        </w:rPr>
        <w:t xml:space="preserve"> индейка», ООО «</w:t>
      </w:r>
      <w:proofErr w:type="spellStart"/>
      <w:r w:rsidRPr="003872F3">
        <w:rPr>
          <w:sz w:val="24"/>
          <w:szCs w:val="24"/>
        </w:rPr>
        <w:t>Норовское</w:t>
      </w:r>
      <w:proofErr w:type="spellEnd"/>
      <w:r w:rsidRPr="003872F3">
        <w:rPr>
          <w:sz w:val="24"/>
          <w:szCs w:val="24"/>
        </w:rPr>
        <w:t xml:space="preserve"> молоко», ООО «</w:t>
      </w:r>
      <w:proofErr w:type="spellStart"/>
      <w:r w:rsidRPr="003872F3">
        <w:rPr>
          <w:sz w:val="24"/>
          <w:szCs w:val="24"/>
        </w:rPr>
        <w:t>Норовстрой</w:t>
      </w:r>
      <w:proofErr w:type="spellEnd"/>
      <w:r w:rsidRPr="003872F3">
        <w:rPr>
          <w:sz w:val="24"/>
          <w:szCs w:val="24"/>
        </w:rPr>
        <w:t>», ХПП «Воеводское», ООО Промкомбинат «</w:t>
      </w:r>
      <w:proofErr w:type="spellStart"/>
      <w:r w:rsidRPr="003872F3">
        <w:rPr>
          <w:sz w:val="24"/>
          <w:szCs w:val="24"/>
        </w:rPr>
        <w:t>Семилейский</w:t>
      </w:r>
      <w:proofErr w:type="spellEnd"/>
      <w:r w:rsidRPr="003872F3">
        <w:rPr>
          <w:sz w:val="24"/>
          <w:szCs w:val="24"/>
        </w:rPr>
        <w:t xml:space="preserve">», </w:t>
      </w:r>
      <w:proofErr w:type="spellStart"/>
      <w:r w:rsidRPr="003872F3">
        <w:rPr>
          <w:sz w:val="24"/>
          <w:szCs w:val="24"/>
        </w:rPr>
        <w:t>крестьянско</w:t>
      </w:r>
      <w:proofErr w:type="spellEnd"/>
      <w:r w:rsidRPr="003872F3">
        <w:rPr>
          <w:sz w:val="24"/>
          <w:szCs w:val="24"/>
        </w:rPr>
        <w:t xml:space="preserve"> – фермерские хозяйства «Простор», «Россия», РЖД, развито производство зерна, молока и мяса.</w:t>
      </w:r>
      <w:proofErr w:type="gramEnd"/>
    </w:p>
    <w:p w:rsidR="00444645" w:rsidRPr="003872F3" w:rsidRDefault="00444645" w:rsidP="00444645">
      <w:pPr>
        <w:widowControl w:val="0"/>
        <w:ind w:left="113"/>
        <w:jc w:val="both"/>
        <w:rPr>
          <w:sz w:val="24"/>
          <w:szCs w:val="24"/>
        </w:rPr>
      </w:pPr>
      <w:r w:rsidRPr="003872F3">
        <w:rPr>
          <w:sz w:val="24"/>
          <w:szCs w:val="24"/>
        </w:rPr>
        <w:t xml:space="preserve"> На территории поселения осуществляют свою деятельность три крестьянско-фермерских хозяйства: КФХ «Простор», КФХ «</w:t>
      </w:r>
      <w:proofErr w:type="spellStart"/>
      <w:r w:rsidRPr="003872F3">
        <w:rPr>
          <w:sz w:val="24"/>
          <w:szCs w:val="24"/>
        </w:rPr>
        <w:t>Карнай</w:t>
      </w:r>
      <w:proofErr w:type="spellEnd"/>
      <w:r w:rsidRPr="003872F3">
        <w:rPr>
          <w:sz w:val="24"/>
          <w:szCs w:val="24"/>
        </w:rPr>
        <w:t>», КФХ «Россия».</w:t>
      </w:r>
    </w:p>
    <w:p w:rsidR="00444645" w:rsidRPr="003872F3" w:rsidRDefault="00444645" w:rsidP="00444645">
      <w:pPr>
        <w:widowControl w:val="0"/>
        <w:ind w:left="113"/>
        <w:jc w:val="both"/>
        <w:rPr>
          <w:sz w:val="24"/>
          <w:szCs w:val="24"/>
        </w:rPr>
      </w:pPr>
      <w:r w:rsidRPr="003872F3">
        <w:rPr>
          <w:sz w:val="24"/>
          <w:szCs w:val="24"/>
        </w:rPr>
        <w:t>В сельском поселении функционирует ООО «Промкомбинат «</w:t>
      </w:r>
      <w:proofErr w:type="spellStart"/>
      <w:r w:rsidRPr="003872F3">
        <w:rPr>
          <w:sz w:val="24"/>
          <w:szCs w:val="24"/>
        </w:rPr>
        <w:t>Семилейский</w:t>
      </w:r>
      <w:proofErr w:type="spellEnd"/>
      <w:r w:rsidRPr="003872F3">
        <w:rPr>
          <w:sz w:val="24"/>
          <w:szCs w:val="24"/>
        </w:rPr>
        <w:t>», сфера деятельности: лесозаготовка, переработка леса.</w:t>
      </w:r>
    </w:p>
    <w:p w:rsidR="00444645" w:rsidRPr="003872F3" w:rsidRDefault="00444645" w:rsidP="00444645">
      <w:pPr>
        <w:pStyle w:val="af1"/>
        <w:jc w:val="both"/>
        <w:rPr>
          <w:rFonts w:ascii="Times New Roman" w:hAnsi="Times New Roman"/>
          <w:sz w:val="24"/>
          <w:szCs w:val="24"/>
        </w:rPr>
      </w:pPr>
      <w:r w:rsidRPr="003872F3">
        <w:rPr>
          <w:rFonts w:ascii="Times New Roman" w:hAnsi="Times New Roman"/>
          <w:sz w:val="24"/>
          <w:szCs w:val="24"/>
        </w:rPr>
        <w:t xml:space="preserve">развито производство зерна, молока и мяса. 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 xml:space="preserve">   </w:t>
      </w:r>
      <w:proofErr w:type="gramStart"/>
      <w:r w:rsidRPr="003872F3">
        <w:rPr>
          <w:sz w:val="24"/>
          <w:szCs w:val="24"/>
        </w:rPr>
        <w:t xml:space="preserve">В поселении работают: три отделения «Почты России», администрация сельского поселения, ФОК, три </w:t>
      </w:r>
      <w:proofErr w:type="spellStart"/>
      <w:r w:rsidRPr="003872F3">
        <w:rPr>
          <w:sz w:val="24"/>
          <w:szCs w:val="24"/>
        </w:rPr>
        <w:t>ФАПа</w:t>
      </w:r>
      <w:proofErr w:type="spellEnd"/>
      <w:r w:rsidRPr="003872F3">
        <w:rPr>
          <w:sz w:val="24"/>
          <w:szCs w:val="24"/>
        </w:rPr>
        <w:t xml:space="preserve">, одна </w:t>
      </w:r>
      <w:proofErr w:type="spellStart"/>
      <w:r w:rsidRPr="003872F3">
        <w:rPr>
          <w:sz w:val="24"/>
          <w:szCs w:val="24"/>
        </w:rPr>
        <w:t>Семилейская</w:t>
      </w:r>
      <w:proofErr w:type="spellEnd"/>
      <w:r w:rsidRPr="003872F3">
        <w:rPr>
          <w:sz w:val="24"/>
          <w:szCs w:val="24"/>
        </w:rPr>
        <w:t xml:space="preserve"> сельская амбулатория, 10 магазинов  смешанной торговли, два сельских Дома культуры, библиотека, школа, детский сад, АЗС, Храм Николая Чудотворца, спортплощадка. </w:t>
      </w:r>
      <w:proofErr w:type="gramEnd"/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 xml:space="preserve"> Автомобильные дороги являются важнейшей составной частью транспортной инфраструктуры  Семилейского сельского поселения. Они связывают территорию поселения с соседними территориями, с районным центром, обеспечивает жизнедеятельность поселения, во многом определяют возможности развития поселения, по ним осуществляются автомобильные перевозки грузов и пассажиров. От уровня развития сети автомобильных дорог во многом зависит решение задач достижения устойчивого экономического роста поселения, повышения конкурентоспособности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местных производителей и улучшения качества жизни населения.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Автомобильные дороги подвержены влиянию природной окружающей среды, хозяйственной деятельности человека и постоянному воздействию транспортных средств, в результате чего меняется технико-эксплуатационное состояние дорог. Состояние сети дорог определяется своевременностью, полнотой и качеством выполнения работ по содержанию,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объемов. В условиях, когда объем инвестиций в дорожный комплекс роста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развития дорожной сети, на первый план выходят работы по содержанию и эксплуатации дорог.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 xml:space="preserve">Транспортно-экономические связи Семилейского сельского поселения осуществляются только автомобильным видом транспорта.   Районный центр (Кочкуровский район), </w:t>
      </w:r>
      <w:proofErr w:type="spellStart"/>
      <w:r w:rsidRPr="003872F3">
        <w:rPr>
          <w:sz w:val="24"/>
          <w:szCs w:val="24"/>
        </w:rPr>
        <w:t>г</w:t>
      </w:r>
      <w:proofErr w:type="gramStart"/>
      <w:r w:rsidRPr="003872F3">
        <w:rPr>
          <w:sz w:val="24"/>
          <w:szCs w:val="24"/>
        </w:rPr>
        <w:t>.С</w:t>
      </w:r>
      <w:proofErr w:type="gramEnd"/>
      <w:r w:rsidRPr="003872F3">
        <w:rPr>
          <w:sz w:val="24"/>
          <w:szCs w:val="24"/>
        </w:rPr>
        <w:t>аранск</w:t>
      </w:r>
      <w:proofErr w:type="spellEnd"/>
      <w:r w:rsidRPr="003872F3">
        <w:rPr>
          <w:sz w:val="24"/>
          <w:szCs w:val="24"/>
        </w:rPr>
        <w:t xml:space="preserve">  и населенный пункт связывает  городской транспорт ( 2 раза в день).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В основе оценки транспортного спроса лежит анализ передвижения населения к объектам тяготения.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Можно выделить основные группы объектов тяготения: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- объекты социальной сферы;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- объекты трудовой деятельности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 xml:space="preserve">   В настоящее время в границах Семилейского сельского поселения находится 50,2  км </w:t>
      </w:r>
      <w:proofErr w:type="spellStart"/>
      <w:r w:rsidRPr="003872F3">
        <w:rPr>
          <w:sz w:val="24"/>
          <w:szCs w:val="24"/>
        </w:rPr>
        <w:t>внутрипоселковых</w:t>
      </w:r>
      <w:proofErr w:type="spellEnd"/>
      <w:r w:rsidRPr="003872F3">
        <w:rPr>
          <w:sz w:val="24"/>
          <w:szCs w:val="24"/>
        </w:rPr>
        <w:t xml:space="preserve"> автомобильных дорог общего пользования.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 xml:space="preserve">Перечень дорог местного значения утвержден постановлением администрации  Семилейского сельского поселения от 14.03.2013 года № 15 «Об утверждении реестра </w:t>
      </w:r>
      <w:proofErr w:type="spellStart"/>
      <w:r w:rsidRPr="003872F3">
        <w:rPr>
          <w:sz w:val="24"/>
          <w:szCs w:val="24"/>
        </w:rPr>
        <w:t>внутрипоселковых</w:t>
      </w:r>
      <w:proofErr w:type="spellEnd"/>
      <w:r w:rsidRPr="003872F3">
        <w:rPr>
          <w:sz w:val="24"/>
          <w:szCs w:val="24"/>
        </w:rPr>
        <w:t xml:space="preserve"> дорог на  территории  Семилейского сельского поселения» Кочкуровского муниципального района Республики Мордовия».</w:t>
      </w:r>
    </w:p>
    <w:p w:rsidR="00444645" w:rsidRPr="003872F3" w:rsidRDefault="00444645" w:rsidP="00444645">
      <w:pPr>
        <w:jc w:val="both"/>
        <w:rPr>
          <w:szCs w:val="28"/>
        </w:rPr>
      </w:pPr>
      <w:r w:rsidRPr="003872F3">
        <w:rPr>
          <w:szCs w:val="28"/>
        </w:rPr>
        <w:t xml:space="preserve"> </w:t>
      </w:r>
    </w:p>
    <w:p w:rsidR="00444645" w:rsidRPr="003872F3" w:rsidRDefault="00444645" w:rsidP="00444645">
      <w:pPr>
        <w:rPr>
          <w:sz w:val="24"/>
          <w:szCs w:val="24"/>
        </w:rPr>
      </w:pPr>
      <w:r w:rsidRPr="003872F3">
        <w:rPr>
          <w:sz w:val="24"/>
          <w:szCs w:val="24"/>
        </w:rPr>
        <w:lastRenderedPageBreak/>
        <w:t>Таблица 1. Перечень автомобильных дорог общего пользования местного значения в границах  Семилейского  сельского поселения.</w:t>
      </w:r>
    </w:p>
    <w:tbl>
      <w:tblPr>
        <w:tblW w:w="922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30"/>
        <w:gridCol w:w="2320"/>
        <w:gridCol w:w="1276"/>
        <w:gridCol w:w="1418"/>
        <w:gridCol w:w="850"/>
        <w:gridCol w:w="885"/>
        <w:gridCol w:w="816"/>
        <w:gridCol w:w="364"/>
        <w:gridCol w:w="770"/>
      </w:tblGrid>
      <w:tr w:rsidR="00444645" w:rsidRPr="00B67A99" w:rsidTr="00DE73B9">
        <w:trPr>
          <w:trHeight w:val="795"/>
        </w:trPr>
        <w:tc>
          <w:tcPr>
            <w:tcW w:w="922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44645" w:rsidRPr="003872F3" w:rsidRDefault="00444645" w:rsidP="00DE73B9">
            <w:pPr>
              <w:jc w:val="center"/>
              <w:rPr>
                <w:sz w:val="24"/>
                <w:szCs w:val="24"/>
              </w:rPr>
            </w:pPr>
            <w:r w:rsidRPr="00B67A99">
              <w:rPr>
                <w:sz w:val="24"/>
                <w:szCs w:val="24"/>
              </w:rPr>
              <w:t xml:space="preserve">Перечень автомобильных дорог общего пользования местного значения                                                                                по </w:t>
            </w:r>
            <w:proofErr w:type="spellStart"/>
            <w:r w:rsidRPr="00B67A99">
              <w:rPr>
                <w:sz w:val="24"/>
                <w:szCs w:val="24"/>
              </w:rPr>
              <w:t>Кочкуровскому</w:t>
            </w:r>
            <w:proofErr w:type="spellEnd"/>
            <w:r w:rsidRPr="00B67A99">
              <w:rPr>
                <w:sz w:val="24"/>
                <w:szCs w:val="24"/>
              </w:rPr>
              <w:t xml:space="preserve"> </w:t>
            </w:r>
            <w:r w:rsidRPr="003872F3">
              <w:rPr>
                <w:sz w:val="24"/>
                <w:szCs w:val="24"/>
              </w:rPr>
              <w:t>муниципальному</w:t>
            </w:r>
            <w:r w:rsidRPr="00B67A99">
              <w:rPr>
                <w:sz w:val="24"/>
                <w:szCs w:val="24"/>
              </w:rPr>
              <w:t xml:space="preserve"> району Республики Мордовия</w:t>
            </w:r>
          </w:p>
          <w:p w:rsidR="00444645" w:rsidRPr="00B67A99" w:rsidRDefault="00444645" w:rsidP="00DE73B9">
            <w:pPr>
              <w:jc w:val="center"/>
              <w:rPr>
                <w:sz w:val="24"/>
                <w:szCs w:val="24"/>
              </w:rPr>
            </w:pP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</w:p>
        </w:tc>
        <w:tc>
          <w:tcPr>
            <w:tcW w:w="315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</w:p>
        </w:tc>
        <w:tc>
          <w:tcPr>
            <w:tcW w:w="7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</w:p>
        </w:tc>
      </w:tr>
      <w:tr w:rsidR="00444645" w:rsidRPr="003872F3" w:rsidTr="00DE73B9">
        <w:trPr>
          <w:trHeight w:val="570"/>
        </w:trPr>
        <w:tc>
          <w:tcPr>
            <w:tcW w:w="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№ </w:t>
            </w:r>
            <w:proofErr w:type="gramStart"/>
            <w:r w:rsidRPr="00B67A99">
              <w:rPr>
                <w:sz w:val="22"/>
                <w:szCs w:val="22"/>
              </w:rPr>
              <w:t>п</w:t>
            </w:r>
            <w:proofErr w:type="gramEnd"/>
            <w:r w:rsidRPr="00B67A99">
              <w:rPr>
                <w:sz w:val="22"/>
                <w:szCs w:val="22"/>
              </w:rPr>
              <w:t>/п</w:t>
            </w:r>
          </w:p>
        </w:tc>
        <w:tc>
          <w:tcPr>
            <w:tcW w:w="2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Наименование улицы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Общая протяженность, </w:t>
            </w:r>
            <w:proofErr w:type="gramStart"/>
            <w:r w:rsidRPr="00B67A99">
              <w:rPr>
                <w:sz w:val="22"/>
                <w:szCs w:val="22"/>
              </w:rPr>
              <w:t>км</w:t>
            </w:r>
            <w:proofErr w:type="gramEnd"/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По типам покрытия</w:t>
            </w: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Ширина проезжей </w:t>
            </w:r>
            <w:proofErr w:type="spellStart"/>
            <w:r w:rsidRPr="00B67A99">
              <w:rPr>
                <w:sz w:val="22"/>
                <w:szCs w:val="22"/>
              </w:rPr>
              <w:t>части</w:t>
            </w:r>
            <w:proofErr w:type="gramStart"/>
            <w:r w:rsidRPr="00B67A99">
              <w:rPr>
                <w:sz w:val="22"/>
                <w:szCs w:val="22"/>
              </w:rPr>
              <w:t>,м</w:t>
            </w:r>
            <w:proofErr w:type="spellEnd"/>
            <w:proofErr w:type="gramEnd"/>
          </w:p>
        </w:tc>
      </w:tr>
      <w:tr w:rsidR="00444645" w:rsidRPr="003872F3" w:rsidTr="00DE73B9">
        <w:trPr>
          <w:trHeight w:val="1455"/>
        </w:trPr>
        <w:tc>
          <w:tcPr>
            <w:tcW w:w="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</w:p>
        </w:tc>
        <w:tc>
          <w:tcPr>
            <w:tcW w:w="2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асфальтобетон, </w:t>
            </w:r>
            <w:proofErr w:type="gramStart"/>
            <w:r w:rsidRPr="00B67A99">
              <w:rPr>
                <w:sz w:val="22"/>
                <w:szCs w:val="22"/>
              </w:rPr>
              <w:t>км</w:t>
            </w:r>
            <w:proofErr w:type="gramEnd"/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грунтовое покрытие, </w:t>
            </w:r>
            <w:proofErr w:type="gramStart"/>
            <w:r w:rsidRPr="00B67A99">
              <w:rPr>
                <w:sz w:val="22"/>
                <w:szCs w:val="22"/>
              </w:rPr>
              <w:t>км</w:t>
            </w:r>
            <w:proofErr w:type="gramEnd"/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опочный покрытие, </w:t>
            </w:r>
            <w:proofErr w:type="gramStart"/>
            <w:r w:rsidRPr="00B67A99">
              <w:rPr>
                <w:sz w:val="22"/>
                <w:szCs w:val="22"/>
              </w:rPr>
              <w:t>км</w:t>
            </w:r>
            <w:proofErr w:type="gram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</w:p>
        </w:tc>
      </w:tr>
      <w:tr w:rsidR="00444645" w:rsidRPr="00B67A99" w:rsidTr="00DE73B9">
        <w:trPr>
          <w:trHeight w:val="300"/>
        </w:trPr>
        <w:tc>
          <w:tcPr>
            <w:tcW w:w="922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B67A99">
              <w:rPr>
                <w:b/>
                <w:bCs/>
                <w:sz w:val="22"/>
                <w:szCs w:val="22"/>
              </w:rPr>
              <w:t>Семилейское</w:t>
            </w:r>
            <w:proofErr w:type="spellEnd"/>
            <w:r w:rsidRPr="00B67A99">
              <w:rPr>
                <w:b/>
                <w:bCs/>
                <w:sz w:val="22"/>
                <w:szCs w:val="22"/>
              </w:rPr>
              <w:t xml:space="preserve"> сельское поселение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Старые </w:t>
            </w:r>
            <w:proofErr w:type="spellStart"/>
            <w:r w:rsidRPr="00B67A99">
              <w:rPr>
                <w:sz w:val="22"/>
                <w:szCs w:val="22"/>
              </w:rPr>
              <w:t>Турдаки</w:t>
            </w:r>
            <w:proofErr w:type="spellEnd"/>
            <w:r w:rsidRPr="00B67A99">
              <w:rPr>
                <w:sz w:val="22"/>
                <w:szCs w:val="22"/>
              </w:rPr>
              <w:t xml:space="preserve"> </w:t>
            </w:r>
            <w:proofErr w:type="spellStart"/>
            <w:r w:rsidRPr="00B67A99">
              <w:rPr>
                <w:sz w:val="22"/>
                <w:szCs w:val="22"/>
              </w:rPr>
              <w:t>ул</w:t>
            </w:r>
            <w:proofErr w:type="gramStart"/>
            <w:r w:rsidRPr="00B67A99">
              <w:rPr>
                <w:sz w:val="22"/>
                <w:szCs w:val="22"/>
              </w:rPr>
              <w:t>.М</w:t>
            </w:r>
            <w:proofErr w:type="gramEnd"/>
            <w:r w:rsidRPr="00B67A99">
              <w:rPr>
                <w:sz w:val="22"/>
                <w:szCs w:val="22"/>
              </w:rPr>
              <w:t>олодежная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Старые </w:t>
            </w:r>
            <w:proofErr w:type="spellStart"/>
            <w:r w:rsidRPr="00B67A99">
              <w:rPr>
                <w:sz w:val="22"/>
                <w:szCs w:val="22"/>
              </w:rPr>
              <w:t>Турдаки</w:t>
            </w:r>
            <w:proofErr w:type="spellEnd"/>
            <w:r w:rsidRPr="00B67A99">
              <w:rPr>
                <w:sz w:val="22"/>
                <w:szCs w:val="22"/>
              </w:rPr>
              <w:t xml:space="preserve"> </w:t>
            </w:r>
            <w:proofErr w:type="spellStart"/>
            <w:r w:rsidRPr="00B67A99">
              <w:rPr>
                <w:sz w:val="22"/>
                <w:szCs w:val="22"/>
              </w:rPr>
              <w:t>ул</w:t>
            </w:r>
            <w:proofErr w:type="gramStart"/>
            <w:r w:rsidRPr="00B67A99">
              <w:rPr>
                <w:sz w:val="22"/>
                <w:szCs w:val="22"/>
              </w:rPr>
              <w:t>.З</w:t>
            </w:r>
            <w:proofErr w:type="gramEnd"/>
            <w:r w:rsidRPr="00B67A99">
              <w:rPr>
                <w:sz w:val="22"/>
                <w:szCs w:val="22"/>
              </w:rPr>
              <w:t>аречная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5</w:t>
            </w:r>
          </w:p>
        </w:tc>
      </w:tr>
      <w:tr w:rsidR="00444645" w:rsidRPr="003872F3" w:rsidTr="00DE73B9">
        <w:trPr>
          <w:trHeight w:val="6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Старые </w:t>
            </w:r>
            <w:proofErr w:type="spellStart"/>
            <w:r w:rsidRPr="00B67A99">
              <w:rPr>
                <w:sz w:val="22"/>
                <w:szCs w:val="22"/>
              </w:rPr>
              <w:t>Турдаки</w:t>
            </w:r>
            <w:proofErr w:type="spellEnd"/>
            <w:r w:rsidRPr="00B67A99">
              <w:rPr>
                <w:sz w:val="22"/>
                <w:szCs w:val="22"/>
              </w:rPr>
              <w:t xml:space="preserve"> </w:t>
            </w:r>
            <w:proofErr w:type="spellStart"/>
            <w:r w:rsidRPr="00B67A99">
              <w:rPr>
                <w:sz w:val="22"/>
                <w:szCs w:val="22"/>
              </w:rPr>
              <w:t>ул</w:t>
            </w:r>
            <w:proofErr w:type="gramStart"/>
            <w:r w:rsidRPr="00B67A99">
              <w:rPr>
                <w:sz w:val="22"/>
                <w:szCs w:val="22"/>
              </w:rPr>
              <w:t>.К</w:t>
            </w:r>
            <w:proofErr w:type="gramEnd"/>
            <w:r w:rsidRPr="00B67A99">
              <w:rPr>
                <w:sz w:val="22"/>
                <w:szCs w:val="22"/>
              </w:rPr>
              <w:t>расномайская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Старые </w:t>
            </w:r>
            <w:proofErr w:type="spellStart"/>
            <w:r w:rsidRPr="00B67A99">
              <w:rPr>
                <w:sz w:val="22"/>
                <w:szCs w:val="22"/>
              </w:rPr>
              <w:t>Турдаки</w:t>
            </w:r>
            <w:proofErr w:type="spellEnd"/>
            <w:r w:rsidRPr="00B67A99">
              <w:rPr>
                <w:sz w:val="22"/>
                <w:szCs w:val="22"/>
              </w:rPr>
              <w:t xml:space="preserve"> </w:t>
            </w:r>
            <w:proofErr w:type="spellStart"/>
            <w:r w:rsidRPr="00B67A99">
              <w:rPr>
                <w:sz w:val="22"/>
                <w:szCs w:val="22"/>
              </w:rPr>
              <w:t>ул</w:t>
            </w:r>
            <w:proofErr w:type="gramStart"/>
            <w:r w:rsidRPr="00B67A99">
              <w:rPr>
                <w:sz w:val="22"/>
                <w:szCs w:val="22"/>
              </w:rPr>
              <w:t>.К</w:t>
            </w:r>
            <w:proofErr w:type="gramEnd"/>
            <w:r w:rsidRPr="00B67A99">
              <w:rPr>
                <w:sz w:val="22"/>
                <w:szCs w:val="22"/>
              </w:rPr>
              <w:t>оминтерна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Старые </w:t>
            </w:r>
            <w:proofErr w:type="spellStart"/>
            <w:r w:rsidRPr="00B67A99">
              <w:rPr>
                <w:sz w:val="22"/>
                <w:szCs w:val="22"/>
              </w:rPr>
              <w:t>Турдаки</w:t>
            </w:r>
            <w:proofErr w:type="spellEnd"/>
            <w:r w:rsidRPr="00B67A99">
              <w:rPr>
                <w:sz w:val="22"/>
                <w:szCs w:val="22"/>
              </w:rPr>
              <w:t xml:space="preserve"> </w:t>
            </w:r>
            <w:proofErr w:type="spellStart"/>
            <w:r w:rsidRPr="00B67A99">
              <w:rPr>
                <w:sz w:val="22"/>
                <w:szCs w:val="22"/>
              </w:rPr>
              <w:t>ул</w:t>
            </w:r>
            <w:proofErr w:type="gramStart"/>
            <w:r w:rsidRPr="00B67A99">
              <w:rPr>
                <w:sz w:val="22"/>
                <w:szCs w:val="22"/>
              </w:rPr>
              <w:t>.Л</w:t>
            </w:r>
            <w:proofErr w:type="gramEnd"/>
            <w:r w:rsidRPr="00B67A99">
              <w:rPr>
                <w:sz w:val="22"/>
                <w:szCs w:val="22"/>
              </w:rPr>
              <w:t>енинская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0,55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Старые </w:t>
            </w:r>
            <w:proofErr w:type="spellStart"/>
            <w:r w:rsidRPr="00B67A99">
              <w:rPr>
                <w:sz w:val="22"/>
                <w:szCs w:val="22"/>
              </w:rPr>
              <w:t>Турдаки</w:t>
            </w:r>
            <w:proofErr w:type="spellEnd"/>
            <w:r w:rsidRPr="00B67A99">
              <w:rPr>
                <w:sz w:val="22"/>
                <w:szCs w:val="22"/>
              </w:rPr>
              <w:t xml:space="preserve"> </w:t>
            </w:r>
            <w:proofErr w:type="spellStart"/>
            <w:r w:rsidRPr="00B67A99">
              <w:rPr>
                <w:sz w:val="22"/>
                <w:szCs w:val="22"/>
              </w:rPr>
              <w:t>ул</w:t>
            </w:r>
            <w:proofErr w:type="gramStart"/>
            <w:r w:rsidRPr="00B67A99">
              <w:rPr>
                <w:sz w:val="22"/>
                <w:szCs w:val="22"/>
              </w:rPr>
              <w:t>.М</w:t>
            </w:r>
            <w:proofErr w:type="gramEnd"/>
            <w:r w:rsidRPr="00B67A99">
              <w:rPr>
                <w:sz w:val="22"/>
                <w:szCs w:val="22"/>
              </w:rPr>
              <w:t>еханизаторов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Старые </w:t>
            </w:r>
            <w:proofErr w:type="spellStart"/>
            <w:r w:rsidRPr="00B67A99">
              <w:rPr>
                <w:sz w:val="22"/>
                <w:szCs w:val="22"/>
              </w:rPr>
              <w:t>Турдаки</w:t>
            </w:r>
            <w:proofErr w:type="spellEnd"/>
            <w:r w:rsidRPr="00B67A99">
              <w:rPr>
                <w:sz w:val="22"/>
                <w:szCs w:val="22"/>
              </w:rPr>
              <w:t xml:space="preserve"> </w:t>
            </w:r>
            <w:proofErr w:type="spellStart"/>
            <w:r w:rsidRPr="00B67A99">
              <w:rPr>
                <w:sz w:val="22"/>
                <w:szCs w:val="22"/>
              </w:rPr>
              <w:t>ул</w:t>
            </w:r>
            <w:proofErr w:type="gramStart"/>
            <w:r w:rsidRPr="00B67A99">
              <w:rPr>
                <w:sz w:val="22"/>
                <w:szCs w:val="22"/>
              </w:rPr>
              <w:t>.М</w:t>
            </w:r>
            <w:proofErr w:type="gramEnd"/>
            <w:r w:rsidRPr="00B67A99">
              <w:rPr>
                <w:sz w:val="22"/>
                <w:szCs w:val="22"/>
              </w:rPr>
              <w:t>осковская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Старые </w:t>
            </w:r>
            <w:proofErr w:type="spellStart"/>
            <w:r w:rsidRPr="00B67A99">
              <w:rPr>
                <w:sz w:val="22"/>
                <w:szCs w:val="22"/>
              </w:rPr>
              <w:t>Турдаки</w:t>
            </w:r>
            <w:proofErr w:type="spellEnd"/>
            <w:r w:rsidRPr="00B67A99">
              <w:rPr>
                <w:sz w:val="22"/>
                <w:szCs w:val="22"/>
              </w:rPr>
              <w:t xml:space="preserve"> </w:t>
            </w:r>
            <w:proofErr w:type="spellStart"/>
            <w:r w:rsidRPr="00B67A99">
              <w:rPr>
                <w:sz w:val="22"/>
                <w:szCs w:val="22"/>
              </w:rPr>
              <w:t>ул</w:t>
            </w:r>
            <w:proofErr w:type="gramStart"/>
            <w:r w:rsidRPr="00B67A99">
              <w:rPr>
                <w:sz w:val="22"/>
                <w:szCs w:val="22"/>
              </w:rPr>
              <w:t>.Н</w:t>
            </w:r>
            <w:proofErr w:type="gramEnd"/>
            <w:r w:rsidRPr="00B67A99">
              <w:rPr>
                <w:sz w:val="22"/>
                <w:szCs w:val="22"/>
              </w:rPr>
              <w:t>ацменская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0,65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0,65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Старые </w:t>
            </w:r>
            <w:proofErr w:type="spellStart"/>
            <w:r w:rsidRPr="00B67A99">
              <w:rPr>
                <w:sz w:val="22"/>
                <w:szCs w:val="22"/>
              </w:rPr>
              <w:t>Турдакиул</w:t>
            </w:r>
            <w:proofErr w:type="gramStart"/>
            <w:r w:rsidRPr="00B67A99">
              <w:rPr>
                <w:sz w:val="22"/>
                <w:szCs w:val="22"/>
              </w:rPr>
              <w:t>.О</w:t>
            </w:r>
            <w:proofErr w:type="gramEnd"/>
            <w:r w:rsidRPr="00B67A99">
              <w:rPr>
                <w:sz w:val="22"/>
                <w:szCs w:val="22"/>
              </w:rPr>
              <w:t>ктябрьская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Старые </w:t>
            </w:r>
            <w:proofErr w:type="spellStart"/>
            <w:r w:rsidRPr="00B67A99">
              <w:rPr>
                <w:sz w:val="22"/>
                <w:szCs w:val="22"/>
              </w:rPr>
              <w:t>Турдаки</w:t>
            </w:r>
            <w:proofErr w:type="spellEnd"/>
            <w:r w:rsidRPr="00B67A99">
              <w:rPr>
                <w:sz w:val="22"/>
                <w:szCs w:val="22"/>
              </w:rPr>
              <w:t xml:space="preserve"> </w:t>
            </w:r>
            <w:proofErr w:type="spellStart"/>
            <w:r w:rsidRPr="00B67A99">
              <w:rPr>
                <w:sz w:val="22"/>
                <w:szCs w:val="22"/>
              </w:rPr>
              <w:t>ул</w:t>
            </w:r>
            <w:proofErr w:type="gramStart"/>
            <w:r w:rsidRPr="00B67A99">
              <w:rPr>
                <w:sz w:val="22"/>
                <w:szCs w:val="22"/>
              </w:rPr>
              <w:t>.П</w:t>
            </w:r>
            <w:proofErr w:type="gramEnd"/>
            <w:r w:rsidRPr="00B67A99">
              <w:rPr>
                <w:sz w:val="22"/>
                <w:szCs w:val="22"/>
              </w:rPr>
              <w:t>одлесная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Старые </w:t>
            </w:r>
            <w:proofErr w:type="spellStart"/>
            <w:r w:rsidRPr="00B67A99">
              <w:rPr>
                <w:sz w:val="22"/>
                <w:szCs w:val="22"/>
              </w:rPr>
              <w:t>Турдаки</w:t>
            </w:r>
            <w:proofErr w:type="spellEnd"/>
            <w:r w:rsidRPr="00B67A99">
              <w:rPr>
                <w:sz w:val="22"/>
                <w:szCs w:val="22"/>
              </w:rPr>
              <w:t xml:space="preserve"> </w:t>
            </w:r>
            <w:proofErr w:type="spellStart"/>
            <w:r w:rsidRPr="00B67A99">
              <w:rPr>
                <w:sz w:val="22"/>
                <w:szCs w:val="22"/>
              </w:rPr>
              <w:t>ул</w:t>
            </w:r>
            <w:proofErr w:type="gramStart"/>
            <w:r w:rsidRPr="00B67A99">
              <w:rPr>
                <w:sz w:val="22"/>
                <w:szCs w:val="22"/>
              </w:rPr>
              <w:t>.С</w:t>
            </w:r>
            <w:proofErr w:type="gramEnd"/>
            <w:r w:rsidRPr="00B67A99">
              <w:rPr>
                <w:sz w:val="22"/>
                <w:szCs w:val="22"/>
              </w:rPr>
              <w:t>вобода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Автодорога до </w:t>
            </w:r>
            <w:proofErr w:type="spellStart"/>
            <w:r w:rsidRPr="00B67A99">
              <w:rPr>
                <w:sz w:val="22"/>
                <w:szCs w:val="22"/>
              </w:rPr>
              <w:t>пос</w:t>
            </w:r>
            <w:proofErr w:type="gramStart"/>
            <w:r w:rsidRPr="00B67A99">
              <w:rPr>
                <w:sz w:val="22"/>
                <w:szCs w:val="22"/>
              </w:rPr>
              <w:t>.р</w:t>
            </w:r>
            <w:proofErr w:type="gramEnd"/>
            <w:r w:rsidRPr="00B67A99">
              <w:rPr>
                <w:sz w:val="22"/>
                <w:szCs w:val="22"/>
              </w:rPr>
              <w:t>зд</w:t>
            </w:r>
            <w:proofErr w:type="spellEnd"/>
            <w:r w:rsidRPr="00B67A99">
              <w:rPr>
                <w:sz w:val="22"/>
                <w:szCs w:val="22"/>
              </w:rPr>
              <w:t xml:space="preserve"> </w:t>
            </w:r>
            <w:proofErr w:type="spellStart"/>
            <w:r w:rsidRPr="00B67A99">
              <w:rPr>
                <w:sz w:val="22"/>
                <w:szCs w:val="22"/>
              </w:rPr>
              <w:t>Симбухово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Автодорога до </w:t>
            </w:r>
            <w:proofErr w:type="spellStart"/>
            <w:r w:rsidRPr="00B67A99">
              <w:rPr>
                <w:sz w:val="22"/>
                <w:szCs w:val="22"/>
              </w:rPr>
              <w:t>пос</w:t>
            </w:r>
            <w:proofErr w:type="gramStart"/>
            <w:r w:rsidRPr="00B67A99">
              <w:rPr>
                <w:sz w:val="22"/>
                <w:szCs w:val="22"/>
              </w:rPr>
              <w:t>.р</w:t>
            </w:r>
            <w:proofErr w:type="gramEnd"/>
            <w:r w:rsidRPr="00B67A99">
              <w:rPr>
                <w:sz w:val="22"/>
                <w:szCs w:val="22"/>
              </w:rPr>
              <w:t>зд</w:t>
            </w:r>
            <w:proofErr w:type="spellEnd"/>
            <w:r w:rsidRPr="00B67A99">
              <w:rPr>
                <w:sz w:val="22"/>
                <w:szCs w:val="22"/>
              </w:rPr>
              <w:t xml:space="preserve"> </w:t>
            </w:r>
            <w:proofErr w:type="spellStart"/>
            <w:r w:rsidRPr="00B67A99">
              <w:rPr>
                <w:sz w:val="22"/>
                <w:szCs w:val="22"/>
              </w:rPr>
              <w:t>Умыс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6,5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6,5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Автодорога </w:t>
            </w:r>
            <w:proofErr w:type="spellStart"/>
            <w:r w:rsidRPr="00B67A99">
              <w:rPr>
                <w:sz w:val="22"/>
                <w:szCs w:val="22"/>
              </w:rPr>
              <w:t>пос</w:t>
            </w:r>
            <w:proofErr w:type="gramStart"/>
            <w:r w:rsidRPr="00B67A99">
              <w:rPr>
                <w:sz w:val="22"/>
                <w:szCs w:val="22"/>
              </w:rPr>
              <w:t>.р</w:t>
            </w:r>
            <w:proofErr w:type="gramEnd"/>
            <w:r w:rsidRPr="00B67A99">
              <w:rPr>
                <w:sz w:val="22"/>
                <w:szCs w:val="22"/>
              </w:rPr>
              <w:t>зд</w:t>
            </w:r>
            <w:proofErr w:type="spellEnd"/>
            <w:r w:rsidRPr="00B67A99">
              <w:rPr>
                <w:sz w:val="22"/>
                <w:szCs w:val="22"/>
              </w:rPr>
              <w:t xml:space="preserve"> </w:t>
            </w:r>
            <w:proofErr w:type="spellStart"/>
            <w:r w:rsidRPr="00B67A99">
              <w:rPr>
                <w:sz w:val="22"/>
                <w:szCs w:val="22"/>
              </w:rPr>
              <w:t>Умыс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b/>
                <w:bCs/>
                <w:sz w:val="22"/>
                <w:szCs w:val="22"/>
              </w:rPr>
            </w:pPr>
            <w:r w:rsidRPr="00B67A99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b/>
                <w:bCs/>
                <w:sz w:val="22"/>
                <w:szCs w:val="22"/>
              </w:rPr>
            </w:pPr>
            <w:r w:rsidRPr="00B67A99">
              <w:rPr>
                <w:b/>
                <w:bCs/>
                <w:sz w:val="22"/>
                <w:szCs w:val="22"/>
              </w:rPr>
              <w:t xml:space="preserve">ИТОГО по </w:t>
            </w:r>
            <w:proofErr w:type="spellStart"/>
            <w:r w:rsidRPr="00B67A99">
              <w:rPr>
                <w:b/>
                <w:bCs/>
                <w:sz w:val="22"/>
                <w:szCs w:val="22"/>
              </w:rPr>
              <w:t>Старотурдаковскому</w:t>
            </w:r>
            <w:proofErr w:type="spellEnd"/>
            <w:r w:rsidRPr="00B67A99">
              <w:rPr>
                <w:b/>
                <w:bCs/>
                <w:sz w:val="22"/>
                <w:szCs w:val="22"/>
              </w:rPr>
              <w:t xml:space="preserve"> с/</w:t>
            </w:r>
            <w:proofErr w:type="gramStart"/>
            <w:r w:rsidRPr="00B67A99">
              <w:rPr>
                <w:b/>
                <w:bCs/>
                <w:sz w:val="22"/>
                <w:szCs w:val="22"/>
              </w:rPr>
              <w:t>п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b/>
                <w:bCs/>
                <w:sz w:val="22"/>
                <w:szCs w:val="22"/>
              </w:rPr>
            </w:pPr>
            <w:r w:rsidRPr="00B67A99">
              <w:rPr>
                <w:b/>
                <w:bCs/>
                <w:sz w:val="22"/>
                <w:szCs w:val="22"/>
              </w:rPr>
              <w:t>20,9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b/>
                <w:bCs/>
                <w:sz w:val="22"/>
                <w:szCs w:val="22"/>
              </w:rPr>
            </w:pPr>
            <w:r w:rsidRPr="00B67A99">
              <w:rPr>
                <w:b/>
                <w:bCs/>
                <w:sz w:val="22"/>
                <w:szCs w:val="22"/>
              </w:rPr>
              <w:t>2,85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b/>
                <w:bCs/>
                <w:sz w:val="22"/>
                <w:szCs w:val="22"/>
              </w:rPr>
            </w:pPr>
            <w:r w:rsidRPr="00B67A99">
              <w:rPr>
                <w:b/>
                <w:bCs/>
                <w:sz w:val="22"/>
                <w:szCs w:val="22"/>
              </w:rPr>
              <w:t>15,25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b/>
                <w:bCs/>
                <w:sz w:val="22"/>
                <w:szCs w:val="22"/>
              </w:rPr>
            </w:pPr>
            <w:r w:rsidRPr="00B67A99">
              <w:rPr>
                <w:b/>
                <w:bCs/>
                <w:sz w:val="22"/>
                <w:szCs w:val="22"/>
              </w:rPr>
              <w:t>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</w:tr>
      <w:tr w:rsidR="00444645" w:rsidRPr="00B67A99" w:rsidTr="00DE73B9">
        <w:trPr>
          <w:trHeight w:val="300"/>
        </w:trPr>
        <w:tc>
          <w:tcPr>
            <w:tcW w:w="922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B67A99">
              <w:rPr>
                <w:b/>
                <w:bCs/>
                <w:sz w:val="22"/>
                <w:szCs w:val="22"/>
              </w:rPr>
              <w:t>Семилейское</w:t>
            </w:r>
            <w:proofErr w:type="spellEnd"/>
            <w:r w:rsidRPr="00B67A99">
              <w:rPr>
                <w:b/>
                <w:bCs/>
                <w:sz w:val="22"/>
                <w:szCs w:val="22"/>
              </w:rPr>
              <w:t xml:space="preserve"> </w:t>
            </w:r>
            <w:proofErr w:type="gramStart"/>
            <w:r w:rsidRPr="00B67A99">
              <w:rPr>
                <w:b/>
                <w:bCs/>
                <w:sz w:val="22"/>
                <w:szCs w:val="22"/>
              </w:rPr>
              <w:t>сельское</w:t>
            </w:r>
            <w:proofErr w:type="gramEnd"/>
            <w:r w:rsidRPr="00B67A99">
              <w:rPr>
                <w:b/>
                <w:bCs/>
                <w:sz w:val="22"/>
                <w:szCs w:val="22"/>
              </w:rPr>
              <w:t xml:space="preserve"> поселения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</w:t>
            </w:r>
            <w:proofErr w:type="spellStart"/>
            <w:r w:rsidRPr="00B67A99">
              <w:rPr>
                <w:sz w:val="22"/>
                <w:szCs w:val="22"/>
              </w:rPr>
              <w:t>Семилей</w:t>
            </w:r>
            <w:proofErr w:type="spellEnd"/>
            <w:r w:rsidRPr="00B67A99">
              <w:rPr>
                <w:sz w:val="22"/>
                <w:szCs w:val="22"/>
              </w:rPr>
              <w:t xml:space="preserve"> ул. Центральная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</w:t>
            </w:r>
            <w:proofErr w:type="spellStart"/>
            <w:r w:rsidRPr="00B67A99">
              <w:rPr>
                <w:sz w:val="22"/>
                <w:szCs w:val="22"/>
              </w:rPr>
              <w:t>Семилей</w:t>
            </w:r>
            <w:proofErr w:type="spellEnd"/>
            <w:r w:rsidRPr="00B67A99">
              <w:rPr>
                <w:sz w:val="22"/>
                <w:szCs w:val="22"/>
              </w:rPr>
              <w:t xml:space="preserve"> ул. Интернациональная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</w:t>
            </w:r>
            <w:proofErr w:type="spellStart"/>
            <w:r w:rsidRPr="00B67A99">
              <w:rPr>
                <w:sz w:val="22"/>
                <w:szCs w:val="22"/>
              </w:rPr>
              <w:t>Семилей</w:t>
            </w:r>
            <w:proofErr w:type="spellEnd"/>
            <w:r w:rsidRPr="00B67A99">
              <w:rPr>
                <w:sz w:val="22"/>
                <w:szCs w:val="22"/>
              </w:rPr>
              <w:t xml:space="preserve"> пер. Кооперативный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</w:t>
            </w:r>
            <w:proofErr w:type="spellStart"/>
            <w:r w:rsidRPr="00B67A99">
              <w:rPr>
                <w:sz w:val="22"/>
                <w:szCs w:val="22"/>
              </w:rPr>
              <w:t>Семилей</w:t>
            </w:r>
            <w:proofErr w:type="spellEnd"/>
            <w:r w:rsidRPr="00B67A99">
              <w:rPr>
                <w:sz w:val="22"/>
                <w:szCs w:val="22"/>
              </w:rPr>
              <w:t xml:space="preserve"> ул. Советская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</w:t>
            </w:r>
            <w:proofErr w:type="spellStart"/>
            <w:r w:rsidRPr="00B67A99">
              <w:rPr>
                <w:sz w:val="22"/>
                <w:szCs w:val="22"/>
              </w:rPr>
              <w:t>Семилей</w:t>
            </w:r>
            <w:proofErr w:type="spellEnd"/>
            <w:r w:rsidRPr="00B67A99">
              <w:rPr>
                <w:sz w:val="22"/>
                <w:szCs w:val="22"/>
              </w:rPr>
              <w:t xml:space="preserve"> ул. Нагорная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</w:t>
            </w:r>
            <w:proofErr w:type="spellStart"/>
            <w:r w:rsidRPr="00B67A99">
              <w:rPr>
                <w:sz w:val="22"/>
                <w:szCs w:val="22"/>
              </w:rPr>
              <w:t>Семилей</w:t>
            </w:r>
            <w:proofErr w:type="spellEnd"/>
            <w:r w:rsidRPr="00B67A99">
              <w:rPr>
                <w:sz w:val="22"/>
                <w:szCs w:val="22"/>
              </w:rPr>
              <w:t xml:space="preserve"> ул. Пугачева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</w:t>
            </w:r>
            <w:proofErr w:type="spellStart"/>
            <w:r w:rsidRPr="00B67A99">
              <w:rPr>
                <w:sz w:val="22"/>
                <w:szCs w:val="22"/>
              </w:rPr>
              <w:t>Семилей</w:t>
            </w:r>
            <w:proofErr w:type="spellEnd"/>
            <w:r w:rsidRPr="00B67A99">
              <w:rPr>
                <w:sz w:val="22"/>
                <w:szCs w:val="22"/>
              </w:rPr>
              <w:t xml:space="preserve"> ул. Молодежная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0,8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п. Примерный ул. Ленинская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1,6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п. Рассказово ул. Рассказова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п. ст. Воеводское ул. Рабочая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п. ст. Воеводское ул. Центральная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п. ст. Воеводское ул. Новая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п. ст. Воеводское ул. Зеленая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п. ст. </w:t>
            </w:r>
            <w:proofErr w:type="spellStart"/>
            <w:r w:rsidRPr="00B67A99">
              <w:rPr>
                <w:sz w:val="22"/>
                <w:szCs w:val="22"/>
              </w:rPr>
              <w:t>Воеводскоеул</w:t>
            </w:r>
            <w:proofErr w:type="spellEnd"/>
            <w:r w:rsidRPr="00B67A99">
              <w:rPr>
                <w:sz w:val="22"/>
                <w:szCs w:val="22"/>
              </w:rPr>
              <w:t xml:space="preserve">. Церковная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п. ст. Воеводское ул. Топливная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Новые </w:t>
            </w:r>
            <w:proofErr w:type="spellStart"/>
            <w:r w:rsidRPr="00B67A99">
              <w:rPr>
                <w:sz w:val="22"/>
                <w:szCs w:val="22"/>
              </w:rPr>
              <w:t>Турдаки</w:t>
            </w:r>
            <w:proofErr w:type="spellEnd"/>
            <w:r w:rsidRPr="00B67A99">
              <w:rPr>
                <w:sz w:val="22"/>
                <w:szCs w:val="22"/>
              </w:rPr>
              <w:t xml:space="preserve"> ул. Трудовая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</w:t>
            </w:r>
            <w:proofErr w:type="gramStart"/>
            <w:r w:rsidRPr="00B67A99">
              <w:rPr>
                <w:sz w:val="22"/>
                <w:szCs w:val="22"/>
              </w:rPr>
              <w:t>Новые</w:t>
            </w:r>
            <w:proofErr w:type="gramEnd"/>
            <w:r w:rsidRPr="00B67A99">
              <w:rPr>
                <w:sz w:val="22"/>
                <w:szCs w:val="22"/>
              </w:rPr>
              <w:t xml:space="preserve"> </w:t>
            </w:r>
            <w:proofErr w:type="spellStart"/>
            <w:r w:rsidRPr="00B67A99">
              <w:rPr>
                <w:sz w:val="22"/>
                <w:szCs w:val="22"/>
              </w:rPr>
              <w:t>Турдаки</w:t>
            </w:r>
            <w:proofErr w:type="spellEnd"/>
            <w:r w:rsidRPr="00B67A99">
              <w:rPr>
                <w:sz w:val="22"/>
                <w:szCs w:val="22"/>
              </w:rPr>
              <w:t xml:space="preserve"> ул. Ленина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</w:t>
            </w:r>
            <w:proofErr w:type="gramStart"/>
            <w:r w:rsidRPr="00B67A99">
              <w:rPr>
                <w:sz w:val="22"/>
                <w:szCs w:val="22"/>
              </w:rPr>
              <w:t>Новые</w:t>
            </w:r>
            <w:proofErr w:type="gramEnd"/>
            <w:r w:rsidRPr="00B67A99">
              <w:rPr>
                <w:sz w:val="22"/>
                <w:szCs w:val="22"/>
              </w:rPr>
              <w:t xml:space="preserve"> </w:t>
            </w:r>
            <w:proofErr w:type="spellStart"/>
            <w:r w:rsidRPr="00B67A99">
              <w:rPr>
                <w:sz w:val="22"/>
                <w:szCs w:val="22"/>
              </w:rPr>
              <w:t>Турдаки</w:t>
            </w:r>
            <w:proofErr w:type="spellEnd"/>
            <w:r w:rsidRPr="00B67A99">
              <w:rPr>
                <w:sz w:val="22"/>
                <w:szCs w:val="22"/>
              </w:rPr>
              <w:t xml:space="preserve"> ул. </w:t>
            </w:r>
            <w:proofErr w:type="spellStart"/>
            <w:r w:rsidRPr="00B67A99">
              <w:rPr>
                <w:sz w:val="22"/>
                <w:szCs w:val="22"/>
              </w:rPr>
              <w:t>К.Маркса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0,4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Новые </w:t>
            </w:r>
            <w:proofErr w:type="spellStart"/>
            <w:r w:rsidRPr="00B67A99">
              <w:rPr>
                <w:sz w:val="22"/>
                <w:szCs w:val="22"/>
              </w:rPr>
              <w:t>Турдаки</w:t>
            </w:r>
            <w:proofErr w:type="spellEnd"/>
            <w:r w:rsidRPr="00B67A99">
              <w:rPr>
                <w:sz w:val="22"/>
                <w:szCs w:val="22"/>
              </w:rPr>
              <w:t xml:space="preserve"> ул. Молодежная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20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</w:t>
            </w:r>
            <w:proofErr w:type="gramStart"/>
            <w:r w:rsidRPr="00B67A99">
              <w:rPr>
                <w:sz w:val="22"/>
                <w:szCs w:val="22"/>
              </w:rPr>
              <w:t>Новые</w:t>
            </w:r>
            <w:proofErr w:type="gramEnd"/>
            <w:r w:rsidRPr="00B67A99">
              <w:rPr>
                <w:sz w:val="22"/>
                <w:szCs w:val="22"/>
              </w:rPr>
              <w:t xml:space="preserve"> </w:t>
            </w:r>
            <w:proofErr w:type="spellStart"/>
            <w:r w:rsidRPr="00B67A99">
              <w:rPr>
                <w:sz w:val="22"/>
                <w:szCs w:val="22"/>
              </w:rPr>
              <w:t>Турдаки</w:t>
            </w:r>
            <w:proofErr w:type="spellEnd"/>
            <w:r w:rsidRPr="00B67A99">
              <w:rPr>
                <w:sz w:val="22"/>
                <w:szCs w:val="22"/>
              </w:rPr>
              <w:t xml:space="preserve"> ул. Красная Горка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21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Воеводское ул. Советская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22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Воеводское ул. Молодежная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23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</w:t>
            </w:r>
            <w:proofErr w:type="gramStart"/>
            <w:r w:rsidRPr="00B67A99">
              <w:rPr>
                <w:sz w:val="22"/>
                <w:szCs w:val="22"/>
              </w:rPr>
              <w:t>Воеводское</w:t>
            </w:r>
            <w:proofErr w:type="gramEnd"/>
            <w:r w:rsidRPr="00B67A99">
              <w:rPr>
                <w:sz w:val="22"/>
                <w:szCs w:val="22"/>
              </w:rPr>
              <w:t xml:space="preserve"> ул. Чапаева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24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Воеводское ул. Ясная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3,2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25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</w:t>
            </w:r>
            <w:proofErr w:type="gramStart"/>
            <w:r w:rsidRPr="00B67A99">
              <w:rPr>
                <w:sz w:val="22"/>
                <w:szCs w:val="22"/>
              </w:rPr>
              <w:t>Воеводское</w:t>
            </w:r>
            <w:proofErr w:type="gramEnd"/>
            <w:r w:rsidRPr="00B67A99">
              <w:rPr>
                <w:sz w:val="22"/>
                <w:szCs w:val="22"/>
              </w:rPr>
              <w:t xml:space="preserve"> ул. К. Маркса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2,3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2,3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26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Воеводское ул. </w:t>
            </w:r>
            <w:proofErr w:type="spellStart"/>
            <w:r w:rsidRPr="00B67A99">
              <w:rPr>
                <w:sz w:val="22"/>
                <w:szCs w:val="22"/>
              </w:rPr>
              <w:t>Кубышева</w:t>
            </w:r>
            <w:proofErr w:type="spellEnd"/>
            <w:r w:rsidRPr="00B67A99">
              <w:rPr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1,1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3,5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27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Воеводское ул. Кооперативная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3,2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28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с. Воеводское ул. Заречная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0,9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29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</w:t>
            </w:r>
            <w:proofErr w:type="gramStart"/>
            <w:r w:rsidRPr="00B67A99">
              <w:rPr>
                <w:sz w:val="22"/>
                <w:szCs w:val="22"/>
              </w:rPr>
              <w:t>Воеводское</w:t>
            </w:r>
            <w:proofErr w:type="gramEnd"/>
            <w:r w:rsidRPr="00B67A99">
              <w:rPr>
                <w:sz w:val="22"/>
                <w:szCs w:val="22"/>
              </w:rPr>
              <w:t xml:space="preserve"> ул. Кутузова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0,2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</w:t>
            </w:r>
          </w:p>
        </w:tc>
      </w:tr>
      <w:tr w:rsidR="00444645" w:rsidRPr="003872F3" w:rsidTr="00DE73B9">
        <w:trPr>
          <w:trHeight w:val="6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right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 xml:space="preserve">с. </w:t>
            </w:r>
            <w:proofErr w:type="gramStart"/>
            <w:r w:rsidRPr="00B67A99">
              <w:rPr>
                <w:sz w:val="22"/>
                <w:szCs w:val="22"/>
              </w:rPr>
              <w:t>Воеводское</w:t>
            </w:r>
            <w:proofErr w:type="gramEnd"/>
            <w:r w:rsidRPr="00B67A99">
              <w:rPr>
                <w:sz w:val="22"/>
                <w:szCs w:val="22"/>
              </w:rPr>
              <w:t xml:space="preserve"> ул. Железнодорожников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0,3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jc w:val="center"/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3</w:t>
            </w:r>
          </w:p>
        </w:tc>
      </w:tr>
      <w:tr w:rsidR="00444645" w:rsidRPr="003872F3" w:rsidTr="00DE73B9">
        <w:trPr>
          <w:trHeight w:val="300"/>
        </w:trPr>
        <w:tc>
          <w:tcPr>
            <w:tcW w:w="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44645" w:rsidRPr="00B67A99" w:rsidRDefault="00444645" w:rsidP="00DE73B9">
            <w:pPr>
              <w:rPr>
                <w:b/>
                <w:bCs/>
                <w:sz w:val="22"/>
                <w:szCs w:val="22"/>
              </w:rPr>
            </w:pPr>
            <w:r w:rsidRPr="00B67A99">
              <w:rPr>
                <w:b/>
                <w:bCs/>
                <w:sz w:val="22"/>
                <w:szCs w:val="22"/>
              </w:rPr>
              <w:t xml:space="preserve">ИТОГО по </w:t>
            </w:r>
            <w:proofErr w:type="spellStart"/>
            <w:r w:rsidRPr="00B67A99">
              <w:rPr>
                <w:b/>
                <w:bCs/>
                <w:sz w:val="22"/>
                <w:szCs w:val="22"/>
              </w:rPr>
              <w:t>Семилейскому</w:t>
            </w:r>
            <w:proofErr w:type="spellEnd"/>
            <w:r w:rsidRPr="00B67A99">
              <w:rPr>
                <w:b/>
                <w:bCs/>
                <w:sz w:val="22"/>
                <w:szCs w:val="22"/>
              </w:rPr>
              <w:t xml:space="preserve"> с/</w:t>
            </w:r>
            <w:proofErr w:type="gramStart"/>
            <w:r w:rsidRPr="00B67A99">
              <w:rPr>
                <w:b/>
                <w:bCs/>
                <w:sz w:val="22"/>
                <w:szCs w:val="22"/>
              </w:rPr>
              <w:t>п</w:t>
            </w:r>
            <w:proofErr w:type="gram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b/>
                <w:bCs/>
                <w:sz w:val="22"/>
                <w:szCs w:val="22"/>
              </w:rPr>
            </w:pPr>
            <w:r w:rsidRPr="00B67A99">
              <w:rPr>
                <w:b/>
                <w:bCs/>
                <w:sz w:val="22"/>
                <w:szCs w:val="22"/>
              </w:rPr>
              <w:t>29,3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b/>
                <w:bCs/>
                <w:sz w:val="22"/>
                <w:szCs w:val="22"/>
              </w:rPr>
            </w:pPr>
            <w:r w:rsidRPr="00B67A99">
              <w:rPr>
                <w:b/>
                <w:bCs/>
                <w:sz w:val="22"/>
                <w:szCs w:val="22"/>
              </w:rPr>
              <w:t>19,6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b/>
                <w:bCs/>
                <w:sz w:val="22"/>
                <w:szCs w:val="22"/>
              </w:rPr>
            </w:pPr>
            <w:r w:rsidRPr="00B67A99">
              <w:rPr>
                <w:b/>
                <w:bCs/>
                <w:sz w:val="22"/>
                <w:szCs w:val="22"/>
              </w:rPr>
              <w:t>8,7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jc w:val="center"/>
              <w:rPr>
                <w:b/>
                <w:bCs/>
                <w:sz w:val="22"/>
                <w:szCs w:val="22"/>
              </w:rPr>
            </w:pPr>
            <w:r w:rsidRPr="00B67A99">
              <w:rPr>
                <w:b/>
                <w:bCs/>
                <w:sz w:val="22"/>
                <w:szCs w:val="22"/>
              </w:rPr>
              <w:t>1,0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4645" w:rsidRPr="00B67A99" w:rsidRDefault="00444645" w:rsidP="00DE73B9">
            <w:pPr>
              <w:rPr>
                <w:sz w:val="22"/>
                <w:szCs w:val="22"/>
              </w:rPr>
            </w:pPr>
            <w:r w:rsidRPr="00B67A99">
              <w:rPr>
                <w:sz w:val="22"/>
                <w:szCs w:val="22"/>
              </w:rPr>
              <w:t> </w:t>
            </w:r>
          </w:p>
        </w:tc>
      </w:tr>
    </w:tbl>
    <w:p w:rsidR="00444645" w:rsidRPr="003872F3" w:rsidRDefault="00444645" w:rsidP="00444645">
      <w:pPr>
        <w:rPr>
          <w:b/>
          <w:szCs w:val="28"/>
        </w:rPr>
      </w:pPr>
    </w:p>
    <w:p w:rsidR="00444645" w:rsidRPr="003872F3" w:rsidRDefault="00444645" w:rsidP="00444645">
      <w:pPr>
        <w:rPr>
          <w:sz w:val="24"/>
          <w:szCs w:val="24"/>
          <w:lang w:eastAsia="en-US"/>
        </w:rPr>
      </w:pP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lastRenderedPageBreak/>
        <w:t>27,75 км составляют грунтовые  и опочные дороги, 22,45 – асфальтированные.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Одной из основных проблем автодорожной сети Семилейского сельского поселения является то, что большая часть автомобильных дорог общего пользования местного значения не соответствует техническим нормативам.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Сооружения и сообщения речного и воздушного транспорта в Семилейского сельском поселении отсутствуют.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В результате анализа улично-дорожной сети Семилейского сельского поселения выявлены следующие причины, усложняющие работу транспорта: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- неудовлетворительное техническое состояние сельских улиц и дорог;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- значительная протяженность грунтовых дорог;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- отсутствие дифференцирования улиц по назначению;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- отсутствие тротуаров необходимых для упорядочения движения  пешеходов.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Автомобильный парк сельского поселения преимущественно состоит из легковых и грузовых автомобилей принадлежащих частным лицам. Детальная информация видов транспорта отсутствует. За период 2017-2020 годы отмечается рост транспортных средств и уровня автомобилизации населения.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Благосостояние жителей  Семилейского сельского поселения приводит к тому, что парк легковых автомобилей  увеличивается с каждым годом.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Размещение гаражей на сегодняшний день  требует определенного порядка.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Для передвижения пешеходов тротуары либо отсутствуют, либо требуют капитального ремонта. Специализированные дорожки для велосипедного передвижения на территории поселения не предусмотрены. Движение велосипедистов осуществляется в соответствии с требованиями ПДД по дорогам общего пользования.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</w:p>
    <w:p w:rsidR="00444645" w:rsidRPr="003872F3" w:rsidRDefault="00444645" w:rsidP="00444645">
      <w:pPr>
        <w:pStyle w:val="af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872F3">
        <w:rPr>
          <w:rFonts w:ascii="Times New Roman" w:hAnsi="Times New Roman"/>
          <w:b/>
          <w:bCs/>
          <w:sz w:val="24"/>
          <w:szCs w:val="24"/>
        </w:rPr>
        <w:t>Цели, задачи, сроки и этапы реализации программы</w:t>
      </w:r>
    </w:p>
    <w:p w:rsidR="00444645" w:rsidRPr="003872F3" w:rsidRDefault="00444645" w:rsidP="00444645">
      <w:pPr>
        <w:pStyle w:val="af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44645" w:rsidRPr="003872F3" w:rsidRDefault="00444645" w:rsidP="00444645">
      <w:pPr>
        <w:jc w:val="both"/>
        <w:rPr>
          <w:sz w:val="24"/>
          <w:szCs w:val="24"/>
          <w:lang w:eastAsia="en-US"/>
        </w:rPr>
      </w:pPr>
      <w:r w:rsidRPr="003872F3">
        <w:rPr>
          <w:sz w:val="24"/>
          <w:szCs w:val="24"/>
        </w:rPr>
        <w:t>Целью Программы комплексного развития транспортной инфраструктуры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 xml:space="preserve">Семилейского сельского поселения на период с 2021-2028 </w:t>
      </w:r>
      <w:proofErr w:type="spellStart"/>
      <w:r w:rsidRPr="003872F3">
        <w:rPr>
          <w:sz w:val="24"/>
          <w:szCs w:val="24"/>
        </w:rPr>
        <w:t>г.г</w:t>
      </w:r>
      <w:proofErr w:type="spellEnd"/>
      <w:r w:rsidRPr="003872F3">
        <w:rPr>
          <w:sz w:val="24"/>
          <w:szCs w:val="24"/>
        </w:rPr>
        <w:t>. является комплексное развитие транспортной инфраструктуры с целью обеспечения охраны жизни, здоровья и имущества граждан, защита их прав законных интересов на безопасные условия движения на дорогах  Семилейского сельского поселения.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В рамках Программы предусматривается решение следующих задач: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- безопасность, качество и эффективность транспортного обслуживания сельского поселения;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- эффективность функционирования действующей транспортной инфраструктуры.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Программа определяет основные направления развития транспортной инфраструктуры  Семилейского сельского поселения, в том числе, социально- экономического и градостроительного развития поселения, транспортного спроса, объемов и характера передвижения населения и перевоза грузов по видам транспорта, уровня автомобилизации, параметров дорожного движения, показатели безопасности дорожного движения.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</w:p>
    <w:p w:rsidR="00444645" w:rsidRPr="003872F3" w:rsidRDefault="00444645" w:rsidP="00444645">
      <w:pPr>
        <w:ind w:left="360"/>
        <w:jc w:val="both"/>
        <w:rPr>
          <w:b/>
          <w:bCs/>
          <w:sz w:val="24"/>
          <w:szCs w:val="24"/>
        </w:rPr>
      </w:pPr>
      <w:r w:rsidRPr="003872F3">
        <w:rPr>
          <w:b/>
          <w:bCs/>
          <w:sz w:val="24"/>
          <w:szCs w:val="24"/>
        </w:rPr>
        <w:t>3.Целевые показатели достижения целей и решения задач</w:t>
      </w:r>
      <w:proofErr w:type="gramStart"/>
      <w:r w:rsidRPr="003872F3">
        <w:rPr>
          <w:b/>
          <w:bCs/>
          <w:sz w:val="24"/>
          <w:szCs w:val="24"/>
        </w:rPr>
        <w:t>.</w:t>
      </w:r>
      <w:proofErr w:type="gramEnd"/>
      <w:r w:rsidRPr="003872F3">
        <w:rPr>
          <w:b/>
          <w:bCs/>
          <w:sz w:val="24"/>
          <w:szCs w:val="24"/>
        </w:rPr>
        <w:t xml:space="preserve"> </w:t>
      </w:r>
      <w:proofErr w:type="gramStart"/>
      <w:r w:rsidRPr="003872F3">
        <w:rPr>
          <w:b/>
          <w:bCs/>
          <w:sz w:val="24"/>
          <w:szCs w:val="24"/>
        </w:rPr>
        <w:t>о</w:t>
      </w:r>
      <w:proofErr w:type="gramEnd"/>
      <w:r w:rsidRPr="003872F3">
        <w:rPr>
          <w:b/>
          <w:bCs/>
          <w:sz w:val="24"/>
          <w:szCs w:val="24"/>
        </w:rPr>
        <w:t>сновные ожидаемые конечные результаты муниципальной программы</w:t>
      </w:r>
    </w:p>
    <w:p w:rsidR="00444645" w:rsidRPr="003872F3" w:rsidRDefault="00444645" w:rsidP="00444645">
      <w:pPr>
        <w:pStyle w:val="af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Целевые показатели Программы: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- снижение удельного веса дорог, нуждающихся в капитальном ремонте (реконструкции);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- снижение транспортного риска.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- количество дорожно-транспортных происшествий, произошедших на территории поселения.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lastRenderedPageBreak/>
        <w:t>Значение целевых показателей приведены в приложении №1 к муниципальной программе «Комплексное развитие транспортной инфраструктуры  Семилейского сельского поселения на 2021-2028 г.»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</w:p>
    <w:p w:rsidR="00444645" w:rsidRPr="003872F3" w:rsidRDefault="00444645" w:rsidP="00444645">
      <w:pPr>
        <w:pStyle w:val="af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872F3">
        <w:rPr>
          <w:rFonts w:ascii="Times New Roman" w:hAnsi="Times New Roman"/>
          <w:b/>
          <w:bCs/>
          <w:sz w:val="24"/>
          <w:szCs w:val="24"/>
        </w:rPr>
        <w:t>Основные ожидаемые конечные результаты муниципальной программы.</w:t>
      </w:r>
    </w:p>
    <w:p w:rsidR="00444645" w:rsidRPr="003872F3" w:rsidRDefault="00444645" w:rsidP="00444645">
      <w:pPr>
        <w:spacing w:before="100" w:beforeAutospacing="1"/>
        <w:contextualSpacing/>
        <w:jc w:val="both"/>
        <w:rPr>
          <w:b/>
          <w:bCs/>
          <w:sz w:val="24"/>
          <w:szCs w:val="24"/>
        </w:rPr>
      </w:pPr>
    </w:p>
    <w:p w:rsidR="00444645" w:rsidRPr="003872F3" w:rsidRDefault="00444645" w:rsidP="00444645">
      <w:pPr>
        <w:jc w:val="both"/>
        <w:rPr>
          <w:sz w:val="24"/>
          <w:szCs w:val="24"/>
          <w:lang w:eastAsia="en-US"/>
        </w:rPr>
      </w:pPr>
      <w:r w:rsidRPr="003872F3">
        <w:rPr>
          <w:sz w:val="24"/>
          <w:szCs w:val="24"/>
        </w:rPr>
        <w:t>Реализация Программы позволит обеспечить существенный вклад в социально-экономическое развитие  Семилейского сельского поселения Кочкуровского муниципального района до 2028 года, в том числе: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1. развитие транспортной инфраструктуры;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3. развитие сети дорог поселения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4.снижение негативного воздействия транспорта на окружающую среду и здоровья населения.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 xml:space="preserve">    В период реализации Программы транспортная инфраструктура по видам транспорта не претерпит существенных изменений. Основным видом транспорт остается автомобильный. Транспортная связь с районным и населенным пунктом будет осуществляться внутри населенного пункта общественным транспортом, личным транспортом и пешеходным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сообщением. Для целей обслуживания действующего производственного предприятия сохраняется использование грузового транспорта.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Основными направлениями развития дорожной сети поселения в период реализации Программы будет являться сохранение протяженности, соответствующим нормативным требованиям, автомобильных дорог общего пользования за счет ремонта автомобильных дорог, поддержание автомобильных дорог на уровне соответствующем категории дороги,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путем нормативного содержания дорог, повышения качества и безопасности дорожной сети.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</w:p>
    <w:p w:rsidR="00444645" w:rsidRPr="003872F3" w:rsidRDefault="00444645" w:rsidP="00444645">
      <w:pPr>
        <w:jc w:val="both"/>
        <w:rPr>
          <w:b/>
          <w:bCs/>
          <w:sz w:val="24"/>
          <w:szCs w:val="24"/>
        </w:rPr>
      </w:pPr>
      <w:r w:rsidRPr="003872F3">
        <w:rPr>
          <w:b/>
          <w:bCs/>
          <w:sz w:val="24"/>
          <w:szCs w:val="24"/>
        </w:rPr>
        <w:t>5. Обобщенная характеристика основных мероприятий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b/>
          <w:bCs/>
          <w:sz w:val="24"/>
          <w:szCs w:val="24"/>
        </w:rPr>
        <w:t>муниципальной программы</w:t>
      </w:r>
      <w:r w:rsidRPr="003872F3">
        <w:rPr>
          <w:sz w:val="24"/>
          <w:szCs w:val="24"/>
        </w:rPr>
        <w:t>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 xml:space="preserve">Мероприятия программы предусматривают обеспечение сохранности автомобильных дорог местного значения путем выполнения эксплуатационных и ремонтных мероприятий; ямочный ремонт, разметка дорог, установка дорожных знаков, </w:t>
      </w:r>
      <w:proofErr w:type="spellStart"/>
      <w:r w:rsidRPr="003872F3">
        <w:rPr>
          <w:sz w:val="24"/>
          <w:szCs w:val="24"/>
        </w:rPr>
        <w:t>обкашивание</w:t>
      </w:r>
      <w:proofErr w:type="spellEnd"/>
      <w:r w:rsidRPr="003872F3">
        <w:rPr>
          <w:sz w:val="24"/>
          <w:szCs w:val="24"/>
        </w:rPr>
        <w:t xml:space="preserve"> дорожных обочин, очистка дорог от снега.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 xml:space="preserve">    Перечень мероприятий приведен в приложении 2 к муниципальной программе.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</w:p>
    <w:p w:rsidR="00444645" w:rsidRPr="003872F3" w:rsidRDefault="00444645" w:rsidP="00444645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872F3">
        <w:rPr>
          <w:rFonts w:ascii="Times New Roman" w:hAnsi="Times New Roman"/>
          <w:b/>
          <w:bCs/>
          <w:sz w:val="24"/>
          <w:szCs w:val="24"/>
        </w:rPr>
        <w:t>Обоснование объема финансовых ресурсов, необходимых для реализации муниципальной программы</w:t>
      </w:r>
    </w:p>
    <w:p w:rsidR="00444645" w:rsidRPr="003872F3" w:rsidRDefault="00444645" w:rsidP="00444645">
      <w:pPr>
        <w:pStyle w:val="af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44645" w:rsidRPr="003872F3" w:rsidRDefault="00444645" w:rsidP="00444645">
      <w:pPr>
        <w:jc w:val="both"/>
        <w:rPr>
          <w:sz w:val="24"/>
          <w:szCs w:val="22"/>
          <w:lang w:eastAsia="en-US"/>
        </w:rPr>
      </w:pPr>
      <w:r w:rsidRPr="003872F3">
        <w:rPr>
          <w:sz w:val="24"/>
          <w:szCs w:val="24"/>
        </w:rPr>
        <w:t>Объем финансовых средств, необходимых для реализации Программы за счет средств бюджета Семилейского  сельского поселения Кочкуровского</w:t>
      </w:r>
      <w:r w:rsidRPr="003872F3">
        <w:rPr>
          <w:szCs w:val="28"/>
        </w:rPr>
        <w:t xml:space="preserve"> </w:t>
      </w:r>
      <w:r w:rsidRPr="003872F3">
        <w:rPr>
          <w:sz w:val="24"/>
          <w:szCs w:val="24"/>
        </w:rPr>
        <w:t xml:space="preserve">муниципального района, </w:t>
      </w:r>
      <w:r w:rsidRPr="003872F3">
        <w:rPr>
          <w:sz w:val="24"/>
        </w:rPr>
        <w:t>Объем финансирования Программы составляет 11674,2 тыс. рублей, в том числе:</w:t>
      </w:r>
    </w:p>
    <w:p w:rsidR="00444645" w:rsidRPr="003872F3" w:rsidRDefault="00444645" w:rsidP="00444645">
      <w:pPr>
        <w:jc w:val="both"/>
        <w:rPr>
          <w:sz w:val="24"/>
        </w:rPr>
      </w:pPr>
      <w:r w:rsidRPr="003872F3">
        <w:rPr>
          <w:sz w:val="24"/>
        </w:rPr>
        <w:t>в 2021 году –4244171,0 тыс. рублей,</w:t>
      </w:r>
    </w:p>
    <w:p w:rsidR="00444645" w:rsidRPr="003872F3" w:rsidRDefault="00444645" w:rsidP="00444645">
      <w:pPr>
        <w:jc w:val="both"/>
        <w:rPr>
          <w:sz w:val="24"/>
        </w:rPr>
      </w:pPr>
      <w:r w:rsidRPr="003872F3">
        <w:rPr>
          <w:sz w:val="24"/>
        </w:rPr>
        <w:t>в 2022 году –   1035,0 тыс. рублей,</w:t>
      </w:r>
    </w:p>
    <w:p w:rsidR="00444645" w:rsidRPr="003872F3" w:rsidRDefault="00444645" w:rsidP="00444645">
      <w:pPr>
        <w:jc w:val="both"/>
        <w:rPr>
          <w:sz w:val="24"/>
        </w:rPr>
      </w:pPr>
      <w:r w:rsidRPr="003872F3">
        <w:rPr>
          <w:sz w:val="24"/>
        </w:rPr>
        <w:t>в 2023 году –   1055,0  тыс. рублей,</w:t>
      </w:r>
    </w:p>
    <w:p w:rsidR="00444645" w:rsidRPr="003872F3" w:rsidRDefault="00444645" w:rsidP="00444645">
      <w:pPr>
        <w:jc w:val="both"/>
        <w:rPr>
          <w:sz w:val="24"/>
        </w:rPr>
      </w:pPr>
      <w:r w:rsidRPr="003872F3">
        <w:rPr>
          <w:sz w:val="24"/>
        </w:rPr>
        <w:t>в 2024 году –   1025,0  тыс. рублей,</w:t>
      </w:r>
    </w:p>
    <w:p w:rsidR="00444645" w:rsidRPr="003872F3" w:rsidRDefault="00444645" w:rsidP="00444645">
      <w:pPr>
        <w:jc w:val="both"/>
        <w:rPr>
          <w:sz w:val="24"/>
        </w:rPr>
      </w:pPr>
      <w:r w:rsidRPr="003872F3">
        <w:rPr>
          <w:sz w:val="24"/>
        </w:rPr>
        <w:t>в 2025 году –     1065,0  тыс. рублей;</w:t>
      </w:r>
    </w:p>
    <w:p w:rsidR="00444645" w:rsidRPr="003872F3" w:rsidRDefault="00444645" w:rsidP="00444645">
      <w:pPr>
        <w:jc w:val="both"/>
        <w:rPr>
          <w:sz w:val="24"/>
        </w:rPr>
      </w:pPr>
      <w:r w:rsidRPr="003872F3">
        <w:rPr>
          <w:sz w:val="24"/>
        </w:rPr>
        <w:t xml:space="preserve">в 2026 году –     1110,0 тыс. рублей </w:t>
      </w:r>
    </w:p>
    <w:p w:rsidR="00444645" w:rsidRPr="003872F3" w:rsidRDefault="00444645" w:rsidP="00444645">
      <w:pPr>
        <w:jc w:val="both"/>
        <w:rPr>
          <w:sz w:val="24"/>
        </w:rPr>
      </w:pPr>
      <w:r w:rsidRPr="003872F3">
        <w:rPr>
          <w:sz w:val="24"/>
        </w:rPr>
        <w:lastRenderedPageBreak/>
        <w:t xml:space="preserve">в 2027 году –     1060,0 тыс. рублей </w:t>
      </w:r>
    </w:p>
    <w:p w:rsidR="00444645" w:rsidRPr="003872F3" w:rsidRDefault="00444645" w:rsidP="00444645">
      <w:pPr>
        <w:jc w:val="both"/>
        <w:rPr>
          <w:sz w:val="24"/>
        </w:rPr>
      </w:pPr>
      <w:r w:rsidRPr="003872F3">
        <w:rPr>
          <w:sz w:val="24"/>
        </w:rPr>
        <w:t>в 2028 году –     1080,0 тыс. рублей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Финансирование мероприятий Программы за счет средств бюджета Семилейского сельского поселения будет осуществляться в объемах, утвержденных решением Совета депутатов  Семилейского сельского поселения о бюджете на очередной финансовый год.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 xml:space="preserve">  При реализации Программы, учитывая продолжительный период ее реализации возможно возникновение рисков, связанных с социально – экономическими факторами, инфляцией и др., что может повлечь выполнение запланированных мероприятий не в полном объеме.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В этом случае объемы средств, необходимых для финансирования мероприятий Программы в очередном году, уточняются, и в случае необходимости вносятся соответствующие изменения в решение Совета депутатов сельского поселения о бюджете на очередной финансовый год.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</w:p>
    <w:p w:rsidR="00444645" w:rsidRPr="003872F3" w:rsidRDefault="00444645" w:rsidP="00444645">
      <w:pPr>
        <w:pStyle w:val="af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3872F3">
        <w:rPr>
          <w:rFonts w:ascii="Times New Roman" w:hAnsi="Times New Roman"/>
          <w:b/>
          <w:bCs/>
          <w:sz w:val="24"/>
          <w:szCs w:val="24"/>
        </w:rPr>
        <w:t>Механизм реализации Программы</w:t>
      </w:r>
    </w:p>
    <w:p w:rsidR="00444645" w:rsidRPr="003872F3" w:rsidRDefault="00444645" w:rsidP="00444645">
      <w:pPr>
        <w:pStyle w:val="af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444645" w:rsidRPr="003872F3" w:rsidRDefault="00444645" w:rsidP="00444645">
      <w:pPr>
        <w:jc w:val="both"/>
        <w:rPr>
          <w:sz w:val="24"/>
          <w:szCs w:val="24"/>
          <w:lang w:eastAsia="en-US"/>
        </w:rPr>
      </w:pPr>
      <w:r w:rsidRPr="003872F3">
        <w:rPr>
          <w:sz w:val="24"/>
          <w:szCs w:val="24"/>
        </w:rPr>
        <w:t xml:space="preserve">   Управление настоящей Программой включает в себя организационные мероприятия, обеспечивающие планирование, реализацию, корректировку и контроль исполнения предусмотренных мероприятий.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Механизмы реализации Программы представляют собой скоординированные по срокам и направлениям действия с учетом имеющихся социально-экономических условий. B зависимости от изменения задач на разной стадии исполнения отдельные мероприятия Программы могут быть заменены на другие, в большей степени отвечающие задачам конкретного периода.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Основным исполнителем настоящей Программы является: администрация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Семилейского сельского поселения.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Главными распорядителями бюджетных сре</w:t>
      </w:r>
      <w:proofErr w:type="gramStart"/>
      <w:r w:rsidRPr="003872F3">
        <w:rPr>
          <w:sz w:val="24"/>
          <w:szCs w:val="24"/>
        </w:rPr>
        <w:t>дств Пр</w:t>
      </w:r>
      <w:proofErr w:type="gramEnd"/>
      <w:r w:rsidRPr="003872F3">
        <w:rPr>
          <w:sz w:val="24"/>
          <w:szCs w:val="24"/>
        </w:rPr>
        <w:t>ограммы является администрация  Семилейского сельского поселения.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 xml:space="preserve">Бюджетная составляющая Программы контролируется в соответствии </w:t>
      </w:r>
      <w:proofErr w:type="gramStart"/>
      <w:r w:rsidRPr="003872F3">
        <w:rPr>
          <w:sz w:val="24"/>
          <w:szCs w:val="24"/>
        </w:rPr>
        <w:t>с</w:t>
      </w:r>
      <w:proofErr w:type="gramEnd"/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законодательством Российской Федерации.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 xml:space="preserve">Управление реализацией Программы, контроль за выполнением </w:t>
      </w:r>
      <w:proofErr w:type="gramStart"/>
      <w:r w:rsidRPr="003872F3">
        <w:rPr>
          <w:sz w:val="24"/>
          <w:szCs w:val="24"/>
        </w:rPr>
        <w:t>намеченных</w:t>
      </w:r>
      <w:proofErr w:type="gramEnd"/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мероприятий, целевое использование выделенных ассигнований осуществляет муниципальный заказчик - администрация  Семилейского сельского поселения Кочкуровского муниципального.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Организационное руководство по выполнению Программы осуществляет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администрация  Семилейского сельского поселения Кочкуровского муниципального района Республики Мордовия.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Ответственный исполнитель муниципальной программы несет ответственность за реализацию и конечные результаты муниципальной программы, эффективное использование выделяемых на ее выполнение финансовых средств.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Ответственный исполнитель муниципальной программы с учетом выделяемых на реализацию муниципальной программы финансовых средств ежегодно уточняет затраты по программным мероприятиям, механизм реализации муниципальной программы, состав участников программных мероприятий.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В процессе реализации муниципальной программы ответственный исполнитель вправе внести изменения в перечни и состав мероприятий, сроки их реализации, а также в объемы бюджетных ассигнований на реализацию мероприятий в пределах утвержденных лимитов бюджетных ассигнований на реализацию муниципальной программы в целом.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При внесении изменений в муниципальную программу не допускается: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изменение целей и задач, для комплексного решения которых была принята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lastRenderedPageBreak/>
        <w:t>муниципальная программа;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изменение целевых показателей, планируемых конечных результатов, приводящих к ухудшению социально-экономических последствий ее реализации.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Годовой отчёт должен содержать: конкретные результаты, достигнутые за отчетный период; перечень мероприятий, выполненных и невыполненных (с указанием причин) в установленные сроки; анализ факторов, повлиявших на ход реализации муниципальной программы; данные об объеме, затраченных на реализацию муниципальной программы финансовых ресурсов;</w:t>
      </w:r>
    </w:p>
    <w:p w:rsidR="00444645" w:rsidRPr="003872F3" w:rsidRDefault="00444645" w:rsidP="00444645">
      <w:pPr>
        <w:jc w:val="both"/>
        <w:rPr>
          <w:sz w:val="24"/>
          <w:szCs w:val="24"/>
        </w:rPr>
      </w:pPr>
      <w:r w:rsidRPr="003872F3">
        <w:rPr>
          <w:sz w:val="24"/>
          <w:szCs w:val="24"/>
        </w:rPr>
        <w:t>информацию о внесенных изменениях в муниципальную программу;</w:t>
      </w:r>
    </w:p>
    <w:p w:rsidR="00444645" w:rsidRPr="003872F3" w:rsidRDefault="00444645" w:rsidP="00444645">
      <w:pPr>
        <w:jc w:val="both"/>
        <w:rPr>
          <w:szCs w:val="28"/>
        </w:rPr>
      </w:pPr>
      <w:r w:rsidRPr="003872F3">
        <w:rPr>
          <w:sz w:val="24"/>
          <w:szCs w:val="24"/>
        </w:rPr>
        <w:t>информацию для оценки эффективности реализации муниципальной программы.</w:t>
      </w:r>
    </w:p>
    <w:p w:rsidR="00444645" w:rsidRPr="003872F3" w:rsidRDefault="00444645" w:rsidP="00444645">
      <w:pPr>
        <w:jc w:val="both"/>
        <w:rPr>
          <w:szCs w:val="28"/>
        </w:rPr>
      </w:pPr>
    </w:p>
    <w:p w:rsidR="00444645" w:rsidRPr="003872F3" w:rsidRDefault="00444645" w:rsidP="00444645">
      <w:pPr>
        <w:rPr>
          <w:szCs w:val="28"/>
        </w:rPr>
      </w:pPr>
    </w:p>
    <w:p w:rsidR="00444645" w:rsidRPr="003872F3" w:rsidRDefault="00444645" w:rsidP="00444645">
      <w:pPr>
        <w:rPr>
          <w:szCs w:val="28"/>
        </w:rPr>
      </w:pPr>
    </w:p>
    <w:p w:rsidR="00444645" w:rsidRPr="003872F3" w:rsidRDefault="00444645" w:rsidP="00444645">
      <w:pPr>
        <w:rPr>
          <w:szCs w:val="28"/>
        </w:rPr>
      </w:pPr>
    </w:p>
    <w:p w:rsidR="00444645" w:rsidRPr="003872F3" w:rsidRDefault="00444645" w:rsidP="00444645">
      <w:pPr>
        <w:rPr>
          <w:szCs w:val="28"/>
        </w:rPr>
      </w:pPr>
    </w:p>
    <w:p w:rsidR="00444645" w:rsidRPr="003872F3" w:rsidRDefault="00444645" w:rsidP="00444645">
      <w:pPr>
        <w:rPr>
          <w:szCs w:val="28"/>
        </w:rPr>
      </w:pPr>
    </w:p>
    <w:p w:rsidR="00444645" w:rsidRPr="003872F3" w:rsidRDefault="00444645" w:rsidP="00444645">
      <w:pPr>
        <w:rPr>
          <w:szCs w:val="28"/>
        </w:rPr>
      </w:pPr>
    </w:p>
    <w:p w:rsidR="00444645" w:rsidRPr="003872F3" w:rsidRDefault="00444645" w:rsidP="00444645">
      <w:pPr>
        <w:rPr>
          <w:szCs w:val="28"/>
        </w:rPr>
      </w:pPr>
    </w:p>
    <w:p w:rsidR="00444645" w:rsidRPr="003872F3" w:rsidRDefault="00444645" w:rsidP="00444645">
      <w:pPr>
        <w:rPr>
          <w:szCs w:val="28"/>
        </w:rPr>
      </w:pPr>
    </w:p>
    <w:p w:rsidR="00444645" w:rsidRPr="003872F3" w:rsidRDefault="00444645" w:rsidP="00444645">
      <w:pPr>
        <w:rPr>
          <w:szCs w:val="28"/>
        </w:rPr>
      </w:pPr>
    </w:p>
    <w:p w:rsidR="00444645" w:rsidRPr="003872F3" w:rsidRDefault="00444645" w:rsidP="00444645">
      <w:pPr>
        <w:rPr>
          <w:szCs w:val="28"/>
        </w:rPr>
      </w:pPr>
    </w:p>
    <w:p w:rsidR="00444645" w:rsidRPr="003872F3" w:rsidRDefault="00444645" w:rsidP="00444645">
      <w:pPr>
        <w:rPr>
          <w:szCs w:val="28"/>
        </w:rPr>
      </w:pPr>
    </w:p>
    <w:p w:rsidR="00444645" w:rsidRPr="003872F3" w:rsidRDefault="00444645" w:rsidP="00444645">
      <w:pPr>
        <w:rPr>
          <w:szCs w:val="28"/>
        </w:rPr>
      </w:pPr>
    </w:p>
    <w:p w:rsidR="00444645" w:rsidRPr="003872F3" w:rsidRDefault="00444645" w:rsidP="00444645">
      <w:pPr>
        <w:rPr>
          <w:szCs w:val="28"/>
        </w:rPr>
      </w:pP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Приложение № 1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к Программе комплексного развития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систем транспортной инфраструктуры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на территории  Семилейского сельского поселения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Кочкуровского муниципального района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Республики Мордовия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на 2021 - 2028 годы.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</w:p>
    <w:p w:rsidR="00444645" w:rsidRPr="003872F3" w:rsidRDefault="00444645" w:rsidP="00444645">
      <w:pPr>
        <w:jc w:val="right"/>
        <w:rPr>
          <w:sz w:val="24"/>
          <w:szCs w:val="24"/>
        </w:rPr>
      </w:pPr>
    </w:p>
    <w:p w:rsidR="00444645" w:rsidRPr="003872F3" w:rsidRDefault="00444645" w:rsidP="00444645">
      <w:pPr>
        <w:jc w:val="center"/>
        <w:rPr>
          <w:b/>
          <w:bCs/>
          <w:sz w:val="24"/>
          <w:szCs w:val="24"/>
        </w:rPr>
      </w:pPr>
      <w:r w:rsidRPr="003872F3">
        <w:rPr>
          <w:b/>
          <w:bCs/>
          <w:sz w:val="24"/>
          <w:szCs w:val="24"/>
        </w:rPr>
        <w:t>Перечень</w:t>
      </w:r>
    </w:p>
    <w:p w:rsidR="00444645" w:rsidRPr="003872F3" w:rsidRDefault="00444645" w:rsidP="00444645">
      <w:pPr>
        <w:jc w:val="center"/>
        <w:rPr>
          <w:b/>
          <w:bCs/>
          <w:sz w:val="24"/>
          <w:szCs w:val="24"/>
        </w:rPr>
      </w:pPr>
      <w:r w:rsidRPr="003872F3">
        <w:rPr>
          <w:b/>
          <w:bCs/>
          <w:sz w:val="24"/>
          <w:szCs w:val="24"/>
        </w:rPr>
        <w:t>целевых показателей эффективности реализации программы</w:t>
      </w:r>
    </w:p>
    <w:p w:rsidR="00444645" w:rsidRPr="003872F3" w:rsidRDefault="00444645" w:rsidP="00444645">
      <w:pPr>
        <w:jc w:val="center"/>
        <w:rPr>
          <w:b/>
          <w:bCs/>
          <w:sz w:val="24"/>
          <w:szCs w:val="24"/>
        </w:rPr>
      </w:pPr>
      <w:r w:rsidRPr="003872F3">
        <w:rPr>
          <w:b/>
          <w:bCs/>
          <w:sz w:val="24"/>
          <w:szCs w:val="24"/>
        </w:rPr>
        <w:t>комплексного развития систем транспортной инфраструктуры</w:t>
      </w:r>
    </w:p>
    <w:p w:rsidR="00444645" w:rsidRPr="003872F3" w:rsidRDefault="00444645" w:rsidP="00444645">
      <w:pPr>
        <w:jc w:val="center"/>
        <w:rPr>
          <w:b/>
          <w:bCs/>
          <w:sz w:val="24"/>
          <w:szCs w:val="24"/>
        </w:rPr>
      </w:pPr>
      <w:r w:rsidRPr="003872F3">
        <w:rPr>
          <w:b/>
          <w:bCs/>
          <w:sz w:val="24"/>
          <w:szCs w:val="24"/>
        </w:rPr>
        <w:t>на территории  Семилейского сельского поселения</w:t>
      </w:r>
    </w:p>
    <w:p w:rsidR="00444645" w:rsidRPr="003872F3" w:rsidRDefault="00444645" w:rsidP="00444645">
      <w:pPr>
        <w:jc w:val="center"/>
        <w:rPr>
          <w:b/>
          <w:bCs/>
          <w:sz w:val="24"/>
          <w:szCs w:val="24"/>
        </w:rPr>
      </w:pPr>
      <w:r w:rsidRPr="003872F3">
        <w:rPr>
          <w:b/>
          <w:bCs/>
          <w:sz w:val="24"/>
          <w:szCs w:val="24"/>
        </w:rPr>
        <w:t>Кочкуровского муниципального района Республики Мордовия</w:t>
      </w:r>
    </w:p>
    <w:p w:rsidR="00444645" w:rsidRPr="003872F3" w:rsidRDefault="00444645" w:rsidP="00444645">
      <w:pPr>
        <w:jc w:val="center"/>
        <w:rPr>
          <w:b/>
          <w:bCs/>
          <w:sz w:val="24"/>
          <w:szCs w:val="24"/>
        </w:rPr>
      </w:pPr>
      <w:r w:rsidRPr="003872F3">
        <w:rPr>
          <w:b/>
          <w:bCs/>
          <w:sz w:val="24"/>
          <w:szCs w:val="24"/>
        </w:rPr>
        <w:t>на 2021 - 2028 годы.</w:t>
      </w:r>
    </w:p>
    <w:p w:rsidR="00444645" w:rsidRPr="003872F3" w:rsidRDefault="00444645" w:rsidP="00444645">
      <w:pPr>
        <w:jc w:val="center"/>
        <w:rPr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4"/>
        <w:gridCol w:w="2112"/>
        <w:gridCol w:w="1086"/>
        <w:gridCol w:w="737"/>
        <w:gridCol w:w="736"/>
        <w:gridCol w:w="736"/>
        <w:gridCol w:w="736"/>
        <w:gridCol w:w="736"/>
        <w:gridCol w:w="736"/>
        <w:gridCol w:w="736"/>
        <w:gridCol w:w="736"/>
      </w:tblGrid>
      <w:tr w:rsidR="00444645" w:rsidRPr="003872F3" w:rsidTr="00DE73B9"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3872F3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3872F3">
              <w:rPr>
                <w:b/>
                <w:bCs/>
                <w:sz w:val="24"/>
                <w:szCs w:val="24"/>
              </w:rPr>
              <w:t>Наименование целевого индикатора</w:t>
            </w:r>
          </w:p>
        </w:tc>
        <w:tc>
          <w:tcPr>
            <w:tcW w:w="10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proofErr w:type="spellStart"/>
            <w:r w:rsidRPr="003872F3">
              <w:rPr>
                <w:b/>
                <w:bCs/>
                <w:sz w:val="24"/>
                <w:szCs w:val="24"/>
              </w:rPr>
              <w:t>Ед</w:t>
            </w:r>
            <w:proofErr w:type="gramStart"/>
            <w:r w:rsidRPr="003872F3">
              <w:rPr>
                <w:b/>
                <w:bCs/>
                <w:sz w:val="24"/>
                <w:szCs w:val="24"/>
              </w:rPr>
              <w:t>.и</w:t>
            </w:r>
            <w:proofErr w:type="gramEnd"/>
            <w:r w:rsidRPr="003872F3">
              <w:rPr>
                <w:b/>
                <w:bCs/>
                <w:sz w:val="24"/>
                <w:szCs w:val="24"/>
              </w:rPr>
              <w:t>зм</w:t>
            </w:r>
            <w:proofErr w:type="spellEnd"/>
            <w:r w:rsidRPr="003872F3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56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3872F3">
              <w:rPr>
                <w:b/>
                <w:bCs/>
                <w:sz w:val="24"/>
                <w:szCs w:val="24"/>
              </w:rPr>
              <w:t>Планируемые значения целевых индикаторов по годам</w:t>
            </w:r>
          </w:p>
        </w:tc>
      </w:tr>
      <w:tr w:rsidR="00444645" w:rsidRPr="003872F3" w:rsidTr="00DE73B9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645" w:rsidRPr="003872F3" w:rsidRDefault="00444645" w:rsidP="00DE73B9">
            <w:pPr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645" w:rsidRPr="003872F3" w:rsidRDefault="00444645" w:rsidP="00DE73B9">
            <w:pPr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645" w:rsidRPr="003872F3" w:rsidRDefault="00444645" w:rsidP="00DE73B9">
            <w:pPr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3872F3">
              <w:rPr>
                <w:b/>
                <w:bCs/>
                <w:sz w:val="24"/>
                <w:szCs w:val="24"/>
              </w:rPr>
              <w:t>2021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3872F3">
              <w:rPr>
                <w:b/>
                <w:bCs/>
                <w:sz w:val="24"/>
                <w:szCs w:val="24"/>
              </w:rPr>
              <w:t>2022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3872F3">
              <w:rPr>
                <w:b/>
                <w:bCs/>
                <w:sz w:val="24"/>
                <w:szCs w:val="24"/>
              </w:rPr>
              <w:t>2023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3872F3">
              <w:rPr>
                <w:b/>
                <w:bCs/>
                <w:sz w:val="24"/>
                <w:szCs w:val="24"/>
              </w:rPr>
              <w:t>2024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3872F3">
              <w:rPr>
                <w:b/>
                <w:bCs/>
                <w:sz w:val="24"/>
                <w:szCs w:val="24"/>
              </w:rPr>
              <w:t>2025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3872F3">
              <w:rPr>
                <w:b/>
                <w:bCs/>
                <w:sz w:val="24"/>
                <w:szCs w:val="24"/>
              </w:rPr>
              <w:t>2026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3872F3">
              <w:rPr>
                <w:b/>
                <w:bCs/>
                <w:sz w:val="24"/>
                <w:szCs w:val="24"/>
              </w:rPr>
              <w:t>2027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3872F3">
              <w:rPr>
                <w:b/>
                <w:bCs/>
                <w:sz w:val="24"/>
                <w:szCs w:val="24"/>
              </w:rPr>
              <w:t>2028</w:t>
            </w:r>
          </w:p>
        </w:tc>
      </w:tr>
      <w:tr w:rsidR="00444645" w:rsidRPr="003872F3" w:rsidTr="00DE73B9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sz w:val="24"/>
                <w:szCs w:val="24"/>
                <w:lang w:eastAsia="en-US"/>
              </w:rPr>
            </w:pPr>
            <w:r w:rsidRPr="003872F3">
              <w:rPr>
                <w:sz w:val="24"/>
                <w:szCs w:val="24"/>
              </w:rPr>
              <w:t xml:space="preserve">снижение </w:t>
            </w:r>
            <w:proofErr w:type="gramStart"/>
            <w:r w:rsidRPr="003872F3">
              <w:rPr>
                <w:sz w:val="24"/>
                <w:szCs w:val="24"/>
              </w:rPr>
              <w:t>удельного</w:t>
            </w:r>
            <w:proofErr w:type="gramEnd"/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веса дорог,</w:t>
            </w:r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нуждающихся в</w:t>
            </w:r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 xml:space="preserve">капитальном </w:t>
            </w:r>
            <w:proofErr w:type="gramStart"/>
            <w:r w:rsidRPr="003872F3">
              <w:rPr>
                <w:sz w:val="24"/>
                <w:szCs w:val="24"/>
              </w:rPr>
              <w:t>ремонте</w:t>
            </w:r>
            <w:proofErr w:type="gramEnd"/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(реконструкции)</w:t>
            </w:r>
          </w:p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%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10</w:t>
            </w:r>
          </w:p>
        </w:tc>
      </w:tr>
      <w:tr w:rsidR="00444645" w:rsidRPr="003872F3" w:rsidTr="00DE73B9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lastRenderedPageBreak/>
              <w:t>2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sz w:val="24"/>
                <w:szCs w:val="24"/>
                <w:lang w:eastAsia="en-US"/>
              </w:rPr>
            </w:pPr>
            <w:r w:rsidRPr="003872F3">
              <w:rPr>
                <w:sz w:val="24"/>
                <w:szCs w:val="24"/>
              </w:rPr>
              <w:t>снижения</w:t>
            </w:r>
          </w:p>
          <w:p w:rsidR="00444645" w:rsidRPr="003872F3" w:rsidRDefault="00444645" w:rsidP="00DE73B9">
            <w:pPr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sz w:val="24"/>
                <w:szCs w:val="24"/>
              </w:rPr>
              <w:t>транспортного риска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%</w:t>
            </w:r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sz w:val="22"/>
                <w:szCs w:val="22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10</w:t>
            </w:r>
          </w:p>
        </w:tc>
      </w:tr>
      <w:tr w:rsidR="00444645" w:rsidRPr="003872F3" w:rsidTr="00DE73B9"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sz w:val="24"/>
                <w:szCs w:val="24"/>
                <w:lang w:eastAsia="en-US"/>
              </w:rPr>
            </w:pPr>
            <w:r w:rsidRPr="003872F3">
              <w:rPr>
                <w:sz w:val="24"/>
                <w:szCs w:val="24"/>
              </w:rPr>
              <w:t>Количество дорожно-</w:t>
            </w:r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транспортных</w:t>
            </w:r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происшествий,</w:t>
            </w:r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произошедших на</w:t>
            </w:r>
          </w:p>
          <w:p w:rsidR="00444645" w:rsidRPr="003872F3" w:rsidRDefault="00444645" w:rsidP="00DE73B9">
            <w:pPr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sz w:val="24"/>
                <w:szCs w:val="24"/>
              </w:rPr>
              <w:t>территории поселения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proofErr w:type="spellStart"/>
            <w:proofErr w:type="gramStart"/>
            <w:r w:rsidRPr="003872F3">
              <w:rPr>
                <w:bCs/>
                <w:sz w:val="24"/>
                <w:szCs w:val="24"/>
              </w:rPr>
              <w:t>ед</w:t>
            </w:r>
            <w:proofErr w:type="spellEnd"/>
            <w:proofErr w:type="gramEnd"/>
          </w:p>
        </w:tc>
        <w:tc>
          <w:tcPr>
            <w:tcW w:w="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0</w:t>
            </w:r>
          </w:p>
        </w:tc>
      </w:tr>
    </w:tbl>
    <w:p w:rsidR="00444645" w:rsidRPr="003872F3" w:rsidRDefault="00444645" w:rsidP="00444645">
      <w:pPr>
        <w:jc w:val="center"/>
        <w:rPr>
          <w:b/>
          <w:bCs/>
          <w:sz w:val="24"/>
          <w:szCs w:val="24"/>
          <w:lang w:eastAsia="en-US"/>
        </w:rPr>
      </w:pPr>
    </w:p>
    <w:p w:rsidR="00444645" w:rsidRPr="003872F3" w:rsidRDefault="00444645" w:rsidP="00444645">
      <w:pPr>
        <w:rPr>
          <w:sz w:val="24"/>
          <w:szCs w:val="24"/>
        </w:rPr>
      </w:pPr>
    </w:p>
    <w:p w:rsidR="00444645" w:rsidRPr="003872F3" w:rsidRDefault="00444645" w:rsidP="00444645">
      <w:pPr>
        <w:rPr>
          <w:sz w:val="24"/>
          <w:szCs w:val="24"/>
        </w:rPr>
      </w:pPr>
    </w:p>
    <w:p w:rsidR="00444645" w:rsidRPr="003872F3" w:rsidRDefault="00444645" w:rsidP="00444645">
      <w:pPr>
        <w:rPr>
          <w:sz w:val="24"/>
          <w:szCs w:val="24"/>
        </w:rPr>
      </w:pPr>
    </w:p>
    <w:p w:rsidR="00444645" w:rsidRPr="003872F3" w:rsidRDefault="00444645" w:rsidP="00444645">
      <w:pPr>
        <w:rPr>
          <w:sz w:val="24"/>
          <w:szCs w:val="24"/>
        </w:rPr>
      </w:pPr>
    </w:p>
    <w:p w:rsidR="00444645" w:rsidRPr="003872F3" w:rsidRDefault="00444645" w:rsidP="00444645">
      <w:pPr>
        <w:rPr>
          <w:sz w:val="24"/>
          <w:szCs w:val="24"/>
        </w:rPr>
      </w:pPr>
    </w:p>
    <w:p w:rsidR="00444645" w:rsidRPr="003872F3" w:rsidRDefault="00444645" w:rsidP="00444645">
      <w:pPr>
        <w:rPr>
          <w:sz w:val="24"/>
          <w:szCs w:val="24"/>
        </w:rPr>
      </w:pPr>
    </w:p>
    <w:p w:rsidR="00444645" w:rsidRPr="003872F3" w:rsidRDefault="00444645" w:rsidP="00444645">
      <w:pPr>
        <w:rPr>
          <w:sz w:val="24"/>
          <w:szCs w:val="24"/>
        </w:rPr>
      </w:pPr>
    </w:p>
    <w:p w:rsidR="00444645" w:rsidRPr="003872F3" w:rsidRDefault="00444645" w:rsidP="00444645">
      <w:pPr>
        <w:rPr>
          <w:sz w:val="24"/>
          <w:szCs w:val="24"/>
        </w:rPr>
      </w:pPr>
    </w:p>
    <w:p w:rsidR="00444645" w:rsidRPr="003872F3" w:rsidRDefault="00444645" w:rsidP="00444645">
      <w:pPr>
        <w:rPr>
          <w:sz w:val="24"/>
          <w:szCs w:val="24"/>
        </w:rPr>
      </w:pPr>
    </w:p>
    <w:p w:rsidR="00444645" w:rsidRPr="003872F3" w:rsidRDefault="00444645" w:rsidP="00444645">
      <w:pPr>
        <w:rPr>
          <w:sz w:val="24"/>
          <w:szCs w:val="24"/>
        </w:rPr>
      </w:pPr>
    </w:p>
    <w:p w:rsidR="00444645" w:rsidRPr="003872F3" w:rsidRDefault="00444645" w:rsidP="00444645">
      <w:pPr>
        <w:rPr>
          <w:sz w:val="24"/>
          <w:szCs w:val="24"/>
        </w:rPr>
      </w:pPr>
    </w:p>
    <w:p w:rsidR="00444645" w:rsidRPr="003872F3" w:rsidRDefault="00444645" w:rsidP="00444645">
      <w:pPr>
        <w:rPr>
          <w:sz w:val="24"/>
          <w:szCs w:val="24"/>
        </w:rPr>
      </w:pPr>
    </w:p>
    <w:p w:rsidR="00444645" w:rsidRPr="003872F3" w:rsidRDefault="00444645" w:rsidP="00444645">
      <w:pPr>
        <w:rPr>
          <w:sz w:val="24"/>
          <w:szCs w:val="24"/>
        </w:rPr>
      </w:pPr>
    </w:p>
    <w:p w:rsidR="00444645" w:rsidRPr="003872F3" w:rsidRDefault="00444645" w:rsidP="00444645">
      <w:pPr>
        <w:rPr>
          <w:sz w:val="24"/>
          <w:szCs w:val="24"/>
        </w:rPr>
      </w:pP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Приложение № 2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к Программе комплексного развития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систем транспортной инфраструктуры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на территории  Семилейского сельского поселения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Кочкуровского муниципального района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Республики Мордовия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  <w:r w:rsidRPr="003872F3">
        <w:rPr>
          <w:sz w:val="24"/>
          <w:szCs w:val="24"/>
        </w:rPr>
        <w:t>на 2021 - 2028 годы.</w:t>
      </w:r>
    </w:p>
    <w:p w:rsidR="00444645" w:rsidRPr="003872F3" w:rsidRDefault="00444645" w:rsidP="00444645">
      <w:pPr>
        <w:jc w:val="right"/>
        <w:rPr>
          <w:sz w:val="24"/>
          <w:szCs w:val="24"/>
        </w:rPr>
      </w:pPr>
    </w:p>
    <w:p w:rsidR="00444645" w:rsidRPr="003872F3" w:rsidRDefault="00444645" w:rsidP="00444645">
      <w:pPr>
        <w:jc w:val="right"/>
        <w:rPr>
          <w:sz w:val="24"/>
          <w:szCs w:val="24"/>
        </w:rPr>
      </w:pPr>
    </w:p>
    <w:p w:rsidR="00444645" w:rsidRPr="003872F3" w:rsidRDefault="00444645" w:rsidP="00444645">
      <w:pPr>
        <w:jc w:val="center"/>
        <w:rPr>
          <w:b/>
          <w:bCs/>
          <w:sz w:val="24"/>
          <w:szCs w:val="24"/>
        </w:rPr>
      </w:pPr>
      <w:r w:rsidRPr="003872F3">
        <w:rPr>
          <w:b/>
          <w:bCs/>
          <w:sz w:val="24"/>
          <w:szCs w:val="24"/>
        </w:rPr>
        <w:t>ПЕРЕЧЕНЬ</w:t>
      </w:r>
    </w:p>
    <w:p w:rsidR="00444645" w:rsidRPr="003872F3" w:rsidRDefault="00444645" w:rsidP="00444645">
      <w:pPr>
        <w:jc w:val="center"/>
        <w:rPr>
          <w:b/>
          <w:bCs/>
          <w:sz w:val="24"/>
          <w:szCs w:val="24"/>
        </w:rPr>
      </w:pPr>
      <w:r w:rsidRPr="003872F3">
        <w:rPr>
          <w:b/>
          <w:bCs/>
          <w:sz w:val="24"/>
          <w:szCs w:val="24"/>
        </w:rPr>
        <w:t>программных мероприятий Программы комплексного развития систем</w:t>
      </w:r>
    </w:p>
    <w:p w:rsidR="00444645" w:rsidRPr="003872F3" w:rsidRDefault="00444645" w:rsidP="00444645">
      <w:pPr>
        <w:jc w:val="center"/>
        <w:rPr>
          <w:b/>
          <w:bCs/>
          <w:sz w:val="24"/>
          <w:szCs w:val="24"/>
        </w:rPr>
      </w:pPr>
      <w:r w:rsidRPr="003872F3">
        <w:rPr>
          <w:b/>
          <w:bCs/>
          <w:sz w:val="24"/>
          <w:szCs w:val="24"/>
        </w:rPr>
        <w:t>транспортной инфраструктуры на территории Семилейского сельского поселения</w:t>
      </w:r>
    </w:p>
    <w:p w:rsidR="00444645" w:rsidRPr="003872F3" w:rsidRDefault="00444645" w:rsidP="00444645">
      <w:pPr>
        <w:jc w:val="center"/>
        <w:rPr>
          <w:b/>
          <w:bCs/>
          <w:sz w:val="24"/>
          <w:szCs w:val="24"/>
        </w:rPr>
      </w:pPr>
      <w:r w:rsidRPr="003872F3">
        <w:rPr>
          <w:b/>
          <w:bCs/>
          <w:sz w:val="24"/>
          <w:szCs w:val="24"/>
        </w:rPr>
        <w:t>на 2021 – 2029 годы</w:t>
      </w:r>
    </w:p>
    <w:tbl>
      <w:tblPr>
        <w:tblW w:w="0" w:type="auto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"/>
        <w:gridCol w:w="1543"/>
        <w:gridCol w:w="971"/>
        <w:gridCol w:w="813"/>
        <w:gridCol w:w="813"/>
        <w:gridCol w:w="813"/>
        <w:gridCol w:w="813"/>
        <w:gridCol w:w="813"/>
        <w:gridCol w:w="813"/>
        <w:gridCol w:w="813"/>
        <w:gridCol w:w="1722"/>
      </w:tblGrid>
      <w:tr w:rsidR="00444645" w:rsidRPr="003872F3" w:rsidTr="00DE73B9">
        <w:tc>
          <w:tcPr>
            <w:tcW w:w="11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№</w:t>
            </w:r>
          </w:p>
        </w:tc>
        <w:tc>
          <w:tcPr>
            <w:tcW w:w="18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532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Объем финансирования (</w:t>
            </w:r>
            <w:proofErr w:type="spellStart"/>
            <w:r w:rsidRPr="003872F3">
              <w:rPr>
                <w:bCs/>
                <w:sz w:val="24"/>
                <w:szCs w:val="24"/>
              </w:rPr>
              <w:t>тыс</w:t>
            </w:r>
            <w:proofErr w:type="gramStart"/>
            <w:r w:rsidRPr="003872F3">
              <w:rPr>
                <w:bCs/>
                <w:sz w:val="24"/>
                <w:szCs w:val="24"/>
              </w:rPr>
              <w:t>.р</w:t>
            </w:r>
            <w:proofErr w:type="gramEnd"/>
            <w:r w:rsidRPr="003872F3">
              <w:rPr>
                <w:bCs/>
                <w:sz w:val="24"/>
                <w:szCs w:val="24"/>
              </w:rPr>
              <w:t>уб</w:t>
            </w:r>
            <w:proofErr w:type="spellEnd"/>
            <w:r w:rsidRPr="003872F3">
              <w:rPr>
                <w:bCs/>
                <w:sz w:val="24"/>
                <w:szCs w:val="24"/>
              </w:rPr>
              <w:t>.)</w:t>
            </w:r>
          </w:p>
        </w:tc>
        <w:tc>
          <w:tcPr>
            <w:tcW w:w="20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Источник финансирования</w:t>
            </w:r>
          </w:p>
        </w:tc>
      </w:tr>
      <w:tr w:rsidR="00444645" w:rsidRPr="003872F3" w:rsidTr="00DE73B9">
        <w:tc>
          <w:tcPr>
            <w:tcW w:w="11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645" w:rsidRPr="003872F3" w:rsidRDefault="00444645" w:rsidP="00DE73B9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645" w:rsidRPr="003872F3" w:rsidRDefault="00444645" w:rsidP="00DE73B9">
            <w:pPr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</w:rPr>
              <w:t>2021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</w:rPr>
              <w:t>2022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</w:rPr>
              <w:t>2023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</w:rPr>
              <w:t>2024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</w:rPr>
              <w:t>2025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</w:rPr>
              <w:t>2026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</w:rPr>
              <w:t>2027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</w:rPr>
              <w:t>2028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4645" w:rsidRPr="003872F3" w:rsidRDefault="00444645" w:rsidP="00DE73B9">
            <w:pPr>
              <w:rPr>
                <w:bCs/>
                <w:sz w:val="24"/>
                <w:szCs w:val="24"/>
                <w:lang w:eastAsia="en-US"/>
              </w:rPr>
            </w:pPr>
          </w:p>
        </w:tc>
      </w:tr>
      <w:tr w:rsidR="00444645" w:rsidRPr="003872F3" w:rsidTr="00DE73B9">
        <w:trPr>
          <w:trHeight w:val="992"/>
        </w:trPr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sz w:val="24"/>
                <w:szCs w:val="24"/>
                <w:lang w:eastAsia="en-US"/>
              </w:rPr>
            </w:pPr>
            <w:proofErr w:type="spellStart"/>
            <w:r w:rsidRPr="003872F3">
              <w:rPr>
                <w:sz w:val="24"/>
                <w:szCs w:val="24"/>
              </w:rPr>
              <w:t>Обкашивание</w:t>
            </w:r>
            <w:proofErr w:type="spellEnd"/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дорожных</w:t>
            </w:r>
          </w:p>
          <w:p w:rsidR="00444645" w:rsidRPr="003872F3" w:rsidRDefault="00444645" w:rsidP="00DE73B9">
            <w:pPr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sz w:val="24"/>
                <w:szCs w:val="24"/>
              </w:rPr>
              <w:t>обочин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</w:rPr>
              <w:t>15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r w:rsidRPr="003872F3">
              <w:rPr>
                <w:bCs/>
              </w:rPr>
              <w:t>15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r w:rsidRPr="003872F3">
              <w:rPr>
                <w:bCs/>
              </w:rPr>
              <w:t>15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r w:rsidRPr="003872F3">
              <w:rPr>
                <w:bCs/>
              </w:rPr>
              <w:t>15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r w:rsidRPr="003872F3">
              <w:rPr>
                <w:bCs/>
              </w:rPr>
              <w:t>15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r w:rsidRPr="003872F3">
              <w:rPr>
                <w:bCs/>
              </w:rPr>
              <w:t>20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r w:rsidRPr="003872F3">
              <w:rPr>
                <w:bCs/>
              </w:rPr>
              <w:t>20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r w:rsidRPr="003872F3">
              <w:rPr>
                <w:bCs/>
              </w:rPr>
              <w:t>20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средства местного бюджета</w:t>
            </w:r>
          </w:p>
        </w:tc>
      </w:tr>
      <w:tr w:rsidR="00444645" w:rsidRPr="003872F3" w:rsidTr="00DE73B9"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sz w:val="24"/>
                <w:szCs w:val="24"/>
                <w:lang w:eastAsia="en-US"/>
              </w:rPr>
            </w:pPr>
            <w:r w:rsidRPr="003872F3">
              <w:rPr>
                <w:sz w:val="24"/>
                <w:szCs w:val="24"/>
              </w:rPr>
              <w:t>Очистка</w:t>
            </w:r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 xml:space="preserve">дорог </w:t>
            </w:r>
            <w:proofErr w:type="gramStart"/>
            <w:r w:rsidRPr="003872F3">
              <w:rPr>
                <w:sz w:val="24"/>
                <w:szCs w:val="24"/>
              </w:rPr>
              <w:t>от</w:t>
            </w:r>
            <w:proofErr w:type="gramEnd"/>
          </w:p>
          <w:p w:rsidR="00444645" w:rsidRPr="003872F3" w:rsidRDefault="00444645" w:rsidP="00DE73B9">
            <w:pPr>
              <w:rPr>
                <w:sz w:val="24"/>
                <w:szCs w:val="24"/>
              </w:rPr>
            </w:pPr>
            <w:r w:rsidRPr="003872F3">
              <w:rPr>
                <w:sz w:val="24"/>
                <w:szCs w:val="24"/>
              </w:rPr>
              <w:t>снежных</w:t>
            </w:r>
          </w:p>
          <w:p w:rsidR="00444645" w:rsidRPr="003872F3" w:rsidRDefault="00444645" w:rsidP="00DE73B9">
            <w:pPr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sz w:val="24"/>
                <w:szCs w:val="24"/>
              </w:rPr>
              <w:t>заносов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450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460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470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480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490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490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500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500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средства местного бюджета</w:t>
            </w:r>
          </w:p>
        </w:tc>
      </w:tr>
      <w:tr w:rsidR="00444645" w:rsidRPr="003872F3" w:rsidTr="00DE73B9"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 xml:space="preserve">Ямочный </w:t>
            </w:r>
            <w:r w:rsidRPr="003872F3">
              <w:rPr>
                <w:bCs/>
                <w:sz w:val="24"/>
                <w:szCs w:val="24"/>
              </w:rPr>
              <w:lastRenderedPageBreak/>
              <w:t xml:space="preserve">ремонт, с осуществлением </w:t>
            </w:r>
            <w:proofErr w:type="spellStart"/>
            <w:r w:rsidRPr="003872F3">
              <w:rPr>
                <w:bCs/>
                <w:sz w:val="24"/>
                <w:szCs w:val="24"/>
              </w:rPr>
              <w:t>грейдирования</w:t>
            </w:r>
            <w:proofErr w:type="spellEnd"/>
            <w:r w:rsidRPr="003872F3">
              <w:rPr>
                <w:bCs/>
                <w:sz w:val="24"/>
                <w:szCs w:val="24"/>
              </w:rPr>
              <w:t>, опочный ремонт грунтовых дорог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lastRenderedPageBreak/>
              <w:t>440,0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400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400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350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370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400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330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350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 xml:space="preserve">средства </w:t>
            </w:r>
            <w:r w:rsidRPr="003872F3">
              <w:rPr>
                <w:bCs/>
                <w:sz w:val="24"/>
                <w:szCs w:val="24"/>
              </w:rPr>
              <w:lastRenderedPageBreak/>
              <w:t>местного бюджета</w:t>
            </w:r>
          </w:p>
        </w:tc>
      </w:tr>
      <w:tr w:rsidR="00444645" w:rsidRPr="003872F3" w:rsidTr="00DE73B9"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lastRenderedPageBreak/>
              <w:t>4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Проведение мероприятий по безопасности дорожного движения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70,0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финансирование не требуется</w:t>
            </w:r>
          </w:p>
        </w:tc>
      </w:tr>
      <w:tr w:rsidR="00444645" w:rsidRPr="003872F3" w:rsidTr="00DE73B9"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</w:rPr>
            </w:pPr>
            <w:r w:rsidRPr="003872F3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bCs/>
                <w:sz w:val="24"/>
                <w:szCs w:val="24"/>
              </w:rPr>
            </w:pPr>
            <w:r w:rsidRPr="003872F3">
              <w:rPr>
                <w:bCs/>
                <w:sz w:val="24"/>
                <w:szCs w:val="24"/>
              </w:rPr>
              <w:t>Уличное освещение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180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130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140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150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160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170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180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180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</w:rPr>
            </w:pPr>
            <w:r w:rsidRPr="003872F3">
              <w:rPr>
                <w:bCs/>
                <w:sz w:val="24"/>
                <w:szCs w:val="24"/>
              </w:rPr>
              <w:t>средства местного бюджета</w:t>
            </w:r>
          </w:p>
        </w:tc>
      </w:tr>
      <w:tr w:rsidR="00444645" w:rsidRPr="003872F3" w:rsidTr="00DE73B9"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</w:rPr>
            </w:pPr>
            <w:r w:rsidRPr="003872F3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bCs/>
                <w:sz w:val="24"/>
                <w:szCs w:val="24"/>
              </w:rPr>
            </w:pPr>
            <w:r w:rsidRPr="003872F3">
              <w:rPr>
                <w:bCs/>
                <w:sz w:val="24"/>
                <w:szCs w:val="24"/>
              </w:rPr>
              <w:t xml:space="preserve">Строительство, реконструкция автомобильных дорог местного значения 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3059171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</w:rPr>
            </w:pPr>
            <w:r w:rsidRPr="003872F3">
              <w:rPr>
                <w:bCs/>
                <w:sz w:val="24"/>
                <w:szCs w:val="24"/>
              </w:rPr>
              <w:t xml:space="preserve">Средства федерального, республиканского, местного бюджетов </w:t>
            </w:r>
          </w:p>
        </w:tc>
      </w:tr>
      <w:tr w:rsidR="00444645" w:rsidRPr="003872F3" w:rsidTr="00DE73B9"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</w:rPr>
            </w:pPr>
            <w:r w:rsidRPr="003872F3"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bCs/>
                <w:sz w:val="24"/>
                <w:szCs w:val="24"/>
              </w:rPr>
            </w:pPr>
            <w:r w:rsidRPr="003872F3">
              <w:rPr>
                <w:bCs/>
                <w:sz w:val="24"/>
                <w:szCs w:val="24"/>
              </w:rPr>
              <w:t xml:space="preserve">Установка дорожных знаков 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30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30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30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30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30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30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30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rPr>
                <w:bCs/>
                <w:lang w:eastAsia="en-US"/>
              </w:rPr>
              <w:t>30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</w:rPr>
            </w:pPr>
            <w:r w:rsidRPr="003872F3">
              <w:rPr>
                <w:bCs/>
                <w:sz w:val="24"/>
                <w:szCs w:val="24"/>
              </w:rPr>
              <w:t>средства местного бюджета</w:t>
            </w:r>
          </w:p>
        </w:tc>
      </w:tr>
      <w:tr w:rsidR="00444645" w:rsidRPr="003872F3" w:rsidTr="00DE73B9"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  <w:r w:rsidRPr="003872F3">
              <w:rPr>
                <w:bCs/>
                <w:sz w:val="24"/>
                <w:szCs w:val="24"/>
              </w:rPr>
              <w:t>ИТОГО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lang w:eastAsia="en-US"/>
              </w:rPr>
            </w:pPr>
            <w:r w:rsidRPr="003872F3">
              <w:t>4244171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lang w:eastAsia="en-US"/>
              </w:rPr>
            </w:pPr>
            <w:r w:rsidRPr="003872F3">
              <w:t>1035,0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lang w:eastAsia="en-US"/>
              </w:rPr>
            </w:pPr>
            <w:r w:rsidRPr="003872F3">
              <w:rPr>
                <w:bCs/>
              </w:rPr>
              <w:t>1055,0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lang w:eastAsia="en-US"/>
              </w:rPr>
            </w:pPr>
            <w:r w:rsidRPr="003872F3">
              <w:rPr>
                <w:bCs/>
              </w:rPr>
              <w:t>1025,0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lang w:eastAsia="en-US"/>
              </w:rPr>
            </w:pPr>
            <w:r w:rsidRPr="003872F3">
              <w:rPr>
                <w:bCs/>
              </w:rPr>
              <w:t>1065,0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lang w:eastAsia="en-US"/>
              </w:rPr>
            </w:pPr>
            <w:r w:rsidRPr="003872F3">
              <w:rPr>
                <w:bCs/>
              </w:rPr>
              <w:t>1110,0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lang w:eastAsia="en-US"/>
              </w:rPr>
            </w:pPr>
            <w:r w:rsidRPr="003872F3">
              <w:rPr>
                <w:bCs/>
              </w:rPr>
              <w:t>1060,0</w:t>
            </w:r>
          </w:p>
        </w:tc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rPr>
                <w:rFonts w:ascii="Calibri" w:hAnsi="Calibri"/>
                <w:lang w:eastAsia="en-US"/>
              </w:rPr>
            </w:pPr>
            <w:r w:rsidRPr="003872F3">
              <w:rPr>
                <w:bCs/>
              </w:rPr>
              <w:t>1080,0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4645" w:rsidRPr="003872F3" w:rsidRDefault="00444645" w:rsidP="00DE73B9">
            <w:pPr>
              <w:jc w:val="center"/>
              <w:rPr>
                <w:bCs/>
                <w:sz w:val="24"/>
                <w:szCs w:val="24"/>
                <w:lang w:eastAsia="en-US"/>
              </w:rPr>
            </w:pPr>
          </w:p>
        </w:tc>
      </w:tr>
    </w:tbl>
    <w:p w:rsidR="00444645" w:rsidRPr="003872F3" w:rsidRDefault="00444645" w:rsidP="00444645">
      <w:pPr>
        <w:keepNext/>
        <w:ind w:firstLine="567"/>
        <w:jc w:val="right"/>
      </w:pPr>
    </w:p>
    <w:p w:rsidR="00444645" w:rsidRDefault="00444645" w:rsidP="00083E4D">
      <w:pPr>
        <w:shd w:val="clear" w:color="auto" w:fill="FFFFFF"/>
        <w:tabs>
          <w:tab w:val="left" w:pos="3945"/>
        </w:tabs>
        <w:ind w:firstLine="720"/>
        <w:jc w:val="right"/>
      </w:pPr>
    </w:p>
    <w:sectPr w:rsidR="00444645" w:rsidSect="00083E4D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3702B"/>
    <w:multiLevelType w:val="hybridMultilevel"/>
    <w:tmpl w:val="E82ECBD2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">
    <w:nsid w:val="28707D64"/>
    <w:multiLevelType w:val="hybridMultilevel"/>
    <w:tmpl w:val="8E4A50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AE2A7C"/>
    <w:multiLevelType w:val="hybridMultilevel"/>
    <w:tmpl w:val="8D70921A"/>
    <w:lvl w:ilvl="0" w:tplc="0D8047A2">
      <w:start w:val="5"/>
      <w:numFmt w:val="decimal"/>
      <w:lvlText w:val="%1."/>
      <w:lvlJc w:val="left"/>
      <w:pPr>
        <w:tabs>
          <w:tab w:val="num" w:pos="2993"/>
        </w:tabs>
        <w:ind w:left="510" w:firstLine="341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0C91E99"/>
    <w:multiLevelType w:val="hybridMultilevel"/>
    <w:tmpl w:val="36F0E400"/>
    <w:lvl w:ilvl="0" w:tplc="D034E5D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9596C07"/>
    <w:multiLevelType w:val="multilevel"/>
    <w:tmpl w:val="A9E6462E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5">
    <w:nsid w:val="63DE13FE"/>
    <w:multiLevelType w:val="hybridMultilevel"/>
    <w:tmpl w:val="B34E58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5382994"/>
    <w:multiLevelType w:val="hybridMultilevel"/>
    <w:tmpl w:val="8ED052B2"/>
    <w:lvl w:ilvl="0" w:tplc="0419000F">
      <w:start w:val="6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5ECD"/>
    <w:rsid w:val="00083E4D"/>
    <w:rsid w:val="00444645"/>
    <w:rsid w:val="005D788F"/>
    <w:rsid w:val="00775ECD"/>
    <w:rsid w:val="00777214"/>
    <w:rsid w:val="00AD1059"/>
    <w:rsid w:val="00B176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EC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pacing w:val="10"/>
      <w:sz w:val="28"/>
      <w:szCs w:val="20"/>
      <w:lang w:eastAsia="ru-RU"/>
    </w:rPr>
  </w:style>
  <w:style w:type="paragraph" w:styleId="1">
    <w:name w:val="heading 1"/>
    <w:basedOn w:val="a"/>
    <w:link w:val="10"/>
    <w:qFormat/>
    <w:rsid w:val="00775ECD"/>
    <w:pPr>
      <w:overflowPunct/>
      <w:autoSpaceDE/>
      <w:autoSpaceDN/>
      <w:adjustRightInd/>
      <w:spacing w:before="100" w:beforeAutospacing="1" w:after="100" w:afterAutospacing="1"/>
      <w:outlineLvl w:val="0"/>
    </w:pPr>
    <w:rPr>
      <w:b/>
      <w:bCs/>
      <w:spacing w:val="0"/>
      <w:kern w:val="36"/>
      <w:sz w:val="48"/>
      <w:szCs w:val="48"/>
    </w:rPr>
  </w:style>
  <w:style w:type="paragraph" w:styleId="3">
    <w:name w:val="heading 3"/>
    <w:basedOn w:val="a"/>
    <w:next w:val="a"/>
    <w:link w:val="30"/>
    <w:qFormat/>
    <w:rsid w:val="00444645"/>
    <w:pPr>
      <w:keepNext/>
      <w:overflowPunct/>
      <w:autoSpaceDE/>
      <w:autoSpaceDN/>
      <w:adjustRightInd/>
      <w:spacing w:before="240" w:after="60"/>
      <w:outlineLvl w:val="2"/>
    </w:pPr>
    <w:rPr>
      <w:rFonts w:ascii="Arial" w:eastAsia="Times New Roman" w:hAnsi="Arial" w:cs="Arial"/>
      <w:b/>
      <w:bCs/>
      <w:spacing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75ECD"/>
    <w:rPr>
      <w:rFonts w:ascii="Times New Roman" w:eastAsia="Calibri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rsid w:val="00775ECD"/>
    <w:rPr>
      <w:rFonts w:ascii="Times New Roman" w:hAnsi="Times New Roman" w:cs="Times New Roman" w:hint="default"/>
      <w:color w:val="0000FF"/>
      <w:u w:val="single"/>
    </w:rPr>
  </w:style>
  <w:style w:type="character" w:customStyle="1" w:styleId="30">
    <w:name w:val="Заголовок 3 Знак"/>
    <w:basedOn w:val="a0"/>
    <w:link w:val="3"/>
    <w:rsid w:val="00444645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4">
    <w:name w:val="Balloon Text"/>
    <w:basedOn w:val="a"/>
    <w:link w:val="a5"/>
    <w:semiHidden/>
    <w:rsid w:val="00444645"/>
    <w:pPr>
      <w:overflowPunct/>
      <w:autoSpaceDE/>
      <w:autoSpaceDN/>
      <w:adjustRightInd/>
    </w:pPr>
    <w:rPr>
      <w:rFonts w:ascii="Tahoma" w:eastAsia="Times New Roman" w:hAnsi="Tahoma" w:cs="Tahoma"/>
      <w:spacing w:val="0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44464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444645"/>
    <w:pPr>
      <w:overflowPunct/>
      <w:autoSpaceDE/>
      <w:autoSpaceDN/>
      <w:adjustRightInd/>
      <w:spacing w:after="75"/>
      <w:jc w:val="both"/>
    </w:pPr>
    <w:rPr>
      <w:rFonts w:eastAsia="Times New Roman"/>
      <w:spacing w:val="0"/>
      <w:sz w:val="24"/>
      <w:szCs w:val="24"/>
    </w:rPr>
  </w:style>
  <w:style w:type="character" w:customStyle="1" w:styleId="a7">
    <w:name w:val="Основной текст Знак"/>
    <w:basedOn w:val="a0"/>
    <w:link w:val="a6"/>
    <w:rsid w:val="004446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444645"/>
    <w:pPr>
      <w:overflowPunct/>
      <w:autoSpaceDE/>
      <w:autoSpaceDN/>
      <w:adjustRightInd/>
      <w:spacing w:after="75"/>
      <w:jc w:val="both"/>
    </w:pPr>
    <w:rPr>
      <w:rFonts w:eastAsia="Times New Roman"/>
      <w:spacing w:val="0"/>
      <w:sz w:val="24"/>
      <w:szCs w:val="24"/>
    </w:rPr>
  </w:style>
  <w:style w:type="character" w:styleId="a8">
    <w:name w:val="Strong"/>
    <w:qFormat/>
    <w:rsid w:val="00444645"/>
    <w:rPr>
      <w:b/>
      <w:bCs/>
    </w:rPr>
  </w:style>
  <w:style w:type="paragraph" w:styleId="a9">
    <w:name w:val="Title"/>
    <w:basedOn w:val="a"/>
    <w:link w:val="aa"/>
    <w:qFormat/>
    <w:rsid w:val="00444645"/>
    <w:pPr>
      <w:overflowPunct/>
      <w:autoSpaceDE/>
      <w:autoSpaceDN/>
      <w:adjustRightInd/>
      <w:jc w:val="center"/>
    </w:pPr>
    <w:rPr>
      <w:rFonts w:eastAsia="Times New Roman"/>
      <w:spacing w:val="0"/>
      <w:sz w:val="40"/>
      <w:szCs w:val="24"/>
    </w:rPr>
  </w:style>
  <w:style w:type="character" w:customStyle="1" w:styleId="aa">
    <w:name w:val="Название Знак"/>
    <w:basedOn w:val="a0"/>
    <w:link w:val="a9"/>
    <w:rsid w:val="00444645"/>
    <w:rPr>
      <w:rFonts w:ascii="Times New Roman" w:eastAsia="Times New Roman" w:hAnsi="Times New Roman" w:cs="Times New Roman"/>
      <w:sz w:val="40"/>
      <w:szCs w:val="24"/>
      <w:lang w:eastAsia="ru-RU"/>
    </w:rPr>
  </w:style>
  <w:style w:type="table" w:styleId="ab">
    <w:name w:val="Table Grid"/>
    <w:basedOn w:val="a1"/>
    <w:rsid w:val="004446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Таблицы (моноширинный)"/>
    <w:basedOn w:val="a"/>
    <w:next w:val="a"/>
    <w:rsid w:val="00444645"/>
    <w:pPr>
      <w:widowControl w:val="0"/>
      <w:overflowPunct/>
      <w:jc w:val="both"/>
    </w:pPr>
    <w:rPr>
      <w:rFonts w:ascii="Courier New" w:eastAsia="Times New Roman" w:hAnsi="Courier New" w:cs="Courier New"/>
      <w:spacing w:val="0"/>
      <w:sz w:val="20"/>
    </w:rPr>
  </w:style>
  <w:style w:type="paragraph" w:styleId="ad">
    <w:name w:val="Normal (Web)"/>
    <w:aliases w:val="Обычный (Web)"/>
    <w:basedOn w:val="a"/>
    <w:uiPriority w:val="99"/>
    <w:rsid w:val="00444645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ConsPlusNormal0">
    <w:name w:val="ConsPlusNormal"/>
    <w:rsid w:val="004446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basedOn w:val="a"/>
    <w:link w:val="af"/>
    <w:rsid w:val="00444645"/>
    <w:pPr>
      <w:overflowPunct/>
      <w:autoSpaceDE/>
      <w:autoSpaceDN/>
      <w:adjustRightInd/>
      <w:spacing w:after="120"/>
      <w:ind w:left="283"/>
    </w:pPr>
    <w:rPr>
      <w:rFonts w:eastAsia="Times New Roman"/>
      <w:spacing w:val="0"/>
      <w:sz w:val="20"/>
    </w:rPr>
  </w:style>
  <w:style w:type="character" w:customStyle="1" w:styleId="af">
    <w:name w:val="Основной текст с отступом Знак"/>
    <w:basedOn w:val="a0"/>
    <w:link w:val="ae"/>
    <w:rsid w:val="0044464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ain">
    <w:name w:val="Main"/>
    <w:link w:val="Main0"/>
    <w:rsid w:val="00444645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16"/>
      <w:lang w:eastAsia="ru-RU"/>
    </w:rPr>
  </w:style>
  <w:style w:type="character" w:customStyle="1" w:styleId="Main0">
    <w:name w:val="Main Знак"/>
    <w:link w:val="Main"/>
    <w:rsid w:val="00444645"/>
    <w:rPr>
      <w:rFonts w:ascii="Times New Roman" w:eastAsia="Times New Roman" w:hAnsi="Times New Roman" w:cs="Times New Roman"/>
      <w:sz w:val="24"/>
      <w:szCs w:val="16"/>
      <w:lang w:eastAsia="ru-RU"/>
    </w:rPr>
  </w:style>
  <w:style w:type="paragraph" w:styleId="af0">
    <w:name w:val="List Paragraph"/>
    <w:basedOn w:val="a"/>
    <w:qFormat/>
    <w:rsid w:val="00444645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pacing w:val="0"/>
      <w:sz w:val="22"/>
      <w:szCs w:val="22"/>
      <w:lang w:eastAsia="en-US"/>
    </w:rPr>
  </w:style>
  <w:style w:type="paragraph" w:styleId="af1">
    <w:name w:val="No Spacing"/>
    <w:qFormat/>
    <w:rsid w:val="0044464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wrap">
    <w:name w:val="nowrap"/>
    <w:basedOn w:val="a0"/>
    <w:rsid w:val="00444645"/>
  </w:style>
  <w:style w:type="paragraph" w:customStyle="1" w:styleId="af2">
    <w:name w:val="Содержимое таблицы"/>
    <w:basedOn w:val="a"/>
    <w:rsid w:val="00444645"/>
    <w:pPr>
      <w:widowControl w:val="0"/>
      <w:suppressLineNumbers/>
      <w:suppressAutoHyphens/>
      <w:overflowPunct/>
      <w:autoSpaceDE/>
      <w:autoSpaceDN/>
      <w:adjustRightInd/>
    </w:pPr>
    <w:rPr>
      <w:rFonts w:eastAsia="Arial Unicode MS"/>
      <w:spacing w:val="0"/>
      <w:kern w:val="1"/>
      <w:sz w:val="24"/>
      <w:szCs w:val="24"/>
    </w:rPr>
  </w:style>
  <w:style w:type="character" w:customStyle="1" w:styleId="FontStyle78">
    <w:name w:val="Font Style78"/>
    <w:uiPriority w:val="99"/>
    <w:rsid w:val="00444645"/>
    <w:rPr>
      <w:rFonts w:ascii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5ECD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pacing w:val="10"/>
      <w:sz w:val="28"/>
      <w:szCs w:val="20"/>
      <w:lang w:eastAsia="ru-RU"/>
    </w:rPr>
  </w:style>
  <w:style w:type="paragraph" w:styleId="1">
    <w:name w:val="heading 1"/>
    <w:basedOn w:val="a"/>
    <w:link w:val="10"/>
    <w:qFormat/>
    <w:rsid w:val="00775ECD"/>
    <w:pPr>
      <w:overflowPunct/>
      <w:autoSpaceDE/>
      <w:autoSpaceDN/>
      <w:adjustRightInd/>
      <w:spacing w:before="100" w:beforeAutospacing="1" w:after="100" w:afterAutospacing="1"/>
      <w:outlineLvl w:val="0"/>
    </w:pPr>
    <w:rPr>
      <w:b/>
      <w:bCs/>
      <w:spacing w:val="0"/>
      <w:kern w:val="36"/>
      <w:sz w:val="48"/>
      <w:szCs w:val="48"/>
    </w:rPr>
  </w:style>
  <w:style w:type="paragraph" w:styleId="3">
    <w:name w:val="heading 3"/>
    <w:basedOn w:val="a"/>
    <w:next w:val="a"/>
    <w:link w:val="30"/>
    <w:qFormat/>
    <w:rsid w:val="00444645"/>
    <w:pPr>
      <w:keepNext/>
      <w:overflowPunct/>
      <w:autoSpaceDE/>
      <w:autoSpaceDN/>
      <w:adjustRightInd/>
      <w:spacing w:before="240" w:after="60"/>
      <w:outlineLvl w:val="2"/>
    </w:pPr>
    <w:rPr>
      <w:rFonts w:ascii="Arial" w:eastAsia="Times New Roman" w:hAnsi="Arial" w:cs="Arial"/>
      <w:b/>
      <w:bCs/>
      <w:spacing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75ECD"/>
    <w:rPr>
      <w:rFonts w:ascii="Times New Roman" w:eastAsia="Calibri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rsid w:val="00775ECD"/>
    <w:rPr>
      <w:rFonts w:ascii="Times New Roman" w:hAnsi="Times New Roman" w:cs="Times New Roman" w:hint="default"/>
      <w:color w:val="0000FF"/>
      <w:u w:val="single"/>
    </w:rPr>
  </w:style>
  <w:style w:type="character" w:customStyle="1" w:styleId="30">
    <w:name w:val="Заголовок 3 Знак"/>
    <w:basedOn w:val="a0"/>
    <w:link w:val="3"/>
    <w:rsid w:val="00444645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4">
    <w:name w:val="Balloon Text"/>
    <w:basedOn w:val="a"/>
    <w:link w:val="a5"/>
    <w:semiHidden/>
    <w:rsid w:val="00444645"/>
    <w:pPr>
      <w:overflowPunct/>
      <w:autoSpaceDE/>
      <w:autoSpaceDN/>
      <w:adjustRightInd/>
    </w:pPr>
    <w:rPr>
      <w:rFonts w:ascii="Tahoma" w:eastAsia="Times New Roman" w:hAnsi="Tahoma" w:cs="Tahoma"/>
      <w:spacing w:val="0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444645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444645"/>
    <w:pPr>
      <w:overflowPunct/>
      <w:autoSpaceDE/>
      <w:autoSpaceDN/>
      <w:adjustRightInd/>
      <w:spacing w:after="75"/>
      <w:jc w:val="both"/>
    </w:pPr>
    <w:rPr>
      <w:rFonts w:eastAsia="Times New Roman"/>
      <w:spacing w:val="0"/>
      <w:sz w:val="24"/>
      <w:szCs w:val="24"/>
    </w:rPr>
  </w:style>
  <w:style w:type="character" w:customStyle="1" w:styleId="a7">
    <w:name w:val="Основной текст Знак"/>
    <w:basedOn w:val="a0"/>
    <w:link w:val="a6"/>
    <w:rsid w:val="0044464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basedOn w:val="a"/>
    <w:rsid w:val="00444645"/>
    <w:pPr>
      <w:overflowPunct/>
      <w:autoSpaceDE/>
      <w:autoSpaceDN/>
      <w:adjustRightInd/>
      <w:spacing w:after="75"/>
      <w:jc w:val="both"/>
    </w:pPr>
    <w:rPr>
      <w:rFonts w:eastAsia="Times New Roman"/>
      <w:spacing w:val="0"/>
      <w:sz w:val="24"/>
      <w:szCs w:val="24"/>
    </w:rPr>
  </w:style>
  <w:style w:type="character" w:styleId="a8">
    <w:name w:val="Strong"/>
    <w:qFormat/>
    <w:rsid w:val="00444645"/>
    <w:rPr>
      <w:b/>
      <w:bCs/>
    </w:rPr>
  </w:style>
  <w:style w:type="paragraph" w:styleId="a9">
    <w:name w:val="Title"/>
    <w:basedOn w:val="a"/>
    <w:link w:val="aa"/>
    <w:qFormat/>
    <w:rsid w:val="00444645"/>
    <w:pPr>
      <w:overflowPunct/>
      <w:autoSpaceDE/>
      <w:autoSpaceDN/>
      <w:adjustRightInd/>
      <w:jc w:val="center"/>
    </w:pPr>
    <w:rPr>
      <w:rFonts w:eastAsia="Times New Roman"/>
      <w:spacing w:val="0"/>
      <w:sz w:val="40"/>
      <w:szCs w:val="24"/>
    </w:rPr>
  </w:style>
  <w:style w:type="character" w:customStyle="1" w:styleId="aa">
    <w:name w:val="Название Знак"/>
    <w:basedOn w:val="a0"/>
    <w:link w:val="a9"/>
    <w:rsid w:val="00444645"/>
    <w:rPr>
      <w:rFonts w:ascii="Times New Roman" w:eastAsia="Times New Roman" w:hAnsi="Times New Roman" w:cs="Times New Roman"/>
      <w:sz w:val="40"/>
      <w:szCs w:val="24"/>
      <w:lang w:eastAsia="ru-RU"/>
    </w:rPr>
  </w:style>
  <w:style w:type="table" w:styleId="ab">
    <w:name w:val="Table Grid"/>
    <w:basedOn w:val="a1"/>
    <w:rsid w:val="0044464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Таблицы (моноширинный)"/>
    <w:basedOn w:val="a"/>
    <w:next w:val="a"/>
    <w:rsid w:val="00444645"/>
    <w:pPr>
      <w:widowControl w:val="0"/>
      <w:overflowPunct/>
      <w:jc w:val="both"/>
    </w:pPr>
    <w:rPr>
      <w:rFonts w:ascii="Courier New" w:eastAsia="Times New Roman" w:hAnsi="Courier New" w:cs="Courier New"/>
      <w:spacing w:val="0"/>
      <w:sz w:val="20"/>
    </w:rPr>
  </w:style>
  <w:style w:type="paragraph" w:styleId="ad">
    <w:name w:val="Normal (Web)"/>
    <w:aliases w:val="Обычный (Web)"/>
    <w:basedOn w:val="a"/>
    <w:uiPriority w:val="99"/>
    <w:rsid w:val="00444645"/>
    <w:pPr>
      <w:overflowPunct/>
      <w:autoSpaceDE/>
      <w:autoSpaceDN/>
      <w:adjustRightInd/>
      <w:spacing w:before="100" w:beforeAutospacing="1" w:after="100" w:afterAutospacing="1"/>
    </w:pPr>
    <w:rPr>
      <w:rFonts w:eastAsia="Times New Roman"/>
      <w:spacing w:val="0"/>
      <w:sz w:val="24"/>
      <w:szCs w:val="24"/>
    </w:rPr>
  </w:style>
  <w:style w:type="paragraph" w:customStyle="1" w:styleId="ConsPlusNormal0">
    <w:name w:val="ConsPlusNormal"/>
    <w:rsid w:val="004446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basedOn w:val="a"/>
    <w:link w:val="af"/>
    <w:rsid w:val="00444645"/>
    <w:pPr>
      <w:overflowPunct/>
      <w:autoSpaceDE/>
      <w:autoSpaceDN/>
      <w:adjustRightInd/>
      <w:spacing w:after="120"/>
      <w:ind w:left="283"/>
    </w:pPr>
    <w:rPr>
      <w:rFonts w:eastAsia="Times New Roman"/>
      <w:spacing w:val="0"/>
      <w:sz w:val="20"/>
    </w:rPr>
  </w:style>
  <w:style w:type="character" w:customStyle="1" w:styleId="af">
    <w:name w:val="Основной текст с отступом Знак"/>
    <w:basedOn w:val="a0"/>
    <w:link w:val="ae"/>
    <w:rsid w:val="0044464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Main">
    <w:name w:val="Main"/>
    <w:link w:val="Main0"/>
    <w:rsid w:val="00444645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16"/>
      <w:lang w:eastAsia="ru-RU"/>
    </w:rPr>
  </w:style>
  <w:style w:type="character" w:customStyle="1" w:styleId="Main0">
    <w:name w:val="Main Знак"/>
    <w:link w:val="Main"/>
    <w:rsid w:val="00444645"/>
    <w:rPr>
      <w:rFonts w:ascii="Times New Roman" w:eastAsia="Times New Roman" w:hAnsi="Times New Roman" w:cs="Times New Roman"/>
      <w:sz w:val="24"/>
      <w:szCs w:val="16"/>
      <w:lang w:eastAsia="ru-RU"/>
    </w:rPr>
  </w:style>
  <w:style w:type="paragraph" w:styleId="af0">
    <w:name w:val="List Paragraph"/>
    <w:basedOn w:val="a"/>
    <w:qFormat/>
    <w:rsid w:val="00444645"/>
    <w:pPr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pacing w:val="0"/>
      <w:sz w:val="22"/>
      <w:szCs w:val="22"/>
      <w:lang w:eastAsia="en-US"/>
    </w:rPr>
  </w:style>
  <w:style w:type="paragraph" w:styleId="af1">
    <w:name w:val="No Spacing"/>
    <w:qFormat/>
    <w:rsid w:val="0044464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wrap">
    <w:name w:val="nowrap"/>
    <w:basedOn w:val="a0"/>
    <w:rsid w:val="00444645"/>
  </w:style>
  <w:style w:type="paragraph" w:customStyle="1" w:styleId="af2">
    <w:name w:val="Содержимое таблицы"/>
    <w:basedOn w:val="a"/>
    <w:rsid w:val="00444645"/>
    <w:pPr>
      <w:widowControl w:val="0"/>
      <w:suppressLineNumbers/>
      <w:suppressAutoHyphens/>
      <w:overflowPunct/>
      <w:autoSpaceDE/>
      <w:autoSpaceDN/>
      <w:adjustRightInd/>
    </w:pPr>
    <w:rPr>
      <w:rFonts w:eastAsia="Arial Unicode MS"/>
      <w:spacing w:val="0"/>
      <w:kern w:val="1"/>
      <w:sz w:val="24"/>
      <w:szCs w:val="24"/>
    </w:rPr>
  </w:style>
  <w:style w:type="character" w:customStyle="1" w:styleId="FontStyle78">
    <w:name w:val="Font Style78"/>
    <w:uiPriority w:val="99"/>
    <w:rsid w:val="00444645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/index.php?title=%D0%92%D0%BE%D0%B5%D0%B2%D0%BE%D0%B4%D1%81%D0%BA%D0%BE%D0%B5_(%D0%BF%D0%BE%D1%81%D1%91%D0%BB%D0%BE%D0%BA,_%D0%9C%D0%BE%D1%80%D0%B4%D0%BE%D0%B2%D0%B8%D1%8F)&amp;action=edit&amp;redlink=1" TargetMode="External"/><Relationship Id="rId13" Type="http://schemas.openxmlformats.org/officeDocument/2006/relationships/hyperlink" Target="https://ru.wikipedia.org/wiki/%D0%9D%D0%BE%D0%B2%D1%8B%D0%B5_%D0%A2%D1%83%D1%80%D0%B4%D0%B0%D0%BA%D0%B8_(%D0%9C%D0%BE%D1%80%D0%B4%D0%BE%D0%B2%D0%B8%D1%8F)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kochkurovo.e-mordovia.ru/" TargetMode="External"/><Relationship Id="rId12" Type="http://schemas.openxmlformats.org/officeDocument/2006/relationships/hyperlink" Target="https://ru.wikipedia.org/w/index.php?title=%D0%9D%D0%BE%D0%B2%D0%BE%D1%82%D1%8F%D0%B3%D0%BB%D0%BE%D0%B2%D0%BA%D0%B0&amp;action=edit&amp;redlink=1" TargetMode="External"/><Relationship Id="rId17" Type="http://schemas.openxmlformats.org/officeDocument/2006/relationships/hyperlink" Target="https://ru.wikipedia.org/wiki/%D0%A1%D0%B5%D0%BC%D0%B8%D0%BB%D0%B5%D0%B9" TargetMode="External"/><Relationship Id="rId2" Type="http://schemas.openxmlformats.org/officeDocument/2006/relationships/styles" Target="styles.xml"/><Relationship Id="rId16" Type="http://schemas.openxmlformats.org/officeDocument/2006/relationships/hyperlink" Target="https://ru.wikipedia.org/w/index.php?title=%D0%A1%D0%B2%D0%BE%D0%B1%D0%BE%D0%B4%D0%BD%D1%8B%D0%B9_(%D0%9A%D0%BE%D1%87%D0%BA%D1%83%D1%80%D0%BE%D0%B2%D1%81%D0%BA%D0%B8%D0%B9_%D1%80%D0%B0%D0%B9%D0%BE%D0%BD)&amp;action=edit&amp;redlink=1" TargetMode="External"/><Relationship Id="rId1" Type="http://schemas.openxmlformats.org/officeDocument/2006/relationships/numbering" Target="numbering.xml"/><Relationship Id="rId6" Type="http://schemas.openxmlformats.org/officeDocument/2006/relationships/hyperlink" Target="%20https://kochkurovo.e-mordovia.ru/" TargetMode="External"/><Relationship Id="rId11" Type="http://schemas.openxmlformats.org/officeDocument/2006/relationships/hyperlink" Target="https://ru.wikipedia.org/w/index.php?title=%D0%96%D1%83%D1%80%D0%BB%D0%BE%D0%B2%D0%BA%D0%B0&amp;action=edit&amp;redlink=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/index.php?title=%D0%A0%D0%B0%D1%81%D1%81%D0%BA%D0%B0%D0%B7%D0%BE%D0%B2%D0%BE_(%D0%9C%D0%BE%D1%80%D0%B4%D0%BE%D0%B2%D0%B8%D1%8F)&amp;action=edit&amp;redlink=1" TargetMode="External"/><Relationship Id="rId10" Type="http://schemas.openxmlformats.org/officeDocument/2006/relationships/hyperlink" Target="https://ru.wikipedia.org/w/index.php?title=%D0%94%D1%83%D1%80%D0%B0%D1%81%D0%BE%D0%B2%D0%BE_(%D0%9C%D0%BE%D1%80%D0%B4%D0%BE%D0%B2%D0%B8%D1%8F)&amp;action=edit&amp;redlink=1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2%D0%BE%D0%B5%D0%B2%D0%BE%D0%B4%D1%81%D0%BA%D0%BE%D0%B5_(%D1%81%D0%B5%D0%BB%D0%BE,_%D0%9C%D0%BE%D1%80%D0%B4%D0%BE%D0%B2%D0%B8%D1%8F)" TargetMode="External"/><Relationship Id="rId14" Type="http://schemas.openxmlformats.org/officeDocument/2006/relationships/hyperlink" Target="https://ru.wikipedia.org/w/index.php?title=%D0%9F%D1%80%D0%B8%D0%BC%D0%B5%D1%80%D0%BD%D1%8B%D0%B9_(%D0%9C%D0%BE%D1%80%D0%B4%D0%BE%D0%B2%D0%B8%D1%8F)&amp;action=edit&amp;redlink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15</Pages>
  <Words>4297</Words>
  <Characters>24496</Characters>
  <Application>Microsoft Office Word</Application>
  <DocSecurity>0</DocSecurity>
  <Lines>204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5</cp:revision>
  <cp:lastPrinted>2021-04-02T11:40:00Z</cp:lastPrinted>
  <dcterms:created xsi:type="dcterms:W3CDTF">2021-04-02T09:28:00Z</dcterms:created>
  <dcterms:modified xsi:type="dcterms:W3CDTF">2021-05-28T08:51:00Z</dcterms:modified>
</cp:coreProperties>
</file>