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3C9" w:rsidRPr="007F0CC0" w:rsidRDefault="007F0CC0" w:rsidP="007F0CC0">
      <w:pPr>
        <w:pStyle w:val="1"/>
        <w:spacing w:before="0" w:beforeAutospacing="0" w:after="360" w:afterAutospacing="0"/>
        <w:jc w:val="center"/>
        <w:rPr>
          <w:color w:val="334059"/>
          <w:sz w:val="28"/>
          <w:szCs w:val="28"/>
        </w:rPr>
      </w:pPr>
      <w:r>
        <w:rPr>
          <w:color w:val="334059"/>
          <w:sz w:val="28"/>
          <w:szCs w:val="28"/>
        </w:rPr>
        <w:t>М</w:t>
      </w:r>
      <w:r w:rsidR="00D323C9" w:rsidRPr="007F0CC0">
        <w:rPr>
          <w:color w:val="334059"/>
          <w:sz w:val="28"/>
          <w:szCs w:val="28"/>
        </w:rPr>
        <w:t xml:space="preserve">ожно ли использовать выписку из </w:t>
      </w:r>
      <w:proofErr w:type="spellStart"/>
      <w:r w:rsidR="00D323C9" w:rsidRPr="007F0CC0">
        <w:rPr>
          <w:color w:val="334059"/>
          <w:sz w:val="28"/>
          <w:szCs w:val="28"/>
        </w:rPr>
        <w:t>похозяйственной</w:t>
      </w:r>
      <w:proofErr w:type="spellEnd"/>
      <w:r w:rsidR="00D323C9" w:rsidRPr="007F0CC0">
        <w:rPr>
          <w:color w:val="334059"/>
          <w:sz w:val="28"/>
          <w:szCs w:val="28"/>
        </w:rPr>
        <w:t xml:space="preserve"> книги для внесения сведений в ЕГРН</w:t>
      </w:r>
      <w:r>
        <w:rPr>
          <w:color w:val="334059"/>
          <w:sz w:val="28"/>
          <w:szCs w:val="28"/>
        </w:rPr>
        <w:t>?</w:t>
      </w:r>
    </w:p>
    <w:p w:rsidR="00D323C9" w:rsidRPr="007F0CC0" w:rsidRDefault="00D323C9" w:rsidP="007F0CC0">
      <w:pPr>
        <w:pStyle w:val="a4"/>
        <w:spacing w:before="0" w:beforeAutospacing="0" w:after="0" w:afterAutospacing="0"/>
        <w:ind w:firstLine="708"/>
        <w:jc w:val="both"/>
        <w:rPr>
          <w:color w:val="334059"/>
          <w:sz w:val="28"/>
          <w:szCs w:val="28"/>
        </w:rPr>
      </w:pPr>
      <w:r w:rsidRPr="007F0CC0">
        <w:rPr>
          <w:rStyle w:val="a5"/>
          <w:b w:val="0"/>
          <w:color w:val="334059"/>
          <w:sz w:val="28"/>
          <w:szCs w:val="28"/>
        </w:rPr>
        <w:t xml:space="preserve">До вступления в силу в 2001 году Земельного кодекса РФ для учета земельных участков под личное подсобное хозяйство использовались </w:t>
      </w:r>
      <w:proofErr w:type="spellStart"/>
      <w:r w:rsidRPr="007F0CC0">
        <w:rPr>
          <w:rStyle w:val="a5"/>
          <w:b w:val="0"/>
          <w:color w:val="334059"/>
          <w:sz w:val="28"/>
          <w:szCs w:val="28"/>
        </w:rPr>
        <w:t>похозяйственные</w:t>
      </w:r>
      <w:proofErr w:type="spellEnd"/>
      <w:r w:rsidRPr="007F0CC0">
        <w:rPr>
          <w:rStyle w:val="a5"/>
          <w:b w:val="0"/>
          <w:color w:val="334059"/>
          <w:sz w:val="28"/>
          <w:szCs w:val="28"/>
        </w:rPr>
        <w:t xml:space="preserve"> книги. На сегодняшний день весь учет недвижимого имущества ведется в Едином государственном реестре недвижимости (ЕГРН). Эксперты Кадастровой палаты по </w:t>
      </w:r>
      <w:r w:rsidR="007F0CC0">
        <w:rPr>
          <w:rStyle w:val="a5"/>
          <w:b w:val="0"/>
          <w:color w:val="334059"/>
          <w:sz w:val="28"/>
          <w:szCs w:val="28"/>
        </w:rPr>
        <w:t>Республике Мордовия</w:t>
      </w:r>
      <w:r w:rsidRPr="007F0CC0">
        <w:rPr>
          <w:rStyle w:val="a5"/>
          <w:b w:val="0"/>
          <w:color w:val="334059"/>
          <w:sz w:val="28"/>
          <w:szCs w:val="28"/>
        </w:rPr>
        <w:t xml:space="preserve"> рассказали, можно ли использовать выписку из </w:t>
      </w:r>
      <w:proofErr w:type="spellStart"/>
      <w:r w:rsidRPr="007F0CC0">
        <w:rPr>
          <w:rStyle w:val="a5"/>
          <w:b w:val="0"/>
          <w:color w:val="334059"/>
          <w:sz w:val="28"/>
          <w:szCs w:val="28"/>
        </w:rPr>
        <w:t>похозяйственной</w:t>
      </w:r>
      <w:proofErr w:type="spellEnd"/>
      <w:r w:rsidRPr="007F0CC0">
        <w:rPr>
          <w:rStyle w:val="a5"/>
          <w:b w:val="0"/>
          <w:color w:val="334059"/>
          <w:sz w:val="28"/>
          <w:szCs w:val="28"/>
        </w:rPr>
        <w:t xml:space="preserve"> книги для внесения информации в ЕГРН.</w:t>
      </w:r>
      <w:r w:rsidRPr="007F0CC0">
        <w:rPr>
          <w:color w:val="334059"/>
          <w:sz w:val="28"/>
          <w:szCs w:val="28"/>
        </w:rPr>
        <w:t> </w:t>
      </w:r>
    </w:p>
    <w:p w:rsidR="00D323C9" w:rsidRPr="007F0CC0" w:rsidRDefault="00D323C9" w:rsidP="007F0CC0">
      <w:pPr>
        <w:pStyle w:val="a4"/>
        <w:spacing w:before="0" w:beforeAutospacing="0" w:after="0" w:afterAutospacing="0"/>
        <w:ind w:firstLine="708"/>
        <w:jc w:val="both"/>
        <w:rPr>
          <w:color w:val="334059"/>
          <w:sz w:val="28"/>
          <w:szCs w:val="28"/>
        </w:rPr>
      </w:pPr>
      <w:r w:rsidRPr="007F0CC0">
        <w:rPr>
          <w:color w:val="334059"/>
          <w:sz w:val="28"/>
          <w:szCs w:val="28"/>
        </w:rPr>
        <w:t xml:space="preserve">До начала приватизации в нашей стране выписка из </w:t>
      </w:r>
      <w:proofErr w:type="spellStart"/>
      <w:r w:rsidRPr="007F0CC0">
        <w:rPr>
          <w:color w:val="334059"/>
          <w:sz w:val="28"/>
          <w:szCs w:val="28"/>
        </w:rPr>
        <w:t>похозяйственной</w:t>
      </w:r>
      <w:proofErr w:type="spellEnd"/>
      <w:r w:rsidRPr="007F0CC0">
        <w:rPr>
          <w:color w:val="334059"/>
          <w:sz w:val="28"/>
          <w:szCs w:val="28"/>
        </w:rPr>
        <w:t xml:space="preserve"> книги предоставлялась гражданам для подтверждения наличия у них прав на использование земельного участка для ведения личного подсобного хозяйства. Занимались такими реестрами земли органы местного самоуправления. Теперь </w:t>
      </w:r>
      <w:proofErr w:type="spellStart"/>
      <w:r w:rsidRPr="007F0CC0">
        <w:rPr>
          <w:color w:val="334059"/>
          <w:sz w:val="28"/>
          <w:szCs w:val="28"/>
        </w:rPr>
        <w:t>похозяйственые</w:t>
      </w:r>
      <w:proofErr w:type="spellEnd"/>
      <w:r w:rsidRPr="007F0CC0">
        <w:rPr>
          <w:color w:val="334059"/>
          <w:sz w:val="28"/>
          <w:szCs w:val="28"/>
        </w:rPr>
        <w:t xml:space="preserve"> книги уже никто не ведет, но они продолжают свое существование в качестве архивных сведений. </w:t>
      </w:r>
    </w:p>
    <w:p w:rsidR="007F0CC0" w:rsidRDefault="0081755C" w:rsidP="007F0CC0">
      <w:pPr>
        <w:pStyle w:val="a4"/>
        <w:spacing w:before="0" w:beforeAutospacing="0" w:after="0" w:afterAutospacing="0"/>
        <w:ind w:firstLine="708"/>
        <w:jc w:val="both"/>
        <w:rPr>
          <w:color w:val="334059"/>
          <w:sz w:val="28"/>
          <w:szCs w:val="28"/>
        </w:rPr>
      </w:pPr>
      <w:r>
        <w:rPr>
          <w:color w:val="334059"/>
          <w:sz w:val="28"/>
          <w:szCs w:val="28"/>
        </w:rPr>
        <w:t>Н</w:t>
      </w:r>
      <w:r w:rsidR="00D323C9" w:rsidRPr="007F0CC0">
        <w:rPr>
          <w:color w:val="334059"/>
          <w:sz w:val="28"/>
          <w:szCs w:val="28"/>
        </w:rPr>
        <w:t xml:space="preserve">а основании выписки из </w:t>
      </w:r>
      <w:proofErr w:type="spellStart"/>
      <w:r w:rsidR="00D323C9" w:rsidRPr="007F0CC0">
        <w:rPr>
          <w:color w:val="334059"/>
          <w:sz w:val="28"/>
          <w:szCs w:val="28"/>
        </w:rPr>
        <w:t>похозяйственной</w:t>
      </w:r>
      <w:proofErr w:type="spellEnd"/>
      <w:r w:rsidR="00D323C9" w:rsidRPr="007F0CC0">
        <w:rPr>
          <w:color w:val="334059"/>
          <w:sz w:val="28"/>
          <w:szCs w:val="28"/>
        </w:rPr>
        <w:t xml:space="preserve"> книги граждане до сих пор могут зарегистрировать право собственности на земельный участок, который был предоставлен им до 2001 года. Другими словами, данная выписка является правоустанавливающим документом. </w:t>
      </w:r>
    </w:p>
    <w:p w:rsidR="00D323C9" w:rsidRPr="007F0CC0" w:rsidRDefault="007F0CC0" w:rsidP="007F0CC0">
      <w:pPr>
        <w:pStyle w:val="a4"/>
        <w:spacing w:before="0" w:beforeAutospacing="0" w:after="0" w:afterAutospacing="0"/>
        <w:ind w:firstLine="708"/>
        <w:jc w:val="both"/>
        <w:rPr>
          <w:color w:val="334059"/>
          <w:sz w:val="28"/>
          <w:szCs w:val="28"/>
        </w:rPr>
      </w:pPr>
      <w:r>
        <w:rPr>
          <w:color w:val="334059"/>
          <w:sz w:val="28"/>
          <w:szCs w:val="28"/>
        </w:rPr>
        <w:t xml:space="preserve">В ЕГРН немало земельных участков, права на которые собственники все еще не оформили. Зачастую причиной является отсутствие правоустанавливающих документов. Также граждане могут не знать, что тот или иной документ считается основанием для внесения сведений в </w:t>
      </w:r>
      <w:proofErr w:type="spellStart"/>
      <w:r>
        <w:rPr>
          <w:color w:val="334059"/>
          <w:sz w:val="28"/>
          <w:szCs w:val="28"/>
        </w:rPr>
        <w:t>госреестр</w:t>
      </w:r>
      <w:proofErr w:type="spellEnd"/>
      <w:r>
        <w:rPr>
          <w:color w:val="334059"/>
          <w:sz w:val="28"/>
          <w:szCs w:val="28"/>
        </w:rPr>
        <w:t>.</w:t>
      </w:r>
    </w:p>
    <w:p w:rsidR="00D323C9" w:rsidRPr="007F0CC0" w:rsidRDefault="00D323C9" w:rsidP="007F0CC0">
      <w:pPr>
        <w:pStyle w:val="a4"/>
        <w:spacing w:before="0" w:beforeAutospacing="0" w:after="360" w:afterAutospacing="0"/>
        <w:ind w:firstLine="708"/>
        <w:jc w:val="both"/>
        <w:rPr>
          <w:color w:val="334059"/>
          <w:sz w:val="28"/>
          <w:szCs w:val="28"/>
        </w:rPr>
      </w:pPr>
      <w:r w:rsidRPr="007F0CC0">
        <w:rPr>
          <w:color w:val="334059"/>
          <w:sz w:val="28"/>
          <w:szCs w:val="28"/>
        </w:rPr>
        <w:t xml:space="preserve">Получить выписку из </w:t>
      </w:r>
      <w:proofErr w:type="spellStart"/>
      <w:r w:rsidRPr="007F0CC0">
        <w:rPr>
          <w:color w:val="334059"/>
          <w:sz w:val="28"/>
          <w:szCs w:val="28"/>
        </w:rPr>
        <w:t>похозяйственной</w:t>
      </w:r>
      <w:proofErr w:type="spellEnd"/>
      <w:r w:rsidRPr="007F0CC0">
        <w:rPr>
          <w:color w:val="334059"/>
          <w:sz w:val="28"/>
          <w:szCs w:val="28"/>
        </w:rPr>
        <w:t xml:space="preserve"> книги на участок можно в органах местного самоуправления по месту расположения земельного участка. Для этого необходимо обратиться в данный орган с письменным заявлением о выдаче соответствующего документа. Другой способ – запросить выписку из </w:t>
      </w:r>
      <w:proofErr w:type="spellStart"/>
      <w:r w:rsidRPr="007F0CC0">
        <w:rPr>
          <w:color w:val="334059"/>
          <w:sz w:val="28"/>
          <w:szCs w:val="28"/>
        </w:rPr>
        <w:t>похозяйственной</w:t>
      </w:r>
      <w:proofErr w:type="spellEnd"/>
      <w:r w:rsidRPr="007F0CC0">
        <w:rPr>
          <w:color w:val="334059"/>
          <w:sz w:val="28"/>
          <w:szCs w:val="28"/>
        </w:rPr>
        <w:t xml:space="preserve"> книги в отделении МФЦ или через </w:t>
      </w:r>
      <w:hyperlink r:id="rId5" w:history="1">
        <w:r w:rsidRPr="007F0CC0">
          <w:rPr>
            <w:rStyle w:val="a3"/>
            <w:sz w:val="28"/>
            <w:szCs w:val="28"/>
          </w:rPr>
          <w:t xml:space="preserve">единый портал </w:t>
        </w:r>
        <w:proofErr w:type="spellStart"/>
        <w:r w:rsidRPr="007F0CC0">
          <w:rPr>
            <w:rStyle w:val="a3"/>
            <w:sz w:val="28"/>
            <w:szCs w:val="28"/>
          </w:rPr>
          <w:t>Госуслуг</w:t>
        </w:r>
        <w:proofErr w:type="spellEnd"/>
      </w:hyperlink>
      <w:r w:rsidRPr="007F0CC0">
        <w:rPr>
          <w:color w:val="334059"/>
          <w:sz w:val="28"/>
          <w:szCs w:val="28"/>
        </w:rPr>
        <w:t>.</w:t>
      </w:r>
    </w:p>
    <w:p w:rsidR="009739A8" w:rsidRPr="007F0CC0" w:rsidRDefault="009739A8" w:rsidP="00D323C9">
      <w:pPr>
        <w:rPr>
          <w:rFonts w:ascii="Times New Roman" w:hAnsi="Times New Roman" w:cs="Times New Roman"/>
          <w:sz w:val="28"/>
          <w:szCs w:val="28"/>
        </w:rPr>
      </w:pPr>
    </w:p>
    <w:sectPr w:rsidR="009739A8" w:rsidRPr="007F0CC0" w:rsidSect="002E51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B15A4A"/>
    <w:multiLevelType w:val="multilevel"/>
    <w:tmpl w:val="6B4C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3177B6"/>
    <w:multiLevelType w:val="multilevel"/>
    <w:tmpl w:val="A530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39A8"/>
    <w:rsid w:val="0014512A"/>
    <w:rsid w:val="001B7CCB"/>
    <w:rsid w:val="001F62F7"/>
    <w:rsid w:val="002D2BF1"/>
    <w:rsid w:val="002E51BB"/>
    <w:rsid w:val="00385FD1"/>
    <w:rsid w:val="00666232"/>
    <w:rsid w:val="006E6151"/>
    <w:rsid w:val="006F3270"/>
    <w:rsid w:val="007F0CC0"/>
    <w:rsid w:val="0081755C"/>
    <w:rsid w:val="009739A8"/>
    <w:rsid w:val="00D323C9"/>
    <w:rsid w:val="00DF0257"/>
    <w:rsid w:val="00F03B69"/>
    <w:rsid w:val="00F9661F"/>
    <w:rsid w:val="00F96663"/>
    <w:rsid w:val="00FF37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BB"/>
  </w:style>
  <w:style w:type="paragraph" w:styleId="1">
    <w:name w:val="heading 1"/>
    <w:basedOn w:val="a"/>
    <w:link w:val="10"/>
    <w:uiPriority w:val="9"/>
    <w:qFormat/>
    <w:rsid w:val="009739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39A8"/>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9739A8"/>
    <w:rPr>
      <w:color w:val="0000FF"/>
      <w:u w:val="single"/>
    </w:rPr>
  </w:style>
  <w:style w:type="paragraph" w:styleId="a4">
    <w:name w:val="Normal (Web)"/>
    <w:basedOn w:val="a"/>
    <w:uiPriority w:val="99"/>
    <w:unhideWhenUsed/>
    <w:rsid w:val="009739A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D323C9"/>
    <w:rPr>
      <w:b/>
      <w:bCs/>
    </w:rPr>
  </w:style>
  <w:style w:type="character" w:styleId="a6">
    <w:name w:val="Emphasis"/>
    <w:basedOn w:val="a0"/>
    <w:uiPriority w:val="20"/>
    <w:qFormat/>
    <w:rsid w:val="00D323C9"/>
    <w:rPr>
      <w:i/>
      <w:iCs/>
    </w:rPr>
  </w:style>
</w:styles>
</file>

<file path=word/webSettings.xml><?xml version="1.0" encoding="utf-8"?>
<w:webSettings xmlns:r="http://schemas.openxmlformats.org/officeDocument/2006/relationships" xmlns:w="http://schemas.openxmlformats.org/wordprocessingml/2006/main">
  <w:divs>
    <w:div w:id="270093974">
      <w:bodyDiv w:val="1"/>
      <w:marLeft w:val="0"/>
      <w:marRight w:val="0"/>
      <w:marTop w:val="0"/>
      <w:marBottom w:val="0"/>
      <w:divBdr>
        <w:top w:val="none" w:sz="0" w:space="0" w:color="auto"/>
        <w:left w:val="none" w:sz="0" w:space="0" w:color="auto"/>
        <w:bottom w:val="none" w:sz="0" w:space="0" w:color="auto"/>
        <w:right w:val="none" w:sz="0" w:space="0" w:color="auto"/>
      </w:divBdr>
      <w:divsChild>
        <w:div w:id="292373414">
          <w:marLeft w:val="0"/>
          <w:marRight w:val="0"/>
          <w:marTop w:val="0"/>
          <w:marBottom w:val="0"/>
          <w:divBdr>
            <w:top w:val="none" w:sz="0" w:space="0" w:color="auto"/>
            <w:left w:val="none" w:sz="0" w:space="0" w:color="auto"/>
            <w:bottom w:val="none" w:sz="0" w:space="0" w:color="auto"/>
            <w:right w:val="none" w:sz="0" w:space="0" w:color="auto"/>
          </w:divBdr>
          <w:divsChild>
            <w:div w:id="49765163">
              <w:marLeft w:val="-180"/>
              <w:marRight w:val="-180"/>
              <w:marTop w:val="0"/>
              <w:marBottom w:val="0"/>
              <w:divBdr>
                <w:top w:val="none" w:sz="0" w:space="0" w:color="auto"/>
                <w:left w:val="none" w:sz="0" w:space="0" w:color="auto"/>
                <w:bottom w:val="none" w:sz="0" w:space="0" w:color="auto"/>
                <w:right w:val="none" w:sz="0" w:space="0" w:color="auto"/>
              </w:divBdr>
              <w:divsChild>
                <w:div w:id="1179075969">
                  <w:marLeft w:val="0"/>
                  <w:marRight w:val="0"/>
                  <w:marTop w:val="0"/>
                  <w:marBottom w:val="600"/>
                  <w:divBdr>
                    <w:top w:val="none" w:sz="0" w:space="0" w:color="auto"/>
                    <w:left w:val="none" w:sz="0" w:space="0" w:color="auto"/>
                    <w:bottom w:val="none" w:sz="0" w:space="0" w:color="auto"/>
                    <w:right w:val="none" w:sz="0" w:space="0" w:color="auto"/>
                  </w:divBdr>
                  <w:divsChild>
                    <w:div w:id="1749379061">
                      <w:marLeft w:val="0"/>
                      <w:marRight w:val="0"/>
                      <w:marTop w:val="0"/>
                      <w:marBottom w:val="0"/>
                      <w:divBdr>
                        <w:top w:val="none" w:sz="0" w:space="0" w:color="auto"/>
                        <w:left w:val="none" w:sz="0" w:space="0" w:color="auto"/>
                        <w:bottom w:val="none" w:sz="0" w:space="0" w:color="auto"/>
                        <w:right w:val="none" w:sz="0" w:space="0" w:color="auto"/>
                      </w:divBdr>
                      <w:divsChild>
                        <w:div w:id="519658545">
                          <w:marLeft w:val="-180"/>
                          <w:marRight w:val="-180"/>
                          <w:marTop w:val="0"/>
                          <w:marBottom w:val="0"/>
                          <w:divBdr>
                            <w:top w:val="none" w:sz="0" w:space="0" w:color="auto"/>
                            <w:left w:val="none" w:sz="0" w:space="0" w:color="auto"/>
                            <w:bottom w:val="none" w:sz="0" w:space="0" w:color="auto"/>
                            <w:right w:val="none" w:sz="0" w:space="0" w:color="auto"/>
                          </w:divBdr>
                          <w:divsChild>
                            <w:div w:id="1446389777">
                              <w:marLeft w:val="3060"/>
                              <w:marRight w:val="0"/>
                              <w:marTop w:val="0"/>
                              <w:marBottom w:val="0"/>
                              <w:divBdr>
                                <w:top w:val="none" w:sz="0" w:space="0" w:color="auto"/>
                                <w:left w:val="none" w:sz="0" w:space="0" w:color="auto"/>
                                <w:bottom w:val="none" w:sz="0" w:space="0" w:color="auto"/>
                                <w:right w:val="none" w:sz="0" w:space="0" w:color="auto"/>
                              </w:divBdr>
                            </w:div>
                          </w:divsChild>
                        </w:div>
                        <w:div w:id="1317029912">
                          <w:marLeft w:val="-180"/>
                          <w:marRight w:val="-180"/>
                          <w:marTop w:val="0"/>
                          <w:marBottom w:val="0"/>
                          <w:divBdr>
                            <w:top w:val="none" w:sz="0" w:space="0" w:color="auto"/>
                            <w:left w:val="none" w:sz="0" w:space="0" w:color="auto"/>
                            <w:bottom w:val="none" w:sz="0" w:space="0" w:color="auto"/>
                            <w:right w:val="none" w:sz="0" w:space="0" w:color="auto"/>
                          </w:divBdr>
                          <w:divsChild>
                            <w:div w:id="1276407431">
                              <w:marLeft w:val="0"/>
                              <w:marRight w:val="0"/>
                              <w:marTop w:val="0"/>
                              <w:marBottom w:val="0"/>
                              <w:divBdr>
                                <w:top w:val="none" w:sz="0" w:space="0" w:color="auto"/>
                                <w:left w:val="none" w:sz="0" w:space="0" w:color="auto"/>
                                <w:bottom w:val="none" w:sz="0" w:space="0" w:color="auto"/>
                                <w:right w:val="none" w:sz="0" w:space="0" w:color="auto"/>
                              </w:divBdr>
                              <w:divsChild>
                                <w:div w:id="199263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964560">
          <w:marLeft w:val="0"/>
          <w:marRight w:val="0"/>
          <w:marTop w:val="0"/>
          <w:marBottom w:val="0"/>
          <w:divBdr>
            <w:top w:val="none" w:sz="0" w:space="0" w:color="auto"/>
            <w:left w:val="none" w:sz="0" w:space="0" w:color="auto"/>
            <w:bottom w:val="none" w:sz="0" w:space="0" w:color="auto"/>
            <w:right w:val="none" w:sz="0" w:space="0" w:color="auto"/>
          </w:divBdr>
          <w:divsChild>
            <w:div w:id="1848328924">
              <w:marLeft w:val="-180"/>
              <w:marRight w:val="-180"/>
              <w:marTop w:val="0"/>
              <w:marBottom w:val="0"/>
              <w:divBdr>
                <w:top w:val="none" w:sz="0" w:space="0" w:color="auto"/>
                <w:left w:val="none" w:sz="0" w:space="0" w:color="auto"/>
                <w:bottom w:val="none" w:sz="0" w:space="0" w:color="auto"/>
                <w:right w:val="none" w:sz="0" w:space="0" w:color="auto"/>
              </w:divBdr>
              <w:divsChild>
                <w:div w:id="924462306">
                  <w:marLeft w:val="0"/>
                  <w:marRight w:val="0"/>
                  <w:marTop w:val="0"/>
                  <w:marBottom w:val="360"/>
                  <w:divBdr>
                    <w:top w:val="none" w:sz="0" w:space="0" w:color="auto"/>
                    <w:left w:val="none" w:sz="0" w:space="0" w:color="auto"/>
                    <w:bottom w:val="none" w:sz="0" w:space="0" w:color="auto"/>
                    <w:right w:val="none" w:sz="0" w:space="0" w:color="auto"/>
                  </w:divBdr>
                  <w:divsChild>
                    <w:div w:id="1268846930">
                      <w:marLeft w:val="0"/>
                      <w:marRight w:val="0"/>
                      <w:marTop w:val="0"/>
                      <w:marBottom w:val="0"/>
                      <w:divBdr>
                        <w:top w:val="none" w:sz="0" w:space="0" w:color="auto"/>
                        <w:left w:val="none" w:sz="0" w:space="0" w:color="auto"/>
                        <w:bottom w:val="none" w:sz="0" w:space="0" w:color="auto"/>
                        <w:right w:val="none" w:sz="0" w:space="0" w:color="auto"/>
                      </w:divBdr>
                      <w:divsChild>
                        <w:div w:id="1641497179">
                          <w:marLeft w:val="0"/>
                          <w:marRight w:val="0"/>
                          <w:marTop w:val="0"/>
                          <w:marBottom w:val="120"/>
                          <w:divBdr>
                            <w:top w:val="none" w:sz="0" w:space="0" w:color="auto"/>
                            <w:left w:val="none" w:sz="0" w:space="0" w:color="auto"/>
                            <w:bottom w:val="none" w:sz="0" w:space="0" w:color="auto"/>
                            <w:right w:val="none" w:sz="0" w:space="0" w:color="auto"/>
                          </w:divBdr>
                        </w:div>
                      </w:divsChild>
                    </w:div>
                    <w:div w:id="2019114616">
                      <w:marLeft w:val="0"/>
                      <w:marRight w:val="0"/>
                      <w:marTop w:val="0"/>
                      <w:marBottom w:val="0"/>
                      <w:divBdr>
                        <w:top w:val="none" w:sz="0" w:space="0" w:color="auto"/>
                        <w:left w:val="none" w:sz="0" w:space="0" w:color="auto"/>
                        <w:bottom w:val="none" w:sz="0" w:space="0" w:color="auto"/>
                        <w:right w:val="none" w:sz="0" w:space="0" w:color="auto"/>
                      </w:divBdr>
                      <w:divsChild>
                        <w:div w:id="2828934">
                          <w:marLeft w:val="0"/>
                          <w:marRight w:val="0"/>
                          <w:marTop w:val="0"/>
                          <w:marBottom w:val="120"/>
                          <w:divBdr>
                            <w:top w:val="none" w:sz="0" w:space="0" w:color="auto"/>
                            <w:left w:val="none" w:sz="0" w:space="0" w:color="auto"/>
                            <w:bottom w:val="none" w:sz="0" w:space="0" w:color="auto"/>
                            <w:right w:val="none" w:sz="0" w:space="0" w:color="auto"/>
                          </w:divBdr>
                        </w:div>
                      </w:divsChild>
                    </w:div>
                    <w:div w:id="284045784">
                      <w:marLeft w:val="0"/>
                      <w:marRight w:val="0"/>
                      <w:marTop w:val="0"/>
                      <w:marBottom w:val="0"/>
                      <w:divBdr>
                        <w:top w:val="none" w:sz="0" w:space="0" w:color="auto"/>
                        <w:left w:val="none" w:sz="0" w:space="0" w:color="auto"/>
                        <w:bottom w:val="none" w:sz="0" w:space="0" w:color="auto"/>
                        <w:right w:val="none" w:sz="0" w:space="0" w:color="auto"/>
                      </w:divBdr>
                    </w:div>
                  </w:divsChild>
                </w:div>
                <w:div w:id="1650596164">
                  <w:marLeft w:val="0"/>
                  <w:marRight w:val="0"/>
                  <w:marTop w:val="0"/>
                  <w:marBottom w:val="360"/>
                  <w:divBdr>
                    <w:top w:val="none" w:sz="0" w:space="0" w:color="auto"/>
                    <w:left w:val="none" w:sz="0" w:space="0" w:color="auto"/>
                    <w:bottom w:val="none" w:sz="0" w:space="0" w:color="auto"/>
                    <w:right w:val="none" w:sz="0" w:space="0" w:color="auto"/>
                  </w:divBdr>
                  <w:divsChild>
                    <w:div w:id="164056243">
                      <w:marLeft w:val="0"/>
                      <w:marRight w:val="0"/>
                      <w:marTop w:val="0"/>
                      <w:marBottom w:val="0"/>
                      <w:divBdr>
                        <w:top w:val="none" w:sz="0" w:space="0" w:color="auto"/>
                        <w:left w:val="none" w:sz="0" w:space="0" w:color="auto"/>
                        <w:bottom w:val="none" w:sz="0" w:space="0" w:color="auto"/>
                        <w:right w:val="none" w:sz="0" w:space="0" w:color="auto"/>
                      </w:divBdr>
                      <w:divsChild>
                        <w:div w:id="1736656888">
                          <w:marLeft w:val="0"/>
                          <w:marRight w:val="0"/>
                          <w:marTop w:val="0"/>
                          <w:marBottom w:val="120"/>
                          <w:divBdr>
                            <w:top w:val="none" w:sz="0" w:space="0" w:color="auto"/>
                            <w:left w:val="none" w:sz="0" w:space="0" w:color="auto"/>
                            <w:bottom w:val="none" w:sz="0" w:space="0" w:color="auto"/>
                            <w:right w:val="none" w:sz="0" w:space="0" w:color="auto"/>
                          </w:divBdr>
                        </w:div>
                      </w:divsChild>
                    </w:div>
                    <w:div w:id="1143229536">
                      <w:marLeft w:val="0"/>
                      <w:marRight w:val="0"/>
                      <w:marTop w:val="0"/>
                      <w:marBottom w:val="0"/>
                      <w:divBdr>
                        <w:top w:val="none" w:sz="0" w:space="0" w:color="auto"/>
                        <w:left w:val="none" w:sz="0" w:space="0" w:color="auto"/>
                        <w:bottom w:val="none" w:sz="0" w:space="0" w:color="auto"/>
                        <w:right w:val="none" w:sz="0" w:space="0" w:color="auto"/>
                      </w:divBdr>
                      <w:divsChild>
                        <w:div w:id="200938796">
                          <w:marLeft w:val="0"/>
                          <w:marRight w:val="0"/>
                          <w:marTop w:val="0"/>
                          <w:marBottom w:val="120"/>
                          <w:divBdr>
                            <w:top w:val="none" w:sz="0" w:space="0" w:color="auto"/>
                            <w:left w:val="none" w:sz="0" w:space="0" w:color="auto"/>
                            <w:bottom w:val="none" w:sz="0" w:space="0" w:color="auto"/>
                            <w:right w:val="none" w:sz="0" w:space="0" w:color="auto"/>
                          </w:divBdr>
                        </w:div>
                      </w:divsChild>
                    </w:div>
                    <w:div w:id="658196754">
                      <w:marLeft w:val="0"/>
                      <w:marRight w:val="0"/>
                      <w:marTop w:val="0"/>
                      <w:marBottom w:val="0"/>
                      <w:divBdr>
                        <w:top w:val="none" w:sz="0" w:space="0" w:color="auto"/>
                        <w:left w:val="none" w:sz="0" w:space="0" w:color="auto"/>
                        <w:bottom w:val="none" w:sz="0" w:space="0" w:color="auto"/>
                        <w:right w:val="none" w:sz="0" w:space="0" w:color="auto"/>
                      </w:divBdr>
                    </w:div>
                  </w:divsChild>
                </w:div>
                <w:div w:id="1056858784">
                  <w:marLeft w:val="0"/>
                  <w:marRight w:val="0"/>
                  <w:marTop w:val="0"/>
                  <w:marBottom w:val="360"/>
                  <w:divBdr>
                    <w:top w:val="none" w:sz="0" w:space="0" w:color="auto"/>
                    <w:left w:val="none" w:sz="0" w:space="0" w:color="auto"/>
                    <w:bottom w:val="none" w:sz="0" w:space="0" w:color="auto"/>
                    <w:right w:val="none" w:sz="0" w:space="0" w:color="auto"/>
                  </w:divBdr>
                  <w:divsChild>
                    <w:div w:id="1570529836">
                      <w:marLeft w:val="0"/>
                      <w:marRight w:val="0"/>
                      <w:marTop w:val="0"/>
                      <w:marBottom w:val="0"/>
                      <w:divBdr>
                        <w:top w:val="none" w:sz="0" w:space="0" w:color="auto"/>
                        <w:left w:val="none" w:sz="0" w:space="0" w:color="auto"/>
                        <w:bottom w:val="none" w:sz="0" w:space="0" w:color="auto"/>
                        <w:right w:val="none" w:sz="0" w:space="0" w:color="auto"/>
                      </w:divBdr>
                      <w:divsChild>
                        <w:div w:id="1170606266">
                          <w:marLeft w:val="0"/>
                          <w:marRight w:val="0"/>
                          <w:marTop w:val="0"/>
                          <w:marBottom w:val="120"/>
                          <w:divBdr>
                            <w:top w:val="none" w:sz="0" w:space="0" w:color="auto"/>
                            <w:left w:val="none" w:sz="0" w:space="0" w:color="auto"/>
                            <w:bottom w:val="none" w:sz="0" w:space="0" w:color="auto"/>
                            <w:right w:val="none" w:sz="0" w:space="0" w:color="auto"/>
                          </w:divBdr>
                        </w:div>
                      </w:divsChild>
                    </w:div>
                    <w:div w:id="205028220">
                      <w:marLeft w:val="0"/>
                      <w:marRight w:val="0"/>
                      <w:marTop w:val="0"/>
                      <w:marBottom w:val="0"/>
                      <w:divBdr>
                        <w:top w:val="none" w:sz="0" w:space="0" w:color="auto"/>
                        <w:left w:val="none" w:sz="0" w:space="0" w:color="auto"/>
                        <w:bottom w:val="none" w:sz="0" w:space="0" w:color="auto"/>
                        <w:right w:val="none" w:sz="0" w:space="0" w:color="auto"/>
                      </w:divBdr>
                      <w:divsChild>
                        <w:div w:id="1607687638">
                          <w:marLeft w:val="0"/>
                          <w:marRight w:val="0"/>
                          <w:marTop w:val="0"/>
                          <w:marBottom w:val="120"/>
                          <w:divBdr>
                            <w:top w:val="none" w:sz="0" w:space="0" w:color="auto"/>
                            <w:left w:val="none" w:sz="0" w:space="0" w:color="auto"/>
                            <w:bottom w:val="none" w:sz="0" w:space="0" w:color="auto"/>
                            <w:right w:val="none" w:sz="0" w:space="0" w:color="auto"/>
                          </w:divBdr>
                        </w:div>
                      </w:divsChild>
                    </w:div>
                    <w:div w:id="1904294554">
                      <w:marLeft w:val="0"/>
                      <w:marRight w:val="0"/>
                      <w:marTop w:val="0"/>
                      <w:marBottom w:val="0"/>
                      <w:divBdr>
                        <w:top w:val="none" w:sz="0" w:space="0" w:color="auto"/>
                        <w:left w:val="none" w:sz="0" w:space="0" w:color="auto"/>
                        <w:bottom w:val="none" w:sz="0" w:space="0" w:color="auto"/>
                        <w:right w:val="none" w:sz="0" w:space="0" w:color="auto"/>
                      </w:divBdr>
                    </w:div>
                  </w:divsChild>
                </w:div>
                <w:div w:id="1953054257">
                  <w:marLeft w:val="0"/>
                  <w:marRight w:val="0"/>
                  <w:marTop w:val="0"/>
                  <w:marBottom w:val="360"/>
                  <w:divBdr>
                    <w:top w:val="none" w:sz="0" w:space="0" w:color="auto"/>
                    <w:left w:val="none" w:sz="0" w:space="0" w:color="auto"/>
                    <w:bottom w:val="none" w:sz="0" w:space="0" w:color="auto"/>
                    <w:right w:val="none" w:sz="0" w:space="0" w:color="auto"/>
                  </w:divBdr>
                  <w:divsChild>
                    <w:div w:id="127751322">
                      <w:marLeft w:val="0"/>
                      <w:marRight w:val="0"/>
                      <w:marTop w:val="0"/>
                      <w:marBottom w:val="0"/>
                      <w:divBdr>
                        <w:top w:val="none" w:sz="0" w:space="0" w:color="auto"/>
                        <w:left w:val="none" w:sz="0" w:space="0" w:color="auto"/>
                        <w:bottom w:val="none" w:sz="0" w:space="0" w:color="auto"/>
                        <w:right w:val="none" w:sz="0" w:space="0" w:color="auto"/>
                      </w:divBdr>
                      <w:divsChild>
                        <w:div w:id="682319795">
                          <w:marLeft w:val="0"/>
                          <w:marRight w:val="0"/>
                          <w:marTop w:val="0"/>
                          <w:marBottom w:val="120"/>
                          <w:divBdr>
                            <w:top w:val="none" w:sz="0" w:space="0" w:color="auto"/>
                            <w:left w:val="none" w:sz="0" w:space="0" w:color="auto"/>
                            <w:bottom w:val="none" w:sz="0" w:space="0" w:color="auto"/>
                            <w:right w:val="none" w:sz="0" w:space="0" w:color="auto"/>
                          </w:divBdr>
                        </w:div>
                      </w:divsChild>
                    </w:div>
                    <w:div w:id="1357000999">
                      <w:marLeft w:val="0"/>
                      <w:marRight w:val="0"/>
                      <w:marTop w:val="0"/>
                      <w:marBottom w:val="0"/>
                      <w:divBdr>
                        <w:top w:val="none" w:sz="0" w:space="0" w:color="auto"/>
                        <w:left w:val="none" w:sz="0" w:space="0" w:color="auto"/>
                        <w:bottom w:val="none" w:sz="0" w:space="0" w:color="auto"/>
                        <w:right w:val="none" w:sz="0" w:space="0" w:color="auto"/>
                      </w:divBdr>
                      <w:divsChild>
                        <w:div w:id="899360689">
                          <w:marLeft w:val="0"/>
                          <w:marRight w:val="0"/>
                          <w:marTop w:val="0"/>
                          <w:marBottom w:val="120"/>
                          <w:divBdr>
                            <w:top w:val="none" w:sz="0" w:space="0" w:color="auto"/>
                            <w:left w:val="none" w:sz="0" w:space="0" w:color="auto"/>
                            <w:bottom w:val="none" w:sz="0" w:space="0" w:color="auto"/>
                            <w:right w:val="none" w:sz="0" w:space="0" w:color="auto"/>
                          </w:divBdr>
                        </w:div>
                      </w:divsChild>
                    </w:div>
                    <w:div w:id="8577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7035">
          <w:marLeft w:val="0"/>
          <w:marRight w:val="0"/>
          <w:marTop w:val="0"/>
          <w:marBottom w:val="0"/>
          <w:divBdr>
            <w:top w:val="none" w:sz="0" w:space="0" w:color="auto"/>
            <w:left w:val="none" w:sz="0" w:space="0" w:color="auto"/>
            <w:bottom w:val="none" w:sz="0" w:space="0" w:color="auto"/>
            <w:right w:val="none" w:sz="0" w:space="0" w:color="auto"/>
          </w:divBdr>
          <w:divsChild>
            <w:div w:id="1178542736">
              <w:marLeft w:val="-180"/>
              <w:marRight w:val="-180"/>
              <w:marTop w:val="0"/>
              <w:marBottom w:val="0"/>
              <w:divBdr>
                <w:top w:val="none" w:sz="0" w:space="0" w:color="auto"/>
                <w:left w:val="none" w:sz="0" w:space="0" w:color="auto"/>
                <w:bottom w:val="none" w:sz="0" w:space="0" w:color="auto"/>
                <w:right w:val="none" w:sz="0" w:space="0" w:color="auto"/>
              </w:divBdr>
              <w:divsChild>
                <w:div w:id="33697928">
                  <w:marLeft w:val="0"/>
                  <w:marRight w:val="0"/>
                  <w:marTop w:val="0"/>
                  <w:marBottom w:val="0"/>
                  <w:divBdr>
                    <w:top w:val="none" w:sz="0" w:space="0" w:color="auto"/>
                    <w:left w:val="none" w:sz="0" w:space="0" w:color="auto"/>
                    <w:bottom w:val="none" w:sz="0" w:space="0" w:color="auto"/>
                    <w:right w:val="none" w:sz="0" w:space="0" w:color="auto"/>
                  </w:divBdr>
                  <w:divsChild>
                    <w:div w:id="1945846732">
                      <w:marLeft w:val="0"/>
                      <w:marRight w:val="0"/>
                      <w:marTop w:val="0"/>
                      <w:marBottom w:val="60"/>
                      <w:divBdr>
                        <w:top w:val="none" w:sz="0" w:space="0" w:color="auto"/>
                        <w:left w:val="none" w:sz="0" w:space="0" w:color="auto"/>
                        <w:bottom w:val="none" w:sz="0" w:space="0" w:color="auto"/>
                        <w:right w:val="none" w:sz="0" w:space="0" w:color="auto"/>
                      </w:divBdr>
                    </w:div>
                    <w:div w:id="186450223">
                      <w:marLeft w:val="0"/>
                      <w:marRight w:val="0"/>
                      <w:marTop w:val="0"/>
                      <w:marBottom w:val="60"/>
                      <w:divBdr>
                        <w:top w:val="none" w:sz="0" w:space="0" w:color="auto"/>
                        <w:left w:val="none" w:sz="0" w:space="0" w:color="auto"/>
                        <w:bottom w:val="none" w:sz="0" w:space="0" w:color="auto"/>
                        <w:right w:val="none" w:sz="0" w:space="0" w:color="auto"/>
                      </w:divBdr>
                    </w:div>
                    <w:div w:id="10227987">
                      <w:marLeft w:val="0"/>
                      <w:marRight w:val="0"/>
                      <w:marTop w:val="0"/>
                      <w:marBottom w:val="60"/>
                      <w:divBdr>
                        <w:top w:val="none" w:sz="0" w:space="0" w:color="auto"/>
                        <w:left w:val="none" w:sz="0" w:space="0" w:color="auto"/>
                        <w:bottom w:val="none" w:sz="0" w:space="0" w:color="auto"/>
                        <w:right w:val="none" w:sz="0" w:space="0" w:color="auto"/>
                      </w:divBdr>
                    </w:div>
                  </w:divsChild>
                </w:div>
                <w:div w:id="1984659230">
                  <w:marLeft w:val="0"/>
                  <w:marRight w:val="0"/>
                  <w:marTop w:val="0"/>
                  <w:marBottom w:val="360"/>
                  <w:divBdr>
                    <w:top w:val="none" w:sz="0" w:space="0" w:color="auto"/>
                    <w:left w:val="none" w:sz="0" w:space="0" w:color="auto"/>
                    <w:bottom w:val="none" w:sz="0" w:space="0" w:color="auto"/>
                    <w:right w:val="none" w:sz="0" w:space="0" w:color="auto"/>
                  </w:divBdr>
                </w:div>
                <w:div w:id="1381441998">
                  <w:marLeft w:val="0"/>
                  <w:marRight w:val="0"/>
                  <w:marTop w:val="0"/>
                  <w:marBottom w:val="360"/>
                  <w:divBdr>
                    <w:top w:val="none" w:sz="0" w:space="0" w:color="auto"/>
                    <w:left w:val="none" w:sz="0" w:space="0" w:color="auto"/>
                    <w:bottom w:val="none" w:sz="0" w:space="0" w:color="auto"/>
                    <w:right w:val="none" w:sz="0" w:space="0" w:color="auto"/>
                  </w:divBdr>
                </w:div>
                <w:div w:id="1841117742">
                  <w:marLeft w:val="0"/>
                  <w:marRight w:val="0"/>
                  <w:marTop w:val="0"/>
                  <w:marBottom w:val="840"/>
                  <w:divBdr>
                    <w:top w:val="none" w:sz="0" w:space="0" w:color="auto"/>
                    <w:left w:val="none" w:sz="0" w:space="0" w:color="auto"/>
                    <w:bottom w:val="none" w:sz="0" w:space="0" w:color="auto"/>
                    <w:right w:val="none" w:sz="0" w:space="0" w:color="auto"/>
                  </w:divBdr>
                </w:div>
                <w:div w:id="107047844">
                  <w:marLeft w:val="0"/>
                  <w:marRight w:val="0"/>
                  <w:marTop w:val="0"/>
                  <w:marBottom w:val="360"/>
                  <w:divBdr>
                    <w:top w:val="none" w:sz="0" w:space="0" w:color="auto"/>
                    <w:left w:val="none" w:sz="0" w:space="0" w:color="auto"/>
                    <w:bottom w:val="none" w:sz="0" w:space="0" w:color="auto"/>
                    <w:right w:val="none" w:sz="0" w:space="0" w:color="auto"/>
                  </w:divBdr>
                </w:div>
                <w:div w:id="725837988">
                  <w:marLeft w:val="0"/>
                  <w:marRight w:val="0"/>
                  <w:marTop w:val="0"/>
                  <w:marBottom w:val="360"/>
                  <w:divBdr>
                    <w:top w:val="none" w:sz="0" w:space="0" w:color="auto"/>
                    <w:left w:val="none" w:sz="0" w:space="0" w:color="auto"/>
                    <w:bottom w:val="none" w:sz="0" w:space="0" w:color="auto"/>
                    <w:right w:val="none" w:sz="0" w:space="0" w:color="auto"/>
                  </w:divBdr>
                </w:div>
                <w:div w:id="2042853446">
                  <w:marLeft w:val="0"/>
                  <w:marRight w:val="0"/>
                  <w:marTop w:val="0"/>
                  <w:marBottom w:val="840"/>
                  <w:divBdr>
                    <w:top w:val="none" w:sz="0" w:space="0" w:color="auto"/>
                    <w:left w:val="none" w:sz="0" w:space="0" w:color="auto"/>
                    <w:bottom w:val="none" w:sz="0" w:space="0" w:color="auto"/>
                    <w:right w:val="none" w:sz="0" w:space="0" w:color="auto"/>
                  </w:divBdr>
                </w:div>
                <w:div w:id="1365331231">
                  <w:marLeft w:val="0"/>
                  <w:marRight w:val="0"/>
                  <w:marTop w:val="0"/>
                  <w:marBottom w:val="840"/>
                  <w:divBdr>
                    <w:top w:val="none" w:sz="0" w:space="0" w:color="auto"/>
                    <w:left w:val="none" w:sz="0" w:space="0" w:color="auto"/>
                    <w:bottom w:val="none" w:sz="0" w:space="0" w:color="auto"/>
                    <w:right w:val="none" w:sz="0" w:space="0" w:color="auto"/>
                  </w:divBdr>
                </w:div>
                <w:div w:id="776175270">
                  <w:marLeft w:val="0"/>
                  <w:marRight w:val="0"/>
                  <w:marTop w:val="0"/>
                  <w:marBottom w:val="0"/>
                  <w:divBdr>
                    <w:top w:val="none" w:sz="0" w:space="0" w:color="auto"/>
                    <w:left w:val="none" w:sz="0" w:space="0" w:color="auto"/>
                    <w:bottom w:val="none" w:sz="0" w:space="0" w:color="auto"/>
                    <w:right w:val="none" w:sz="0" w:space="0" w:color="auto"/>
                  </w:divBdr>
                  <w:divsChild>
                    <w:div w:id="857736084">
                      <w:marLeft w:val="0"/>
                      <w:marRight w:val="0"/>
                      <w:marTop w:val="0"/>
                      <w:marBottom w:val="60"/>
                      <w:divBdr>
                        <w:top w:val="none" w:sz="0" w:space="0" w:color="auto"/>
                        <w:left w:val="none" w:sz="0" w:space="0" w:color="auto"/>
                        <w:bottom w:val="none" w:sz="0" w:space="0" w:color="auto"/>
                        <w:right w:val="none" w:sz="0" w:space="0" w:color="auto"/>
                      </w:divBdr>
                    </w:div>
                    <w:div w:id="1593975825">
                      <w:marLeft w:val="0"/>
                      <w:marRight w:val="375"/>
                      <w:marTop w:val="0"/>
                      <w:marBottom w:val="120"/>
                      <w:divBdr>
                        <w:top w:val="none" w:sz="0" w:space="0" w:color="auto"/>
                        <w:left w:val="none" w:sz="0" w:space="0" w:color="auto"/>
                        <w:bottom w:val="none" w:sz="0" w:space="0" w:color="auto"/>
                        <w:right w:val="none" w:sz="0" w:space="0" w:color="auto"/>
                      </w:divBdr>
                    </w:div>
                    <w:div w:id="634213141">
                      <w:marLeft w:val="0"/>
                      <w:marRight w:val="375"/>
                      <w:marTop w:val="0"/>
                      <w:marBottom w:val="120"/>
                      <w:divBdr>
                        <w:top w:val="none" w:sz="0" w:space="0" w:color="auto"/>
                        <w:left w:val="none" w:sz="0" w:space="0" w:color="auto"/>
                        <w:bottom w:val="none" w:sz="0" w:space="0" w:color="auto"/>
                        <w:right w:val="none" w:sz="0" w:space="0" w:color="auto"/>
                      </w:divBdr>
                    </w:div>
                    <w:div w:id="1686127311">
                      <w:marLeft w:val="0"/>
                      <w:marRight w:val="0"/>
                      <w:marTop w:val="0"/>
                      <w:marBottom w:val="840"/>
                      <w:divBdr>
                        <w:top w:val="none" w:sz="0" w:space="0" w:color="auto"/>
                        <w:left w:val="none" w:sz="0" w:space="0" w:color="auto"/>
                        <w:bottom w:val="none" w:sz="0" w:space="0" w:color="auto"/>
                        <w:right w:val="none" w:sz="0" w:space="0" w:color="auto"/>
                      </w:divBdr>
                    </w:div>
                  </w:divsChild>
                </w:div>
              </w:divsChild>
            </w:div>
          </w:divsChild>
        </w:div>
        <w:div w:id="1119646838">
          <w:marLeft w:val="0"/>
          <w:marRight w:val="0"/>
          <w:marTop w:val="0"/>
          <w:marBottom w:val="0"/>
          <w:divBdr>
            <w:top w:val="none" w:sz="0" w:space="0" w:color="auto"/>
            <w:left w:val="none" w:sz="0" w:space="0" w:color="auto"/>
            <w:bottom w:val="none" w:sz="0" w:space="0" w:color="auto"/>
            <w:right w:val="none" w:sz="0" w:space="0" w:color="auto"/>
          </w:divBdr>
          <w:divsChild>
            <w:div w:id="1959870357">
              <w:marLeft w:val="-180"/>
              <w:marRight w:val="-180"/>
              <w:marTop w:val="0"/>
              <w:marBottom w:val="0"/>
              <w:divBdr>
                <w:top w:val="none" w:sz="0" w:space="0" w:color="auto"/>
                <w:left w:val="none" w:sz="0" w:space="0" w:color="auto"/>
                <w:bottom w:val="none" w:sz="0" w:space="0" w:color="auto"/>
                <w:right w:val="none" w:sz="0" w:space="0" w:color="auto"/>
              </w:divBdr>
              <w:divsChild>
                <w:div w:id="2080782462">
                  <w:marLeft w:val="0"/>
                  <w:marRight w:val="0"/>
                  <w:marTop w:val="0"/>
                  <w:marBottom w:val="0"/>
                  <w:divBdr>
                    <w:top w:val="none" w:sz="0" w:space="0" w:color="auto"/>
                    <w:left w:val="none" w:sz="0" w:space="0" w:color="auto"/>
                    <w:bottom w:val="none" w:sz="0" w:space="0" w:color="auto"/>
                    <w:right w:val="none" w:sz="0" w:space="0" w:color="auto"/>
                  </w:divBdr>
                  <w:divsChild>
                    <w:div w:id="1415127119">
                      <w:marLeft w:val="0"/>
                      <w:marRight w:val="0"/>
                      <w:marTop w:val="0"/>
                      <w:marBottom w:val="360"/>
                      <w:divBdr>
                        <w:top w:val="none" w:sz="0" w:space="0" w:color="auto"/>
                        <w:left w:val="none" w:sz="0" w:space="0" w:color="auto"/>
                        <w:bottom w:val="none" w:sz="0" w:space="0" w:color="auto"/>
                        <w:right w:val="none" w:sz="0" w:space="0" w:color="auto"/>
                      </w:divBdr>
                    </w:div>
                  </w:divsChild>
                </w:div>
                <w:div w:id="1267347532">
                  <w:marLeft w:val="0"/>
                  <w:marRight w:val="0"/>
                  <w:marTop w:val="0"/>
                  <w:marBottom w:val="0"/>
                  <w:divBdr>
                    <w:top w:val="none" w:sz="0" w:space="0" w:color="auto"/>
                    <w:left w:val="none" w:sz="0" w:space="0" w:color="auto"/>
                    <w:bottom w:val="none" w:sz="0" w:space="0" w:color="auto"/>
                    <w:right w:val="none" w:sz="0" w:space="0" w:color="auto"/>
                  </w:divBdr>
                  <w:divsChild>
                    <w:div w:id="127987101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453985725">
          <w:marLeft w:val="0"/>
          <w:marRight w:val="0"/>
          <w:marTop w:val="0"/>
          <w:marBottom w:val="0"/>
          <w:divBdr>
            <w:top w:val="none" w:sz="0" w:space="0" w:color="auto"/>
            <w:left w:val="none" w:sz="0" w:space="0" w:color="auto"/>
            <w:bottom w:val="none" w:sz="0" w:space="0" w:color="auto"/>
            <w:right w:val="none" w:sz="0" w:space="0" w:color="auto"/>
          </w:divBdr>
          <w:divsChild>
            <w:div w:id="380830377">
              <w:marLeft w:val="-180"/>
              <w:marRight w:val="-180"/>
              <w:marTop w:val="0"/>
              <w:marBottom w:val="0"/>
              <w:divBdr>
                <w:top w:val="none" w:sz="0" w:space="0" w:color="auto"/>
                <w:left w:val="none" w:sz="0" w:space="0" w:color="auto"/>
                <w:bottom w:val="none" w:sz="0" w:space="0" w:color="auto"/>
                <w:right w:val="none" w:sz="0" w:space="0" w:color="auto"/>
              </w:divBdr>
              <w:divsChild>
                <w:div w:id="274950360">
                  <w:marLeft w:val="0"/>
                  <w:marRight w:val="0"/>
                  <w:marTop w:val="0"/>
                  <w:marBottom w:val="0"/>
                  <w:divBdr>
                    <w:top w:val="none" w:sz="0" w:space="0" w:color="auto"/>
                    <w:left w:val="none" w:sz="0" w:space="0" w:color="auto"/>
                    <w:bottom w:val="none" w:sz="0" w:space="0" w:color="auto"/>
                    <w:right w:val="none" w:sz="0" w:space="0" w:color="auto"/>
                  </w:divBdr>
                </w:div>
                <w:div w:id="134928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08920">
      <w:bodyDiv w:val="1"/>
      <w:marLeft w:val="0"/>
      <w:marRight w:val="0"/>
      <w:marTop w:val="0"/>
      <w:marBottom w:val="0"/>
      <w:divBdr>
        <w:top w:val="none" w:sz="0" w:space="0" w:color="auto"/>
        <w:left w:val="none" w:sz="0" w:space="0" w:color="auto"/>
        <w:bottom w:val="none" w:sz="0" w:space="0" w:color="auto"/>
        <w:right w:val="none" w:sz="0" w:space="0" w:color="auto"/>
      </w:divBdr>
      <w:divsChild>
        <w:div w:id="251939852">
          <w:marLeft w:val="-180"/>
          <w:marRight w:val="-180"/>
          <w:marTop w:val="0"/>
          <w:marBottom w:val="0"/>
          <w:divBdr>
            <w:top w:val="none" w:sz="0" w:space="0" w:color="auto"/>
            <w:left w:val="none" w:sz="0" w:space="0" w:color="auto"/>
            <w:bottom w:val="none" w:sz="0" w:space="0" w:color="auto"/>
            <w:right w:val="none" w:sz="0" w:space="0" w:color="auto"/>
          </w:divBdr>
          <w:divsChild>
            <w:div w:id="1493373293">
              <w:marLeft w:val="3060"/>
              <w:marRight w:val="0"/>
              <w:marTop w:val="0"/>
              <w:marBottom w:val="0"/>
              <w:divBdr>
                <w:top w:val="none" w:sz="0" w:space="0" w:color="auto"/>
                <w:left w:val="none" w:sz="0" w:space="0" w:color="auto"/>
                <w:bottom w:val="none" w:sz="0" w:space="0" w:color="auto"/>
                <w:right w:val="none" w:sz="0" w:space="0" w:color="auto"/>
              </w:divBdr>
            </w:div>
          </w:divsChild>
        </w:div>
        <w:div w:id="1968585049">
          <w:marLeft w:val="-180"/>
          <w:marRight w:val="-180"/>
          <w:marTop w:val="0"/>
          <w:marBottom w:val="0"/>
          <w:divBdr>
            <w:top w:val="none" w:sz="0" w:space="0" w:color="auto"/>
            <w:left w:val="none" w:sz="0" w:space="0" w:color="auto"/>
            <w:bottom w:val="none" w:sz="0" w:space="0" w:color="auto"/>
            <w:right w:val="none" w:sz="0" w:space="0" w:color="auto"/>
          </w:divBdr>
          <w:divsChild>
            <w:div w:id="627246116">
              <w:marLeft w:val="0"/>
              <w:marRight w:val="0"/>
              <w:marTop w:val="0"/>
              <w:marBottom w:val="0"/>
              <w:divBdr>
                <w:top w:val="none" w:sz="0" w:space="0" w:color="auto"/>
                <w:left w:val="none" w:sz="0" w:space="0" w:color="auto"/>
                <w:bottom w:val="none" w:sz="0" w:space="0" w:color="auto"/>
                <w:right w:val="none" w:sz="0" w:space="0" w:color="auto"/>
              </w:divBdr>
              <w:divsChild>
                <w:div w:id="1680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725799">
      <w:bodyDiv w:val="1"/>
      <w:marLeft w:val="0"/>
      <w:marRight w:val="0"/>
      <w:marTop w:val="0"/>
      <w:marBottom w:val="0"/>
      <w:divBdr>
        <w:top w:val="none" w:sz="0" w:space="0" w:color="auto"/>
        <w:left w:val="none" w:sz="0" w:space="0" w:color="auto"/>
        <w:bottom w:val="none" w:sz="0" w:space="0" w:color="auto"/>
        <w:right w:val="none" w:sz="0" w:space="0" w:color="auto"/>
      </w:divBdr>
      <w:divsChild>
        <w:div w:id="1491407081">
          <w:marLeft w:val="-180"/>
          <w:marRight w:val="-180"/>
          <w:marTop w:val="0"/>
          <w:marBottom w:val="0"/>
          <w:divBdr>
            <w:top w:val="none" w:sz="0" w:space="0" w:color="auto"/>
            <w:left w:val="none" w:sz="0" w:space="0" w:color="auto"/>
            <w:bottom w:val="none" w:sz="0" w:space="0" w:color="auto"/>
            <w:right w:val="none" w:sz="0" w:space="0" w:color="auto"/>
          </w:divBdr>
          <w:divsChild>
            <w:div w:id="1684625510">
              <w:marLeft w:val="3060"/>
              <w:marRight w:val="0"/>
              <w:marTop w:val="0"/>
              <w:marBottom w:val="0"/>
              <w:divBdr>
                <w:top w:val="none" w:sz="0" w:space="0" w:color="auto"/>
                <w:left w:val="none" w:sz="0" w:space="0" w:color="auto"/>
                <w:bottom w:val="none" w:sz="0" w:space="0" w:color="auto"/>
                <w:right w:val="none" w:sz="0" w:space="0" w:color="auto"/>
              </w:divBdr>
            </w:div>
          </w:divsChild>
        </w:div>
        <w:div w:id="2039893231">
          <w:marLeft w:val="-180"/>
          <w:marRight w:val="-180"/>
          <w:marTop w:val="0"/>
          <w:marBottom w:val="0"/>
          <w:divBdr>
            <w:top w:val="none" w:sz="0" w:space="0" w:color="auto"/>
            <w:left w:val="none" w:sz="0" w:space="0" w:color="auto"/>
            <w:bottom w:val="none" w:sz="0" w:space="0" w:color="auto"/>
            <w:right w:val="none" w:sz="0" w:space="0" w:color="auto"/>
          </w:divBdr>
          <w:divsChild>
            <w:div w:id="301273272">
              <w:marLeft w:val="0"/>
              <w:marRight w:val="0"/>
              <w:marTop w:val="0"/>
              <w:marBottom w:val="0"/>
              <w:divBdr>
                <w:top w:val="none" w:sz="0" w:space="0" w:color="auto"/>
                <w:left w:val="none" w:sz="0" w:space="0" w:color="auto"/>
                <w:bottom w:val="none" w:sz="0" w:space="0" w:color="auto"/>
                <w:right w:val="none" w:sz="0" w:space="0" w:color="auto"/>
              </w:divBdr>
              <w:divsChild>
                <w:div w:id="151580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53865">
      <w:bodyDiv w:val="1"/>
      <w:marLeft w:val="0"/>
      <w:marRight w:val="0"/>
      <w:marTop w:val="0"/>
      <w:marBottom w:val="0"/>
      <w:divBdr>
        <w:top w:val="none" w:sz="0" w:space="0" w:color="auto"/>
        <w:left w:val="none" w:sz="0" w:space="0" w:color="auto"/>
        <w:bottom w:val="none" w:sz="0" w:space="0" w:color="auto"/>
        <w:right w:val="none" w:sz="0" w:space="0" w:color="auto"/>
      </w:divBdr>
      <w:divsChild>
        <w:div w:id="557209287">
          <w:marLeft w:val="-180"/>
          <w:marRight w:val="-180"/>
          <w:marTop w:val="0"/>
          <w:marBottom w:val="0"/>
          <w:divBdr>
            <w:top w:val="none" w:sz="0" w:space="0" w:color="auto"/>
            <w:left w:val="none" w:sz="0" w:space="0" w:color="auto"/>
            <w:bottom w:val="none" w:sz="0" w:space="0" w:color="auto"/>
            <w:right w:val="none" w:sz="0" w:space="0" w:color="auto"/>
          </w:divBdr>
          <w:divsChild>
            <w:div w:id="2063014841">
              <w:marLeft w:val="3060"/>
              <w:marRight w:val="0"/>
              <w:marTop w:val="0"/>
              <w:marBottom w:val="0"/>
              <w:divBdr>
                <w:top w:val="none" w:sz="0" w:space="0" w:color="auto"/>
                <w:left w:val="none" w:sz="0" w:space="0" w:color="auto"/>
                <w:bottom w:val="none" w:sz="0" w:space="0" w:color="auto"/>
                <w:right w:val="none" w:sz="0" w:space="0" w:color="auto"/>
              </w:divBdr>
            </w:div>
          </w:divsChild>
        </w:div>
        <w:div w:id="1346589019">
          <w:marLeft w:val="-180"/>
          <w:marRight w:val="-180"/>
          <w:marTop w:val="0"/>
          <w:marBottom w:val="0"/>
          <w:divBdr>
            <w:top w:val="none" w:sz="0" w:space="0" w:color="auto"/>
            <w:left w:val="none" w:sz="0" w:space="0" w:color="auto"/>
            <w:bottom w:val="none" w:sz="0" w:space="0" w:color="auto"/>
            <w:right w:val="none" w:sz="0" w:space="0" w:color="auto"/>
          </w:divBdr>
          <w:divsChild>
            <w:div w:id="580067706">
              <w:marLeft w:val="0"/>
              <w:marRight w:val="0"/>
              <w:marTop w:val="0"/>
              <w:marBottom w:val="0"/>
              <w:divBdr>
                <w:top w:val="none" w:sz="0" w:space="0" w:color="auto"/>
                <w:left w:val="none" w:sz="0" w:space="0" w:color="auto"/>
                <w:bottom w:val="none" w:sz="0" w:space="0" w:color="auto"/>
                <w:right w:val="none" w:sz="0" w:space="0" w:color="auto"/>
              </w:divBdr>
              <w:divsChild>
                <w:div w:id="106491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5603">
      <w:bodyDiv w:val="1"/>
      <w:marLeft w:val="0"/>
      <w:marRight w:val="0"/>
      <w:marTop w:val="0"/>
      <w:marBottom w:val="0"/>
      <w:divBdr>
        <w:top w:val="none" w:sz="0" w:space="0" w:color="auto"/>
        <w:left w:val="none" w:sz="0" w:space="0" w:color="auto"/>
        <w:bottom w:val="none" w:sz="0" w:space="0" w:color="auto"/>
        <w:right w:val="none" w:sz="0" w:space="0" w:color="auto"/>
      </w:divBdr>
      <w:divsChild>
        <w:div w:id="442847175">
          <w:marLeft w:val="-180"/>
          <w:marRight w:val="-180"/>
          <w:marTop w:val="0"/>
          <w:marBottom w:val="0"/>
          <w:divBdr>
            <w:top w:val="none" w:sz="0" w:space="0" w:color="auto"/>
            <w:left w:val="none" w:sz="0" w:space="0" w:color="auto"/>
            <w:bottom w:val="none" w:sz="0" w:space="0" w:color="auto"/>
            <w:right w:val="none" w:sz="0" w:space="0" w:color="auto"/>
          </w:divBdr>
          <w:divsChild>
            <w:div w:id="775171710">
              <w:marLeft w:val="3060"/>
              <w:marRight w:val="0"/>
              <w:marTop w:val="0"/>
              <w:marBottom w:val="0"/>
              <w:divBdr>
                <w:top w:val="none" w:sz="0" w:space="0" w:color="auto"/>
                <w:left w:val="none" w:sz="0" w:space="0" w:color="auto"/>
                <w:bottom w:val="none" w:sz="0" w:space="0" w:color="auto"/>
                <w:right w:val="none" w:sz="0" w:space="0" w:color="auto"/>
              </w:divBdr>
            </w:div>
          </w:divsChild>
        </w:div>
        <w:div w:id="819928490">
          <w:marLeft w:val="-180"/>
          <w:marRight w:val="-180"/>
          <w:marTop w:val="0"/>
          <w:marBottom w:val="0"/>
          <w:divBdr>
            <w:top w:val="none" w:sz="0" w:space="0" w:color="auto"/>
            <w:left w:val="none" w:sz="0" w:space="0" w:color="auto"/>
            <w:bottom w:val="none" w:sz="0" w:space="0" w:color="auto"/>
            <w:right w:val="none" w:sz="0" w:space="0" w:color="auto"/>
          </w:divBdr>
          <w:divsChild>
            <w:div w:id="460195278">
              <w:marLeft w:val="0"/>
              <w:marRight w:val="0"/>
              <w:marTop w:val="0"/>
              <w:marBottom w:val="0"/>
              <w:divBdr>
                <w:top w:val="none" w:sz="0" w:space="0" w:color="auto"/>
                <w:left w:val="none" w:sz="0" w:space="0" w:color="auto"/>
                <w:bottom w:val="none" w:sz="0" w:space="0" w:color="auto"/>
                <w:right w:val="none" w:sz="0" w:space="0" w:color="auto"/>
              </w:divBdr>
              <w:divsChild>
                <w:div w:id="8941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2726">
      <w:bodyDiv w:val="1"/>
      <w:marLeft w:val="0"/>
      <w:marRight w:val="0"/>
      <w:marTop w:val="0"/>
      <w:marBottom w:val="0"/>
      <w:divBdr>
        <w:top w:val="none" w:sz="0" w:space="0" w:color="auto"/>
        <w:left w:val="none" w:sz="0" w:space="0" w:color="auto"/>
        <w:bottom w:val="none" w:sz="0" w:space="0" w:color="auto"/>
        <w:right w:val="none" w:sz="0" w:space="0" w:color="auto"/>
      </w:divBdr>
      <w:divsChild>
        <w:div w:id="1964118134">
          <w:marLeft w:val="-180"/>
          <w:marRight w:val="-180"/>
          <w:marTop w:val="0"/>
          <w:marBottom w:val="0"/>
          <w:divBdr>
            <w:top w:val="none" w:sz="0" w:space="0" w:color="auto"/>
            <w:left w:val="none" w:sz="0" w:space="0" w:color="auto"/>
            <w:bottom w:val="none" w:sz="0" w:space="0" w:color="auto"/>
            <w:right w:val="none" w:sz="0" w:space="0" w:color="auto"/>
          </w:divBdr>
          <w:divsChild>
            <w:div w:id="700783427">
              <w:marLeft w:val="3060"/>
              <w:marRight w:val="0"/>
              <w:marTop w:val="0"/>
              <w:marBottom w:val="0"/>
              <w:divBdr>
                <w:top w:val="none" w:sz="0" w:space="0" w:color="auto"/>
                <w:left w:val="none" w:sz="0" w:space="0" w:color="auto"/>
                <w:bottom w:val="none" w:sz="0" w:space="0" w:color="auto"/>
                <w:right w:val="none" w:sz="0" w:space="0" w:color="auto"/>
              </w:divBdr>
            </w:div>
          </w:divsChild>
        </w:div>
        <w:div w:id="1523785735">
          <w:marLeft w:val="-180"/>
          <w:marRight w:val="-180"/>
          <w:marTop w:val="0"/>
          <w:marBottom w:val="0"/>
          <w:divBdr>
            <w:top w:val="none" w:sz="0" w:space="0" w:color="auto"/>
            <w:left w:val="none" w:sz="0" w:space="0" w:color="auto"/>
            <w:bottom w:val="none" w:sz="0" w:space="0" w:color="auto"/>
            <w:right w:val="none" w:sz="0" w:space="0" w:color="auto"/>
          </w:divBdr>
          <w:divsChild>
            <w:div w:id="1745105839">
              <w:marLeft w:val="0"/>
              <w:marRight w:val="0"/>
              <w:marTop w:val="0"/>
              <w:marBottom w:val="0"/>
              <w:divBdr>
                <w:top w:val="none" w:sz="0" w:space="0" w:color="auto"/>
                <w:left w:val="none" w:sz="0" w:space="0" w:color="auto"/>
                <w:bottom w:val="none" w:sz="0" w:space="0" w:color="auto"/>
                <w:right w:val="none" w:sz="0" w:space="0" w:color="auto"/>
              </w:divBdr>
              <w:divsChild>
                <w:div w:id="11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88003">
      <w:bodyDiv w:val="1"/>
      <w:marLeft w:val="0"/>
      <w:marRight w:val="0"/>
      <w:marTop w:val="0"/>
      <w:marBottom w:val="0"/>
      <w:divBdr>
        <w:top w:val="none" w:sz="0" w:space="0" w:color="auto"/>
        <w:left w:val="none" w:sz="0" w:space="0" w:color="auto"/>
        <w:bottom w:val="none" w:sz="0" w:space="0" w:color="auto"/>
        <w:right w:val="none" w:sz="0" w:space="0" w:color="auto"/>
      </w:divBdr>
      <w:divsChild>
        <w:div w:id="1830711731">
          <w:marLeft w:val="-180"/>
          <w:marRight w:val="-180"/>
          <w:marTop w:val="0"/>
          <w:marBottom w:val="0"/>
          <w:divBdr>
            <w:top w:val="none" w:sz="0" w:space="0" w:color="auto"/>
            <w:left w:val="none" w:sz="0" w:space="0" w:color="auto"/>
            <w:bottom w:val="none" w:sz="0" w:space="0" w:color="auto"/>
            <w:right w:val="none" w:sz="0" w:space="0" w:color="auto"/>
          </w:divBdr>
          <w:divsChild>
            <w:div w:id="1960062381">
              <w:marLeft w:val="3060"/>
              <w:marRight w:val="0"/>
              <w:marTop w:val="0"/>
              <w:marBottom w:val="0"/>
              <w:divBdr>
                <w:top w:val="none" w:sz="0" w:space="0" w:color="auto"/>
                <w:left w:val="none" w:sz="0" w:space="0" w:color="auto"/>
                <w:bottom w:val="none" w:sz="0" w:space="0" w:color="auto"/>
                <w:right w:val="none" w:sz="0" w:space="0" w:color="auto"/>
              </w:divBdr>
            </w:div>
          </w:divsChild>
        </w:div>
        <w:div w:id="2126191373">
          <w:marLeft w:val="-180"/>
          <w:marRight w:val="-180"/>
          <w:marTop w:val="0"/>
          <w:marBottom w:val="0"/>
          <w:divBdr>
            <w:top w:val="none" w:sz="0" w:space="0" w:color="auto"/>
            <w:left w:val="none" w:sz="0" w:space="0" w:color="auto"/>
            <w:bottom w:val="none" w:sz="0" w:space="0" w:color="auto"/>
            <w:right w:val="none" w:sz="0" w:space="0" w:color="auto"/>
          </w:divBdr>
          <w:divsChild>
            <w:div w:id="1938563354">
              <w:marLeft w:val="0"/>
              <w:marRight w:val="0"/>
              <w:marTop w:val="0"/>
              <w:marBottom w:val="0"/>
              <w:divBdr>
                <w:top w:val="none" w:sz="0" w:space="0" w:color="auto"/>
                <w:left w:val="none" w:sz="0" w:space="0" w:color="auto"/>
                <w:bottom w:val="none" w:sz="0" w:space="0" w:color="auto"/>
                <w:right w:val="none" w:sz="0" w:space="0" w:color="auto"/>
              </w:divBdr>
              <w:divsChild>
                <w:div w:id="11229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269</Words>
  <Characters>1538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mapinf</dc:creator>
  <cp:lastModifiedBy>zamotaevn</cp:lastModifiedBy>
  <cp:revision>4</cp:revision>
  <dcterms:created xsi:type="dcterms:W3CDTF">2021-05-12T13:21:00Z</dcterms:created>
  <dcterms:modified xsi:type="dcterms:W3CDTF">2021-05-17T12:39:00Z</dcterms:modified>
</cp:coreProperties>
</file>