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FAE" w:rsidRPr="00C80DB5" w:rsidRDefault="00C93FAE" w:rsidP="00C93FAE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РЕСПУБЛИКА МОРДОВИЯ </w:t>
      </w:r>
    </w:p>
    <w:p w:rsidR="00C93FAE" w:rsidRPr="00C80DB5" w:rsidRDefault="00C93FAE" w:rsidP="00C93FAE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C93FAE" w:rsidRPr="00C80DB5" w:rsidRDefault="00C93FAE" w:rsidP="00C93FAE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 МУНИЦИПАЛЬНОГО РАЙОНА</w:t>
      </w:r>
    </w:p>
    <w:p w:rsidR="00C93FAE" w:rsidRPr="00C80DB5" w:rsidRDefault="00C93FAE" w:rsidP="00C93FAE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РЕСПУБЛИКИ МОРДОВИЯ </w:t>
      </w:r>
    </w:p>
    <w:p w:rsidR="00C93FAE" w:rsidRPr="00C80DB5" w:rsidRDefault="00C93FAE" w:rsidP="00C93FAE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C93FAE" w:rsidRPr="00C80DB5" w:rsidRDefault="00C93FAE" w:rsidP="00C93FAE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ПОСТАНОВЛЕНИЕ</w:t>
      </w:r>
    </w:p>
    <w:p w:rsidR="00C93FAE" w:rsidRDefault="00C93FAE" w:rsidP="00C93FAE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 xml:space="preserve">от </w:t>
      </w:r>
      <w:r>
        <w:rPr>
          <w:rFonts w:ascii="Arial" w:hAnsi="Arial" w:cs="Arial"/>
          <w:b/>
          <w:sz w:val="32"/>
          <w:szCs w:val="32"/>
          <w:lang w:eastAsia="ru-RU"/>
        </w:rPr>
        <w:t>11</w:t>
      </w:r>
      <w:r>
        <w:rPr>
          <w:rFonts w:ascii="Arial" w:hAnsi="Arial" w:cs="Arial"/>
          <w:b/>
          <w:sz w:val="32"/>
          <w:szCs w:val="32"/>
          <w:lang w:eastAsia="ru-RU"/>
        </w:rPr>
        <w:t xml:space="preserve">.03.2021 г. № </w:t>
      </w:r>
      <w:r>
        <w:rPr>
          <w:rFonts w:ascii="Arial" w:hAnsi="Arial" w:cs="Arial"/>
          <w:b/>
          <w:sz w:val="32"/>
          <w:szCs w:val="32"/>
          <w:lang w:eastAsia="ru-RU"/>
        </w:rPr>
        <w:t>127</w:t>
      </w:r>
      <w:r>
        <w:rPr>
          <w:rFonts w:ascii="Arial" w:hAnsi="Arial" w:cs="Arial"/>
          <w:b/>
          <w:sz w:val="32"/>
          <w:szCs w:val="32"/>
          <w:lang w:eastAsia="ru-RU"/>
        </w:rPr>
        <w:t>-п</w:t>
      </w:r>
    </w:p>
    <w:p w:rsidR="00C93FAE" w:rsidRDefault="00C93FAE" w:rsidP="00C93FAE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C93FAE" w:rsidRDefault="00C93FAE" w:rsidP="00C93FAE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C93FAE" w:rsidRPr="001D3C50" w:rsidRDefault="00C93FAE" w:rsidP="00C93FAE">
      <w:pPr>
        <w:widowControl/>
        <w:shd w:val="clear" w:color="auto" w:fill="FFFFFF"/>
        <w:ind w:right="-1"/>
        <w:jc w:val="center"/>
        <w:rPr>
          <w:rFonts w:ascii="Arial" w:hAnsi="Arial" w:cs="Arial"/>
          <w:b/>
          <w:color w:val="2D2D2D"/>
          <w:spacing w:val="2"/>
          <w:sz w:val="32"/>
          <w:szCs w:val="32"/>
        </w:rPr>
      </w:pPr>
      <w:r>
        <w:rPr>
          <w:rFonts w:ascii="Arial" w:hAnsi="Arial" w:cs="Arial"/>
          <w:b/>
          <w:color w:val="2D2D2D"/>
          <w:spacing w:val="2"/>
          <w:sz w:val="32"/>
          <w:szCs w:val="32"/>
        </w:rPr>
        <w:t xml:space="preserve">ОБ УТВЕРЖДЕНИИ </w:t>
      </w:r>
      <w:r>
        <w:rPr>
          <w:rFonts w:ascii="Arial" w:hAnsi="Arial" w:cs="Arial"/>
          <w:b/>
          <w:color w:val="2D2D2D"/>
          <w:spacing w:val="2"/>
          <w:sz w:val="32"/>
          <w:szCs w:val="32"/>
        </w:rPr>
        <w:t xml:space="preserve">ПРИМЕРНОГО ПОРЯДКА РЕАЛИЗАЦИИ ИНСТРУКТАЖА ПО ДЕЙСТВИЯМ В ЧРЕЗВЫЧАЙНЫХ СИТУАЦИЯХ </w:t>
      </w:r>
      <w:r w:rsidR="00222B9C">
        <w:rPr>
          <w:rFonts w:ascii="Arial" w:hAnsi="Arial" w:cs="Arial"/>
          <w:b/>
          <w:color w:val="2D2D2D"/>
          <w:spacing w:val="2"/>
          <w:sz w:val="32"/>
          <w:szCs w:val="32"/>
        </w:rPr>
        <w:t>АДМИНИСТРАЦИИ КОЧКУРОВСКОГО МУНИЦИПАЛЬНОГО РАЙОНА</w:t>
      </w:r>
      <w:r w:rsidRPr="001D3C50">
        <w:rPr>
          <w:rFonts w:ascii="Arial" w:hAnsi="Arial" w:cs="Arial"/>
          <w:b/>
          <w:color w:val="2D2D2D"/>
          <w:spacing w:val="2"/>
          <w:sz w:val="32"/>
          <w:szCs w:val="32"/>
        </w:rPr>
        <w:t xml:space="preserve"> </w:t>
      </w:r>
    </w:p>
    <w:p w:rsidR="00222B9C" w:rsidRDefault="00222B9C" w:rsidP="00C93FAE">
      <w:pPr>
        <w:keepNext/>
        <w:keepLines/>
        <w:shd w:val="clear" w:color="auto" w:fill="FFFFFF"/>
        <w:ind w:firstLine="708"/>
        <w:jc w:val="both"/>
        <w:outlineLvl w:val="0"/>
        <w:rPr>
          <w:rFonts w:ascii="Arial" w:eastAsia="Times New Roman" w:hAnsi="Arial" w:cs="Arial"/>
          <w:bCs/>
          <w:color w:val="auto"/>
          <w:spacing w:val="2"/>
          <w:kern w:val="0"/>
          <w:lang w:eastAsia="ru-RU"/>
        </w:rPr>
      </w:pPr>
    </w:p>
    <w:p w:rsidR="00222B9C" w:rsidRDefault="00222B9C" w:rsidP="00C93FAE">
      <w:pPr>
        <w:keepNext/>
        <w:keepLines/>
        <w:shd w:val="clear" w:color="auto" w:fill="FFFFFF"/>
        <w:ind w:firstLine="708"/>
        <w:jc w:val="both"/>
        <w:outlineLvl w:val="0"/>
        <w:rPr>
          <w:rFonts w:ascii="Arial" w:eastAsia="Times New Roman" w:hAnsi="Arial" w:cs="Arial"/>
          <w:bCs/>
          <w:color w:val="auto"/>
          <w:spacing w:val="2"/>
          <w:kern w:val="0"/>
          <w:lang w:eastAsia="ru-RU"/>
        </w:rPr>
      </w:pPr>
    </w:p>
    <w:p w:rsidR="00C93FAE" w:rsidRPr="00D10624" w:rsidRDefault="00222B9C" w:rsidP="00C93FAE">
      <w:pPr>
        <w:keepNext/>
        <w:keepLines/>
        <w:shd w:val="clear" w:color="auto" w:fill="FFFFFF"/>
        <w:ind w:firstLine="708"/>
        <w:jc w:val="both"/>
        <w:outlineLvl w:val="0"/>
        <w:rPr>
          <w:rFonts w:ascii="Arial" w:eastAsia="Times New Roman" w:hAnsi="Arial" w:cs="Arial"/>
          <w:b/>
          <w:bCs/>
          <w:color w:val="auto"/>
          <w:kern w:val="36"/>
          <w:lang w:eastAsia="ru-RU"/>
        </w:rPr>
      </w:pPr>
      <w:proofErr w:type="gramStart"/>
      <w:r w:rsidRPr="00222B9C">
        <w:rPr>
          <w:rFonts w:ascii="Arial" w:hAnsi="Arial" w:cs="Arial"/>
          <w:color w:val="000000" w:themeColor="text1"/>
        </w:rPr>
        <w:t xml:space="preserve">Пунктом 1 статьи 20 главы </w:t>
      </w:r>
      <w:r w:rsidR="00BE4F8D">
        <w:rPr>
          <w:rFonts w:ascii="Arial" w:hAnsi="Arial" w:cs="Arial"/>
          <w:color w:val="000000" w:themeColor="text1"/>
        </w:rPr>
        <w:t>5</w:t>
      </w:r>
      <w:r w:rsidRPr="00222B9C">
        <w:rPr>
          <w:rFonts w:ascii="Arial" w:hAnsi="Arial" w:cs="Arial"/>
          <w:color w:val="000000" w:themeColor="text1"/>
        </w:rPr>
        <w:t xml:space="preserve"> Федерального закона от 21 декабря 1994 года № 68-ФЗ «О защите населения и территорий от чрезвычайных ситуаций природного и техногенного характера», подпунктом «а» пункта 4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 утвержденного постановлением Правительства Российской Федерации от 18 сентября</w:t>
      </w:r>
      <w:proofErr w:type="gramEnd"/>
      <w:r w:rsidRPr="00222B9C">
        <w:rPr>
          <w:rFonts w:ascii="Arial" w:hAnsi="Arial" w:cs="Arial"/>
          <w:color w:val="000000" w:themeColor="text1"/>
        </w:rPr>
        <w:t xml:space="preserve"> 2020 года № 1485</w:t>
      </w:r>
      <w:r w:rsidRPr="008F357A">
        <w:rPr>
          <w:color w:val="000000" w:themeColor="text1"/>
          <w:sz w:val="28"/>
          <w:szCs w:val="28"/>
        </w:rPr>
        <w:t xml:space="preserve">, </w:t>
      </w:r>
      <w:r w:rsidR="00C93FAE" w:rsidRPr="001875C4">
        <w:rPr>
          <w:rFonts w:ascii="Arial" w:eastAsia="Times New Roman" w:hAnsi="Arial" w:cs="Arial"/>
          <w:bCs/>
          <w:color w:val="auto"/>
          <w:spacing w:val="2"/>
          <w:kern w:val="0"/>
          <w:lang w:eastAsia="ru-RU"/>
        </w:rPr>
        <w:t xml:space="preserve">администрация </w:t>
      </w:r>
      <w:proofErr w:type="spellStart"/>
      <w:r w:rsidR="00C93FAE" w:rsidRPr="001875C4">
        <w:rPr>
          <w:rFonts w:ascii="Arial" w:eastAsia="Times New Roman" w:hAnsi="Arial" w:cs="Arial"/>
          <w:bCs/>
          <w:color w:val="auto"/>
          <w:spacing w:val="2"/>
          <w:kern w:val="0"/>
          <w:lang w:eastAsia="ru-RU"/>
        </w:rPr>
        <w:t>Кочкуровского</w:t>
      </w:r>
      <w:proofErr w:type="spellEnd"/>
      <w:r w:rsidR="00C93FAE" w:rsidRPr="001875C4">
        <w:rPr>
          <w:rFonts w:ascii="Arial" w:eastAsia="Times New Roman" w:hAnsi="Arial" w:cs="Arial"/>
          <w:bCs/>
          <w:color w:val="auto"/>
          <w:spacing w:val="2"/>
          <w:kern w:val="0"/>
          <w:lang w:eastAsia="ru-RU"/>
        </w:rPr>
        <w:t xml:space="preserve"> муниципального района ПОСТАНОВЛЯЕТ:</w:t>
      </w:r>
    </w:p>
    <w:p w:rsidR="00C93FAE" w:rsidRPr="00D10624" w:rsidRDefault="00C93FAE" w:rsidP="00C93FAE">
      <w:pPr>
        <w:keepNext/>
        <w:keepLines/>
        <w:widowControl/>
        <w:suppressAutoHyphens w:val="0"/>
        <w:ind w:firstLine="708"/>
        <w:jc w:val="both"/>
        <w:outlineLvl w:val="4"/>
        <w:rPr>
          <w:rFonts w:ascii="Arial" w:eastAsia="Times New Roman" w:hAnsi="Arial" w:cs="Arial"/>
          <w:color w:val="auto"/>
          <w:spacing w:val="-20"/>
          <w:kern w:val="0"/>
          <w:lang w:eastAsia="ar-SA"/>
        </w:rPr>
      </w:pPr>
      <w:r w:rsidRPr="00D10624">
        <w:rPr>
          <w:rFonts w:ascii="Arial" w:eastAsia="Times New Roman" w:hAnsi="Arial" w:cs="Arial"/>
          <w:color w:val="auto"/>
          <w:spacing w:val="2"/>
          <w:kern w:val="0"/>
          <w:lang w:eastAsia="ru-RU"/>
        </w:rPr>
        <w:t xml:space="preserve">1. Утвердить </w:t>
      </w:r>
      <w:r w:rsidR="00222B9C">
        <w:rPr>
          <w:rFonts w:ascii="Arial" w:eastAsia="Times New Roman" w:hAnsi="Arial" w:cs="Arial"/>
          <w:color w:val="auto"/>
          <w:spacing w:val="2"/>
          <w:kern w:val="0"/>
          <w:lang w:eastAsia="ru-RU"/>
        </w:rPr>
        <w:t xml:space="preserve">примерный порядок реализации инструктажа по действиям в чрезвычайных ситуациях администрации </w:t>
      </w:r>
      <w:proofErr w:type="spellStart"/>
      <w:r w:rsidR="00222B9C">
        <w:rPr>
          <w:rFonts w:ascii="Arial" w:eastAsia="Times New Roman" w:hAnsi="Arial" w:cs="Arial"/>
          <w:color w:val="auto"/>
          <w:spacing w:val="2"/>
          <w:kern w:val="0"/>
          <w:lang w:eastAsia="ru-RU"/>
        </w:rPr>
        <w:t>Кочк</w:t>
      </w:r>
      <w:r w:rsidR="000E16D0">
        <w:rPr>
          <w:rFonts w:ascii="Arial" w:eastAsia="Times New Roman" w:hAnsi="Arial" w:cs="Arial"/>
          <w:color w:val="auto"/>
          <w:spacing w:val="2"/>
          <w:kern w:val="0"/>
          <w:lang w:eastAsia="ru-RU"/>
        </w:rPr>
        <w:t>уровского</w:t>
      </w:r>
      <w:proofErr w:type="spellEnd"/>
      <w:r w:rsidR="000E16D0">
        <w:rPr>
          <w:rFonts w:ascii="Arial" w:eastAsia="Times New Roman" w:hAnsi="Arial" w:cs="Arial"/>
          <w:color w:val="auto"/>
          <w:spacing w:val="2"/>
          <w:kern w:val="0"/>
          <w:lang w:eastAsia="ru-RU"/>
        </w:rPr>
        <w:t xml:space="preserve"> муниципального района.</w:t>
      </w:r>
    </w:p>
    <w:p w:rsidR="00C93FAE" w:rsidRPr="00D10624" w:rsidRDefault="00C93FAE" w:rsidP="00C93FAE">
      <w:pPr>
        <w:widowControl/>
        <w:tabs>
          <w:tab w:val="left" w:pos="0"/>
        </w:tabs>
        <w:suppressAutoHyphens w:val="0"/>
        <w:ind w:firstLine="709"/>
        <w:jc w:val="both"/>
        <w:rPr>
          <w:rFonts w:ascii="Arial" w:eastAsia="Lucida Sans Unicode" w:hAnsi="Arial" w:cs="Arial"/>
          <w:color w:val="auto"/>
          <w:kern w:val="1"/>
          <w:lang w:eastAsia="ar-SA"/>
        </w:rPr>
      </w:pPr>
      <w:r w:rsidRPr="00D10624">
        <w:rPr>
          <w:rFonts w:ascii="Arial" w:eastAsia="Lucida Sans Unicode" w:hAnsi="Arial" w:cs="Arial"/>
          <w:color w:val="auto"/>
          <w:spacing w:val="2"/>
          <w:kern w:val="1"/>
          <w:lang w:val="x-none" w:eastAsia="ar-SA"/>
        </w:rPr>
        <w:t xml:space="preserve">2. </w:t>
      </w:r>
      <w:r w:rsidRPr="001875C4">
        <w:rPr>
          <w:rFonts w:ascii="Arial" w:eastAsia="Lucida Sans Unicode" w:hAnsi="Arial" w:cs="Arial"/>
          <w:color w:val="auto"/>
          <w:spacing w:val="2"/>
          <w:kern w:val="1"/>
          <w:lang w:eastAsia="ar-SA"/>
        </w:rPr>
        <w:t xml:space="preserve">Заместителю начальника отдела ЖКХ по вопросам ГО и ЧС администрации </w:t>
      </w:r>
      <w:proofErr w:type="spellStart"/>
      <w:r w:rsidRPr="001875C4">
        <w:rPr>
          <w:rFonts w:ascii="Arial" w:eastAsia="Lucida Sans Unicode" w:hAnsi="Arial" w:cs="Arial"/>
          <w:color w:val="auto"/>
          <w:spacing w:val="2"/>
          <w:kern w:val="1"/>
          <w:lang w:eastAsia="ar-SA"/>
        </w:rPr>
        <w:t>Кочкуровского</w:t>
      </w:r>
      <w:proofErr w:type="spellEnd"/>
      <w:r w:rsidRPr="001875C4">
        <w:rPr>
          <w:rFonts w:ascii="Arial" w:eastAsia="Lucida Sans Unicode" w:hAnsi="Arial" w:cs="Arial"/>
          <w:color w:val="auto"/>
          <w:spacing w:val="2"/>
          <w:kern w:val="1"/>
          <w:lang w:eastAsia="ar-SA"/>
        </w:rPr>
        <w:t xml:space="preserve"> муниципального района </w:t>
      </w:r>
      <w:r w:rsidRPr="00D10624">
        <w:rPr>
          <w:rFonts w:ascii="Arial" w:eastAsia="Lucida Sans Unicode" w:hAnsi="Arial" w:cs="Arial"/>
          <w:color w:val="auto"/>
          <w:kern w:val="1"/>
          <w:lang w:val="x-none" w:eastAsia="ar-SA"/>
        </w:rPr>
        <w:t>проводить</w:t>
      </w:r>
      <w:r w:rsidR="00222B9C">
        <w:rPr>
          <w:rFonts w:ascii="Arial" w:eastAsia="Lucida Sans Unicode" w:hAnsi="Arial" w:cs="Arial"/>
          <w:color w:val="auto"/>
          <w:kern w:val="1"/>
          <w:lang w:eastAsia="ar-SA"/>
        </w:rPr>
        <w:t xml:space="preserve"> инструктаж по действиям ЧС</w:t>
      </w:r>
      <w:r w:rsidR="00B92DBF">
        <w:rPr>
          <w:rFonts w:ascii="Arial" w:eastAsia="Lucida Sans Unicode" w:hAnsi="Arial" w:cs="Arial"/>
          <w:color w:val="auto"/>
          <w:kern w:val="1"/>
          <w:lang w:eastAsia="ar-SA"/>
        </w:rPr>
        <w:t xml:space="preserve"> администрации </w:t>
      </w:r>
      <w:proofErr w:type="spellStart"/>
      <w:r w:rsidR="00B92DBF">
        <w:rPr>
          <w:rFonts w:ascii="Arial" w:eastAsia="Lucida Sans Unicode" w:hAnsi="Arial" w:cs="Arial"/>
          <w:color w:val="auto"/>
          <w:kern w:val="1"/>
          <w:lang w:eastAsia="ar-SA"/>
        </w:rPr>
        <w:t>Кочкуровского</w:t>
      </w:r>
      <w:proofErr w:type="spellEnd"/>
      <w:r w:rsidR="00B92DBF">
        <w:rPr>
          <w:rFonts w:ascii="Arial" w:eastAsia="Lucida Sans Unicode" w:hAnsi="Arial" w:cs="Arial"/>
          <w:color w:val="auto"/>
          <w:kern w:val="1"/>
          <w:lang w:eastAsia="ar-SA"/>
        </w:rPr>
        <w:t xml:space="preserve"> муниципального района</w:t>
      </w:r>
      <w:r w:rsidR="000E16D0">
        <w:rPr>
          <w:rFonts w:ascii="Arial" w:eastAsia="Lucida Sans Unicode" w:hAnsi="Arial" w:cs="Arial"/>
          <w:color w:val="auto"/>
          <w:kern w:val="1"/>
          <w:lang w:eastAsia="ar-SA"/>
        </w:rPr>
        <w:t>.</w:t>
      </w:r>
    </w:p>
    <w:p w:rsidR="00C93FAE" w:rsidRPr="001875C4" w:rsidRDefault="00C93FAE" w:rsidP="00C93FAE">
      <w:pPr>
        <w:shd w:val="clear" w:color="auto" w:fill="FFFFFF"/>
        <w:ind w:firstLine="709"/>
        <w:jc w:val="both"/>
        <w:rPr>
          <w:rFonts w:ascii="Arial" w:hAnsi="Arial" w:cs="Arial"/>
          <w:color w:val="auto"/>
        </w:rPr>
      </w:pPr>
      <w:r w:rsidRPr="00D10624">
        <w:rPr>
          <w:rFonts w:ascii="Arial" w:eastAsiaTheme="majorEastAsia" w:hAnsi="Arial" w:cs="Arial"/>
          <w:bCs/>
          <w:color w:val="auto"/>
          <w:kern w:val="1"/>
          <w:lang w:val="x-none"/>
        </w:rPr>
        <w:t xml:space="preserve">3. </w:t>
      </w:r>
      <w:proofErr w:type="gramStart"/>
      <w:r w:rsidRPr="001875C4">
        <w:rPr>
          <w:rFonts w:ascii="Arial" w:hAnsi="Arial" w:cs="Arial"/>
          <w:color w:val="auto"/>
        </w:rPr>
        <w:t>Контроль за</w:t>
      </w:r>
      <w:proofErr w:type="gramEnd"/>
      <w:r w:rsidRPr="001875C4">
        <w:rPr>
          <w:rFonts w:ascii="Arial" w:hAnsi="Arial" w:cs="Arial"/>
          <w:color w:val="auto"/>
        </w:rPr>
        <w:t xml:space="preserve"> исполнением настоящего постановления возложить на заместителя главы </w:t>
      </w:r>
      <w:proofErr w:type="spellStart"/>
      <w:r w:rsidRPr="001875C4">
        <w:rPr>
          <w:rFonts w:ascii="Arial" w:hAnsi="Arial" w:cs="Arial"/>
          <w:color w:val="auto"/>
        </w:rPr>
        <w:t>Кочкуровского</w:t>
      </w:r>
      <w:proofErr w:type="spellEnd"/>
      <w:r w:rsidRPr="001875C4">
        <w:rPr>
          <w:rFonts w:ascii="Arial" w:hAnsi="Arial" w:cs="Arial"/>
          <w:color w:val="auto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C93FAE" w:rsidRPr="004500AD" w:rsidRDefault="00C93FAE" w:rsidP="00C93FAE">
      <w:pPr>
        <w:shd w:val="clear" w:color="auto" w:fill="FFFFFF"/>
        <w:ind w:firstLine="851"/>
        <w:jc w:val="both"/>
        <w:rPr>
          <w:rFonts w:ascii="Arial" w:eastAsia="Times New Roman" w:hAnsi="Arial" w:cs="Arial"/>
          <w:color w:val="222222"/>
        </w:rPr>
      </w:pPr>
      <w:r w:rsidRPr="00D10624">
        <w:rPr>
          <w:rFonts w:ascii="Arial" w:eastAsia="Lucida Sans Unicode" w:hAnsi="Arial" w:cs="Arial"/>
          <w:color w:val="auto"/>
          <w:kern w:val="1"/>
          <w:lang w:val="x-none" w:eastAsia="ar-SA"/>
        </w:rPr>
        <w:t xml:space="preserve">4. Настоящее постановление вступает в силу </w:t>
      </w:r>
      <w:r w:rsidRPr="004500AD">
        <w:rPr>
          <w:rFonts w:ascii="Arial" w:eastAsia="Times New Roman" w:hAnsi="Arial" w:cs="Arial"/>
          <w:color w:val="auto"/>
          <w:kern w:val="0"/>
          <w:lang w:eastAsia="ru-RU"/>
        </w:rPr>
        <w:t>после официального опубликования</w:t>
      </w:r>
      <w:r w:rsidRPr="004500AD">
        <w:rPr>
          <w:rFonts w:ascii="Arial" w:eastAsia="Times New Roman" w:hAnsi="Arial" w:cs="Arial"/>
          <w:bCs/>
          <w:color w:val="auto"/>
          <w:kern w:val="0"/>
          <w:lang w:eastAsia="ru-RU"/>
        </w:rPr>
        <w:t>.</w:t>
      </w:r>
    </w:p>
    <w:p w:rsidR="00C93FAE" w:rsidRPr="00D10624" w:rsidRDefault="00C93FAE" w:rsidP="00C93FAE">
      <w:pPr>
        <w:widowControl/>
        <w:tabs>
          <w:tab w:val="left" w:pos="0"/>
        </w:tabs>
        <w:suppressAutoHyphens w:val="0"/>
        <w:ind w:firstLine="681"/>
        <w:jc w:val="both"/>
        <w:rPr>
          <w:rFonts w:eastAsia="Lucida Sans Unicode"/>
          <w:color w:val="auto"/>
          <w:kern w:val="1"/>
          <w:sz w:val="28"/>
          <w:szCs w:val="28"/>
          <w:lang w:eastAsia="ar-SA"/>
        </w:rPr>
      </w:pPr>
    </w:p>
    <w:p w:rsidR="00C93FAE" w:rsidRDefault="00C93FAE" w:rsidP="00C93FAE">
      <w:pPr>
        <w:widowControl/>
        <w:suppressAutoHyphens w:val="0"/>
        <w:rPr>
          <w:rFonts w:eastAsia="Calibri"/>
          <w:color w:val="auto"/>
          <w:kern w:val="0"/>
          <w:sz w:val="28"/>
          <w:szCs w:val="28"/>
        </w:rPr>
      </w:pPr>
      <w:r w:rsidRPr="00D10624">
        <w:rPr>
          <w:rFonts w:eastAsia="Calibri"/>
          <w:color w:val="auto"/>
          <w:kern w:val="0"/>
          <w:sz w:val="28"/>
          <w:szCs w:val="28"/>
        </w:rPr>
        <w:t xml:space="preserve">      </w:t>
      </w:r>
    </w:p>
    <w:p w:rsidR="00C93FAE" w:rsidRPr="00776C1A" w:rsidRDefault="00DC7F1B" w:rsidP="00DC7F1B">
      <w:pPr>
        <w:widowControl/>
        <w:suppressAutoHyphens w:val="0"/>
        <w:rPr>
          <w:rFonts w:ascii="Arial" w:hAnsi="Arial" w:cs="Arial"/>
        </w:rPr>
      </w:pPr>
      <w:r>
        <w:rPr>
          <w:rFonts w:eastAsia="Calibri"/>
          <w:color w:val="auto"/>
          <w:kern w:val="0"/>
          <w:sz w:val="28"/>
          <w:szCs w:val="28"/>
        </w:rPr>
        <w:t xml:space="preserve">   </w:t>
      </w:r>
    </w:p>
    <w:p w:rsidR="00C93FAE" w:rsidRPr="004302FB" w:rsidRDefault="00C93FAE" w:rsidP="00C93FAE">
      <w:pPr>
        <w:widowControl/>
        <w:ind w:left="5245"/>
        <w:jc w:val="right"/>
        <w:rPr>
          <w:rFonts w:ascii="Arial" w:eastAsiaTheme="minorHAnsi" w:hAnsi="Arial" w:cs="Arial"/>
        </w:rPr>
      </w:pPr>
      <w:r w:rsidRPr="004302FB">
        <w:rPr>
          <w:rFonts w:ascii="Arial" w:eastAsiaTheme="minorHAnsi" w:hAnsi="Arial" w:cs="Arial"/>
        </w:rPr>
        <w:t>Глава</w:t>
      </w:r>
    </w:p>
    <w:p w:rsidR="00C93FAE" w:rsidRPr="004302FB" w:rsidRDefault="00C93FAE" w:rsidP="00C93FAE">
      <w:pPr>
        <w:widowControl/>
        <w:jc w:val="right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Кочкуровского</w:t>
      </w:r>
      <w:proofErr w:type="spellEnd"/>
      <w:r>
        <w:rPr>
          <w:rFonts w:ascii="Arial" w:eastAsiaTheme="minorHAnsi" w:hAnsi="Arial" w:cs="Arial"/>
        </w:rPr>
        <w:t xml:space="preserve"> </w:t>
      </w:r>
      <w:r w:rsidRPr="004302FB">
        <w:rPr>
          <w:rFonts w:ascii="Arial" w:eastAsiaTheme="minorHAnsi" w:hAnsi="Arial" w:cs="Arial"/>
        </w:rPr>
        <w:t xml:space="preserve">муниципального района </w:t>
      </w:r>
    </w:p>
    <w:p w:rsidR="00C93FAE" w:rsidRDefault="00C93FAE" w:rsidP="00C93FAE">
      <w:pPr>
        <w:jc w:val="right"/>
        <w:rPr>
          <w:rFonts w:ascii="Arial" w:eastAsiaTheme="minorHAnsi" w:hAnsi="Arial" w:cs="Arial"/>
        </w:rPr>
      </w:pPr>
      <w:proofErr w:type="spellStart"/>
      <w:r w:rsidRPr="004302FB">
        <w:rPr>
          <w:rFonts w:ascii="Arial" w:eastAsiaTheme="minorHAnsi" w:hAnsi="Arial" w:cs="Arial"/>
        </w:rPr>
        <w:t>С.Н.Герасимова</w:t>
      </w:r>
      <w:proofErr w:type="spellEnd"/>
    </w:p>
    <w:p w:rsidR="0078483F" w:rsidRDefault="0078483F" w:rsidP="00C93FAE">
      <w:pPr>
        <w:jc w:val="right"/>
        <w:rPr>
          <w:rFonts w:ascii="Arial" w:eastAsiaTheme="minorHAnsi" w:hAnsi="Arial" w:cs="Arial"/>
        </w:rPr>
      </w:pPr>
    </w:p>
    <w:p w:rsidR="0078483F" w:rsidRDefault="0078483F" w:rsidP="00C93FAE">
      <w:pPr>
        <w:jc w:val="right"/>
        <w:rPr>
          <w:rFonts w:ascii="Arial" w:eastAsiaTheme="minorHAnsi" w:hAnsi="Arial" w:cs="Arial"/>
        </w:rPr>
      </w:pPr>
    </w:p>
    <w:p w:rsidR="0078483F" w:rsidRDefault="0078483F" w:rsidP="00C93FAE">
      <w:pPr>
        <w:jc w:val="right"/>
        <w:rPr>
          <w:rFonts w:ascii="Arial" w:eastAsiaTheme="minorHAnsi" w:hAnsi="Arial" w:cs="Arial"/>
        </w:rPr>
      </w:pPr>
    </w:p>
    <w:p w:rsidR="0078483F" w:rsidRDefault="0078483F" w:rsidP="00C93FAE">
      <w:pPr>
        <w:jc w:val="right"/>
        <w:rPr>
          <w:rFonts w:ascii="Arial" w:eastAsiaTheme="minorHAnsi" w:hAnsi="Arial" w:cs="Arial"/>
        </w:rPr>
      </w:pPr>
    </w:p>
    <w:p w:rsidR="0078483F" w:rsidRDefault="0078483F" w:rsidP="00C93FAE">
      <w:pPr>
        <w:jc w:val="right"/>
        <w:rPr>
          <w:rFonts w:ascii="Arial" w:eastAsiaTheme="minorHAnsi" w:hAnsi="Arial" w:cs="Arial"/>
        </w:rPr>
      </w:pPr>
    </w:p>
    <w:p w:rsidR="0078483F" w:rsidRDefault="0078483F" w:rsidP="00C93FAE">
      <w:pPr>
        <w:jc w:val="right"/>
        <w:rPr>
          <w:rFonts w:ascii="Arial" w:eastAsiaTheme="minorHAnsi" w:hAnsi="Arial" w:cs="Arial"/>
        </w:rPr>
      </w:pPr>
    </w:p>
    <w:p w:rsidR="0078483F" w:rsidRDefault="0078483F" w:rsidP="00C93FAE">
      <w:pPr>
        <w:jc w:val="right"/>
        <w:rPr>
          <w:rFonts w:ascii="Arial" w:eastAsiaTheme="minorHAnsi" w:hAnsi="Arial" w:cs="Arial"/>
        </w:rPr>
      </w:pPr>
    </w:p>
    <w:p w:rsidR="0078483F" w:rsidRDefault="0078483F" w:rsidP="00C93FAE">
      <w:pPr>
        <w:jc w:val="right"/>
        <w:rPr>
          <w:rFonts w:ascii="Arial" w:eastAsiaTheme="minorHAnsi" w:hAnsi="Arial" w:cs="Arial"/>
        </w:rPr>
      </w:pPr>
    </w:p>
    <w:p w:rsidR="0078483F" w:rsidRDefault="0078483F" w:rsidP="00D34075">
      <w:pPr>
        <w:jc w:val="right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lastRenderedPageBreak/>
        <w:t>УТВЕРЖД</w:t>
      </w:r>
      <w:bookmarkStart w:id="0" w:name="_GoBack"/>
      <w:bookmarkEnd w:id="0"/>
      <w:r>
        <w:rPr>
          <w:rFonts w:ascii="Arial" w:eastAsiaTheme="minorHAnsi" w:hAnsi="Arial" w:cs="Arial"/>
        </w:rPr>
        <w:t xml:space="preserve">ЕН </w:t>
      </w:r>
    </w:p>
    <w:p w:rsidR="0078483F" w:rsidRDefault="0078483F" w:rsidP="00D34075">
      <w:pPr>
        <w:jc w:val="right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постановлением администрации </w:t>
      </w:r>
    </w:p>
    <w:p w:rsidR="0078483F" w:rsidRDefault="0078483F" w:rsidP="00D34075">
      <w:pPr>
        <w:jc w:val="right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Кочкуровского</w:t>
      </w:r>
      <w:proofErr w:type="spellEnd"/>
      <w:r>
        <w:rPr>
          <w:rFonts w:ascii="Arial" w:eastAsiaTheme="minorHAnsi" w:hAnsi="Arial" w:cs="Arial"/>
        </w:rPr>
        <w:t xml:space="preserve"> муниципального района </w:t>
      </w:r>
    </w:p>
    <w:p w:rsidR="0078483F" w:rsidRDefault="0078483F" w:rsidP="00D34075">
      <w:pPr>
        <w:jc w:val="right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от 11.03.2021 г. №127-п</w:t>
      </w:r>
    </w:p>
    <w:p w:rsidR="00C46510" w:rsidRDefault="00C46510" w:rsidP="00D34075">
      <w:pPr>
        <w:jc w:val="right"/>
        <w:rPr>
          <w:rFonts w:ascii="Arial" w:eastAsiaTheme="minorHAnsi" w:hAnsi="Arial" w:cs="Arial"/>
        </w:rPr>
      </w:pPr>
    </w:p>
    <w:p w:rsidR="00C46510" w:rsidRDefault="00C46510" w:rsidP="00D34075">
      <w:pPr>
        <w:jc w:val="center"/>
        <w:rPr>
          <w:rFonts w:ascii="Arial" w:eastAsiaTheme="minorHAnsi" w:hAnsi="Arial" w:cs="Arial"/>
        </w:rPr>
      </w:pPr>
    </w:p>
    <w:p w:rsidR="00927D0A" w:rsidRDefault="00C46510" w:rsidP="00D34075">
      <w:pPr>
        <w:jc w:val="center"/>
        <w:rPr>
          <w:rFonts w:ascii="Arial" w:eastAsiaTheme="minorHAnsi" w:hAnsi="Arial" w:cs="Arial"/>
          <w:b/>
          <w:sz w:val="32"/>
          <w:szCs w:val="32"/>
        </w:rPr>
      </w:pPr>
      <w:r w:rsidRPr="00927D0A">
        <w:rPr>
          <w:rFonts w:ascii="Arial" w:eastAsiaTheme="minorHAnsi" w:hAnsi="Arial" w:cs="Arial"/>
          <w:b/>
          <w:sz w:val="32"/>
          <w:szCs w:val="32"/>
        </w:rPr>
        <w:t xml:space="preserve">ПРИМЕРНЫЙ ПОРЯДОК РЕАЛИЗАЦИИ ИНСТРУКТАЖА </w:t>
      </w:r>
    </w:p>
    <w:p w:rsidR="00927D0A" w:rsidRDefault="00C46510" w:rsidP="00D34075">
      <w:pPr>
        <w:jc w:val="center"/>
        <w:rPr>
          <w:rFonts w:ascii="Arial" w:eastAsiaTheme="minorHAnsi" w:hAnsi="Arial" w:cs="Arial"/>
          <w:b/>
          <w:sz w:val="32"/>
          <w:szCs w:val="32"/>
        </w:rPr>
      </w:pPr>
      <w:r w:rsidRPr="00927D0A">
        <w:rPr>
          <w:rFonts w:ascii="Arial" w:eastAsiaTheme="minorHAnsi" w:hAnsi="Arial" w:cs="Arial"/>
          <w:b/>
          <w:sz w:val="32"/>
          <w:szCs w:val="32"/>
        </w:rPr>
        <w:t xml:space="preserve">ПО ДЕЙСТВИЯМ В ЧРЕЗВЫЧАЙНЫХ СИТУАЦИЯХ АДМИНИСТРАЦИИ КОЧКУРОВСКОГО </w:t>
      </w:r>
    </w:p>
    <w:p w:rsidR="00C46510" w:rsidRDefault="00C46510" w:rsidP="00D34075">
      <w:pPr>
        <w:jc w:val="center"/>
        <w:rPr>
          <w:rFonts w:ascii="Arial" w:eastAsiaTheme="minorHAnsi" w:hAnsi="Arial" w:cs="Arial"/>
          <w:b/>
          <w:sz w:val="32"/>
          <w:szCs w:val="32"/>
        </w:rPr>
      </w:pPr>
      <w:r w:rsidRPr="00927D0A">
        <w:rPr>
          <w:rFonts w:ascii="Arial" w:eastAsiaTheme="minorHAnsi" w:hAnsi="Arial" w:cs="Arial"/>
          <w:b/>
          <w:sz w:val="32"/>
          <w:szCs w:val="32"/>
        </w:rPr>
        <w:t>МУНИЦИПАЛЬНОГО РАЙОНА</w:t>
      </w:r>
    </w:p>
    <w:p w:rsidR="00BE09F0" w:rsidRDefault="00BE09F0" w:rsidP="00D34075">
      <w:pPr>
        <w:jc w:val="center"/>
        <w:rPr>
          <w:rFonts w:ascii="Arial" w:eastAsiaTheme="minorHAnsi" w:hAnsi="Arial" w:cs="Arial"/>
          <w:b/>
          <w:sz w:val="32"/>
          <w:szCs w:val="32"/>
        </w:rPr>
      </w:pP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1. Общие положения</w:t>
      </w:r>
    </w:p>
    <w:p w:rsidR="003B5450" w:rsidRPr="003B5450" w:rsidRDefault="003B5450" w:rsidP="00D34075">
      <w:pPr>
        <w:widowControl/>
        <w:numPr>
          <w:ilvl w:val="1"/>
          <w:numId w:val="2"/>
        </w:numPr>
        <w:suppressAutoHyphens w:val="0"/>
        <w:ind w:left="0"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proofErr w:type="gramStart"/>
      <w:r w:rsidRPr="003B5450">
        <w:rPr>
          <w:rFonts w:ascii="Arial" w:eastAsiaTheme="minorHAnsi" w:hAnsi="Arial" w:cs="Arial"/>
          <w:color w:val="auto"/>
          <w:kern w:val="0"/>
        </w:rPr>
        <w:t>Инструктаж работников организаций по действиям в чрезвычайных ситуациях (далее – инструктаж по ЧС) проводится в организациях на основании требований постановления Правительства Российской Федерации от 18 сентября 2020 года № 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характера».</w:t>
      </w:r>
      <w:proofErr w:type="gramEnd"/>
    </w:p>
    <w:p w:rsidR="003B5450" w:rsidRPr="003B5450" w:rsidRDefault="003B5450" w:rsidP="00D34075">
      <w:pPr>
        <w:widowControl/>
        <w:numPr>
          <w:ilvl w:val="1"/>
          <w:numId w:val="2"/>
        </w:numPr>
        <w:suppressAutoHyphens w:val="0"/>
        <w:ind w:left="0"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proofErr w:type="gramStart"/>
      <w:r w:rsidRPr="003B5450">
        <w:rPr>
          <w:rFonts w:ascii="Arial" w:eastAsiaTheme="minorHAnsi" w:hAnsi="Arial" w:cs="Arial"/>
          <w:color w:val="auto"/>
          <w:kern w:val="0"/>
        </w:rPr>
        <w:t xml:space="preserve">Инструктаж по ЧС – это форма подготовки работающего населения в области защиты от чрезвычайных ситуаций природного и техногенного характера, осуществляемая работодателем, направленная на ознакомление нанимаемых работников с информацией о наиболее вероятных опасностях, возникающих при чрезвычайных ситуациях (далее – ЧС) природного и техногенного характера, с учетом особенностей деятельности и месторасположения организации работодателя, а также основ защиты от этих опасностей, установленных в организации. </w:t>
      </w:r>
      <w:proofErr w:type="gramEnd"/>
    </w:p>
    <w:p w:rsidR="003B5450" w:rsidRPr="003B5450" w:rsidRDefault="003B5450" w:rsidP="00D34075">
      <w:pPr>
        <w:widowControl/>
        <w:numPr>
          <w:ilvl w:val="1"/>
          <w:numId w:val="2"/>
        </w:numPr>
        <w:suppressAutoHyphens w:val="0"/>
        <w:ind w:left="0"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Инструктаж по ЧС проводится с целью доведения до работников организации: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color w:val="auto"/>
          <w:kern w:val="0"/>
          <w:lang w:eastAsia="ru-RU"/>
        </w:rPr>
      </w:pP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>прав и обязанностей работников в области защиты от ЧС природного и техногенного характера;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color w:val="auto"/>
          <w:kern w:val="0"/>
          <w:lang w:eastAsia="ru-RU"/>
        </w:rPr>
      </w:pP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>возможных опасностей, возникающих при ЧС природного и техногенного характера;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color w:val="auto"/>
          <w:kern w:val="0"/>
          <w:lang w:eastAsia="ru-RU"/>
        </w:rPr>
      </w:pP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 xml:space="preserve">основных требований по выполнению мероприятий защиты от ЧС природного и техногенного характера; 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color w:val="auto"/>
          <w:kern w:val="0"/>
          <w:lang w:eastAsia="ru-RU"/>
        </w:rPr>
      </w:pP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 xml:space="preserve">способов защиты от опасностей, возникающих при ЧС природного и техногенного характера; 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color w:val="auto"/>
          <w:kern w:val="0"/>
          <w:lang w:eastAsia="ru-RU"/>
        </w:rPr>
      </w:pP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 xml:space="preserve">порядка действий по сигналам оповещения; 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color w:val="auto"/>
          <w:kern w:val="0"/>
          <w:lang w:eastAsia="ru-RU"/>
        </w:rPr>
      </w:pP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>правил поведения и действий при возникновении ЧС природного и техногенного характера;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color w:val="auto"/>
          <w:kern w:val="0"/>
          <w:lang w:eastAsia="ru-RU"/>
        </w:rPr>
      </w:pP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>информации об ответственности за нарушения требований в области защиты от ЧС природного и техногенного характера.</w:t>
      </w:r>
    </w:p>
    <w:p w:rsidR="003B5450" w:rsidRPr="003B5450" w:rsidRDefault="003B5450" w:rsidP="00D34075">
      <w:pPr>
        <w:widowControl/>
        <w:numPr>
          <w:ilvl w:val="1"/>
          <w:numId w:val="2"/>
        </w:numPr>
        <w:suppressAutoHyphens w:val="0"/>
        <w:ind w:left="0"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Инструктаж по ЧС проводится в организациях, зарегистрированных в установленном порядке и использующих в своей деятельности наемный труд (работников).</w:t>
      </w:r>
    </w:p>
    <w:p w:rsidR="003B5450" w:rsidRPr="003B5450" w:rsidRDefault="003B5450" w:rsidP="00D34075">
      <w:pPr>
        <w:widowControl/>
        <w:numPr>
          <w:ilvl w:val="1"/>
          <w:numId w:val="2"/>
        </w:numPr>
        <w:suppressAutoHyphens w:val="0"/>
        <w:ind w:left="709" w:firstLine="0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Инструктаж по ЧС проходят:</w:t>
      </w:r>
    </w:p>
    <w:p w:rsidR="003B5450" w:rsidRPr="003B5450" w:rsidRDefault="003B5450" w:rsidP="00D34075">
      <w:pPr>
        <w:widowControl/>
        <w:tabs>
          <w:tab w:val="left" w:pos="993"/>
        </w:tabs>
        <w:suppressAutoHyphens w:val="0"/>
        <w:ind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вновь принятые на работу лица, независимо от их образования, трудового стажа по профессии (должности), гражданства;</w:t>
      </w:r>
    </w:p>
    <w:p w:rsidR="003B5450" w:rsidRPr="003B5450" w:rsidRDefault="003B5450" w:rsidP="00D34075">
      <w:pPr>
        <w:widowControl/>
        <w:tabs>
          <w:tab w:val="left" w:pos="993"/>
        </w:tabs>
        <w:suppressAutoHyphens w:val="0"/>
        <w:ind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лица, командированные в организацию на срок более 30 календарных дней.</w:t>
      </w:r>
    </w:p>
    <w:p w:rsidR="003B5450" w:rsidRPr="003B5450" w:rsidRDefault="003B5450" w:rsidP="00D34075">
      <w:pPr>
        <w:widowControl/>
        <w:numPr>
          <w:ilvl w:val="1"/>
          <w:numId w:val="2"/>
        </w:numPr>
        <w:suppressAutoHyphens w:val="0"/>
        <w:ind w:left="0"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 xml:space="preserve">Инструктаж по ЧС проводится в период, не превышающий 30 календарных дней </w:t>
      </w:r>
      <w:proofErr w:type="gramStart"/>
      <w:r w:rsidRPr="003B5450">
        <w:rPr>
          <w:rFonts w:ascii="Arial" w:eastAsiaTheme="minorHAnsi" w:hAnsi="Arial" w:cs="Arial"/>
          <w:color w:val="auto"/>
          <w:kern w:val="0"/>
        </w:rPr>
        <w:t>с даты</w:t>
      </w:r>
      <w:proofErr w:type="gramEnd"/>
      <w:r w:rsidRPr="003B5450">
        <w:rPr>
          <w:rFonts w:ascii="Arial" w:eastAsiaTheme="minorHAnsi" w:hAnsi="Arial" w:cs="Arial"/>
          <w:color w:val="auto"/>
          <w:kern w:val="0"/>
        </w:rPr>
        <w:t xml:space="preserve"> фактического начала трудовой деятельности (пребывания в организации) работника (командированного лица), далее ежегодно.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lastRenderedPageBreak/>
        <w:t>1.7</w:t>
      </w:r>
      <w:r w:rsidRPr="003B5450">
        <w:rPr>
          <w:rFonts w:ascii="Arial" w:eastAsiaTheme="minorHAnsi" w:hAnsi="Arial" w:cs="Arial"/>
          <w:color w:val="auto"/>
          <w:kern w:val="0"/>
        </w:rPr>
        <w:tab/>
        <w:t xml:space="preserve">Информация о трудоустройстве новых работников или прибытия в организацию командированных лиц доводится под роспись лицу, ответственному за проведение инструктажа по ЧС, кадровым органом в </w:t>
      </w:r>
      <w:proofErr w:type="gramStart"/>
      <w:r w:rsidRPr="003B5450">
        <w:rPr>
          <w:rFonts w:ascii="Arial" w:eastAsiaTheme="minorHAnsi" w:hAnsi="Arial" w:cs="Arial"/>
          <w:color w:val="auto"/>
          <w:kern w:val="0"/>
        </w:rPr>
        <w:t>срок</w:t>
      </w:r>
      <w:proofErr w:type="gramEnd"/>
      <w:r w:rsidRPr="003B5450">
        <w:rPr>
          <w:rFonts w:ascii="Arial" w:eastAsiaTheme="minorHAnsi" w:hAnsi="Arial" w:cs="Arial"/>
          <w:color w:val="auto"/>
          <w:kern w:val="0"/>
        </w:rPr>
        <w:t xml:space="preserve"> не превышающий 7 календарных дней с даты фактического начала трудовой деятельности (пребывания в организации) работника (командированного лица).</w:t>
      </w:r>
    </w:p>
    <w:p w:rsidR="003B5450" w:rsidRPr="003B5450" w:rsidRDefault="003B5450" w:rsidP="00D34075">
      <w:pPr>
        <w:widowControl/>
        <w:tabs>
          <w:tab w:val="left" w:pos="1134"/>
        </w:tabs>
        <w:suppressAutoHyphens w:val="0"/>
        <w:ind w:firstLine="709"/>
        <w:jc w:val="both"/>
        <w:rPr>
          <w:rFonts w:ascii="Arial" w:eastAsia="Times New Roman" w:hAnsi="Arial" w:cs="Arial"/>
          <w:bCs/>
          <w:color w:val="auto"/>
          <w:kern w:val="0"/>
          <w:lang w:eastAsia="ru-RU"/>
        </w:rPr>
      </w:pPr>
      <w:r w:rsidRPr="003B5450">
        <w:rPr>
          <w:rFonts w:ascii="Arial" w:eastAsiaTheme="minorHAnsi" w:hAnsi="Arial" w:cs="Arial"/>
          <w:color w:val="auto"/>
          <w:kern w:val="0"/>
        </w:rPr>
        <w:t>2.</w:t>
      </w:r>
      <w:r w:rsidRPr="003B5450">
        <w:rPr>
          <w:rFonts w:ascii="Arial" w:eastAsiaTheme="minorHAnsi" w:hAnsi="Arial" w:cs="Arial"/>
          <w:bCs/>
          <w:color w:val="auto"/>
          <w:kern w:val="0"/>
        </w:rPr>
        <w:t> </w:t>
      </w:r>
      <w:r w:rsidRPr="003B5450">
        <w:rPr>
          <w:rFonts w:ascii="Arial" w:eastAsiaTheme="minorHAnsi" w:hAnsi="Arial" w:cs="Arial"/>
          <w:color w:val="auto"/>
          <w:kern w:val="0"/>
        </w:rPr>
        <w:t xml:space="preserve"> Организация и проведение </w:t>
      </w: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 xml:space="preserve">инструктажа по ЧС 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2.1.</w:t>
      </w:r>
      <w:r w:rsidRPr="003B5450">
        <w:rPr>
          <w:rFonts w:ascii="Arial" w:eastAsiaTheme="minorHAnsi" w:hAnsi="Arial" w:cs="Arial"/>
          <w:color w:val="auto"/>
          <w:kern w:val="0"/>
        </w:rPr>
        <w:tab/>
        <w:t>В целях проведения с работниками инструктажа по ЧС в организации рекомендуется назначить ответственное лицо, разработать и утвердить программу проведения инструктажа по ЧС, а также форму журнала учета его прохождения.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2.2.</w:t>
      </w:r>
      <w:r w:rsidRPr="003B5450">
        <w:rPr>
          <w:rFonts w:ascii="Arial" w:eastAsiaTheme="minorHAnsi" w:hAnsi="Arial" w:cs="Arial"/>
          <w:color w:val="auto"/>
          <w:kern w:val="0"/>
        </w:rPr>
        <w:tab/>
        <w:t>Лицо, ответственное за проведение инструктажа по ЧС, рекомендуется назначить приказом (распоряжением) руководителя организации из числа работников, уполномоченных на решение задач в области защиты от ЧС природного и техногенного характера, руководителей занятий по ЧС, либо осуществлять инструктаж непосредственно руководителем организации при условии прохождения им соответствующей подготовки.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2.3.</w:t>
      </w:r>
      <w:r w:rsidRPr="003B5450">
        <w:rPr>
          <w:rFonts w:ascii="Arial" w:eastAsiaTheme="minorHAnsi" w:hAnsi="Arial" w:cs="Arial"/>
          <w:color w:val="auto"/>
          <w:kern w:val="0"/>
        </w:rPr>
        <w:tab/>
        <w:t>Программу проведения инструктажа по ЧС работников организации и журнал учета прохождения инструктажа по ЧС целесообразно разрабатывать на основании соответственно Примерной программы инструктажа по ЧС (раздел 4 настоящего Порядка) и Типовой формы журнала учета проведения инструктажа по ЧС (приложение к настоящему Порядку), а также утверждать у руководителя организации.</w:t>
      </w:r>
    </w:p>
    <w:p w:rsidR="003B5450" w:rsidRPr="003B5450" w:rsidRDefault="003B5450" w:rsidP="00D34075">
      <w:pPr>
        <w:widowControl/>
        <w:tabs>
          <w:tab w:val="left" w:pos="1134"/>
        </w:tabs>
        <w:suppressAutoHyphens w:val="0"/>
        <w:ind w:firstLine="714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2.4.</w:t>
      </w:r>
      <w:r w:rsidRPr="003B5450">
        <w:rPr>
          <w:rFonts w:ascii="Arial" w:eastAsiaTheme="minorHAnsi" w:hAnsi="Arial" w:cs="Arial"/>
          <w:color w:val="auto"/>
          <w:kern w:val="0"/>
        </w:rPr>
        <w:tab/>
        <w:t xml:space="preserve"> При разработке программы инструктажа по ЧС рекомендуется учитывать:</w:t>
      </w:r>
    </w:p>
    <w:p w:rsidR="003B5450" w:rsidRPr="003B5450" w:rsidRDefault="003B5450" w:rsidP="00D34075">
      <w:pPr>
        <w:widowControl/>
        <w:suppressAutoHyphens w:val="0"/>
        <w:ind w:firstLine="1134"/>
        <w:jc w:val="both"/>
        <w:outlineLvl w:val="1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особенности деятельности (опасные производственные факторы) и месторасположения (</w:t>
      </w:r>
      <w:proofErr w:type="spellStart"/>
      <w:r w:rsidRPr="003B5450">
        <w:rPr>
          <w:rFonts w:ascii="Arial" w:eastAsiaTheme="minorHAnsi" w:hAnsi="Arial" w:cs="Arial"/>
          <w:color w:val="auto"/>
          <w:kern w:val="0"/>
        </w:rPr>
        <w:t>топо</w:t>
      </w:r>
      <w:proofErr w:type="spellEnd"/>
      <w:r w:rsidRPr="003B5450">
        <w:rPr>
          <w:rFonts w:ascii="Arial" w:eastAsiaTheme="minorHAnsi" w:hAnsi="Arial" w:cs="Arial"/>
          <w:color w:val="auto"/>
          <w:kern w:val="0"/>
        </w:rPr>
        <w:t xml:space="preserve">-, географические, административно-юридические) организации; </w:t>
      </w:r>
    </w:p>
    <w:p w:rsidR="003B5450" w:rsidRPr="003B5450" w:rsidRDefault="003B5450" w:rsidP="00D34075">
      <w:pPr>
        <w:widowControl/>
        <w:suppressAutoHyphens w:val="0"/>
        <w:ind w:firstLine="1134"/>
        <w:jc w:val="both"/>
        <w:outlineLvl w:val="1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положения плана действий по предупреждению и ликвидации ЧС и других документов, регулирующих организацию и планирование мероприятий по защите от ЧС</w:t>
      </w: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 xml:space="preserve"> природного и техногенного характера</w:t>
      </w:r>
      <w:r w:rsidRPr="003B5450">
        <w:rPr>
          <w:rFonts w:ascii="Arial" w:eastAsiaTheme="minorHAnsi" w:hAnsi="Arial" w:cs="Arial"/>
          <w:color w:val="auto"/>
          <w:kern w:val="0"/>
        </w:rPr>
        <w:t>.</w:t>
      </w:r>
    </w:p>
    <w:p w:rsidR="003B5450" w:rsidRPr="003B5450" w:rsidRDefault="003B5450" w:rsidP="00D34075">
      <w:pPr>
        <w:widowControl/>
        <w:tabs>
          <w:tab w:val="left" w:pos="1134"/>
        </w:tabs>
        <w:suppressAutoHyphens w:val="0"/>
        <w:ind w:firstLine="742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2.5.</w:t>
      </w:r>
      <w:r w:rsidRPr="003B5450">
        <w:rPr>
          <w:rFonts w:ascii="Arial" w:eastAsiaTheme="minorHAnsi" w:hAnsi="Arial" w:cs="Arial"/>
          <w:color w:val="auto"/>
          <w:kern w:val="0"/>
        </w:rPr>
        <w:tab/>
        <w:t> Количество часов, отводимое на проведение инструктажа по ЧС, определяется программой инструктажа по ЧС, утвержденной в организации.</w:t>
      </w:r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2.6.</w:t>
      </w:r>
      <w:r w:rsidRPr="003B5450">
        <w:rPr>
          <w:rFonts w:ascii="Arial" w:eastAsiaTheme="minorHAnsi" w:hAnsi="Arial" w:cs="Arial"/>
          <w:color w:val="auto"/>
          <w:kern w:val="0"/>
        </w:rPr>
        <w:tab/>
        <w:t xml:space="preserve"> В журнал учета проведения инструктажа по ЧС, зарегистрированный в организации, рекомендуется вносить запись о факте прохождения работником инструктажа по ЧС, содержащую:</w:t>
      </w:r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дату проведения инструктажа;</w:t>
      </w:r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ФИО, наименование должности, подписи инструктируемого и инструктирующего лиц;</w:t>
      </w:r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отметку о проверке усвоения информационного материала.</w:t>
      </w:r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2.7.</w:t>
      </w:r>
      <w:r w:rsidRPr="003B5450">
        <w:rPr>
          <w:rFonts w:ascii="Arial" w:eastAsiaTheme="minorHAnsi" w:hAnsi="Arial" w:cs="Arial"/>
          <w:color w:val="auto"/>
          <w:kern w:val="0"/>
        </w:rPr>
        <w:tab/>
        <w:t xml:space="preserve"> </w:t>
      </w:r>
      <w:proofErr w:type="gramStart"/>
      <w:r w:rsidRPr="003B5450">
        <w:rPr>
          <w:rFonts w:ascii="Arial" w:eastAsiaTheme="minorHAnsi" w:hAnsi="Arial" w:cs="Arial"/>
          <w:color w:val="auto"/>
          <w:kern w:val="0"/>
        </w:rPr>
        <w:t>В случае наличия в организации филиалов и представительств, удаленно расположенных от головного офиса, в целях проведения инструктажа по ЧС предлагается в каждом филиале и представительстве организации назначать в установленном порядке лицо, ответственное за проведение инструктажа по ЧС, производить регистрацию и ведение журнала учета проведения инструктажа по ЧС, либо организовать проведение инструктажа по ЧС в дистанционной форме.</w:t>
      </w:r>
      <w:proofErr w:type="gramEnd"/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2.8.</w:t>
      </w:r>
      <w:r w:rsidRPr="003B5450">
        <w:rPr>
          <w:rFonts w:ascii="Arial" w:eastAsiaTheme="minorHAnsi" w:hAnsi="Arial" w:cs="Arial"/>
          <w:color w:val="auto"/>
          <w:kern w:val="0"/>
        </w:rPr>
        <w:tab/>
        <w:t xml:space="preserve"> При проведении инструктаж по ЧС в дистанционной форме предлагается:</w:t>
      </w:r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proofErr w:type="gramStart"/>
      <w:r w:rsidRPr="003B5450">
        <w:rPr>
          <w:rFonts w:ascii="Arial" w:eastAsiaTheme="minorHAnsi" w:hAnsi="Arial" w:cs="Arial"/>
          <w:color w:val="auto"/>
          <w:kern w:val="0"/>
        </w:rPr>
        <w:t xml:space="preserve">использовать аппаратно-программные средства, поддерживающие аудиовизуальную связь инструктора и инструктируемого лица в режиме реального времени, с возможностью дистанционного ведения электронного журнала учета прохождения инструктажа по ЧС, либо обеспечить оформление акта, содержащего запись о факте прохождения работником инструктажа по ЧС с </w:t>
      </w:r>
      <w:r w:rsidRPr="003B5450">
        <w:rPr>
          <w:rFonts w:ascii="Arial" w:eastAsiaTheme="minorHAnsi" w:hAnsi="Arial" w:cs="Arial"/>
          <w:color w:val="auto"/>
          <w:kern w:val="0"/>
        </w:rPr>
        <w:lastRenderedPageBreak/>
        <w:t>последующим направлением данного акта в головной офис организации в течение 20 календарных дней с даты проведения инструктажа;</w:t>
      </w:r>
      <w:proofErr w:type="gramEnd"/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приказом (распоряжением) руководителя организации утвердить порядок проведения инструктажа по ЧС для удаленных филиалов и представительств, содержащий следующие сведения:</w:t>
      </w:r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ФИО, должность лица, ответственного за проведение инструктажа по ЧС работников удалённого филиала или представительства</w:t>
      </w:r>
      <w:r w:rsidRPr="00DA0BB2">
        <w:rPr>
          <w:rFonts w:ascii="Arial" w:eastAsiaTheme="minorHAnsi" w:hAnsi="Arial" w:cs="Arial"/>
          <w:color w:val="auto"/>
          <w:kern w:val="0"/>
          <w:vertAlign w:val="superscript"/>
        </w:rPr>
        <w:footnoteReference w:id="1"/>
      </w:r>
      <w:r w:rsidRPr="003B5450">
        <w:rPr>
          <w:rFonts w:ascii="Arial" w:eastAsiaTheme="minorHAnsi" w:hAnsi="Arial" w:cs="Arial"/>
          <w:color w:val="auto"/>
          <w:kern w:val="0"/>
        </w:rPr>
        <w:t>;</w:t>
      </w:r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программу проведения инструктажа по ЧС работников удалённого филиала или представительства;</w:t>
      </w:r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журнал учета прохождения инструктажа по ЧС работников удалённого филиала или представительства;</w:t>
      </w:r>
    </w:p>
    <w:p w:rsidR="003B5450" w:rsidRPr="003B5450" w:rsidRDefault="003B5450" w:rsidP="00D34075">
      <w:pPr>
        <w:widowControl/>
        <w:tabs>
          <w:tab w:val="left" w:pos="916"/>
          <w:tab w:val="left" w:pos="1276"/>
          <w:tab w:val="left" w:pos="241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851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данные об аппаратно-программных средствах, применяемых для проведения инструктажа по ЧС работников удалённого филиала или представительства.</w:t>
      </w:r>
    </w:p>
    <w:p w:rsidR="003B5450" w:rsidRPr="003B5450" w:rsidRDefault="003B5450" w:rsidP="00D34075">
      <w:pPr>
        <w:widowControl/>
        <w:suppressAutoHyphens w:val="0"/>
        <w:ind w:firstLine="709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3. Планируемые результаты прохождения инструктажа по ЧС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3.1.</w:t>
      </w:r>
      <w:r w:rsidRPr="003B5450">
        <w:rPr>
          <w:rFonts w:ascii="Arial" w:eastAsiaTheme="minorHAnsi" w:hAnsi="Arial" w:cs="Arial"/>
          <w:color w:val="auto"/>
          <w:kern w:val="0"/>
        </w:rPr>
        <w:tab/>
        <w:t xml:space="preserve">По завершению прохождения инструктажа по ЧС </w:t>
      </w:r>
      <w:proofErr w:type="gramStart"/>
      <w:r w:rsidRPr="003B5450">
        <w:rPr>
          <w:rFonts w:ascii="Arial" w:eastAsiaTheme="minorHAnsi" w:hAnsi="Arial" w:cs="Arial"/>
          <w:color w:val="auto"/>
          <w:kern w:val="0"/>
        </w:rPr>
        <w:t>инструктируемый</w:t>
      </w:r>
      <w:proofErr w:type="gramEnd"/>
      <w:r w:rsidRPr="003B5450">
        <w:rPr>
          <w:rFonts w:ascii="Arial" w:eastAsiaTheme="minorHAnsi" w:hAnsi="Arial" w:cs="Arial"/>
          <w:color w:val="auto"/>
          <w:kern w:val="0"/>
        </w:rPr>
        <w:t xml:space="preserve"> должен: 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а) знать:</w:t>
      </w:r>
    </w:p>
    <w:p w:rsidR="003B5450" w:rsidRPr="003B5450" w:rsidRDefault="003B5450" w:rsidP="00D34075">
      <w:pPr>
        <w:widowControl/>
        <w:tabs>
          <w:tab w:val="left" w:pos="993"/>
        </w:tabs>
        <w:suppressAutoHyphens w:val="0"/>
        <w:ind w:firstLine="700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 xml:space="preserve">потенциальные источники опасностей, которые могут привести к ЧС в организации (на территории организации), виды ЧС, характерные для территории расположения организации;  </w:t>
      </w:r>
    </w:p>
    <w:p w:rsidR="003B5450" w:rsidRPr="003B5450" w:rsidRDefault="003B5450" w:rsidP="00D34075">
      <w:pPr>
        <w:widowControl/>
        <w:tabs>
          <w:tab w:val="left" w:pos="993"/>
        </w:tabs>
        <w:suppressAutoHyphens w:val="0"/>
        <w:ind w:firstLine="700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установленные в организации способы оповещения при угрозе и возникновении ЧС;</w:t>
      </w:r>
    </w:p>
    <w:p w:rsidR="003B5450" w:rsidRPr="003B5450" w:rsidRDefault="003B5450" w:rsidP="00D34075">
      <w:pPr>
        <w:widowControl/>
        <w:tabs>
          <w:tab w:val="left" w:pos="993"/>
        </w:tabs>
        <w:suppressAutoHyphens w:val="0"/>
        <w:ind w:firstLine="700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принятые в организации основные способы защиты от опасностей, возникающих при указанных ЧС, правила действий при угрозе и возникновении данных опасностей;</w:t>
      </w:r>
    </w:p>
    <w:p w:rsidR="003B5450" w:rsidRPr="003B5450" w:rsidRDefault="003B5450" w:rsidP="00D34075">
      <w:pPr>
        <w:widowControl/>
        <w:tabs>
          <w:tab w:val="left" w:pos="993"/>
        </w:tabs>
        <w:suppressAutoHyphens w:val="0"/>
        <w:ind w:firstLine="700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места хранения средств индивидуальной защиты и расположения средств коллективной защиты (при наличии их в организации);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 xml:space="preserve">б) уметь: </w:t>
      </w:r>
    </w:p>
    <w:p w:rsidR="003B5450" w:rsidRPr="003B5450" w:rsidRDefault="003B5450" w:rsidP="00D34075">
      <w:pPr>
        <w:widowControl/>
        <w:tabs>
          <w:tab w:val="left" w:pos="993"/>
        </w:tabs>
        <w:suppressAutoHyphens w:val="0"/>
        <w:ind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действовать по сигналам оповещения;</w:t>
      </w:r>
    </w:p>
    <w:p w:rsidR="003B5450" w:rsidRPr="003B5450" w:rsidRDefault="003B5450" w:rsidP="00D34075">
      <w:pPr>
        <w:widowControl/>
        <w:tabs>
          <w:tab w:val="left" w:pos="993"/>
        </w:tabs>
        <w:suppressAutoHyphens w:val="0"/>
        <w:ind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 xml:space="preserve">действовать при объявлении эвакуации; </w:t>
      </w:r>
    </w:p>
    <w:p w:rsidR="003B5450" w:rsidRPr="003B5450" w:rsidRDefault="003B5450" w:rsidP="00D34075">
      <w:pPr>
        <w:widowControl/>
        <w:tabs>
          <w:tab w:val="left" w:pos="993"/>
        </w:tabs>
        <w:suppressAutoHyphens w:val="0"/>
        <w:ind w:firstLine="709"/>
        <w:contextualSpacing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использовать средства индивидуальной и коллективной защиты.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3.2.</w:t>
      </w:r>
      <w:r w:rsidRPr="003B5450">
        <w:rPr>
          <w:rFonts w:ascii="Arial" w:eastAsiaTheme="minorHAnsi" w:hAnsi="Arial" w:cs="Arial"/>
          <w:color w:val="auto"/>
          <w:kern w:val="0"/>
        </w:rPr>
        <w:tab/>
        <w:t>В целях проверки усвоения информационного материала, доведенного в ходе инструктажа по ЧС, в завершении занятия инструктор в устной форме производит опрос инструктируемых лиц в рамках содержания программы инструктажа по ЧС, утвержденной в организации. В случае удовлетворительного ответа считается, что материал усвоен, в журнал учета вносится отметка «ЗАЧЕТ», в противном случае – отметка «НЕЗАЧЕТ».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Вне зависимости от результата прохождения инструктажа по ЧС, лица, его прошедшие, допускаются к исполнению трудовой деятельности.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 xml:space="preserve">В отношении лиц, имеющих отметку «НЕЗАЧЕТ» в результате прохождения инструктажа по ЧС, следует повторно провести инструктаж по ЧС в течение 30 календарных дней </w:t>
      </w:r>
      <w:proofErr w:type="gramStart"/>
      <w:r w:rsidRPr="003B5450">
        <w:rPr>
          <w:rFonts w:ascii="Arial" w:eastAsiaTheme="minorHAnsi" w:hAnsi="Arial" w:cs="Arial"/>
          <w:color w:val="auto"/>
          <w:kern w:val="0"/>
        </w:rPr>
        <w:t>с даты</w:t>
      </w:r>
      <w:proofErr w:type="gramEnd"/>
      <w:r w:rsidRPr="003B5450">
        <w:rPr>
          <w:rFonts w:ascii="Arial" w:eastAsiaTheme="minorHAnsi" w:hAnsi="Arial" w:cs="Arial"/>
          <w:color w:val="auto"/>
          <w:kern w:val="0"/>
        </w:rPr>
        <w:t xml:space="preserve"> последнего инструктажа.</w:t>
      </w:r>
    </w:p>
    <w:p w:rsidR="003B5450" w:rsidRPr="003B5450" w:rsidRDefault="003B5450" w:rsidP="00D34075">
      <w:pPr>
        <w:widowControl/>
        <w:suppressAutoHyphens w:val="0"/>
        <w:jc w:val="center"/>
        <w:rPr>
          <w:rFonts w:ascii="Arial" w:eastAsiaTheme="minorHAnsi" w:hAnsi="Arial" w:cs="Arial"/>
          <w:color w:val="auto"/>
          <w:kern w:val="0"/>
        </w:rPr>
      </w:pPr>
    </w:p>
    <w:p w:rsidR="003B5450" w:rsidRPr="003B5450" w:rsidRDefault="003B5450" w:rsidP="00D34075">
      <w:pPr>
        <w:widowControl/>
        <w:suppressAutoHyphens w:val="0"/>
        <w:ind w:firstLine="709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4. Примерная программа инструктажа по ЧС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lastRenderedPageBreak/>
        <w:t xml:space="preserve">4.1. Тематический план инструктажа по ЧС: </w:t>
      </w:r>
    </w:p>
    <w:tbl>
      <w:tblPr>
        <w:tblStyle w:val="a4"/>
        <w:tblW w:w="10018" w:type="dxa"/>
        <w:jc w:val="center"/>
        <w:tblLayout w:type="fixed"/>
        <w:tblLook w:val="04A0" w:firstRow="1" w:lastRow="0" w:firstColumn="1" w:lastColumn="0" w:noHBand="0" w:noVBand="1"/>
      </w:tblPr>
      <w:tblGrid>
        <w:gridCol w:w="594"/>
        <w:gridCol w:w="7623"/>
        <w:gridCol w:w="1801"/>
      </w:tblGrid>
      <w:tr w:rsidR="003B5450" w:rsidRPr="003B5450" w:rsidTr="00572C9C">
        <w:trPr>
          <w:jc w:val="center"/>
        </w:trPr>
        <w:tc>
          <w:tcPr>
            <w:tcW w:w="594" w:type="dxa"/>
          </w:tcPr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№</w:t>
            </w:r>
          </w:p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  <w:proofErr w:type="gramStart"/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п</w:t>
            </w:r>
            <w:proofErr w:type="gramEnd"/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/п</w:t>
            </w:r>
          </w:p>
        </w:tc>
        <w:tc>
          <w:tcPr>
            <w:tcW w:w="7623" w:type="dxa"/>
            <w:vAlign w:val="center"/>
          </w:tcPr>
          <w:p w:rsidR="003B5450" w:rsidRPr="003B5450" w:rsidRDefault="003B5450" w:rsidP="00D34075">
            <w:pPr>
              <w:suppressAutoHyphens w:val="0"/>
              <w:ind w:right="34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Примерный перечень учебных вопросов</w:t>
            </w:r>
          </w:p>
        </w:tc>
        <w:tc>
          <w:tcPr>
            <w:tcW w:w="1801" w:type="dxa"/>
            <w:vAlign w:val="center"/>
          </w:tcPr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Время*</w:t>
            </w:r>
          </w:p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на отработку</w:t>
            </w:r>
          </w:p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(минут)</w:t>
            </w:r>
          </w:p>
        </w:tc>
      </w:tr>
      <w:tr w:rsidR="003B5450" w:rsidRPr="003B5450" w:rsidTr="00572C9C">
        <w:trPr>
          <w:jc w:val="center"/>
        </w:trPr>
        <w:tc>
          <w:tcPr>
            <w:tcW w:w="594" w:type="dxa"/>
          </w:tcPr>
          <w:p w:rsidR="003B5450" w:rsidRPr="003B5450" w:rsidRDefault="003B5450" w:rsidP="00D34075">
            <w:pPr>
              <w:numPr>
                <w:ilvl w:val="0"/>
                <w:numId w:val="1"/>
              </w:numPr>
              <w:suppressAutoHyphens w:val="0"/>
              <w:contextualSpacing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</w:p>
        </w:tc>
        <w:tc>
          <w:tcPr>
            <w:tcW w:w="7623" w:type="dxa"/>
          </w:tcPr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Возможные действия работника на рабочем месте, которые могут привести к аварии, катастрофе или ЧС техногенного характера в организации</w:t>
            </w:r>
          </w:p>
        </w:tc>
        <w:tc>
          <w:tcPr>
            <w:tcW w:w="1801" w:type="dxa"/>
            <w:vAlign w:val="center"/>
          </w:tcPr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 xml:space="preserve">5 – 15 </w:t>
            </w:r>
          </w:p>
        </w:tc>
      </w:tr>
      <w:tr w:rsidR="003B5450" w:rsidRPr="003B5450" w:rsidTr="00572C9C">
        <w:trPr>
          <w:jc w:val="center"/>
        </w:trPr>
        <w:tc>
          <w:tcPr>
            <w:tcW w:w="594" w:type="dxa"/>
          </w:tcPr>
          <w:p w:rsidR="003B5450" w:rsidRPr="003B5450" w:rsidRDefault="003B5450" w:rsidP="00D34075">
            <w:pPr>
              <w:numPr>
                <w:ilvl w:val="0"/>
                <w:numId w:val="1"/>
              </w:numPr>
              <w:suppressAutoHyphens w:val="0"/>
              <w:contextualSpacing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</w:p>
        </w:tc>
        <w:tc>
          <w:tcPr>
            <w:tcW w:w="7623" w:type="dxa"/>
          </w:tcPr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Наиболее характерные ЧС природного и техногенного характера, которые могут возникнуть в районе расположения организации и опасности, присущие этим ЧС</w:t>
            </w:r>
          </w:p>
        </w:tc>
        <w:tc>
          <w:tcPr>
            <w:tcW w:w="1801" w:type="dxa"/>
            <w:vAlign w:val="center"/>
          </w:tcPr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 xml:space="preserve">5 – 20 </w:t>
            </w:r>
          </w:p>
        </w:tc>
      </w:tr>
      <w:tr w:rsidR="003B5450" w:rsidRPr="003B5450" w:rsidTr="00572C9C">
        <w:trPr>
          <w:jc w:val="center"/>
        </w:trPr>
        <w:tc>
          <w:tcPr>
            <w:tcW w:w="594" w:type="dxa"/>
          </w:tcPr>
          <w:p w:rsidR="003B5450" w:rsidRPr="003B5450" w:rsidRDefault="003B5450" w:rsidP="00D34075">
            <w:pPr>
              <w:numPr>
                <w:ilvl w:val="0"/>
                <w:numId w:val="1"/>
              </w:numPr>
              <w:suppressAutoHyphens w:val="0"/>
              <w:contextualSpacing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</w:p>
        </w:tc>
        <w:tc>
          <w:tcPr>
            <w:tcW w:w="7623" w:type="dxa"/>
          </w:tcPr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Принятые в организации способы защиты работников от опасностей, возникающих при ЧС, характерных для производственной деятельности и района расположения организации</w:t>
            </w:r>
          </w:p>
        </w:tc>
        <w:tc>
          <w:tcPr>
            <w:tcW w:w="1801" w:type="dxa"/>
            <w:vAlign w:val="center"/>
          </w:tcPr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5 –20</w:t>
            </w:r>
          </w:p>
        </w:tc>
      </w:tr>
      <w:tr w:rsidR="003B5450" w:rsidRPr="003B5450" w:rsidTr="00572C9C">
        <w:trPr>
          <w:jc w:val="center"/>
        </w:trPr>
        <w:tc>
          <w:tcPr>
            <w:tcW w:w="594" w:type="dxa"/>
          </w:tcPr>
          <w:p w:rsidR="003B5450" w:rsidRPr="003B5450" w:rsidRDefault="003B5450" w:rsidP="00D34075">
            <w:pPr>
              <w:numPr>
                <w:ilvl w:val="0"/>
                <w:numId w:val="1"/>
              </w:numPr>
              <w:suppressAutoHyphens w:val="0"/>
              <w:contextualSpacing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</w:p>
        </w:tc>
        <w:tc>
          <w:tcPr>
            <w:tcW w:w="7623" w:type="dxa"/>
          </w:tcPr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 xml:space="preserve">Установленные в организации способы доведения информации об угрозе и возникновении ЧС </w:t>
            </w:r>
          </w:p>
        </w:tc>
        <w:tc>
          <w:tcPr>
            <w:tcW w:w="1801" w:type="dxa"/>
            <w:vAlign w:val="center"/>
          </w:tcPr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2 – 10</w:t>
            </w:r>
          </w:p>
        </w:tc>
      </w:tr>
      <w:tr w:rsidR="003B5450" w:rsidRPr="003B5450" w:rsidTr="00572C9C">
        <w:trPr>
          <w:jc w:val="center"/>
        </w:trPr>
        <w:tc>
          <w:tcPr>
            <w:tcW w:w="594" w:type="dxa"/>
          </w:tcPr>
          <w:p w:rsidR="003B5450" w:rsidRPr="003B5450" w:rsidRDefault="003B5450" w:rsidP="00D34075">
            <w:pPr>
              <w:numPr>
                <w:ilvl w:val="0"/>
                <w:numId w:val="1"/>
              </w:numPr>
              <w:suppressAutoHyphens w:val="0"/>
              <w:contextualSpacing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</w:p>
        </w:tc>
        <w:tc>
          <w:tcPr>
            <w:tcW w:w="7623" w:type="dxa"/>
          </w:tcPr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Порядок действий работника при получении сигналов оповещения о возникновении ЧС</w:t>
            </w:r>
          </w:p>
        </w:tc>
        <w:tc>
          <w:tcPr>
            <w:tcW w:w="1801" w:type="dxa"/>
            <w:vAlign w:val="center"/>
          </w:tcPr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2 – 10</w:t>
            </w:r>
          </w:p>
        </w:tc>
      </w:tr>
      <w:tr w:rsidR="003B5450" w:rsidRPr="003B5450" w:rsidTr="00572C9C">
        <w:trPr>
          <w:jc w:val="center"/>
        </w:trPr>
        <w:tc>
          <w:tcPr>
            <w:tcW w:w="594" w:type="dxa"/>
          </w:tcPr>
          <w:p w:rsidR="003B5450" w:rsidRPr="003B5450" w:rsidRDefault="003B5450" w:rsidP="00D34075">
            <w:pPr>
              <w:numPr>
                <w:ilvl w:val="0"/>
                <w:numId w:val="1"/>
              </w:numPr>
              <w:suppressAutoHyphens w:val="0"/>
              <w:contextualSpacing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</w:p>
        </w:tc>
        <w:tc>
          <w:tcPr>
            <w:tcW w:w="7623" w:type="dxa"/>
          </w:tcPr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 xml:space="preserve">Порядок действий работника при ЧС, связанных с утечкой (выбросом) </w:t>
            </w:r>
            <w:proofErr w:type="spellStart"/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аварийно</w:t>
            </w:r>
            <w:proofErr w:type="spellEnd"/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 xml:space="preserve"> химически опасных веществ и радиоактивным загрязнением, в </w:t>
            </w:r>
            <w:proofErr w:type="spellStart"/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т.ч</w:t>
            </w:r>
            <w:proofErr w:type="spellEnd"/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 xml:space="preserve">. по изготовлению и использованию подручных средств защиты органов дыхания </w:t>
            </w:r>
          </w:p>
        </w:tc>
        <w:tc>
          <w:tcPr>
            <w:tcW w:w="1801" w:type="dxa"/>
            <w:vAlign w:val="center"/>
          </w:tcPr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6 – 30</w:t>
            </w:r>
          </w:p>
        </w:tc>
      </w:tr>
      <w:tr w:rsidR="003B5450" w:rsidRPr="003B5450" w:rsidTr="00572C9C">
        <w:trPr>
          <w:jc w:val="center"/>
        </w:trPr>
        <w:tc>
          <w:tcPr>
            <w:tcW w:w="594" w:type="dxa"/>
          </w:tcPr>
          <w:p w:rsidR="003B5450" w:rsidRPr="003B5450" w:rsidRDefault="003B5450" w:rsidP="00D34075">
            <w:pPr>
              <w:numPr>
                <w:ilvl w:val="0"/>
                <w:numId w:val="1"/>
              </w:numPr>
              <w:suppressAutoHyphens w:val="0"/>
              <w:contextualSpacing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</w:p>
        </w:tc>
        <w:tc>
          <w:tcPr>
            <w:tcW w:w="7623" w:type="dxa"/>
          </w:tcPr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Порядок действий работника при получении и использовании индивидуальных средств защиты органов дыхания и кожи (при их наличии в организации)</w:t>
            </w:r>
          </w:p>
        </w:tc>
        <w:tc>
          <w:tcPr>
            <w:tcW w:w="1801" w:type="dxa"/>
            <w:vAlign w:val="center"/>
          </w:tcPr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6 – 30</w:t>
            </w:r>
          </w:p>
        </w:tc>
      </w:tr>
      <w:tr w:rsidR="003B5450" w:rsidRPr="003B5450" w:rsidTr="00572C9C">
        <w:trPr>
          <w:jc w:val="center"/>
        </w:trPr>
        <w:tc>
          <w:tcPr>
            <w:tcW w:w="594" w:type="dxa"/>
          </w:tcPr>
          <w:p w:rsidR="003B5450" w:rsidRPr="003B5450" w:rsidRDefault="003B5450" w:rsidP="00D34075">
            <w:pPr>
              <w:numPr>
                <w:ilvl w:val="0"/>
                <w:numId w:val="1"/>
              </w:numPr>
              <w:suppressAutoHyphens w:val="0"/>
              <w:contextualSpacing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</w:p>
        </w:tc>
        <w:tc>
          <w:tcPr>
            <w:tcW w:w="7623" w:type="dxa"/>
          </w:tcPr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Порядок действий работника при укрытии в средствах коллективной защиты (при применении в организации данного способа защиты)</w:t>
            </w:r>
          </w:p>
        </w:tc>
        <w:tc>
          <w:tcPr>
            <w:tcW w:w="1801" w:type="dxa"/>
            <w:vAlign w:val="center"/>
          </w:tcPr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6 – 30</w:t>
            </w:r>
          </w:p>
        </w:tc>
      </w:tr>
      <w:tr w:rsidR="003B5450" w:rsidRPr="003B5450" w:rsidTr="00572C9C">
        <w:trPr>
          <w:jc w:val="center"/>
        </w:trPr>
        <w:tc>
          <w:tcPr>
            <w:tcW w:w="594" w:type="dxa"/>
          </w:tcPr>
          <w:p w:rsidR="003B5450" w:rsidRPr="003B5450" w:rsidRDefault="003B5450" w:rsidP="00D34075">
            <w:pPr>
              <w:numPr>
                <w:ilvl w:val="0"/>
                <w:numId w:val="1"/>
              </w:numPr>
              <w:suppressAutoHyphens w:val="0"/>
              <w:contextualSpacing/>
              <w:jc w:val="both"/>
              <w:rPr>
                <w:rFonts w:ascii="Arial" w:eastAsiaTheme="minorHAnsi" w:hAnsi="Arial" w:cs="Arial"/>
                <w:color w:val="auto"/>
                <w:kern w:val="0"/>
              </w:rPr>
            </w:pPr>
          </w:p>
        </w:tc>
        <w:tc>
          <w:tcPr>
            <w:tcW w:w="7623" w:type="dxa"/>
          </w:tcPr>
          <w:p w:rsidR="003B5450" w:rsidRPr="003B5450" w:rsidRDefault="003B5450" w:rsidP="00D34075">
            <w:pPr>
              <w:suppressAutoHyphens w:val="0"/>
              <w:jc w:val="both"/>
              <w:rPr>
                <w:rFonts w:ascii="Arial" w:eastAsiaTheme="minorHAnsi" w:hAnsi="Arial" w:cs="Arial"/>
                <w:color w:val="FF0000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 xml:space="preserve">Права и обязанности граждан Российской Федерации в области защиты от ЧС </w:t>
            </w:r>
            <w:r w:rsidRPr="003B5450">
              <w:rPr>
                <w:rFonts w:ascii="Arial" w:eastAsiaTheme="minorHAnsi" w:hAnsi="Arial" w:cs="Arial"/>
                <w:bCs/>
                <w:color w:val="auto"/>
                <w:kern w:val="0"/>
              </w:rPr>
              <w:t>природного и техногенного характера</w:t>
            </w:r>
          </w:p>
        </w:tc>
        <w:tc>
          <w:tcPr>
            <w:tcW w:w="1801" w:type="dxa"/>
            <w:vAlign w:val="center"/>
          </w:tcPr>
          <w:p w:rsidR="003B5450" w:rsidRPr="003B5450" w:rsidRDefault="003B5450" w:rsidP="00D34075">
            <w:pPr>
              <w:suppressAutoHyphens w:val="0"/>
              <w:jc w:val="center"/>
              <w:rPr>
                <w:rFonts w:ascii="Arial" w:eastAsiaTheme="minorHAnsi" w:hAnsi="Arial" w:cs="Arial"/>
                <w:color w:val="auto"/>
                <w:kern w:val="0"/>
              </w:rPr>
            </w:pPr>
            <w:r w:rsidRPr="003B5450">
              <w:rPr>
                <w:rFonts w:ascii="Arial" w:eastAsiaTheme="minorHAnsi" w:hAnsi="Arial" w:cs="Arial"/>
                <w:color w:val="auto"/>
                <w:kern w:val="0"/>
              </w:rPr>
              <w:t>2 – 15</w:t>
            </w:r>
          </w:p>
        </w:tc>
      </w:tr>
    </w:tbl>
    <w:p w:rsidR="003B5450" w:rsidRPr="003B5450" w:rsidRDefault="003B5450" w:rsidP="00D34075">
      <w:pPr>
        <w:widowControl/>
        <w:suppressAutoHyphens w:val="0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 xml:space="preserve">* Рекомендуемая продолжительность программы инструктажа по ЧС </w:t>
      </w:r>
    </w:p>
    <w:p w:rsidR="003B5450" w:rsidRPr="003B5450" w:rsidRDefault="003B5450" w:rsidP="00D34075">
      <w:pPr>
        <w:widowControl/>
        <w:suppressAutoHyphens w:val="0"/>
        <w:jc w:val="both"/>
        <w:rPr>
          <w:rFonts w:ascii="Arial" w:eastAsiaTheme="minorHAnsi" w:hAnsi="Arial" w:cs="Arial"/>
          <w:color w:val="auto"/>
          <w:kern w:val="0"/>
        </w:rPr>
      </w:pP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 xml:space="preserve">4.2. </w:t>
      </w:r>
      <w:r w:rsidRPr="003B5450">
        <w:rPr>
          <w:rFonts w:ascii="Arial" w:eastAsiaTheme="minorHAnsi" w:hAnsi="Arial" w:cs="Arial"/>
          <w:color w:val="auto"/>
          <w:kern w:val="0"/>
          <w:lang w:val="en-US"/>
        </w:rPr>
        <w:t>C</w:t>
      </w:r>
      <w:proofErr w:type="spellStart"/>
      <w:r w:rsidRPr="003B5450">
        <w:rPr>
          <w:rFonts w:ascii="Arial" w:eastAsiaTheme="minorHAnsi" w:hAnsi="Arial" w:cs="Arial"/>
          <w:color w:val="auto"/>
          <w:kern w:val="0"/>
        </w:rPr>
        <w:t>одержание</w:t>
      </w:r>
      <w:proofErr w:type="spellEnd"/>
      <w:r w:rsidRPr="003B5450">
        <w:rPr>
          <w:rFonts w:ascii="Arial" w:eastAsiaTheme="minorHAnsi" w:hAnsi="Arial" w:cs="Arial"/>
          <w:color w:val="auto"/>
          <w:kern w:val="0"/>
        </w:rPr>
        <w:t xml:space="preserve"> учебных вопросов инструктажа по ЧС: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Theme="minorHAnsi" w:hAnsi="Arial" w:cs="Arial"/>
          <w:i/>
          <w:color w:val="auto"/>
          <w:kern w:val="0"/>
        </w:rPr>
      </w:pP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Theme="minorHAnsi" w:hAnsi="Arial" w:cs="Arial"/>
          <w:i/>
          <w:color w:val="auto"/>
          <w:kern w:val="0"/>
        </w:rPr>
      </w:pPr>
      <w:r w:rsidRPr="003B5450">
        <w:rPr>
          <w:rFonts w:ascii="Arial" w:eastAsiaTheme="minorHAnsi" w:hAnsi="Arial" w:cs="Arial"/>
          <w:i/>
          <w:color w:val="auto"/>
          <w:kern w:val="0"/>
        </w:rPr>
        <w:t>Вопрос 1. Возможные действия работника на рабочем месте, которые могут привести к аварии, катастрофе или ЧС техногенного характера в организации.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Наиболее опасные места (производства), расположенные на территории организации по признаку возникновения аварий, катастроф, чрезвычайных ситуаций.</w:t>
      </w:r>
    </w:p>
    <w:p w:rsidR="003B5450" w:rsidRPr="003B5450" w:rsidRDefault="003B5450" w:rsidP="00D34075">
      <w:pPr>
        <w:widowControl/>
        <w:suppressAutoHyphens w:val="0"/>
        <w:ind w:firstLine="709"/>
        <w:jc w:val="both"/>
        <w:rPr>
          <w:rFonts w:ascii="Arial" w:eastAsiaTheme="minorHAnsi" w:hAnsi="Arial" w:cs="Arial"/>
          <w:color w:val="auto"/>
          <w:kern w:val="0"/>
        </w:rPr>
      </w:pPr>
      <w:r w:rsidRPr="003B5450">
        <w:rPr>
          <w:rFonts w:ascii="Arial" w:eastAsiaTheme="minorHAnsi" w:hAnsi="Arial" w:cs="Arial"/>
          <w:color w:val="auto"/>
          <w:kern w:val="0"/>
        </w:rPr>
        <w:t>Исходя из должностных обязанностей инструктируемого работника и правил, установленных в организации, возможные действия работника, которые могут привести к аварии, катастрофе или чрезвычайной ситуации и возможные их последствия.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Theme="minorHAnsi" w:hAnsi="Arial" w:cs="Arial"/>
          <w:i/>
          <w:color w:val="auto"/>
          <w:kern w:val="0"/>
        </w:rPr>
      </w:pPr>
      <w:r w:rsidRPr="003B5450">
        <w:rPr>
          <w:rFonts w:ascii="Arial" w:eastAsiaTheme="minorHAnsi" w:hAnsi="Arial" w:cs="Arial"/>
          <w:i/>
          <w:color w:val="auto"/>
          <w:kern w:val="0"/>
        </w:rPr>
        <w:t>Вопрос 2. Наиболее характерные ЧС природного и техногенного характера, которые могут возникнуть в районе расположения организации и опасности, присущие этим ЧС.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>Потенциально опасные объекты, опасные производственные объекты, эксплуатируемые в организации, и возможные последствия аварий на них.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 xml:space="preserve">ЧС, характерные для географического месторасположения и производственной деятельности организации, присущие им опасности и возможные последствия их возникновения. 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Theme="minorHAnsi" w:hAnsi="Arial" w:cs="Arial"/>
          <w:i/>
          <w:color w:val="auto"/>
          <w:kern w:val="0"/>
        </w:rPr>
      </w:pPr>
      <w:r w:rsidRPr="003B5450">
        <w:rPr>
          <w:rFonts w:ascii="Arial" w:eastAsiaTheme="minorHAnsi" w:hAnsi="Arial" w:cs="Arial"/>
          <w:i/>
          <w:color w:val="auto"/>
          <w:kern w:val="0"/>
        </w:rPr>
        <w:lastRenderedPageBreak/>
        <w:t>Вопрос 3. Принятые в организации способы защиты работников от опасностей, возникающих при ЧС, характерных для производственной деятельности и района расположения организации.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iCs/>
          <w:color w:val="auto"/>
          <w:kern w:val="0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</w:rPr>
        <w:t>Установленные в организации способы защиты работников от опасностей, возникающих при ЧС техногенного и природного характера и основы их реализации.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Theme="minorHAnsi" w:hAnsi="Arial" w:cs="Arial"/>
          <w:i/>
          <w:color w:val="auto"/>
          <w:kern w:val="0"/>
        </w:rPr>
      </w:pPr>
      <w:r w:rsidRPr="003B5450">
        <w:rPr>
          <w:rFonts w:ascii="Arial" w:eastAsiaTheme="minorHAnsi" w:hAnsi="Arial" w:cs="Arial"/>
          <w:i/>
          <w:color w:val="auto"/>
          <w:kern w:val="0"/>
        </w:rPr>
        <w:t>Вопрос 4. Установленные в организации способы доведения сигналов оповещения, а также информации при угрозе и возникновении ЧС.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>Установленные способы и средства доведения сигналов оповещения до работников организации.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 xml:space="preserve">Порядок доведения информации о ЧС. 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>Типовые тексты информационных сообщений.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Theme="minorHAnsi" w:hAnsi="Arial" w:cs="Arial"/>
          <w:i/>
          <w:color w:val="auto"/>
          <w:kern w:val="0"/>
        </w:rPr>
      </w:pPr>
      <w:r w:rsidRPr="003B5450">
        <w:rPr>
          <w:rFonts w:ascii="Arial" w:eastAsiaTheme="minorHAnsi" w:hAnsi="Arial" w:cs="Arial"/>
          <w:i/>
          <w:color w:val="auto"/>
          <w:kern w:val="0"/>
        </w:rPr>
        <w:t>Вопрос 5. Порядок действий работников при получении сигналов оповещения.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>Действия работников организации при получении сигналов оповещения в случае нахождения: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>на рабочем месте;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>в столовой;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 xml:space="preserve">другое. 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Theme="minorHAnsi" w:hAnsi="Arial" w:cs="Arial"/>
          <w:i/>
          <w:color w:val="auto"/>
          <w:kern w:val="0"/>
        </w:rPr>
      </w:pPr>
      <w:r w:rsidRPr="003B5450">
        <w:rPr>
          <w:rFonts w:ascii="Arial" w:eastAsiaTheme="minorHAnsi" w:hAnsi="Arial" w:cs="Arial"/>
          <w:i/>
          <w:color w:val="auto"/>
          <w:kern w:val="0"/>
        </w:rPr>
        <w:t xml:space="preserve">Вопрос 6. Порядок действий работника при ЧС, связанных с утечкой (выбросом) </w:t>
      </w:r>
      <w:proofErr w:type="spellStart"/>
      <w:r w:rsidRPr="003B5450">
        <w:rPr>
          <w:rFonts w:ascii="Arial" w:eastAsiaTheme="minorHAnsi" w:hAnsi="Arial" w:cs="Arial"/>
          <w:i/>
          <w:color w:val="auto"/>
          <w:kern w:val="0"/>
        </w:rPr>
        <w:t>аварийно</w:t>
      </w:r>
      <w:proofErr w:type="spellEnd"/>
      <w:r w:rsidRPr="003B5450">
        <w:rPr>
          <w:rFonts w:ascii="Arial" w:eastAsiaTheme="minorHAnsi" w:hAnsi="Arial" w:cs="Arial"/>
          <w:i/>
          <w:color w:val="auto"/>
          <w:kern w:val="0"/>
        </w:rPr>
        <w:t xml:space="preserve"> химически опасных веществ и радиоактивным загрязнением, в </w:t>
      </w:r>
      <w:proofErr w:type="spellStart"/>
      <w:r w:rsidRPr="003B5450">
        <w:rPr>
          <w:rFonts w:ascii="Arial" w:eastAsiaTheme="minorHAnsi" w:hAnsi="Arial" w:cs="Arial"/>
          <w:i/>
          <w:color w:val="auto"/>
          <w:kern w:val="0"/>
        </w:rPr>
        <w:t>т.ч</w:t>
      </w:r>
      <w:proofErr w:type="spellEnd"/>
      <w:r w:rsidRPr="003B5450">
        <w:rPr>
          <w:rFonts w:ascii="Arial" w:eastAsiaTheme="minorHAnsi" w:hAnsi="Arial" w:cs="Arial"/>
          <w:i/>
          <w:color w:val="auto"/>
          <w:kern w:val="0"/>
        </w:rPr>
        <w:t>. по изготовлению и использованию подручных средств защиты органов дыхания.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 xml:space="preserve">Установленные способы защиты работников при ЧС, связанных с утечкой (выбросом) </w:t>
      </w:r>
      <w:proofErr w:type="spellStart"/>
      <w:r w:rsidRPr="003B5450">
        <w:rPr>
          <w:rFonts w:ascii="Arial" w:eastAsia="Times New Roman" w:hAnsi="Arial" w:cs="Arial"/>
          <w:color w:val="auto"/>
          <w:kern w:val="0"/>
        </w:rPr>
        <w:t>аварийно</w:t>
      </w:r>
      <w:proofErr w:type="spellEnd"/>
      <w:r w:rsidRPr="003B5450">
        <w:rPr>
          <w:rFonts w:ascii="Arial" w:eastAsia="Times New Roman" w:hAnsi="Arial" w:cs="Arial"/>
          <w:color w:val="auto"/>
          <w:kern w:val="0"/>
        </w:rPr>
        <w:t xml:space="preserve"> химически опасных веществ и радиоактивным загрязнением.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>Действия работника при угрозе и возникновении данных ЧС.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iCs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>Порядок изготовления и применения подручных средств защиты органов дыхания.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</w:rPr>
        <w:t>Порядок действий при необходимости герметизации помещения.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Theme="minorHAnsi" w:hAnsi="Arial" w:cs="Arial"/>
          <w:i/>
          <w:color w:val="auto"/>
          <w:kern w:val="0"/>
        </w:rPr>
      </w:pPr>
      <w:r w:rsidRPr="003B5450">
        <w:rPr>
          <w:rFonts w:ascii="Arial" w:eastAsiaTheme="minorHAnsi" w:hAnsi="Arial" w:cs="Arial"/>
          <w:i/>
          <w:color w:val="auto"/>
          <w:kern w:val="0"/>
        </w:rPr>
        <w:t>Вопрос 7. Порядок действий работника при получении и использовании индивидуальных средств защиты органов дыхания и кожи (при их наличии в организации).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iCs/>
          <w:color w:val="auto"/>
          <w:kern w:val="0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Средства индивидуальной защиты (далее – </w:t>
      </w:r>
      <w:proofErr w:type="gramStart"/>
      <w:r w:rsidRPr="003B5450">
        <w:rPr>
          <w:rFonts w:ascii="Arial" w:eastAsia="Times New Roman" w:hAnsi="Arial" w:cs="Arial"/>
          <w:bCs/>
          <w:iCs/>
          <w:color w:val="auto"/>
          <w:kern w:val="0"/>
        </w:rPr>
        <w:t>СИЗ</w:t>
      </w:r>
      <w:proofErr w:type="gramEnd"/>
      <w:r w:rsidRPr="003B5450">
        <w:rPr>
          <w:rFonts w:ascii="Arial" w:eastAsia="Times New Roman" w:hAnsi="Arial" w:cs="Arial"/>
          <w:bCs/>
          <w:iCs/>
          <w:color w:val="auto"/>
          <w:kern w:val="0"/>
        </w:rPr>
        <w:t>), имеющиеся в организации и их защитные свойства.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iCs/>
          <w:color w:val="auto"/>
          <w:kern w:val="0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Правила применения </w:t>
      </w:r>
      <w:proofErr w:type="gramStart"/>
      <w:r w:rsidRPr="003B5450">
        <w:rPr>
          <w:rFonts w:ascii="Arial" w:eastAsia="Times New Roman" w:hAnsi="Arial" w:cs="Arial"/>
          <w:bCs/>
          <w:iCs/>
          <w:color w:val="auto"/>
          <w:kern w:val="0"/>
        </w:rPr>
        <w:t>СИЗ</w:t>
      </w:r>
      <w:proofErr w:type="gramEnd"/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 органов дыхания и кожи.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iCs/>
          <w:color w:val="auto"/>
          <w:kern w:val="0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Демонстрация порядка практического применения </w:t>
      </w:r>
      <w:proofErr w:type="gramStart"/>
      <w:r w:rsidRPr="003B5450">
        <w:rPr>
          <w:rFonts w:ascii="Arial" w:eastAsia="Times New Roman" w:hAnsi="Arial" w:cs="Arial"/>
          <w:bCs/>
          <w:iCs/>
          <w:color w:val="auto"/>
          <w:kern w:val="0"/>
        </w:rPr>
        <w:t>СИЗ</w:t>
      </w:r>
      <w:proofErr w:type="gramEnd"/>
      <w:r w:rsidRPr="003B5450">
        <w:rPr>
          <w:rFonts w:ascii="Arial" w:eastAsia="Times New Roman" w:hAnsi="Arial" w:cs="Arial"/>
          <w:bCs/>
          <w:iCs/>
          <w:color w:val="auto"/>
          <w:kern w:val="0"/>
        </w:rPr>
        <w:t>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iCs/>
          <w:color w:val="auto"/>
          <w:kern w:val="0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Пункт выдачи СИЗ. Порядок получения СИЗ, ответственное лицо за выдачу СИЗ. </w:t>
      </w:r>
    </w:p>
    <w:p w:rsidR="003B5450" w:rsidRPr="003B5450" w:rsidRDefault="003B5450" w:rsidP="00D34075">
      <w:pPr>
        <w:widowControl/>
        <w:suppressAutoHyphens w:val="0"/>
        <w:ind w:firstLine="709"/>
        <w:contextualSpacing/>
        <w:jc w:val="both"/>
        <w:rPr>
          <w:rFonts w:ascii="Arial" w:eastAsiaTheme="minorHAnsi" w:hAnsi="Arial" w:cs="Arial"/>
          <w:i/>
          <w:color w:val="auto"/>
          <w:kern w:val="0"/>
        </w:rPr>
      </w:pPr>
      <w:r w:rsidRPr="003B5450">
        <w:rPr>
          <w:rFonts w:ascii="Arial" w:eastAsiaTheme="minorHAnsi" w:hAnsi="Arial" w:cs="Arial"/>
          <w:i/>
          <w:color w:val="auto"/>
          <w:kern w:val="0"/>
        </w:rPr>
        <w:t>Вопрос 8. Порядок действий работника при укрытии в средствах коллективной защиты (при применении в организации данного способа защиты).</w:t>
      </w:r>
    </w:p>
    <w:p w:rsidR="003B5450" w:rsidRPr="003B5450" w:rsidRDefault="003B5450" w:rsidP="00D34075">
      <w:pPr>
        <w:widowControl/>
        <w:shd w:val="clear" w:color="auto" w:fill="FEFEFE"/>
        <w:suppressAutoHyphens w:val="0"/>
        <w:ind w:firstLine="709"/>
        <w:jc w:val="both"/>
        <w:rPr>
          <w:rFonts w:ascii="Arial" w:eastAsia="Times New Roman" w:hAnsi="Arial" w:cs="Arial"/>
          <w:bCs/>
          <w:iCs/>
          <w:color w:val="auto"/>
          <w:kern w:val="0"/>
          <w:lang w:eastAsia="ru-RU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  <w:lang w:eastAsia="ru-RU"/>
        </w:rPr>
        <w:t xml:space="preserve">Места расположения инженерных сооружений ГО (убежища, </w:t>
      </w:r>
      <w:r w:rsidRPr="003B5450">
        <w:rPr>
          <w:rFonts w:ascii="Arial" w:eastAsia="Times New Roman" w:hAnsi="Arial" w:cs="Arial"/>
          <w:color w:val="auto"/>
          <w:kern w:val="0"/>
          <w:lang w:eastAsia="ru-RU"/>
        </w:rPr>
        <w:t xml:space="preserve">противорадиационные укрытия, укрытия простейшего типа) </w:t>
      </w:r>
      <w:r w:rsidRPr="003B5450">
        <w:rPr>
          <w:rFonts w:ascii="Arial" w:eastAsia="Times New Roman" w:hAnsi="Arial" w:cs="Arial"/>
          <w:bCs/>
          <w:iCs/>
          <w:color w:val="auto"/>
          <w:kern w:val="0"/>
          <w:lang w:eastAsia="ru-RU"/>
        </w:rPr>
        <w:t xml:space="preserve">и других </w:t>
      </w:r>
      <w:r w:rsidRPr="003B5450">
        <w:rPr>
          <w:rFonts w:ascii="Arial" w:eastAsia="Times New Roman" w:hAnsi="Arial" w:cs="Arial"/>
          <w:color w:val="auto"/>
          <w:kern w:val="0"/>
          <w:lang w:eastAsia="ru-RU"/>
        </w:rPr>
        <w:t>средств коллективной защиты (далее – СКЗ)</w:t>
      </w:r>
      <w:r w:rsidRPr="003B5450">
        <w:rPr>
          <w:rFonts w:ascii="Arial" w:eastAsia="Times New Roman" w:hAnsi="Arial" w:cs="Arial"/>
          <w:bCs/>
          <w:iCs/>
          <w:color w:val="auto"/>
          <w:kern w:val="0"/>
          <w:lang w:eastAsia="ru-RU"/>
        </w:rPr>
        <w:t xml:space="preserve"> на территории организации или на территории муниципального образования, в которых предусмотрено укрытие работников организаций.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iCs/>
          <w:color w:val="auto"/>
          <w:kern w:val="0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Обязанности </w:t>
      </w:r>
      <w:proofErr w:type="gramStart"/>
      <w:r w:rsidRPr="003B5450">
        <w:rPr>
          <w:rFonts w:ascii="Arial" w:eastAsia="Times New Roman" w:hAnsi="Arial" w:cs="Arial"/>
          <w:bCs/>
          <w:iCs/>
          <w:color w:val="auto"/>
          <w:kern w:val="0"/>
        </w:rPr>
        <w:t>укрываемых</w:t>
      </w:r>
      <w:proofErr w:type="gramEnd"/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 в </w:t>
      </w:r>
      <w:r w:rsidRPr="003B5450">
        <w:rPr>
          <w:rFonts w:ascii="Arial" w:eastAsia="Times New Roman" w:hAnsi="Arial" w:cs="Arial"/>
          <w:color w:val="auto"/>
          <w:kern w:val="0"/>
        </w:rPr>
        <w:t>СКЗ</w:t>
      </w: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. 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iCs/>
          <w:color w:val="auto"/>
          <w:kern w:val="0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Вещи, рекомендуемые и запрещенные при использовании в </w:t>
      </w:r>
      <w:r w:rsidRPr="003B5450">
        <w:rPr>
          <w:rFonts w:ascii="Arial" w:eastAsia="Times New Roman" w:hAnsi="Arial" w:cs="Arial"/>
          <w:color w:val="auto"/>
          <w:kern w:val="0"/>
        </w:rPr>
        <w:t>СКЗ.</w:t>
      </w: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 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iCs/>
          <w:color w:val="auto"/>
          <w:kern w:val="0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Порядок заполнения </w:t>
      </w:r>
      <w:r w:rsidRPr="003B5450">
        <w:rPr>
          <w:rFonts w:ascii="Arial" w:eastAsia="Times New Roman" w:hAnsi="Arial" w:cs="Arial"/>
          <w:color w:val="auto"/>
          <w:kern w:val="0"/>
        </w:rPr>
        <w:t>СКЗ</w:t>
      </w: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 и пребывания в них. 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bCs/>
          <w:iCs/>
          <w:color w:val="auto"/>
          <w:kern w:val="0"/>
        </w:rPr>
      </w:pPr>
      <w:r w:rsidRPr="003B5450">
        <w:rPr>
          <w:rFonts w:ascii="Arial" w:eastAsia="Times New Roman" w:hAnsi="Arial" w:cs="Arial"/>
          <w:bCs/>
          <w:iCs/>
          <w:color w:val="auto"/>
          <w:kern w:val="0"/>
        </w:rPr>
        <w:t xml:space="preserve">Правила поведения при укрытии в </w:t>
      </w:r>
      <w:r w:rsidRPr="003B5450">
        <w:rPr>
          <w:rFonts w:ascii="Arial" w:eastAsia="Times New Roman" w:hAnsi="Arial" w:cs="Arial"/>
          <w:color w:val="auto"/>
          <w:kern w:val="0"/>
        </w:rPr>
        <w:t>СКЗ</w:t>
      </w:r>
      <w:r w:rsidRPr="003B5450">
        <w:rPr>
          <w:rFonts w:ascii="Arial" w:eastAsia="Times New Roman" w:hAnsi="Arial" w:cs="Arial"/>
          <w:bCs/>
          <w:iCs/>
          <w:color w:val="auto"/>
          <w:kern w:val="0"/>
        </w:rPr>
        <w:t>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i/>
          <w:color w:val="auto"/>
          <w:kern w:val="0"/>
        </w:rPr>
      </w:pPr>
      <w:r w:rsidRPr="003B5450">
        <w:rPr>
          <w:rFonts w:ascii="Arial" w:eastAsia="Times New Roman" w:hAnsi="Arial" w:cs="Arial"/>
          <w:i/>
          <w:color w:val="auto"/>
          <w:kern w:val="0"/>
        </w:rPr>
        <w:t xml:space="preserve">Вопрос 9. Права и обязанности граждан Российской Федерации в области </w:t>
      </w:r>
      <w:r w:rsidRPr="003B5450">
        <w:rPr>
          <w:rFonts w:ascii="Arial" w:eastAsia="Times New Roman" w:hAnsi="Arial" w:cs="Arial"/>
          <w:i/>
          <w:color w:val="auto"/>
          <w:kern w:val="0"/>
        </w:rPr>
        <w:lastRenderedPageBreak/>
        <w:t>ГО и защиты от ЧС</w:t>
      </w: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 xml:space="preserve"> </w:t>
      </w:r>
      <w:r w:rsidRPr="003B5450">
        <w:rPr>
          <w:rFonts w:ascii="Arial" w:eastAsia="Times New Roman" w:hAnsi="Arial" w:cs="Arial"/>
          <w:bCs/>
          <w:i/>
          <w:color w:val="auto"/>
          <w:kern w:val="0"/>
          <w:lang w:eastAsia="ru-RU"/>
        </w:rPr>
        <w:t>природного и техногенного характера</w:t>
      </w:r>
      <w:r w:rsidRPr="003B5450">
        <w:rPr>
          <w:rFonts w:ascii="Arial" w:eastAsia="Times New Roman" w:hAnsi="Arial" w:cs="Arial"/>
          <w:i/>
          <w:color w:val="auto"/>
          <w:kern w:val="0"/>
        </w:rPr>
        <w:t>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>Права и обязанности граждан Российской Федерации в области защиты от ЧС</w:t>
      </w: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 xml:space="preserve"> природного и техногенного характера</w:t>
      </w:r>
      <w:r w:rsidRPr="003B5450">
        <w:rPr>
          <w:rFonts w:ascii="Arial" w:eastAsia="Times New Roman" w:hAnsi="Arial" w:cs="Arial"/>
          <w:color w:val="auto"/>
          <w:kern w:val="0"/>
        </w:rPr>
        <w:t>, установленные федеральными законами и другими нормативными правовыми актами.</w:t>
      </w:r>
    </w:p>
    <w:p w:rsidR="003B5450" w:rsidRPr="003B5450" w:rsidRDefault="003B5450" w:rsidP="00D34075">
      <w:pPr>
        <w:suppressAutoHyphens w:val="0"/>
        <w:ind w:firstLine="709"/>
        <w:contextualSpacing/>
        <w:jc w:val="both"/>
        <w:rPr>
          <w:rFonts w:ascii="Arial" w:eastAsia="Times New Roman" w:hAnsi="Arial" w:cs="Arial"/>
          <w:color w:val="auto"/>
          <w:kern w:val="0"/>
        </w:rPr>
      </w:pPr>
      <w:r w:rsidRPr="003B5450">
        <w:rPr>
          <w:rFonts w:ascii="Arial" w:eastAsia="Times New Roman" w:hAnsi="Arial" w:cs="Arial"/>
          <w:color w:val="auto"/>
          <w:kern w:val="0"/>
        </w:rPr>
        <w:t>Обязанности работника по выполнению мероприятий защиты от ЧС</w:t>
      </w:r>
      <w:r w:rsidRPr="003B5450">
        <w:rPr>
          <w:rFonts w:ascii="Arial" w:eastAsia="Times New Roman" w:hAnsi="Arial" w:cs="Arial"/>
          <w:bCs/>
          <w:color w:val="auto"/>
          <w:kern w:val="0"/>
          <w:lang w:eastAsia="ru-RU"/>
        </w:rPr>
        <w:t xml:space="preserve"> природного и техногенного характера</w:t>
      </w:r>
      <w:r w:rsidRPr="003B5450">
        <w:rPr>
          <w:rFonts w:ascii="Arial" w:eastAsia="Times New Roman" w:hAnsi="Arial" w:cs="Arial"/>
          <w:color w:val="auto"/>
          <w:kern w:val="0"/>
        </w:rPr>
        <w:t xml:space="preserve"> в соответствии с трудовым договором или дополнительном соглашении.</w:t>
      </w:r>
    </w:p>
    <w:p w:rsidR="00BE09F0" w:rsidRPr="00927D0A" w:rsidRDefault="00BE09F0" w:rsidP="00927D0A">
      <w:pPr>
        <w:jc w:val="center"/>
        <w:rPr>
          <w:rFonts w:ascii="Arial" w:eastAsiaTheme="minorHAnsi" w:hAnsi="Arial" w:cs="Arial"/>
          <w:b/>
          <w:sz w:val="32"/>
          <w:szCs w:val="32"/>
        </w:rPr>
      </w:pPr>
    </w:p>
    <w:p w:rsidR="0019243C" w:rsidRDefault="0019243C"/>
    <w:sectPr w:rsidR="00192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A84" w:rsidRDefault="00910A84" w:rsidP="003B5450">
      <w:r>
        <w:separator/>
      </w:r>
    </w:p>
  </w:endnote>
  <w:endnote w:type="continuationSeparator" w:id="0">
    <w:p w:rsidR="00910A84" w:rsidRDefault="00910A84" w:rsidP="003B5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A84" w:rsidRDefault="00910A84" w:rsidP="003B5450">
      <w:r>
        <w:separator/>
      </w:r>
    </w:p>
  </w:footnote>
  <w:footnote w:type="continuationSeparator" w:id="0">
    <w:p w:rsidR="00910A84" w:rsidRDefault="00910A84" w:rsidP="003B5450">
      <w:r>
        <w:continuationSeparator/>
      </w:r>
    </w:p>
  </w:footnote>
  <w:footnote w:id="1">
    <w:p w:rsidR="003B5450" w:rsidRPr="00127CEF" w:rsidRDefault="003B5450" w:rsidP="003B5450">
      <w:pPr>
        <w:pStyle w:val="HTML"/>
        <w:tabs>
          <w:tab w:val="left" w:pos="1276"/>
          <w:tab w:val="left" w:pos="2410"/>
        </w:tabs>
        <w:ind w:firstLine="851"/>
        <w:jc w:val="both"/>
        <w:rPr>
          <w:rFonts w:ascii="Times New Roman" w:eastAsiaTheme="minorHAnsi" w:hAnsi="Times New Roman" w:cs="Times New Roman"/>
        </w:rPr>
      </w:pPr>
      <w:r w:rsidRPr="00127CEF">
        <w:rPr>
          <w:rStyle w:val="a7"/>
        </w:rPr>
        <w:footnoteRef/>
      </w:r>
      <w:r w:rsidRPr="00127CEF">
        <w:t xml:space="preserve"> </w:t>
      </w:r>
      <w:proofErr w:type="gramStart"/>
      <w:r w:rsidRPr="00127CEF">
        <w:rPr>
          <w:rFonts w:ascii="Times New Roman" w:eastAsiaTheme="minorHAnsi" w:hAnsi="Times New Roman" w:cs="Times New Roman"/>
        </w:rPr>
        <w:t xml:space="preserve">в случае постоянного пребывания лица, ответственного за проведение инструктажа по </w:t>
      </w:r>
      <w:r>
        <w:rPr>
          <w:rFonts w:ascii="Times New Roman" w:eastAsiaTheme="minorHAnsi" w:hAnsi="Times New Roman" w:cs="Times New Roman"/>
        </w:rPr>
        <w:t>ЧС</w:t>
      </w:r>
      <w:r w:rsidRPr="00127CEF">
        <w:rPr>
          <w:rFonts w:ascii="Times New Roman" w:eastAsiaTheme="minorHAnsi" w:hAnsi="Times New Roman" w:cs="Times New Roman"/>
        </w:rPr>
        <w:t xml:space="preserve"> работников удалённого филиала или представительства, вне данного филиала или представительства, необходимо дополнительное назначение ответственного лица без предъявления требований к специальной подготовке в области защиты от ЧС</w:t>
      </w:r>
      <w:r w:rsidRPr="00127CEF">
        <w:rPr>
          <w:rFonts w:ascii="Times New Roman" w:hAnsi="Times New Roman" w:cs="Times New Roman"/>
          <w:bCs/>
        </w:rPr>
        <w:t xml:space="preserve"> </w:t>
      </w:r>
      <w:r w:rsidRPr="00127CEF">
        <w:rPr>
          <w:rFonts w:ascii="Times New Roman" w:eastAsiaTheme="minorHAnsi" w:hAnsi="Times New Roman" w:cs="Times New Roman"/>
          <w:bCs/>
        </w:rPr>
        <w:t>природного и техногенного характера</w:t>
      </w:r>
      <w:r w:rsidRPr="00127CEF">
        <w:rPr>
          <w:rFonts w:ascii="Times New Roman" w:eastAsiaTheme="minorHAnsi" w:hAnsi="Times New Roman" w:cs="Times New Roman"/>
        </w:rPr>
        <w:t>, в обязанности которого входит практическая демонстрация и сопровождение инструктируемых по маршрутам эвакуации из здания, мест расположения средств индивидуальной защиты</w:t>
      </w:r>
      <w:proofErr w:type="gramEnd"/>
      <w:r w:rsidRPr="00127CEF">
        <w:rPr>
          <w:rFonts w:ascii="Times New Roman" w:eastAsiaTheme="minorHAnsi" w:hAnsi="Times New Roman" w:cs="Times New Roman"/>
        </w:rPr>
        <w:t xml:space="preserve"> и инженерных сооружений ГО.</w:t>
      </w:r>
    </w:p>
    <w:p w:rsidR="003B5450" w:rsidRDefault="003B5450" w:rsidP="003B5450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87DC7"/>
    <w:multiLevelType w:val="hybridMultilevel"/>
    <w:tmpl w:val="E77866DE"/>
    <w:lvl w:ilvl="0" w:tplc="BAE223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945B4"/>
    <w:multiLevelType w:val="multilevel"/>
    <w:tmpl w:val="B05C42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79"/>
    <w:rsid w:val="000E16D0"/>
    <w:rsid w:val="0019243C"/>
    <w:rsid w:val="00222B9C"/>
    <w:rsid w:val="003B5450"/>
    <w:rsid w:val="0078483F"/>
    <w:rsid w:val="00910A84"/>
    <w:rsid w:val="00927D0A"/>
    <w:rsid w:val="00B92DBF"/>
    <w:rsid w:val="00BE09F0"/>
    <w:rsid w:val="00BE4F8D"/>
    <w:rsid w:val="00C46510"/>
    <w:rsid w:val="00C93FAE"/>
    <w:rsid w:val="00D34075"/>
    <w:rsid w:val="00DA0BB2"/>
    <w:rsid w:val="00DC7F1B"/>
    <w:rsid w:val="00FD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FAE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FAE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B5450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5450"/>
    <w:rPr>
      <w:rFonts w:ascii="Consolas" w:eastAsia="DejaVu Sans" w:hAnsi="Consolas" w:cs="Consolas"/>
      <w:color w:val="000000"/>
      <w:kern w:val="2"/>
      <w:sz w:val="20"/>
      <w:szCs w:val="20"/>
    </w:rPr>
  </w:style>
  <w:style w:type="table" w:styleId="a4">
    <w:name w:val="Table Grid"/>
    <w:basedOn w:val="a1"/>
    <w:uiPriority w:val="59"/>
    <w:rsid w:val="003B5450"/>
    <w:pPr>
      <w:widowControl w:val="0"/>
      <w:spacing w:after="0" w:line="240" w:lineRule="auto"/>
    </w:pPr>
    <w:rPr>
      <w:rFonts w:ascii="Arial Unicode MS" w:hAnsi="Arial Unicode MS" w:cs="Arial Unicode MS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3B5450"/>
    <w:pPr>
      <w:widowControl/>
      <w:suppressAutoHyphens w:val="0"/>
      <w:ind w:firstLine="709"/>
      <w:jc w:val="both"/>
    </w:pPr>
    <w:rPr>
      <w:rFonts w:eastAsiaTheme="minorHAnsi" w:cstheme="minorBidi"/>
      <w:color w:val="auto"/>
      <w:kern w:val="0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B5450"/>
    <w:rPr>
      <w:rFonts w:ascii="Times New Roman" w:hAnsi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3B54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FAE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FAE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B5450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5450"/>
    <w:rPr>
      <w:rFonts w:ascii="Consolas" w:eastAsia="DejaVu Sans" w:hAnsi="Consolas" w:cs="Consolas"/>
      <w:color w:val="000000"/>
      <w:kern w:val="2"/>
      <w:sz w:val="20"/>
      <w:szCs w:val="20"/>
    </w:rPr>
  </w:style>
  <w:style w:type="table" w:styleId="a4">
    <w:name w:val="Table Grid"/>
    <w:basedOn w:val="a1"/>
    <w:uiPriority w:val="59"/>
    <w:rsid w:val="003B5450"/>
    <w:pPr>
      <w:widowControl w:val="0"/>
      <w:spacing w:after="0" w:line="240" w:lineRule="auto"/>
    </w:pPr>
    <w:rPr>
      <w:rFonts w:ascii="Arial Unicode MS" w:hAnsi="Arial Unicode MS" w:cs="Arial Unicode MS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3B5450"/>
    <w:pPr>
      <w:widowControl/>
      <w:suppressAutoHyphens w:val="0"/>
      <w:ind w:firstLine="709"/>
      <w:jc w:val="both"/>
    </w:pPr>
    <w:rPr>
      <w:rFonts w:eastAsiaTheme="minorHAnsi" w:cstheme="minorBidi"/>
      <w:color w:val="auto"/>
      <w:kern w:val="0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B5450"/>
    <w:rPr>
      <w:rFonts w:ascii="Times New Roman" w:hAnsi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3B54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2202</Words>
  <Characters>12558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2021-03-12T07:10:00Z</cp:lastPrinted>
  <dcterms:created xsi:type="dcterms:W3CDTF">2021-03-12T06:57:00Z</dcterms:created>
  <dcterms:modified xsi:type="dcterms:W3CDTF">2021-03-12T07:24:00Z</dcterms:modified>
</cp:coreProperties>
</file>