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5E" w:rsidRPr="00897E92" w:rsidRDefault="00412C5E" w:rsidP="00B23EA0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897E92">
        <w:rPr>
          <w:sz w:val="28"/>
          <w:szCs w:val="28"/>
        </w:rPr>
        <w:t>Кадастровая палата рассказала, как получить выписку из ЕГРН</w:t>
      </w:r>
    </w:p>
    <w:p w:rsidR="00412C5E" w:rsidRPr="00897E92" w:rsidRDefault="00412C5E" w:rsidP="00B23EA0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7E92">
        <w:rPr>
          <w:rStyle w:val="a5"/>
          <w:b w:val="0"/>
          <w:sz w:val="28"/>
          <w:szCs w:val="28"/>
        </w:rPr>
        <w:t xml:space="preserve">Для оформления ипотеки, улучшения жилищных условий или составления декларации об имуществе многие сталкиваются с необходимостью получения информации о зарегистрированных правах на объекты недвижимости. Эту информацию можно получить из Единого государственного реестра недвижимости (ЕГРН). </w:t>
      </w:r>
      <w:r w:rsidRPr="00897E92">
        <w:rPr>
          <w:sz w:val="28"/>
          <w:szCs w:val="28"/>
        </w:rPr>
        <w:t> </w:t>
      </w:r>
    </w:p>
    <w:p w:rsidR="00412C5E" w:rsidRPr="00897E92" w:rsidRDefault="00412C5E" w:rsidP="00B23EA0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7E92">
        <w:rPr>
          <w:sz w:val="28"/>
          <w:szCs w:val="28"/>
        </w:rPr>
        <w:t>У заявителей есть возможность заказать выписку о правах отдельного лица на объекты недвижимости на территории страны или конкретного региона. Данная выписка относится к сведениям ограниченного доступа, поэтому ее может получить только сам правообладатель, его доверенное лицо или наследник правообладателя по завещанию или по закону. При подаче запроса необходимо предъявить паспорт и указать данные СНИЛС. </w:t>
      </w:r>
    </w:p>
    <w:p w:rsidR="00412C5E" w:rsidRPr="00897E92" w:rsidRDefault="00412C5E" w:rsidP="00B23EA0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7E92">
        <w:rPr>
          <w:sz w:val="28"/>
          <w:szCs w:val="28"/>
        </w:rPr>
        <w:t xml:space="preserve">Особенностью данного запроса является возможность указать период или определенную дату истребования сведений. </w:t>
      </w:r>
      <w:proofErr w:type="gramStart"/>
      <w:r w:rsidRPr="00897E92">
        <w:rPr>
          <w:sz w:val="28"/>
          <w:szCs w:val="28"/>
        </w:rPr>
        <w:t>Можно выбрать дату, прошедшую на момент предоставления запроса, либо конкретный день или дату начала и окончания периода, по состоянию на которую запрашиваются сведения. </w:t>
      </w:r>
      <w:proofErr w:type="gramEnd"/>
    </w:p>
    <w:p w:rsidR="00412C5E" w:rsidRPr="00897E92" w:rsidRDefault="00412C5E" w:rsidP="00B23EA0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7E92">
        <w:rPr>
          <w:sz w:val="28"/>
          <w:szCs w:val="28"/>
        </w:rPr>
        <w:t xml:space="preserve">Для получения выписки необходимо обратиться в любой офис МФЦ. Также для удобства существуют электронные сервисы: запрос можно подать через </w:t>
      </w:r>
      <w:proofErr w:type="spellStart"/>
      <w:r w:rsidRPr="00897E92">
        <w:rPr>
          <w:sz w:val="28"/>
          <w:szCs w:val="28"/>
        </w:rPr>
        <w:t>онлайн-сервисы</w:t>
      </w:r>
      <w:proofErr w:type="spellEnd"/>
      <w:r w:rsidRPr="00897E92">
        <w:rPr>
          <w:sz w:val="28"/>
          <w:szCs w:val="28"/>
        </w:rPr>
        <w:t> </w:t>
      </w:r>
      <w:proofErr w:type="spellStart"/>
      <w:r w:rsidR="002F03D5" w:rsidRPr="00897E92">
        <w:rPr>
          <w:sz w:val="28"/>
          <w:szCs w:val="28"/>
        </w:rPr>
        <w:fldChar w:fldCharType="begin"/>
      </w:r>
      <w:r w:rsidRPr="00897E92">
        <w:rPr>
          <w:sz w:val="28"/>
          <w:szCs w:val="28"/>
        </w:rPr>
        <w:instrText xml:space="preserve"> HYPERLINK "https://rosreestr.gov.ru/wps/portal/p/cc_present/EGRN_3" </w:instrText>
      </w:r>
      <w:r w:rsidR="002F03D5" w:rsidRPr="00897E92">
        <w:rPr>
          <w:sz w:val="28"/>
          <w:szCs w:val="28"/>
        </w:rPr>
        <w:fldChar w:fldCharType="separate"/>
      </w:r>
      <w:r w:rsidRPr="00897E92">
        <w:rPr>
          <w:rStyle w:val="a3"/>
          <w:color w:val="auto"/>
          <w:sz w:val="28"/>
          <w:szCs w:val="28"/>
        </w:rPr>
        <w:t>Росреестра</w:t>
      </w:r>
      <w:proofErr w:type="spellEnd"/>
      <w:r w:rsidR="002F03D5" w:rsidRPr="00897E92">
        <w:rPr>
          <w:sz w:val="28"/>
          <w:szCs w:val="28"/>
        </w:rPr>
        <w:fldChar w:fldCharType="end"/>
      </w:r>
      <w:r w:rsidRPr="00897E92">
        <w:rPr>
          <w:sz w:val="28"/>
          <w:szCs w:val="28"/>
        </w:rPr>
        <w:t> и </w:t>
      </w:r>
      <w:hyperlink r:id="rId5" w:history="1">
        <w:r w:rsidRPr="00897E92">
          <w:rPr>
            <w:rStyle w:val="a3"/>
            <w:color w:val="auto"/>
            <w:sz w:val="28"/>
            <w:szCs w:val="28"/>
          </w:rPr>
          <w:t>Федеральной кадастровой палаты</w:t>
        </w:r>
      </w:hyperlink>
      <w:r w:rsidRPr="00897E92">
        <w:rPr>
          <w:sz w:val="28"/>
          <w:szCs w:val="28"/>
        </w:rPr>
        <w:t>, а также через личный кабинет на портале </w:t>
      </w:r>
      <w:proofErr w:type="spellStart"/>
      <w:r w:rsidR="002F03D5" w:rsidRPr="00897E92">
        <w:rPr>
          <w:sz w:val="28"/>
          <w:szCs w:val="28"/>
        </w:rPr>
        <w:fldChar w:fldCharType="begin"/>
      </w:r>
      <w:r w:rsidRPr="00897E92">
        <w:rPr>
          <w:sz w:val="28"/>
          <w:szCs w:val="28"/>
        </w:rPr>
        <w:instrText xml:space="preserve"> HYPERLINK "https://www.gosuslugi.ru/10053/1/info" </w:instrText>
      </w:r>
      <w:r w:rsidR="002F03D5" w:rsidRPr="00897E92">
        <w:rPr>
          <w:sz w:val="28"/>
          <w:szCs w:val="28"/>
        </w:rPr>
        <w:fldChar w:fldCharType="separate"/>
      </w:r>
      <w:r w:rsidRPr="00897E92">
        <w:rPr>
          <w:rStyle w:val="a3"/>
          <w:color w:val="auto"/>
          <w:sz w:val="28"/>
          <w:szCs w:val="28"/>
        </w:rPr>
        <w:t>Госуслуг</w:t>
      </w:r>
      <w:proofErr w:type="spellEnd"/>
      <w:r w:rsidR="002F03D5" w:rsidRPr="00897E92">
        <w:rPr>
          <w:sz w:val="28"/>
          <w:szCs w:val="28"/>
        </w:rPr>
        <w:fldChar w:fldCharType="end"/>
      </w:r>
      <w:r w:rsidRPr="00897E92">
        <w:rPr>
          <w:sz w:val="28"/>
          <w:szCs w:val="28"/>
        </w:rPr>
        <w:t>. </w:t>
      </w:r>
    </w:p>
    <w:p w:rsidR="00412C5E" w:rsidRPr="00897E92" w:rsidRDefault="00412C5E" w:rsidP="00B23EA0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7E92">
        <w:rPr>
          <w:sz w:val="28"/>
          <w:szCs w:val="28"/>
        </w:rPr>
        <w:t>При личном обращении в офисы МФЦ или Кадастровой палаты заявителю выдадут уникальный идентификатор начисления (УИН) для оплаты. В случае направления запроса в электронной форме номер идентификатора придет на указанную в запросе электронную почту.  </w:t>
      </w:r>
    </w:p>
    <w:p w:rsidR="00412C5E" w:rsidRPr="00897E92" w:rsidRDefault="00412C5E" w:rsidP="00B23EA0">
      <w:pPr>
        <w:pStyle w:val="a4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897E92">
        <w:rPr>
          <w:sz w:val="28"/>
          <w:szCs w:val="28"/>
        </w:rPr>
        <w:t>Подробная информация о порядке получения сведений из ЕГРН размещена на сайте </w:t>
      </w:r>
      <w:hyperlink r:id="rId6" w:history="1">
        <w:r w:rsidRPr="00897E92">
          <w:rPr>
            <w:rStyle w:val="a3"/>
            <w:color w:val="auto"/>
            <w:sz w:val="28"/>
            <w:szCs w:val="28"/>
          </w:rPr>
          <w:t>Федеральной кадастровой палаты</w:t>
        </w:r>
      </w:hyperlink>
      <w:r w:rsidRPr="00897E92">
        <w:rPr>
          <w:sz w:val="28"/>
          <w:szCs w:val="28"/>
        </w:rPr>
        <w:t>. Также вопросы можно задать круглосуточно по телефону </w:t>
      </w:r>
      <w:hyperlink r:id="rId7" w:history="1">
        <w:r w:rsidRPr="00897E92">
          <w:rPr>
            <w:rStyle w:val="a3"/>
            <w:color w:val="auto"/>
            <w:sz w:val="28"/>
            <w:szCs w:val="28"/>
          </w:rPr>
          <w:t>Ведомственного центра телефонного обслуживания</w:t>
        </w:r>
      </w:hyperlink>
      <w:r w:rsidRPr="00897E92">
        <w:rPr>
          <w:sz w:val="28"/>
          <w:szCs w:val="28"/>
        </w:rPr>
        <w:t>: </w:t>
      </w:r>
      <w:r w:rsidRPr="00897E92">
        <w:rPr>
          <w:rStyle w:val="a5"/>
          <w:sz w:val="28"/>
          <w:szCs w:val="28"/>
        </w:rPr>
        <w:t>8 (800) 100-34-34</w:t>
      </w:r>
      <w:r w:rsidRPr="00897E92">
        <w:rPr>
          <w:sz w:val="28"/>
          <w:szCs w:val="28"/>
        </w:rPr>
        <w:t> (звонок по России бесплатный).</w:t>
      </w:r>
    </w:p>
    <w:p w:rsidR="009739A8" w:rsidRPr="00897E92" w:rsidRDefault="009739A8" w:rsidP="00412C5E">
      <w:pPr>
        <w:rPr>
          <w:rFonts w:ascii="Times New Roman" w:hAnsi="Times New Roman" w:cs="Times New Roman"/>
          <w:sz w:val="28"/>
          <w:szCs w:val="28"/>
        </w:rPr>
      </w:pPr>
    </w:p>
    <w:sectPr w:rsidR="009739A8" w:rsidRPr="00897E92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2F03D5"/>
    <w:rsid w:val="00385FD1"/>
    <w:rsid w:val="00412C5E"/>
    <w:rsid w:val="00767345"/>
    <w:rsid w:val="00897E92"/>
    <w:rsid w:val="009050A7"/>
    <w:rsid w:val="009739A8"/>
    <w:rsid w:val="00B23EA0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12C5E"/>
    <w:rPr>
      <w:b/>
      <w:bCs/>
    </w:rPr>
  </w:style>
  <w:style w:type="character" w:styleId="a6">
    <w:name w:val="Emphasis"/>
    <w:basedOn w:val="a0"/>
    <w:uiPriority w:val="20"/>
    <w:qFormat/>
    <w:rsid w:val="00412C5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5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3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14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49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dastr.ru/services/vedomstvennyy-tsentr-telefonnogo-obsluzhiva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feedback/faq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2021-04-02T07:46:00Z</dcterms:created>
  <dcterms:modified xsi:type="dcterms:W3CDTF">2021-04-26T09:18:00Z</dcterms:modified>
</cp:coreProperties>
</file>