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6E5" w:rsidRDefault="008E66E5" w:rsidP="00FB50EC">
      <w:pPr>
        <w:ind w:left="-360" w:firstLine="120"/>
        <w:jc w:val="center"/>
        <w:rPr>
          <w:rFonts w:ascii="Times New Roman" w:hAnsi="Times New Roman" w:cs="Times New Roman"/>
          <w:b/>
          <w:bCs/>
        </w:rPr>
      </w:pPr>
    </w:p>
    <w:p w:rsidR="008E66E5" w:rsidRDefault="008E66E5" w:rsidP="009A0E07">
      <w:pPr>
        <w:jc w:val="center"/>
        <w:rPr>
          <w:rFonts w:ascii="Times New Roman" w:hAnsi="Times New Roman" w:cs="Times New Roman"/>
          <w:b/>
          <w:bCs/>
        </w:rPr>
      </w:pPr>
      <w:r w:rsidRPr="00D07A50">
        <w:rPr>
          <w:rFonts w:ascii="Times New Roman" w:hAnsi="Times New Roman" w:cs="Times New Roman"/>
          <w:b/>
          <w:bCs/>
        </w:rPr>
        <w:t>РЕСПУБЛИКА МОРДОВИЯ</w:t>
      </w:r>
    </w:p>
    <w:p w:rsidR="008E66E5" w:rsidRPr="00D07A50" w:rsidRDefault="008E66E5" w:rsidP="009A0E07">
      <w:pPr>
        <w:jc w:val="center"/>
        <w:rPr>
          <w:rFonts w:ascii="Times New Roman" w:hAnsi="Times New Roman" w:cs="Times New Roman"/>
          <w:b/>
          <w:bCs/>
        </w:rPr>
      </w:pPr>
    </w:p>
    <w:p w:rsidR="008E66E5" w:rsidRPr="00D07A50" w:rsidRDefault="008E66E5" w:rsidP="009A0E07">
      <w:pPr>
        <w:jc w:val="center"/>
        <w:rPr>
          <w:rFonts w:ascii="Times New Roman" w:hAnsi="Times New Roman" w:cs="Times New Roman"/>
          <w:b/>
          <w:bCs/>
        </w:rPr>
      </w:pPr>
      <w:r w:rsidRPr="00D07A50">
        <w:rPr>
          <w:rFonts w:ascii="Times New Roman" w:hAnsi="Times New Roman" w:cs="Times New Roman"/>
          <w:b/>
          <w:bCs/>
        </w:rPr>
        <w:t>КОЧКУРОВСКИЙ МУНИЦИПАЛЬНЫЙ РАЙОН</w:t>
      </w:r>
    </w:p>
    <w:p w:rsidR="008E66E5" w:rsidRPr="00D07A50" w:rsidRDefault="008E66E5" w:rsidP="009A0E07">
      <w:pPr>
        <w:jc w:val="center"/>
        <w:rPr>
          <w:rFonts w:ascii="Times New Roman" w:hAnsi="Times New Roman" w:cs="Times New Roman"/>
          <w:b/>
          <w:bCs/>
        </w:rPr>
      </w:pPr>
      <w:r w:rsidRPr="00D07A50">
        <w:rPr>
          <w:rFonts w:ascii="Times New Roman" w:hAnsi="Times New Roman" w:cs="Times New Roman"/>
          <w:b/>
          <w:bCs/>
        </w:rPr>
        <w:t>АДМИНИСТРАЦИЯ</w:t>
      </w:r>
    </w:p>
    <w:p w:rsidR="008E66E5" w:rsidRPr="00D07A50" w:rsidRDefault="008E66E5" w:rsidP="009A0E07">
      <w:pPr>
        <w:jc w:val="center"/>
        <w:rPr>
          <w:rFonts w:ascii="Times New Roman" w:hAnsi="Times New Roman" w:cs="Times New Roman"/>
          <w:b/>
          <w:bCs/>
        </w:rPr>
      </w:pPr>
      <w:r>
        <w:rPr>
          <w:rFonts w:ascii="Times New Roman" w:hAnsi="Times New Roman" w:cs="Times New Roman"/>
          <w:b/>
          <w:bCs/>
        </w:rPr>
        <w:t xml:space="preserve">СЕМИЛЕЙСКОГО </w:t>
      </w:r>
      <w:r w:rsidRPr="00D07A50">
        <w:rPr>
          <w:rFonts w:ascii="Times New Roman" w:hAnsi="Times New Roman" w:cs="Times New Roman"/>
          <w:b/>
          <w:bCs/>
        </w:rPr>
        <w:t>СЕЛЬСКОГО ПОСЕЛЕНИЯ</w:t>
      </w:r>
    </w:p>
    <w:p w:rsidR="008E66E5" w:rsidRPr="00D07A50" w:rsidRDefault="008E66E5" w:rsidP="009A0E07">
      <w:pPr>
        <w:jc w:val="center"/>
        <w:rPr>
          <w:rFonts w:ascii="Times New Roman" w:hAnsi="Times New Roman" w:cs="Times New Roman"/>
          <w:b/>
          <w:bCs/>
        </w:rPr>
      </w:pPr>
      <w:r w:rsidRPr="00D07A50">
        <w:rPr>
          <w:rFonts w:ascii="Times New Roman" w:hAnsi="Times New Roman" w:cs="Times New Roman"/>
          <w:b/>
          <w:bCs/>
        </w:rPr>
        <w:t>РЕСПУБЛИК</w:t>
      </w:r>
      <w:r>
        <w:rPr>
          <w:rFonts w:ascii="Times New Roman" w:hAnsi="Times New Roman" w:cs="Times New Roman"/>
          <w:b/>
          <w:bCs/>
        </w:rPr>
        <w:t xml:space="preserve">И </w:t>
      </w:r>
      <w:r w:rsidRPr="00D07A50">
        <w:rPr>
          <w:rFonts w:ascii="Times New Roman" w:hAnsi="Times New Roman" w:cs="Times New Roman"/>
          <w:b/>
          <w:bCs/>
        </w:rPr>
        <w:t xml:space="preserve"> МОРДОВИЯ</w:t>
      </w:r>
    </w:p>
    <w:p w:rsidR="008E66E5" w:rsidRPr="00D07A50" w:rsidRDefault="008E66E5" w:rsidP="009A0E07">
      <w:pPr>
        <w:jc w:val="center"/>
        <w:rPr>
          <w:rFonts w:ascii="Times New Roman" w:hAnsi="Times New Roman" w:cs="Times New Roman"/>
          <w:b/>
          <w:bCs/>
        </w:rPr>
      </w:pPr>
    </w:p>
    <w:p w:rsidR="008E66E5" w:rsidRPr="00D07A50" w:rsidRDefault="008E66E5" w:rsidP="009A0E07">
      <w:pPr>
        <w:jc w:val="center"/>
        <w:rPr>
          <w:rFonts w:ascii="Times New Roman" w:hAnsi="Times New Roman" w:cs="Times New Roman"/>
          <w:b/>
          <w:bCs/>
        </w:rPr>
      </w:pPr>
      <w:r w:rsidRPr="00D07A50">
        <w:rPr>
          <w:rFonts w:ascii="Times New Roman" w:hAnsi="Times New Roman" w:cs="Times New Roman"/>
          <w:b/>
          <w:bCs/>
        </w:rPr>
        <w:t xml:space="preserve"> </w:t>
      </w:r>
    </w:p>
    <w:p w:rsidR="008E66E5" w:rsidRPr="00D07A50" w:rsidRDefault="008E66E5" w:rsidP="009A0E07">
      <w:pPr>
        <w:jc w:val="center"/>
        <w:rPr>
          <w:rFonts w:ascii="Times New Roman" w:hAnsi="Times New Roman" w:cs="Times New Roman"/>
          <w:b/>
          <w:bCs/>
        </w:rPr>
      </w:pPr>
      <w:r w:rsidRPr="00D07A50">
        <w:rPr>
          <w:rFonts w:ascii="Times New Roman" w:hAnsi="Times New Roman" w:cs="Times New Roman"/>
          <w:b/>
          <w:bCs/>
        </w:rPr>
        <w:t xml:space="preserve">ПОСТАНОВЛЕНИЕ  </w:t>
      </w:r>
    </w:p>
    <w:p w:rsidR="008E66E5" w:rsidRPr="00D07A50" w:rsidRDefault="008E66E5" w:rsidP="009A0E07">
      <w:pPr>
        <w:jc w:val="center"/>
        <w:rPr>
          <w:rFonts w:ascii="Times New Roman" w:hAnsi="Times New Roman" w:cs="Times New Roman"/>
        </w:rPr>
      </w:pPr>
    </w:p>
    <w:p w:rsidR="008E66E5" w:rsidRPr="00D07A50" w:rsidRDefault="008E66E5" w:rsidP="009A0E07">
      <w:pPr>
        <w:jc w:val="both"/>
        <w:rPr>
          <w:rFonts w:ascii="Times New Roman" w:hAnsi="Times New Roman" w:cs="Times New Roman"/>
        </w:rPr>
      </w:pPr>
      <w:r w:rsidRPr="00D07A50">
        <w:rPr>
          <w:rFonts w:ascii="Times New Roman" w:hAnsi="Times New Roman" w:cs="Times New Roman"/>
        </w:rPr>
        <w:t xml:space="preserve">            </w:t>
      </w:r>
    </w:p>
    <w:p w:rsidR="008E66E5" w:rsidRPr="008F2ECF" w:rsidRDefault="008E66E5" w:rsidP="009A0E07">
      <w:pPr>
        <w:jc w:val="both"/>
        <w:rPr>
          <w:rFonts w:ascii="Times New Roman" w:hAnsi="Times New Roman" w:cs="Times New Roman"/>
          <w:b/>
          <w:bCs/>
          <w:color w:val="000000"/>
        </w:rPr>
      </w:pPr>
      <w:r w:rsidRPr="008F2ECF">
        <w:rPr>
          <w:rFonts w:ascii="Times New Roman" w:hAnsi="Times New Roman" w:cs="Times New Roman"/>
          <w:b/>
          <w:bCs/>
        </w:rPr>
        <w:t xml:space="preserve">                       </w:t>
      </w:r>
      <w:r w:rsidRPr="008F2ECF">
        <w:rPr>
          <w:rFonts w:ascii="Times New Roman" w:hAnsi="Times New Roman" w:cs="Times New Roman"/>
          <w:b/>
          <w:bCs/>
          <w:color w:val="000000"/>
        </w:rPr>
        <w:t>№ 8                                                                                  от 1</w:t>
      </w:r>
      <w:r>
        <w:rPr>
          <w:rFonts w:ascii="Times New Roman" w:hAnsi="Times New Roman" w:cs="Times New Roman"/>
          <w:b/>
          <w:bCs/>
          <w:color w:val="000000"/>
        </w:rPr>
        <w:t>9</w:t>
      </w:r>
      <w:r w:rsidRPr="008F2ECF">
        <w:rPr>
          <w:rFonts w:ascii="Times New Roman" w:hAnsi="Times New Roman" w:cs="Times New Roman"/>
          <w:b/>
          <w:bCs/>
          <w:color w:val="000000"/>
        </w:rPr>
        <w:t xml:space="preserve">.03.2021 г.  </w:t>
      </w:r>
    </w:p>
    <w:p w:rsidR="008E66E5" w:rsidRPr="008F2ECF" w:rsidRDefault="008E66E5" w:rsidP="00BC590E">
      <w:pPr>
        <w:pStyle w:val="NoSpacing"/>
        <w:rPr>
          <w:rFonts w:ascii="Arial" w:hAnsi="Arial" w:cs="Arial"/>
          <w:b/>
          <w:bCs/>
          <w:sz w:val="32"/>
          <w:szCs w:val="32"/>
        </w:rPr>
      </w:pPr>
    </w:p>
    <w:p w:rsidR="008E66E5" w:rsidRPr="009A0E07" w:rsidRDefault="008E66E5" w:rsidP="009A0E07">
      <w:pPr>
        <w:jc w:val="center"/>
        <w:rPr>
          <w:rFonts w:ascii="Times New Roman" w:hAnsi="Times New Roman" w:cs="Times New Roman"/>
          <w:b/>
          <w:bCs/>
          <w:sz w:val="28"/>
          <w:szCs w:val="28"/>
        </w:rPr>
      </w:pPr>
      <w:r w:rsidRPr="009A0E07">
        <w:rPr>
          <w:rFonts w:ascii="Times New Roman" w:hAnsi="Times New Roman" w:cs="Times New Roman"/>
          <w:b/>
          <w:bCs/>
          <w:sz w:val="28"/>
          <w:szCs w:val="28"/>
        </w:rPr>
        <w:t xml:space="preserve">О подготовке к весенне-летнему пожароопасному периоду 2021 года на территории Семилейского сельского поселения Кочкуровского муниципального района </w:t>
      </w:r>
    </w:p>
    <w:p w:rsidR="008E66E5" w:rsidRPr="00B85DEB" w:rsidRDefault="008E66E5" w:rsidP="008F2C6D">
      <w:pPr>
        <w:jc w:val="center"/>
        <w:rPr>
          <w:rFonts w:ascii="Arial" w:hAnsi="Arial" w:cs="Arial"/>
        </w:rPr>
      </w:pPr>
      <w:r>
        <w:rPr>
          <w:rFonts w:ascii="Arial" w:hAnsi="Arial" w:cs="Arial"/>
          <w:b/>
          <w:bCs/>
          <w:sz w:val="32"/>
          <w:szCs w:val="32"/>
        </w:rPr>
        <w:t xml:space="preserve"> </w:t>
      </w:r>
    </w:p>
    <w:p w:rsidR="008E66E5" w:rsidRPr="009A0E07" w:rsidRDefault="008E66E5" w:rsidP="00924B56">
      <w:pPr>
        <w:pStyle w:val="BodyText"/>
        <w:ind w:firstLine="709"/>
        <w:jc w:val="both"/>
        <w:rPr>
          <w:b w:val="0"/>
          <w:bCs w:val="0"/>
          <w:sz w:val="28"/>
          <w:szCs w:val="28"/>
        </w:rPr>
      </w:pPr>
      <w:r w:rsidRPr="009A0E07">
        <w:rPr>
          <w:b w:val="0"/>
          <w:bCs w:val="0"/>
          <w:sz w:val="28"/>
          <w:szCs w:val="28"/>
        </w:rPr>
        <w:t>В целях обеспечения пожарной безопасности населенных пунктов и объектов экономики в весенне-летний пожароопасный период, в соответствии с Федеральным</w:t>
      </w:r>
      <w:r>
        <w:rPr>
          <w:b w:val="0"/>
          <w:bCs w:val="0"/>
          <w:sz w:val="28"/>
          <w:szCs w:val="28"/>
        </w:rPr>
        <w:t>и</w:t>
      </w:r>
      <w:r w:rsidRPr="009A0E07">
        <w:rPr>
          <w:b w:val="0"/>
          <w:bCs w:val="0"/>
          <w:sz w:val="28"/>
          <w:szCs w:val="28"/>
        </w:rPr>
        <w:t xml:space="preserve"> закон</w:t>
      </w:r>
      <w:r>
        <w:rPr>
          <w:b w:val="0"/>
          <w:bCs w:val="0"/>
          <w:sz w:val="28"/>
          <w:szCs w:val="28"/>
        </w:rPr>
        <w:t>а</w:t>
      </w:r>
      <w:r w:rsidRPr="009A0E07">
        <w:rPr>
          <w:b w:val="0"/>
          <w:bCs w:val="0"/>
          <w:sz w:val="28"/>
          <w:szCs w:val="28"/>
        </w:rPr>
        <w:t>м</w:t>
      </w:r>
      <w:r>
        <w:rPr>
          <w:b w:val="0"/>
          <w:bCs w:val="0"/>
          <w:sz w:val="28"/>
          <w:szCs w:val="28"/>
        </w:rPr>
        <w:t>и</w:t>
      </w:r>
      <w:r>
        <w:rPr>
          <w:b w:val="0"/>
          <w:bCs w:val="0"/>
          <w:color w:val="000000"/>
          <w:sz w:val="28"/>
          <w:szCs w:val="28"/>
        </w:rPr>
        <w:t xml:space="preserve"> от </w:t>
      </w:r>
      <w:r w:rsidRPr="009A0E07">
        <w:rPr>
          <w:b w:val="0"/>
          <w:bCs w:val="0"/>
          <w:color w:val="000000"/>
          <w:sz w:val="28"/>
          <w:szCs w:val="28"/>
        </w:rPr>
        <w:t xml:space="preserve"> 26 октября 2003 № 131-ФЗ  «Об общих принципах организации местного самоуправления в Российской Федерации</w:t>
      </w:r>
      <w:r>
        <w:rPr>
          <w:b w:val="0"/>
          <w:bCs w:val="0"/>
          <w:sz w:val="28"/>
          <w:szCs w:val="28"/>
        </w:rPr>
        <w:t>,</w:t>
      </w:r>
      <w:r w:rsidRPr="009A0E07">
        <w:rPr>
          <w:b w:val="0"/>
          <w:bCs w:val="0"/>
          <w:sz w:val="28"/>
          <w:szCs w:val="28"/>
        </w:rPr>
        <w:t xml:space="preserve"> </w:t>
      </w:r>
      <w:r>
        <w:rPr>
          <w:b w:val="0"/>
          <w:bCs w:val="0"/>
          <w:sz w:val="28"/>
          <w:szCs w:val="28"/>
        </w:rPr>
        <w:t xml:space="preserve">от </w:t>
      </w:r>
      <w:r w:rsidRPr="009A0E07">
        <w:rPr>
          <w:b w:val="0"/>
          <w:bCs w:val="0"/>
          <w:sz w:val="28"/>
          <w:szCs w:val="28"/>
        </w:rPr>
        <w:t>21 декабря 1994 г.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 декабря 2003 г. № 794 «О единой государственной системе предупреждения и ликвидации чрезвычайных ситуаций»,</w:t>
      </w:r>
      <w:r>
        <w:rPr>
          <w:b w:val="0"/>
          <w:bCs w:val="0"/>
          <w:sz w:val="28"/>
          <w:szCs w:val="28"/>
        </w:rPr>
        <w:t xml:space="preserve"> администрация Семилейского сельского поселения ПОСТАНОВЛЯЕТ:</w:t>
      </w:r>
      <w:r w:rsidRPr="009A0E07">
        <w:rPr>
          <w:b w:val="0"/>
          <w:bCs w:val="0"/>
          <w:sz w:val="28"/>
          <w:szCs w:val="28"/>
        </w:rPr>
        <w:t xml:space="preserve"> </w:t>
      </w:r>
    </w:p>
    <w:p w:rsidR="008E66E5" w:rsidRPr="00B85DEB" w:rsidRDefault="008E66E5" w:rsidP="00BC590E">
      <w:pPr>
        <w:jc w:val="both"/>
        <w:rPr>
          <w:rFonts w:ascii="Arial" w:hAnsi="Arial" w:cs="Arial"/>
        </w:rPr>
      </w:pPr>
    </w:p>
    <w:p w:rsidR="008E66E5" w:rsidRPr="009A0E07" w:rsidRDefault="008E66E5" w:rsidP="003C0AE1">
      <w:pPr>
        <w:jc w:val="both"/>
        <w:rPr>
          <w:rFonts w:ascii="Times New Roman" w:hAnsi="Times New Roman" w:cs="Times New Roman"/>
          <w:sz w:val="28"/>
          <w:szCs w:val="28"/>
        </w:rPr>
      </w:pPr>
      <w:r>
        <w:rPr>
          <w:rFonts w:ascii="Times New Roman" w:hAnsi="Times New Roman" w:cs="Times New Roman"/>
          <w:sz w:val="28"/>
          <w:szCs w:val="28"/>
        </w:rPr>
        <w:t xml:space="preserve">       1. Утвердить </w:t>
      </w:r>
      <w:r w:rsidRPr="009A0E07">
        <w:rPr>
          <w:rFonts w:ascii="Times New Roman" w:hAnsi="Times New Roman" w:cs="Times New Roman"/>
          <w:sz w:val="28"/>
          <w:szCs w:val="28"/>
        </w:rPr>
        <w:t xml:space="preserve">План </w:t>
      </w:r>
      <w:r>
        <w:rPr>
          <w:rFonts w:ascii="Times New Roman" w:hAnsi="Times New Roman" w:cs="Times New Roman"/>
          <w:sz w:val="28"/>
          <w:szCs w:val="28"/>
        </w:rPr>
        <w:t xml:space="preserve">основных </w:t>
      </w:r>
      <w:r w:rsidRPr="009A0E07">
        <w:rPr>
          <w:rFonts w:ascii="Times New Roman" w:hAnsi="Times New Roman" w:cs="Times New Roman"/>
          <w:sz w:val="28"/>
          <w:szCs w:val="28"/>
        </w:rPr>
        <w:t>мероприятий по подготовке к весенне-летнему пожароопасному периоду 2021 года на территории Семилейского сельского поселения Кочку</w:t>
      </w:r>
      <w:r>
        <w:rPr>
          <w:rFonts w:ascii="Times New Roman" w:hAnsi="Times New Roman" w:cs="Times New Roman"/>
          <w:sz w:val="28"/>
          <w:szCs w:val="28"/>
        </w:rPr>
        <w:t>ровского муниципального района.</w:t>
      </w:r>
    </w:p>
    <w:p w:rsidR="008E66E5" w:rsidRPr="009A0E07" w:rsidRDefault="008E66E5" w:rsidP="003C0AE1">
      <w:pPr>
        <w:jc w:val="both"/>
        <w:rPr>
          <w:rFonts w:ascii="Times New Roman" w:hAnsi="Times New Roman" w:cs="Times New Roman"/>
          <w:sz w:val="28"/>
          <w:szCs w:val="28"/>
        </w:rPr>
      </w:pPr>
      <w:r>
        <w:rPr>
          <w:rFonts w:ascii="Arial" w:hAnsi="Arial" w:cs="Arial"/>
        </w:rPr>
        <w:t xml:space="preserve">        </w:t>
      </w:r>
      <w:r w:rsidRPr="009A0E07">
        <w:rPr>
          <w:rFonts w:ascii="Times New Roman" w:hAnsi="Times New Roman" w:cs="Times New Roman"/>
          <w:sz w:val="28"/>
          <w:szCs w:val="28"/>
        </w:rPr>
        <w:t>2.Руководителям предприятий, организаций и учреждений</w:t>
      </w:r>
      <w:r>
        <w:rPr>
          <w:rFonts w:ascii="Times New Roman" w:hAnsi="Times New Roman" w:cs="Times New Roman"/>
          <w:sz w:val="28"/>
          <w:szCs w:val="28"/>
        </w:rPr>
        <w:t>,</w:t>
      </w:r>
      <w:r w:rsidRPr="009A0E07">
        <w:rPr>
          <w:rFonts w:ascii="Times New Roman" w:hAnsi="Times New Roman" w:cs="Times New Roman"/>
          <w:sz w:val="28"/>
          <w:szCs w:val="28"/>
        </w:rPr>
        <w:t xml:space="preserve"> расположенных на территории Семилейского сельского поселения независимо от форм собственности </w:t>
      </w:r>
      <w:r>
        <w:rPr>
          <w:rFonts w:ascii="Times New Roman" w:hAnsi="Times New Roman" w:cs="Times New Roman"/>
          <w:sz w:val="28"/>
          <w:szCs w:val="28"/>
        </w:rPr>
        <w:t>обеспечить выполнение мероприятий по пожарной безопасности согласно приложенному плану</w:t>
      </w:r>
      <w:r w:rsidRPr="009A0E07">
        <w:rPr>
          <w:rFonts w:ascii="Times New Roman" w:hAnsi="Times New Roman" w:cs="Times New Roman"/>
          <w:sz w:val="28"/>
          <w:szCs w:val="28"/>
        </w:rPr>
        <w:t>.</w:t>
      </w:r>
    </w:p>
    <w:p w:rsidR="008E66E5" w:rsidRPr="00A90677" w:rsidRDefault="008E66E5" w:rsidP="00A90677">
      <w:pPr>
        <w:jc w:val="both"/>
        <w:rPr>
          <w:rFonts w:ascii="Times New Roman" w:hAnsi="Times New Roman" w:cs="Times New Roman"/>
          <w:sz w:val="28"/>
          <w:szCs w:val="28"/>
        </w:rPr>
      </w:pPr>
      <w:r>
        <w:rPr>
          <w:rFonts w:ascii="Arial" w:hAnsi="Arial" w:cs="Arial"/>
        </w:rPr>
        <w:t xml:space="preserve">       </w:t>
      </w:r>
      <w:r w:rsidRPr="00A90677">
        <w:rPr>
          <w:rFonts w:ascii="Times New Roman" w:hAnsi="Times New Roman" w:cs="Times New Roman"/>
          <w:sz w:val="28"/>
          <w:szCs w:val="28"/>
        </w:rPr>
        <w:t xml:space="preserve">3. Контроль за исполнением </w:t>
      </w:r>
      <w:r>
        <w:rPr>
          <w:rFonts w:ascii="Times New Roman" w:hAnsi="Times New Roman" w:cs="Times New Roman"/>
          <w:sz w:val="28"/>
          <w:szCs w:val="28"/>
        </w:rPr>
        <w:t xml:space="preserve">настоящего </w:t>
      </w:r>
      <w:r w:rsidRPr="00A90677">
        <w:rPr>
          <w:rFonts w:ascii="Times New Roman" w:hAnsi="Times New Roman" w:cs="Times New Roman"/>
          <w:sz w:val="28"/>
          <w:szCs w:val="28"/>
        </w:rPr>
        <w:t>постановления оставляю за собой.</w:t>
      </w:r>
    </w:p>
    <w:p w:rsidR="008E66E5" w:rsidRPr="00A90677" w:rsidRDefault="008E66E5" w:rsidP="00A90677">
      <w:pPr>
        <w:jc w:val="both"/>
        <w:rPr>
          <w:rFonts w:ascii="Times New Roman" w:hAnsi="Times New Roman" w:cs="Times New Roman"/>
          <w:sz w:val="28"/>
          <w:szCs w:val="28"/>
        </w:rPr>
      </w:pPr>
      <w:r>
        <w:rPr>
          <w:rFonts w:ascii="Arial" w:hAnsi="Arial" w:cs="Arial"/>
        </w:rPr>
        <w:t xml:space="preserve">       </w:t>
      </w:r>
      <w:r w:rsidRPr="00A90677">
        <w:rPr>
          <w:rFonts w:ascii="Times New Roman" w:hAnsi="Times New Roman" w:cs="Times New Roman"/>
          <w:sz w:val="28"/>
          <w:szCs w:val="28"/>
        </w:rPr>
        <w:t>4</w:t>
      </w:r>
      <w:r>
        <w:rPr>
          <w:rFonts w:ascii="Arial" w:hAnsi="Arial" w:cs="Arial"/>
        </w:rPr>
        <w:t xml:space="preserve">. </w:t>
      </w:r>
      <w:r>
        <w:rPr>
          <w:rFonts w:ascii="Times New Roman" w:hAnsi="Times New Roman" w:cs="Times New Roman"/>
          <w:sz w:val="28"/>
          <w:szCs w:val="28"/>
        </w:rPr>
        <w:t>Настоящее</w:t>
      </w:r>
      <w:r w:rsidRPr="00A90677">
        <w:rPr>
          <w:rFonts w:ascii="Times New Roman" w:hAnsi="Times New Roman" w:cs="Times New Roman"/>
          <w:sz w:val="28"/>
          <w:szCs w:val="28"/>
        </w:rPr>
        <w:t xml:space="preserve"> постановление вступает в силу с</w:t>
      </w:r>
      <w:r>
        <w:rPr>
          <w:rFonts w:ascii="Times New Roman" w:hAnsi="Times New Roman" w:cs="Times New Roman"/>
          <w:sz w:val="28"/>
          <w:szCs w:val="28"/>
        </w:rPr>
        <w:t xml:space="preserve"> момента</w:t>
      </w:r>
      <w:r w:rsidRPr="00A90677">
        <w:rPr>
          <w:rFonts w:ascii="Times New Roman" w:hAnsi="Times New Roman" w:cs="Times New Roman"/>
          <w:sz w:val="28"/>
          <w:szCs w:val="28"/>
        </w:rPr>
        <w:t xml:space="preserve"> его подписания и подлежит официальному опубликованию.</w:t>
      </w:r>
    </w:p>
    <w:p w:rsidR="008E66E5" w:rsidRPr="00A90677" w:rsidRDefault="008E66E5" w:rsidP="00924B56">
      <w:pPr>
        <w:rPr>
          <w:rFonts w:ascii="Times New Roman" w:hAnsi="Times New Roman" w:cs="Times New Roman"/>
          <w:sz w:val="28"/>
          <w:szCs w:val="28"/>
        </w:rPr>
      </w:pPr>
    </w:p>
    <w:p w:rsidR="008E66E5" w:rsidRPr="00B85DEB" w:rsidRDefault="008E66E5" w:rsidP="009D45FE">
      <w:pPr>
        <w:jc w:val="both"/>
        <w:rPr>
          <w:rFonts w:ascii="Arial" w:hAnsi="Arial" w:cs="Arial"/>
        </w:rPr>
      </w:pPr>
    </w:p>
    <w:p w:rsidR="008E66E5" w:rsidRDefault="008E66E5" w:rsidP="00182163">
      <w:pPr>
        <w:tabs>
          <w:tab w:val="left" w:pos="6120"/>
        </w:tabs>
        <w:jc w:val="center"/>
        <w:rPr>
          <w:rFonts w:ascii="Times New Roman" w:hAnsi="Times New Roman" w:cs="Times New Roman"/>
        </w:rPr>
      </w:pPr>
    </w:p>
    <w:p w:rsidR="008E66E5" w:rsidRPr="00A90677" w:rsidRDefault="008E66E5" w:rsidP="00A90677">
      <w:pPr>
        <w:jc w:val="right"/>
        <w:rPr>
          <w:rFonts w:ascii="Times New Roman" w:hAnsi="Times New Roman" w:cs="Times New Roman"/>
          <w:sz w:val="28"/>
          <w:szCs w:val="28"/>
        </w:rPr>
      </w:pPr>
      <w:r>
        <w:rPr>
          <w:rFonts w:ascii="Times New Roman" w:hAnsi="Times New Roman" w:cs="Times New Roman"/>
        </w:rPr>
        <w:tab/>
      </w:r>
      <w:r>
        <w:rPr>
          <w:rFonts w:ascii="Times New Roman" w:hAnsi="Times New Roman" w:cs="Times New Roman"/>
        </w:rPr>
        <w:tab/>
      </w:r>
      <w:r w:rsidRPr="00A90677">
        <w:rPr>
          <w:rFonts w:ascii="Times New Roman" w:hAnsi="Times New Roman" w:cs="Times New Roman"/>
          <w:sz w:val="28"/>
          <w:szCs w:val="28"/>
        </w:rPr>
        <w:t>Глава Семилейского</w:t>
      </w:r>
    </w:p>
    <w:p w:rsidR="008E66E5" w:rsidRPr="00A90677" w:rsidRDefault="008E66E5" w:rsidP="00A90677">
      <w:pPr>
        <w:jc w:val="right"/>
        <w:rPr>
          <w:rFonts w:ascii="Times New Roman" w:hAnsi="Times New Roman" w:cs="Times New Roman"/>
          <w:sz w:val="28"/>
          <w:szCs w:val="28"/>
        </w:rPr>
      </w:pPr>
      <w:r w:rsidRPr="00A90677">
        <w:rPr>
          <w:rFonts w:ascii="Times New Roman" w:hAnsi="Times New Roman" w:cs="Times New Roman"/>
          <w:sz w:val="28"/>
          <w:szCs w:val="28"/>
        </w:rPr>
        <w:t xml:space="preserve">сельского поселения </w:t>
      </w:r>
    </w:p>
    <w:p w:rsidR="008E66E5" w:rsidRDefault="008E66E5" w:rsidP="00A90677">
      <w:pPr>
        <w:jc w:val="right"/>
        <w:rPr>
          <w:rFonts w:ascii="Arial" w:hAnsi="Arial" w:cs="Arial"/>
          <w:u w:val="single"/>
        </w:rPr>
      </w:pPr>
      <w:r w:rsidRPr="00A90677">
        <w:rPr>
          <w:rFonts w:ascii="Times New Roman" w:hAnsi="Times New Roman" w:cs="Times New Roman"/>
          <w:sz w:val="28"/>
          <w:szCs w:val="28"/>
        </w:rPr>
        <w:t>А. В. Кудашкин</w:t>
      </w:r>
      <w:r w:rsidRPr="00EC7A22">
        <w:rPr>
          <w:rFonts w:ascii="Arial" w:hAnsi="Arial" w:cs="Arial"/>
          <w:u w:val="single"/>
        </w:rPr>
        <w:t xml:space="preserve"> </w:t>
      </w:r>
    </w:p>
    <w:p w:rsidR="008E66E5" w:rsidRDefault="008E66E5" w:rsidP="00A90677">
      <w:pPr>
        <w:rPr>
          <w:rFonts w:ascii="Arial" w:hAnsi="Arial" w:cs="Arial"/>
          <w:u w:val="single"/>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BD280C">
      <w:pPr>
        <w:tabs>
          <w:tab w:val="left" w:pos="6120"/>
        </w:tabs>
        <w:rPr>
          <w:rFonts w:ascii="Times New Roman" w:hAnsi="Times New Roman" w:cs="Times New Roman"/>
        </w:rPr>
      </w:pPr>
    </w:p>
    <w:p w:rsidR="008E66E5" w:rsidRDefault="008E66E5" w:rsidP="00A90677">
      <w:pPr>
        <w:jc w:val="right"/>
        <w:rPr>
          <w:rFonts w:ascii="Times New Roman" w:hAnsi="Times New Roman" w:cs="Times New Roman"/>
          <w:sz w:val="28"/>
          <w:szCs w:val="28"/>
        </w:rPr>
      </w:pPr>
    </w:p>
    <w:p w:rsidR="008E66E5" w:rsidRPr="0042625A" w:rsidRDefault="008E66E5" w:rsidP="00A90677">
      <w:pPr>
        <w:jc w:val="right"/>
        <w:rPr>
          <w:rFonts w:ascii="Times New Roman" w:hAnsi="Times New Roman" w:cs="Times New Roman"/>
          <w:sz w:val="28"/>
          <w:szCs w:val="28"/>
        </w:rPr>
      </w:pPr>
      <w:r>
        <w:rPr>
          <w:rFonts w:ascii="Times New Roman" w:hAnsi="Times New Roman" w:cs="Times New Roman"/>
          <w:sz w:val="28"/>
          <w:szCs w:val="28"/>
        </w:rPr>
        <w:t>Утвержден</w:t>
      </w:r>
      <w:r w:rsidRPr="0042625A">
        <w:rPr>
          <w:rFonts w:ascii="Times New Roman" w:hAnsi="Times New Roman" w:cs="Times New Roman"/>
          <w:sz w:val="28"/>
          <w:szCs w:val="28"/>
        </w:rPr>
        <w:t xml:space="preserve">                                                           </w:t>
      </w:r>
    </w:p>
    <w:p w:rsidR="008E66E5" w:rsidRPr="0042625A" w:rsidRDefault="008E66E5" w:rsidP="00A90677">
      <w:pPr>
        <w:ind w:firstLine="709"/>
        <w:jc w:val="right"/>
        <w:rPr>
          <w:rFonts w:ascii="Times New Roman" w:hAnsi="Times New Roman" w:cs="Times New Roman"/>
          <w:sz w:val="28"/>
          <w:szCs w:val="28"/>
        </w:rPr>
      </w:pPr>
      <w:r w:rsidRPr="0042625A">
        <w:rPr>
          <w:rFonts w:ascii="Times New Roman" w:hAnsi="Times New Roman" w:cs="Times New Roman"/>
          <w:sz w:val="28"/>
          <w:szCs w:val="28"/>
        </w:rPr>
        <w:t xml:space="preserve">постановлением администрации   </w:t>
      </w:r>
    </w:p>
    <w:p w:rsidR="008E66E5" w:rsidRPr="0042625A" w:rsidRDefault="008E66E5" w:rsidP="00A90677">
      <w:pPr>
        <w:ind w:firstLine="709"/>
        <w:jc w:val="right"/>
        <w:rPr>
          <w:rFonts w:ascii="Times New Roman" w:hAnsi="Times New Roman" w:cs="Times New Roman"/>
          <w:sz w:val="28"/>
          <w:szCs w:val="28"/>
        </w:rPr>
      </w:pPr>
      <w:r w:rsidRPr="0042625A">
        <w:rPr>
          <w:rFonts w:ascii="Times New Roman" w:hAnsi="Times New Roman" w:cs="Times New Roman"/>
          <w:sz w:val="28"/>
          <w:szCs w:val="28"/>
        </w:rPr>
        <w:t>Семилейского сельского поселения</w:t>
      </w:r>
    </w:p>
    <w:p w:rsidR="008E66E5" w:rsidRPr="00D07A50" w:rsidRDefault="008E66E5" w:rsidP="00A90677">
      <w:pPr>
        <w:ind w:firstLine="709"/>
        <w:jc w:val="right"/>
        <w:rPr>
          <w:rFonts w:ascii="Times New Roman" w:hAnsi="Times New Roman" w:cs="Times New Roman"/>
        </w:rPr>
      </w:pPr>
      <w:r w:rsidRPr="0042625A">
        <w:rPr>
          <w:rFonts w:ascii="Times New Roman" w:hAnsi="Times New Roman" w:cs="Times New Roman"/>
          <w:sz w:val="28"/>
          <w:szCs w:val="28"/>
        </w:rPr>
        <w:t xml:space="preserve">     № </w:t>
      </w:r>
      <w:r w:rsidRPr="008F2ECF">
        <w:rPr>
          <w:rFonts w:ascii="Times New Roman" w:hAnsi="Times New Roman" w:cs="Times New Roman"/>
          <w:color w:val="000000"/>
          <w:sz w:val="28"/>
          <w:szCs w:val="28"/>
        </w:rPr>
        <w:t>8</w:t>
      </w:r>
      <w:r w:rsidRPr="0042625A">
        <w:rPr>
          <w:rFonts w:ascii="Times New Roman" w:hAnsi="Times New Roman" w:cs="Times New Roman"/>
          <w:sz w:val="28"/>
          <w:szCs w:val="28"/>
        </w:rPr>
        <w:t xml:space="preserve"> от 1</w:t>
      </w:r>
      <w:r>
        <w:rPr>
          <w:rFonts w:ascii="Times New Roman" w:hAnsi="Times New Roman" w:cs="Times New Roman"/>
          <w:sz w:val="28"/>
          <w:szCs w:val="28"/>
        </w:rPr>
        <w:t>9</w:t>
      </w:r>
      <w:r w:rsidRPr="0042625A">
        <w:rPr>
          <w:rFonts w:ascii="Times New Roman" w:hAnsi="Times New Roman" w:cs="Times New Roman"/>
          <w:sz w:val="28"/>
          <w:szCs w:val="28"/>
        </w:rPr>
        <w:t xml:space="preserve">.03.2021 года                                                                                                                        </w:t>
      </w:r>
    </w:p>
    <w:p w:rsidR="008E66E5" w:rsidRDefault="008E66E5" w:rsidP="00BC590E">
      <w:pPr>
        <w:jc w:val="center"/>
        <w:rPr>
          <w:rFonts w:ascii="Arial" w:hAnsi="Arial" w:cs="Arial"/>
          <w:b/>
          <w:bCs/>
          <w:spacing w:val="-2"/>
          <w:sz w:val="30"/>
          <w:szCs w:val="30"/>
        </w:rPr>
      </w:pPr>
    </w:p>
    <w:p w:rsidR="008E66E5" w:rsidRDefault="008E66E5" w:rsidP="00BC590E">
      <w:pPr>
        <w:jc w:val="center"/>
        <w:rPr>
          <w:rFonts w:ascii="Arial" w:hAnsi="Arial" w:cs="Arial"/>
          <w:b/>
          <w:bCs/>
          <w:spacing w:val="-2"/>
          <w:sz w:val="30"/>
          <w:szCs w:val="30"/>
        </w:rPr>
      </w:pPr>
    </w:p>
    <w:p w:rsidR="008E66E5" w:rsidRPr="00A90677" w:rsidRDefault="008E66E5" w:rsidP="003C0AE1">
      <w:pPr>
        <w:ind w:left="480" w:right="54" w:firstLine="60"/>
        <w:jc w:val="center"/>
        <w:rPr>
          <w:rFonts w:ascii="Times New Roman" w:hAnsi="Times New Roman" w:cs="Times New Roman"/>
          <w:b/>
          <w:bCs/>
          <w:sz w:val="28"/>
          <w:szCs w:val="28"/>
        </w:rPr>
      </w:pPr>
      <w:r w:rsidRPr="00A90677">
        <w:rPr>
          <w:rFonts w:ascii="Times New Roman" w:hAnsi="Times New Roman" w:cs="Times New Roman"/>
          <w:b/>
          <w:bCs/>
          <w:sz w:val="28"/>
          <w:szCs w:val="28"/>
        </w:rPr>
        <w:t>План</w:t>
      </w:r>
    </w:p>
    <w:p w:rsidR="008E66E5" w:rsidRPr="00A90677" w:rsidRDefault="008E66E5" w:rsidP="003C0AE1">
      <w:pPr>
        <w:ind w:left="480" w:right="54" w:firstLine="60"/>
        <w:jc w:val="center"/>
        <w:rPr>
          <w:rFonts w:ascii="Times New Roman" w:hAnsi="Times New Roman" w:cs="Times New Roman"/>
          <w:b/>
          <w:bCs/>
          <w:sz w:val="28"/>
          <w:szCs w:val="28"/>
        </w:rPr>
      </w:pPr>
      <w:r>
        <w:rPr>
          <w:rFonts w:ascii="Times New Roman" w:hAnsi="Times New Roman" w:cs="Times New Roman"/>
          <w:b/>
          <w:bCs/>
          <w:sz w:val="28"/>
          <w:szCs w:val="28"/>
        </w:rPr>
        <w:t xml:space="preserve">основных </w:t>
      </w:r>
      <w:r w:rsidRPr="00A90677">
        <w:rPr>
          <w:rFonts w:ascii="Times New Roman" w:hAnsi="Times New Roman" w:cs="Times New Roman"/>
          <w:b/>
          <w:bCs/>
          <w:sz w:val="28"/>
          <w:szCs w:val="28"/>
        </w:rPr>
        <w:t xml:space="preserve">мероприятий по обеспечению пожарной безопасности в весенне-летний пожароопасный период 2021 года на территории Семилейского сельского поселения </w:t>
      </w:r>
    </w:p>
    <w:p w:rsidR="008E66E5" w:rsidRPr="00D155F9" w:rsidRDefault="008E66E5" w:rsidP="001F55AF">
      <w:pPr>
        <w:jc w:val="center"/>
        <w:rPr>
          <w:rFonts w:ascii="Arial" w:hAnsi="Arial" w:cs="Arial"/>
        </w:rPr>
      </w:pPr>
    </w:p>
    <w:p w:rsidR="008E66E5" w:rsidRDefault="008E66E5" w:rsidP="0042625A">
      <w:pPr>
        <w:shd w:val="clear" w:color="auto" w:fill="FFFFFF"/>
        <w:tabs>
          <w:tab w:val="left" w:pos="893"/>
          <w:tab w:val="left" w:pos="1276"/>
          <w:tab w:val="left" w:pos="6000"/>
        </w:tabs>
        <w:jc w:val="both"/>
        <w:rPr>
          <w:rFonts w:ascii="Arial" w:hAnsi="Arial" w:cs="Arial"/>
          <w:spacing w:val="-22"/>
        </w:rPr>
      </w:pPr>
    </w:p>
    <w:tbl>
      <w:tblPr>
        <w:tblW w:w="10440" w:type="dxa"/>
        <w:tblInd w:w="-8" w:type="dxa"/>
        <w:tblLayout w:type="fixed"/>
        <w:tblCellMar>
          <w:left w:w="10" w:type="dxa"/>
          <w:right w:w="10" w:type="dxa"/>
        </w:tblCellMar>
        <w:tblLook w:val="00A0"/>
      </w:tblPr>
      <w:tblGrid>
        <w:gridCol w:w="739"/>
        <w:gridCol w:w="5511"/>
        <w:gridCol w:w="1550"/>
        <w:gridCol w:w="2640"/>
      </w:tblGrid>
      <w:tr w:rsidR="008E66E5" w:rsidRPr="003C0AE1">
        <w:trPr>
          <w:trHeight w:hRule="exact" w:val="786"/>
        </w:trPr>
        <w:tc>
          <w:tcPr>
            <w:tcW w:w="739" w:type="dxa"/>
            <w:tcBorders>
              <w:top w:val="single" w:sz="4" w:space="0" w:color="auto"/>
              <w:left w:val="single" w:sz="4" w:space="0" w:color="auto"/>
            </w:tcBorders>
            <w:shd w:val="clear" w:color="auto" w:fill="FFFFFF"/>
            <w:vAlign w:val="bottom"/>
          </w:tcPr>
          <w:p w:rsidR="008E66E5" w:rsidRPr="0042625A" w:rsidRDefault="008E66E5" w:rsidP="003C0AE1">
            <w:pPr>
              <w:pStyle w:val="20"/>
              <w:shd w:val="clear" w:color="auto" w:fill="auto"/>
              <w:spacing w:after="60" w:line="240" w:lineRule="exact"/>
              <w:ind w:right="280"/>
              <w:jc w:val="right"/>
              <w:rPr>
                <w:sz w:val="24"/>
                <w:szCs w:val="24"/>
              </w:rPr>
            </w:pPr>
            <w:r w:rsidRPr="0042625A">
              <w:rPr>
                <w:rStyle w:val="212pt"/>
              </w:rPr>
              <w:t>№</w:t>
            </w:r>
          </w:p>
          <w:p w:rsidR="008E66E5" w:rsidRPr="0042625A" w:rsidRDefault="008E66E5" w:rsidP="003C0AE1">
            <w:pPr>
              <w:pStyle w:val="20"/>
              <w:shd w:val="clear" w:color="auto" w:fill="auto"/>
              <w:spacing w:before="60" w:after="0" w:line="240" w:lineRule="exact"/>
              <w:ind w:right="280"/>
              <w:jc w:val="right"/>
              <w:rPr>
                <w:sz w:val="24"/>
                <w:szCs w:val="24"/>
              </w:rPr>
            </w:pPr>
            <w:r w:rsidRPr="0042625A">
              <w:rPr>
                <w:rStyle w:val="212pt1"/>
              </w:rPr>
              <w:t>п/п</w:t>
            </w:r>
          </w:p>
        </w:tc>
        <w:tc>
          <w:tcPr>
            <w:tcW w:w="5511" w:type="dxa"/>
            <w:tcBorders>
              <w:top w:val="single" w:sz="4" w:space="0" w:color="auto"/>
              <w:left w:val="single" w:sz="4" w:space="0" w:color="auto"/>
            </w:tcBorders>
            <w:shd w:val="clear" w:color="auto" w:fill="FFFFFF"/>
          </w:tcPr>
          <w:p w:rsidR="008E66E5" w:rsidRPr="0042625A" w:rsidRDefault="008E66E5" w:rsidP="003C0AE1">
            <w:pPr>
              <w:pStyle w:val="20"/>
              <w:shd w:val="clear" w:color="auto" w:fill="auto"/>
              <w:spacing w:after="0" w:line="240" w:lineRule="exact"/>
              <w:rPr>
                <w:sz w:val="24"/>
                <w:szCs w:val="24"/>
              </w:rPr>
            </w:pPr>
            <w:r w:rsidRPr="0042625A">
              <w:rPr>
                <w:rStyle w:val="212pt1"/>
              </w:rPr>
              <w:t>Мероприятия</w:t>
            </w:r>
          </w:p>
        </w:tc>
        <w:tc>
          <w:tcPr>
            <w:tcW w:w="1550" w:type="dxa"/>
            <w:tcBorders>
              <w:top w:val="single" w:sz="4" w:space="0" w:color="auto"/>
              <w:left w:val="single" w:sz="4" w:space="0" w:color="auto"/>
            </w:tcBorders>
            <w:shd w:val="clear" w:color="auto" w:fill="FFFFFF"/>
            <w:vAlign w:val="bottom"/>
          </w:tcPr>
          <w:p w:rsidR="008E66E5" w:rsidRPr="0042625A" w:rsidRDefault="008E66E5" w:rsidP="003C0AE1">
            <w:pPr>
              <w:pStyle w:val="20"/>
              <w:shd w:val="clear" w:color="auto" w:fill="auto"/>
              <w:spacing w:after="120" w:line="240" w:lineRule="exact"/>
              <w:rPr>
                <w:sz w:val="24"/>
                <w:szCs w:val="24"/>
              </w:rPr>
            </w:pPr>
            <w:r w:rsidRPr="0042625A">
              <w:rPr>
                <w:rStyle w:val="212pt1"/>
              </w:rPr>
              <w:t>Срок</w:t>
            </w:r>
          </w:p>
          <w:p w:rsidR="008E66E5" w:rsidRPr="0042625A" w:rsidRDefault="008E66E5" w:rsidP="003C0AE1">
            <w:pPr>
              <w:pStyle w:val="20"/>
              <w:shd w:val="clear" w:color="auto" w:fill="auto"/>
              <w:spacing w:before="120" w:after="0" w:line="240" w:lineRule="exact"/>
              <w:ind w:left="160"/>
              <w:jc w:val="left"/>
              <w:rPr>
                <w:sz w:val="24"/>
                <w:szCs w:val="24"/>
              </w:rPr>
            </w:pPr>
            <w:r w:rsidRPr="0042625A">
              <w:rPr>
                <w:rStyle w:val="212pt1"/>
              </w:rPr>
              <w:t>исполнения</w:t>
            </w:r>
          </w:p>
        </w:tc>
        <w:tc>
          <w:tcPr>
            <w:tcW w:w="2640" w:type="dxa"/>
            <w:tcBorders>
              <w:top w:val="single" w:sz="4" w:space="0" w:color="auto"/>
              <w:left w:val="single" w:sz="4" w:space="0" w:color="auto"/>
              <w:right w:val="single" w:sz="4" w:space="0" w:color="auto"/>
            </w:tcBorders>
            <w:shd w:val="clear" w:color="auto" w:fill="FFFFFF"/>
            <w:vAlign w:val="bottom"/>
          </w:tcPr>
          <w:p w:rsidR="008E66E5" w:rsidRPr="0042625A" w:rsidRDefault="008E66E5" w:rsidP="003C0AE1">
            <w:pPr>
              <w:pStyle w:val="20"/>
              <w:shd w:val="clear" w:color="auto" w:fill="auto"/>
              <w:spacing w:after="0" w:line="278" w:lineRule="exact"/>
              <w:rPr>
                <w:sz w:val="24"/>
                <w:szCs w:val="24"/>
              </w:rPr>
            </w:pPr>
            <w:r w:rsidRPr="0042625A">
              <w:rPr>
                <w:rStyle w:val="212pt1"/>
              </w:rPr>
              <w:t>Ответственные за исполнение</w:t>
            </w:r>
          </w:p>
        </w:tc>
      </w:tr>
      <w:tr w:rsidR="008E66E5" w:rsidRPr="006A1D6F">
        <w:trPr>
          <w:trHeight w:hRule="exact" w:val="1383"/>
        </w:trPr>
        <w:tc>
          <w:tcPr>
            <w:tcW w:w="739" w:type="dxa"/>
            <w:tcBorders>
              <w:top w:val="single" w:sz="4" w:space="0" w:color="auto"/>
              <w:left w:val="single" w:sz="4" w:space="0" w:color="auto"/>
            </w:tcBorders>
            <w:shd w:val="clear" w:color="auto" w:fill="FFFFFF"/>
          </w:tcPr>
          <w:p w:rsidR="008E66E5" w:rsidRPr="00A9567D" w:rsidRDefault="008E66E5" w:rsidP="003C0AE1">
            <w:pPr>
              <w:pStyle w:val="20"/>
              <w:shd w:val="clear" w:color="auto" w:fill="auto"/>
              <w:spacing w:after="0" w:line="240" w:lineRule="exact"/>
              <w:ind w:right="280"/>
              <w:jc w:val="right"/>
              <w:rPr>
                <w:sz w:val="24"/>
                <w:szCs w:val="24"/>
              </w:rPr>
            </w:pPr>
            <w:r w:rsidRPr="00A9567D">
              <w:rPr>
                <w:rStyle w:val="212pt"/>
              </w:rPr>
              <w:t>1</w:t>
            </w:r>
          </w:p>
        </w:tc>
        <w:tc>
          <w:tcPr>
            <w:tcW w:w="5511" w:type="dxa"/>
            <w:tcBorders>
              <w:top w:val="single" w:sz="4" w:space="0" w:color="auto"/>
              <w:left w:val="single" w:sz="4" w:space="0" w:color="auto"/>
            </w:tcBorders>
            <w:shd w:val="clear" w:color="auto" w:fill="FFFFFF"/>
            <w:vAlign w:val="bottom"/>
          </w:tcPr>
          <w:p w:rsidR="008E66E5" w:rsidRPr="00A9567D" w:rsidRDefault="008E66E5" w:rsidP="003C0AE1">
            <w:pPr>
              <w:pStyle w:val="20"/>
              <w:shd w:val="clear" w:color="auto" w:fill="auto"/>
              <w:spacing w:after="0" w:line="274" w:lineRule="exact"/>
              <w:jc w:val="both"/>
              <w:rPr>
                <w:sz w:val="24"/>
                <w:szCs w:val="24"/>
              </w:rPr>
            </w:pPr>
            <w:r w:rsidRPr="00A9567D">
              <w:rPr>
                <w:rStyle w:val="212pt"/>
              </w:rPr>
              <w:t xml:space="preserve">В населенных пунктах провести сходы граждан, собрания. Определить мероприятия, направленные на выполнение требований правил пожарной безопасности. </w:t>
            </w:r>
          </w:p>
        </w:tc>
        <w:tc>
          <w:tcPr>
            <w:tcW w:w="1550" w:type="dxa"/>
            <w:tcBorders>
              <w:top w:val="single" w:sz="4" w:space="0" w:color="auto"/>
              <w:left w:val="single" w:sz="4" w:space="0" w:color="auto"/>
            </w:tcBorders>
            <w:shd w:val="clear" w:color="auto" w:fill="FFFFFF"/>
          </w:tcPr>
          <w:p w:rsidR="008E66E5" w:rsidRPr="00A9567D" w:rsidRDefault="008E66E5" w:rsidP="003C0AE1">
            <w:pPr>
              <w:pStyle w:val="20"/>
              <w:shd w:val="clear" w:color="auto" w:fill="auto"/>
              <w:spacing w:after="0" w:line="240" w:lineRule="exact"/>
              <w:rPr>
                <w:sz w:val="24"/>
                <w:szCs w:val="24"/>
              </w:rPr>
            </w:pPr>
            <w:r w:rsidRPr="00A9567D">
              <w:rPr>
                <w:rStyle w:val="212pt"/>
              </w:rPr>
              <w:t xml:space="preserve">апрель - май </w:t>
            </w:r>
          </w:p>
        </w:tc>
        <w:tc>
          <w:tcPr>
            <w:tcW w:w="2640" w:type="dxa"/>
            <w:tcBorders>
              <w:top w:val="single" w:sz="4" w:space="0" w:color="auto"/>
              <w:left w:val="single" w:sz="4" w:space="0" w:color="auto"/>
              <w:right w:val="single" w:sz="4" w:space="0" w:color="auto"/>
            </w:tcBorders>
            <w:shd w:val="clear" w:color="auto" w:fill="FFFFFF"/>
          </w:tcPr>
          <w:p w:rsidR="008E66E5" w:rsidRPr="00A9567D" w:rsidRDefault="008E66E5" w:rsidP="003C0AE1">
            <w:pPr>
              <w:pStyle w:val="20"/>
              <w:shd w:val="clear" w:color="auto" w:fill="auto"/>
              <w:spacing w:after="0" w:line="274" w:lineRule="exact"/>
              <w:rPr>
                <w:sz w:val="24"/>
                <w:szCs w:val="24"/>
              </w:rPr>
            </w:pPr>
            <w:r w:rsidRPr="00A9567D">
              <w:rPr>
                <w:sz w:val="24"/>
                <w:szCs w:val="24"/>
              </w:rPr>
              <w:t>Администрация  Семилейского сельского поселения</w:t>
            </w:r>
            <w:r>
              <w:rPr>
                <w:sz w:val="24"/>
                <w:szCs w:val="24"/>
              </w:rPr>
              <w:t>, члены профилактической группы</w:t>
            </w:r>
          </w:p>
        </w:tc>
      </w:tr>
      <w:tr w:rsidR="008E66E5" w:rsidRPr="006A1D6F">
        <w:trPr>
          <w:trHeight w:hRule="exact" w:val="1417"/>
        </w:trPr>
        <w:tc>
          <w:tcPr>
            <w:tcW w:w="739" w:type="dxa"/>
            <w:tcBorders>
              <w:top w:val="single" w:sz="4" w:space="0" w:color="auto"/>
              <w:left w:val="single" w:sz="4" w:space="0" w:color="auto"/>
            </w:tcBorders>
            <w:shd w:val="clear" w:color="auto" w:fill="FFFFFF"/>
          </w:tcPr>
          <w:p w:rsidR="008E66E5" w:rsidRPr="00A9567D" w:rsidRDefault="008E66E5" w:rsidP="003C0AE1">
            <w:pPr>
              <w:pStyle w:val="20"/>
              <w:shd w:val="clear" w:color="auto" w:fill="auto"/>
              <w:spacing w:after="0" w:line="240" w:lineRule="exact"/>
              <w:ind w:right="280"/>
              <w:jc w:val="right"/>
              <w:rPr>
                <w:sz w:val="24"/>
                <w:szCs w:val="24"/>
              </w:rPr>
            </w:pPr>
            <w:r w:rsidRPr="00A9567D">
              <w:rPr>
                <w:rStyle w:val="212pt"/>
              </w:rPr>
              <w:t>2</w:t>
            </w:r>
          </w:p>
        </w:tc>
        <w:tc>
          <w:tcPr>
            <w:tcW w:w="5511" w:type="dxa"/>
            <w:tcBorders>
              <w:top w:val="single" w:sz="4" w:space="0" w:color="auto"/>
              <w:left w:val="single" w:sz="4" w:space="0" w:color="auto"/>
            </w:tcBorders>
            <w:shd w:val="clear" w:color="auto" w:fill="FFFFFF"/>
            <w:vAlign w:val="bottom"/>
          </w:tcPr>
          <w:p w:rsidR="008E66E5" w:rsidRPr="00A9567D" w:rsidRDefault="008E66E5" w:rsidP="003C0AE1">
            <w:pPr>
              <w:pStyle w:val="20"/>
              <w:shd w:val="clear" w:color="auto" w:fill="auto"/>
              <w:spacing w:after="0" w:line="274" w:lineRule="exact"/>
              <w:jc w:val="both"/>
              <w:rPr>
                <w:sz w:val="24"/>
                <w:szCs w:val="24"/>
              </w:rPr>
            </w:pPr>
            <w:r w:rsidRPr="00A9567D">
              <w:rPr>
                <w:sz w:val="24"/>
                <w:szCs w:val="24"/>
              </w:rPr>
              <w:t xml:space="preserve">Провести </w:t>
            </w:r>
            <w:r>
              <w:rPr>
                <w:sz w:val="24"/>
                <w:szCs w:val="24"/>
              </w:rPr>
              <w:t>уборку</w:t>
            </w:r>
            <w:r w:rsidRPr="00A9567D">
              <w:rPr>
                <w:sz w:val="24"/>
                <w:szCs w:val="24"/>
              </w:rPr>
              <w:t xml:space="preserve"> территорий, подверженных возгораниям, </w:t>
            </w:r>
            <w:r>
              <w:rPr>
                <w:sz w:val="24"/>
                <w:szCs w:val="24"/>
              </w:rPr>
              <w:t>от сухой растительности и горючего мусора с привлечением жителей населенный пунктов</w:t>
            </w:r>
            <w:r w:rsidRPr="00A9567D">
              <w:rPr>
                <w:sz w:val="24"/>
                <w:szCs w:val="24"/>
              </w:rPr>
              <w:t>, в том числе,  мест захоронения и прилегающих к ним территорий</w:t>
            </w:r>
            <w:r>
              <w:rPr>
                <w:sz w:val="24"/>
                <w:szCs w:val="24"/>
              </w:rPr>
              <w:t>.</w:t>
            </w:r>
          </w:p>
          <w:p w:rsidR="008E66E5" w:rsidRPr="00A9567D" w:rsidRDefault="008E66E5" w:rsidP="003C0AE1">
            <w:pPr>
              <w:pStyle w:val="20"/>
              <w:shd w:val="clear" w:color="auto" w:fill="auto"/>
              <w:spacing w:after="0" w:line="274" w:lineRule="exact"/>
              <w:jc w:val="both"/>
              <w:rPr>
                <w:sz w:val="24"/>
                <w:szCs w:val="24"/>
              </w:rPr>
            </w:pPr>
          </w:p>
        </w:tc>
        <w:tc>
          <w:tcPr>
            <w:tcW w:w="1550" w:type="dxa"/>
            <w:tcBorders>
              <w:top w:val="single" w:sz="4" w:space="0" w:color="auto"/>
              <w:left w:val="single" w:sz="4" w:space="0" w:color="auto"/>
            </w:tcBorders>
            <w:shd w:val="clear" w:color="auto" w:fill="FFFFFF"/>
          </w:tcPr>
          <w:p w:rsidR="008E66E5" w:rsidRPr="00A9567D" w:rsidRDefault="008E66E5" w:rsidP="003C0AE1">
            <w:pPr>
              <w:pStyle w:val="20"/>
              <w:shd w:val="clear" w:color="auto" w:fill="auto"/>
              <w:spacing w:after="0" w:line="240" w:lineRule="exact"/>
              <w:ind w:left="160"/>
              <w:jc w:val="left"/>
              <w:rPr>
                <w:sz w:val="24"/>
                <w:szCs w:val="24"/>
              </w:rPr>
            </w:pPr>
            <w:r w:rsidRPr="00A9567D">
              <w:rPr>
                <w:rStyle w:val="212pt"/>
              </w:rPr>
              <w:t xml:space="preserve">      май</w:t>
            </w:r>
          </w:p>
        </w:tc>
        <w:tc>
          <w:tcPr>
            <w:tcW w:w="2640" w:type="dxa"/>
            <w:tcBorders>
              <w:top w:val="single" w:sz="4" w:space="0" w:color="auto"/>
              <w:left w:val="single" w:sz="4" w:space="0" w:color="auto"/>
              <w:right w:val="single" w:sz="4" w:space="0" w:color="auto"/>
            </w:tcBorders>
            <w:shd w:val="clear" w:color="auto" w:fill="FFFFFF"/>
          </w:tcPr>
          <w:p w:rsidR="008E66E5" w:rsidRPr="00A9567D" w:rsidRDefault="008E66E5" w:rsidP="003C0AE1">
            <w:pPr>
              <w:pStyle w:val="20"/>
              <w:shd w:val="clear" w:color="auto" w:fill="auto"/>
              <w:spacing w:after="0" w:line="240" w:lineRule="exact"/>
              <w:rPr>
                <w:sz w:val="24"/>
                <w:szCs w:val="24"/>
              </w:rPr>
            </w:pPr>
            <w:r w:rsidRPr="00A9567D">
              <w:rPr>
                <w:sz w:val="24"/>
                <w:szCs w:val="24"/>
              </w:rPr>
              <w:t>Администрация  Семилейского сельского поселения</w:t>
            </w:r>
          </w:p>
        </w:tc>
      </w:tr>
      <w:tr w:rsidR="008E66E5" w:rsidRPr="006A1D6F">
        <w:trPr>
          <w:trHeight w:hRule="exact" w:val="1442"/>
        </w:trPr>
        <w:tc>
          <w:tcPr>
            <w:tcW w:w="739" w:type="dxa"/>
            <w:tcBorders>
              <w:top w:val="single" w:sz="4" w:space="0" w:color="auto"/>
              <w:left w:val="single" w:sz="4" w:space="0" w:color="auto"/>
            </w:tcBorders>
            <w:shd w:val="clear" w:color="auto" w:fill="FFFFFF"/>
          </w:tcPr>
          <w:p w:rsidR="008E66E5" w:rsidRPr="00A9567D" w:rsidRDefault="008E66E5" w:rsidP="003C0AE1">
            <w:pPr>
              <w:pStyle w:val="20"/>
              <w:shd w:val="clear" w:color="auto" w:fill="auto"/>
              <w:spacing w:after="0" w:line="240" w:lineRule="exact"/>
              <w:ind w:right="280"/>
              <w:jc w:val="right"/>
              <w:rPr>
                <w:rStyle w:val="212pt"/>
              </w:rPr>
            </w:pPr>
            <w:r w:rsidRPr="00A9567D">
              <w:rPr>
                <w:rStyle w:val="212pt"/>
              </w:rPr>
              <w:t>3</w:t>
            </w:r>
          </w:p>
        </w:tc>
        <w:tc>
          <w:tcPr>
            <w:tcW w:w="5511" w:type="dxa"/>
            <w:tcBorders>
              <w:top w:val="single" w:sz="4" w:space="0" w:color="auto"/>
              <w:left w:val="single" w:sz="4" w:space="0" w:color="auto"/>
            </w:tcBorders>
            <w:shd w:val="clear" w:color="auto" w:fill="FFFFFF"/>
            <w:vAlign w:val="bottom"/>
          </w:tcPr>
          <w:p w:rsidR="008E66E5" w:rsidRPr="00A9567D" w:rsidRDefault="008E66E5" w:rsidP="003C0AE1">
            <w:pPr>
              <w:pStyle w:val="20"/>
              <w:shd w:val="clear" w:color="auto" w:fill="auto"/>
              <w:spacing w:after="0" w:line="274" w:lineRule="exact"/>
              <w:jc w:val="both"/>
              <w:rPr>
                <w:sz w:val="24"/>
                <w:szCs w:val="24"/>
              </w:rPr>
            </w:pPr>
            <w:r w:rsidRPr="00A9567D">
              <w:rPr>
                <w:sz w:val="24"/>
                <w:szCs w:val="24"/>
              </w:rPr>
              <w:t>Провести работу с населением с целью доведения информации о необходимости оснащения подворий граждан первичными средствами пожаротушения (баграми, лопатами, емкостями с водой) для оказания перв</w:t>
            </w:r>
            <w:r>
              <w:rPr>
                <w:sz w:val="24"/>
                <w:szCs w:val="24"/>
              </w:rPr>
              <w:t>ичной</w:t>
            </w:r>
            <w:r w:rsidRPr="00A9567D">
              <w:rPr>
                <w:sz w:val="24"/>
                <w:szCs w:val="24"/>
              </w:rPr>
              <w:t xml:space="preserve"> помощи по тушению пожаров</w:t>
            </w:r>
            <w:r>
              <w:rPr>
                <w:sz w:val="24"/>
                <w:szCs w:val="24"/>
              </w:rPr>
              <w:t>.</w:t>
            </w:r>
          </w:p>
        </w:tc>
        <w:tc>
          <w:tcPr>
            <w:tcW w:w="1550" w:type="dxa"/>
            <w:tcBorders>
              <w:top w:val="single" w:sz="4" w:space="0" w:color="auto"/>
              <w:left w:val="single" w:sz="4" w:space="0" w:color="auto"/>
            </w:tcBorders>
            <w:shd w:val="clear" w:color="auto" w:fill="FFFFFF"/>
          </w:tcPr>
          <w:p w:rsidR="008E66E5" w:rsidRPr="00A9567D" w:rsidRDefault="008E66E5" w:rsidP="003C0AE1">
            <w:pPr>
              <w:pStyle w:val="20"/>
              <w:shd w:val="clear" w:color="auto" w:fill="auto"/>
              <w:spacing w:after="0" w:line="240" w:lineRule="exact"/>
              <w:ind w:left="160"/>
              <w:jc w:val="left"/>
              <w:rPr>
                <w:rStyle w:val="212pt"/>
              </w:rPr>
            </w:pPr>
            <w:r w:rsidRPr="00A9567D">
              <w:rPr>
                <w:rStyle w:val="212pt"/>
              </w:rPr>
              <w:t xml:space="preserve">   апрель-май</w:t>
            </w:r>
          </w:p>
        </w:tc>
        <w:tc>
          <w:tcPr>
            <w:tcW w:w="2640" w:type="dxa"/>
            <w:tcBorders>
              <w:top w:val="single" w:sz="4" w:space="0" w:color="auto"/>
              <w:left w:val="single" w:sz="4" w:space="0" w:color="auto"/>
              <w:right w:val="single" w:sz="4" w:space="0" w:color="auto"/>
            </w:tcBorders>
            <w:shd w:val="clear" w:color="auto" w:fill="FFFFFF"/>
          </w:tcPr>
          <w:p w:rsidR="008E66E5" w:rsidRPr="00A9567D" w:rsidRDefault="008E66E5" w:rsidP="003C0AE1">
            <w:pPr>
              <w:pStyle w:val="20"/>
              <w:shd w:val="clear" w:color="auto" w:fill="auto"/>
              <w:spacing w:after="0" w:line="240" w:lineRule="exact"/>
              <w:rPr>
                <w:sz w:val="24"/>
                <w:szCs w:val="24"/>
              </w:rPr>
            </w:pPr>
            <w:r w:rsidRPr="00A9567D">
              <w:rPr>
                <w:sz w:val="24"/>
                <w:szCs w:val="24"/>
              </w:rPr>
              <w:t>Администрация  Семилейского сельского поселения</w:t>
            </w:r>
            <w:r>
              <w:rPr>
                <w:sz w:val="24"/>
                <w:szCs w:val="24"/>
              </w:rPr>
              <w:t>, члены профилактической группы</w:t>
            </w:r>
          </w:p>
        </w:tc>
      </w:tr>
      <w:tr w:rsidR="008E66E5" w:rsidRPr="006A1D6F">
        <w:trPr>
          <w:trHeight w:hRule="exact" w:val="1264"/>
        </w:trPr>
        <w:tc>
          <w:tcPr>
            <w:tcW w:w="739" w:type="dxa"/>
            <w:tcBorders>
              <w:top w:val="single" w:sz="4" w:space="0" w:color="auto"/>
              <w:left w:val="single" w:sz="4" w:space="0" w:color="auto"/>
              <w:bottom w:val="single" w:sz="4" w:space="0" w:color="auto"/>
            </w:tcBorders>
            <w:shd w:val="clear" w:color="auto" w:fill="FFFFFF"/>
          </w:tcPr>
          <w:p w:rsidR="008E66E5" w:rsidRPr="00A9567D" w:rsidRDefault="008E66E5" w:rsidP="003C0AE1">
            <w:pPr>
              <w:pStyle w:val="20"/>
              <w:shd w:val="clear" w:color="auto" w:fill="auto"/>
              <w:spacing w:after="0" w:line="240" w:lineRule="exact"/>
              <w:ind w:right="280"/>
              <w:jc w:val="right"/>
              <w:rPr>
                <w:color w:val="000000"/>
                <w:sz w:val="24"/>
                <w:szCs w:val="24"/>
                <w:shd w:val="clear" w:color="auto" w:fill="FFFFFF"/>
              </w:rPr>
            </w:pPr>
            <w:r w:rsidRPr="00A9567D">
              <w:rPr>
                <w:rStyle w:val="212pt"/>
              </w:rPr>
              <w:t>4</w:t>
            </w:r>
          </w:p>
        </w:tc>
        <w:tc>
          <w:tcPr>
            <w:tcW w:w="5511" w:type="dxa"/>
            <w:tcBorders>
              <w:top w:val="single" w:sz="4" w:space="0" w:color="auto"/>
              <w:left w:val="single" w:sz="4" w:space="0" w:color="auto"/>
              <w:bottom w:val="single" w:sz="4" w:space="0" w:color="auto"/>
            </w:tcBorders>
            <w:shd w:val="clear" w:color="auto" w:fill="FFFFFF"/>
          </w:tcPr>
          <w:p w:rsidR="008E66E5" w:rsidRPr="00A9567D" w:rsidRDefault="008E66E5" w:rsidP="0066478F">
            <w:pPr>
              <w:pStyle w:val="20"/>
              <w:shd w:val="clear" w:color="auto" w:fill="auto"/>
              <w:spacing w:after="0" w:line="274" w:lineRule="exact"/>
              <w:ind w:right="133"/>
              <w:jc w:val="both"/>
              <w:rPr>
                <w:color w:val="000000"/>
                <w:sz w:val="24"/>
                <w:szCs w:val="24"/>
                <w:shd w:val="clear" w:color="auto" w:fill="FFFFFF"/>
              </w:rPr>
            </w:pPr>
            <w:r w:rsidRPr="00A9567D">
              <w:rPr>
                <w:rStyle w:val="212pt"/>
              </w:rPr>
              <w:t>Выполнить мероприятия по минерализован</w:t>
            </w:r>
            <w:r>
              <w:rPr>
                <w:rStyle w:val="212pt"/>
              </w:rPr>
              <w:t>ию полос</w:t>
            </w:r>
            <w:r w:rsidRPr="00A9567D">
              <w:rPr>
                <w:rStyle w:val="212pt"/>
              </w:rPr>
              <w:t xml:space="preserve"> по границ</w:t>
            </w:r>
            <w:r>
              <w:rPr>
                <w:rStyle w:val="212pt"/>
              </w:rPr>
              <w:t>ам</w:t>
            </w:r>
            <w:r w:rsidRPr="00A9567D">
              <w:rPr>
                <w:rStyle w:val="212pt"/>
              </w:rPr>
              <w:t xml:space="preserve"> населенных пунктов, подверженных угрозе природных пожаров.</w:t>
            </w:r>
          </w:p>
        </w:tc>
        <w:tc>
          <w:tcPr>
            <w:tcW w:w="1550" w:type="dxa"/>
            <w:tcBorders>
              <w:top w:val="single" w:sz="4" w:space="0" w:color="auto"/>
              <w:left w:val="single" w:sz="4" w:space="0" w:color="auto"/>
              <w:bottom w:val="single" w:sz="4" w:space="0" w:color="auto"/>
            </w:tcBorders>
            <w:shd w:val="clear" w:color="auto" w:fill="FFFFFF"/>
          </w:tcPr>
          <w:p w:rsidR="008E66E5" w:rsidRDefault="008E66E5" w:rsidP="00A9567D">
            <w:pPr>
              <w:pStyle w:val="20"/>
              <w:shd w:val="clear" w:color="auto" w:fill="auto"/>
              <w:spacing w:after="0" w:line="240" w:lineRule="auto"/>
              <w:rPr>
                <w:rStyle w:val="212pt"/>
              </w:rPr>
            </w:pPr>
            <w:r w:rsidRPr="00A9567D">
              <w:rPr>
                <w:rStyle w:val="212pt"/>
              </w:rPr>
              <w:t>апрель-май</w:t>
            </w:r>
          </w:p>
          <w:p w:rsidR="008E66E5" w:rsidRDefault="008E66E5" w:rsidP="00A9567D">
            <w:pPr>
              <w:pStyle w:val="20"/>
              <w:shd w:val="clear" w:color="auto" w:fill="auto"/>
              <w:spacing w:after="0" w:line="240" w:lineRule="auto"/>
              <w:rPr>
                <w:rStyle w:val="212pt"/>
              </w:rPr>
            </w:pPr>
          </w:p>
          <w:p w:rsidR="008E66E5" w:rsidRPr="00A9567D" w:rsidRDefault="008E66E5" w:rsidP="00A9567D">
            <w:pPr>
              <w:pStyle w:val="20"/>
              <w:shd w:val="clear" w:color="auto" w:fill="auto"/>
              <w:spacing w:after="0" w:line="240" w:lineRule="auto"/>
              <w:rPr>
                <w:color w:val="000000"/>
                <w:sz w:val="24"/>
                <w:szCs w:val="24"/>
                <w:shd w:val="clear" w:color="auto" w:fill="FFFFFF"/>
              </w:rPr>
            </w:pPr>
            <w:r w:rsidRPr="00A9567D">
              <w:rPr>
                <w:rStyle w:val="212pt"/>
              </w:rPr>
              <w:t>сентябрь-октябрь</w:t>
            </w:r>
          </w:p>
        </w:tc>
        <w:tc>
          <w:tcPr>
            <w:tcW w:w="2640" w:type="dxa"/>
            <w:tcBorders>
              <w:top w:val="single" w:sz="4" w:space="0" w:color="auto"/>
              <w:left w:val="single" w:sz="4" w:space="0" w:color="auto"/>
              <w:bottom w:val="single" w:sz="4" w:space="0" w:color="auto"/>
              <w:right w:val="single" w:sz="4" w:space="0" w:color="auto"/>
            </w:tcBorders>
            <w:shd w:val="clear" w:color="auto" w:fill="FFFFFF"/>
          </w:tcPr>
          <w:p w:rsidR="008E66E5" w:rsidRPr="00A9567D" w:rsidRDefault="008E66E5" w:rsidP="003C0AE1">
            <w:pPr>
              <w:pStyle w:val="20"/>
              <w:shd w:val="clear" w:color="auto" w:fill="auto"/>
              <w:spacing w:after="0" w:line="274" w:lineRule="exact"/>
              <w:rPr>
                <w:color w:val="000000"/>
                <w:sz w:val="24"/>
                <w:szCs w:val="24"/>
                <w:shd w:val="clear" w:color="auto" w:fill="FFFFFF"/>
              </w:rPr>
            </w:pPr>
            <w:r w:rsidRPr="00A9567D">
              <w:rPr>
                <w:sz w:val="24"/>
                <w:szCs w:val="24"/>
              </w:rPr>
              <w:t>Администрация  Семилейского сельского поселения</w:t>
            </w:r>
          </w:p>
        </w:tc>
      </w:tr>
      <w:tr w:rsidR="008E66E5" w:rsidRPr="006A1D6F">
        <w:trPr>
          <w:trHeight w:hRule="exact" w:val="1799"/>
        </w:trPr>
        <w:tc>
          <w:tcPr>
            <w:tcW w:w="739" w:type="dxa"/>
            <w:tcBorders>
              <w:top w:val="single" w:sz="4" w:space="0" w:color="auto"/>
              <w:left w:val="single" w:sz="4" w:space="0" w:color="auto"/>
              <w:bottom w:val="single" w:sz="4" w:space="0" w:color="auto"/>
            </w:tcBorders>
            <w:shd w:val="clear" w:color="auto" w:fill="FFFFFF"/>
          </w:tcPr>
          <w:p w:rsidR="008E66E5" w:rsidRPr="00A9567D" w:rsidRDefault="008E66E5" w:rsidP="003C0AE1">
            <w:pPr>
              <w:pStyle w:val="20"/>
              <w:shd w:val="clear" w:color="auto" w:fill="auto"/>
              <w:spacing w:after="0" w:line="240" w:lineRule="exact"/>
              <w:ind w:right="280"/>
              <w:jc w:val="right"/>
              <w:rPr>
                <w:rStyle w:val="212pt"/>
              </w:rPr>
            </w:pPr>
            <w:r w:rsidRPr="00A9567D">
              <w:rPr>
                <w:rStyle w:val="212pt"/>
              </w:rPr>
              <w:t>5</w:t>
            </w:r>
          </w:p>
        </w:tc>
        <w:tc>
          <w:tcPr>
            <w:tcW w:w="5511" w:type="dxa"/>
            <w:tcBorders>
              <w:top w:val="single" w:sz="4" w:space="0" w:color="auto"/>
              <w:left w:val="single" w:sz="4" w:space="0" w:color="auto"/>
              <w:bottom w:val="single" w:sz="4" w:space="0" w:color="auto"/>
            </w:tcBorders>
            <w:shd w:val="clear" w:color="auto" w:fill="FFFFFF"/>
          </w:tcPr>
          <w:p w:rsidR="008E66E5" w:rsidRPr="00A9567D" w:rsidRDefault="008E66E5" w:rsidP="006A1D6F">
            <w:pPr>
              <w:pStyle w:val="a1"/>
              <w:snapToGrid w:val="0"/>
              <w:rPr>
                <w:rFonts w:ascii="Times New Roman" w:hAnsi="Times New Roman" w:cs="Times New Roman"/>
              </w:rPr>
            </w:pPr>
            <w:r w:rsidRPr="00A9567D">
              <w:rPr>
                <w:rFonts w:ascii="Times New Roman" w:hAnsi="Times New Roman" w:cs="Times New Roman"/>
              </w:rPr>
              <w:t xml:space="preserve">Через  Информационный бюллетень Семилейского сельского поселения, размещение на информационных стендах наглядной информации  провести разъяснительную работу </w:t>
            </w:r>
            <w:r>
              <w:rPr>
                <w:rFonts w:ascii="Times New Roman" w:hAnsi="Times New Roman" w:cs="Times New Roman"/>
              </w:rPr>
              <w:t xml:space="preserve">для </w:t>
            </w:r>
            <w:r w:rsidRPr="00A9567D">
              <w:rPr>
                <w:rFonts w:ascii="Times New Roman" w:hAnsi="Times New Roman" w:cs="Times New Roman"/>
              </w:rPr>
              <w:t xml:space="preserve"> населени</w:t>
            </w:r>
            <w:r>
              <w:rPr>
                <w:rFonts w:ascii="Times New Roman" w:hAnsi="Times New Roman" w:cs="Times New Roman"/>
              </w:rPr>
              <w:t>я</w:t>
            </w:r>
            <w:r w:rsidRPr="00A9567D">
              <w:rPr>
                <w:rFonts w:ascii="Times New Roman" w:hAnsi="Times New Roman" w:cs="Times New Roman"/>
              </w:rPr>
              <w:t xml:space="preserve"> о соблюдении мер пожарной безопасности в </w:t>
            </w:r>
            <w:r>
              <w:rPr>
                <w:rFonts w:ascii="Times New Roman" w:hAnsi="Times New Roman" w:cs="Times New Roman"/>
              </w:rPr>
              <w:t xml:space="preserve">близи </w:t>
            </w:r>
            <w:r w:rsidRPr="00A9567D">
              <w:rPr>
                <w:rFonts w:ascii="Times New Roman" w:hAnsi="Times New Roman" w:cs="Times New Roman"/>
              </w:rPr>
              <w:t>лесных массивах и жилом секторе.</w:t>
            </w:r>
          </w:p>
          <w:p w:rsidR="008E66E5" w:rsidRPr="00A9567D" w:rsidRDefault="008E66E5" w:rsidP="0066478F">
            <w:pPr>
              <w:pStyle w:val="20"/>
              <w:shd w:val="clear" w:color="auto" w:fill="auto"/>
              <w:spacing w:after="0" w:line="274" w:lineRule="exact"/>
              <w:ind w:right="133"/>
              <w:jc w:val="both"/>
              <w:rPr>
                <w:rStyle w:val="212pt"/>
              </w:rPr>
            </w:pPr>
          </w:p>
        </w:tc>
        <w:tc>
          <w:tcPr>
            <w:tcW w:w="1550" w:type="dxa"/>
            <w:tcBorders>
              <w:top w:val="single" w:sz="4" w:space="0" w:color="auto"/>
              <w:left w:val="single" w:sz="4" w:space="0" w:color="auto"/>
              <w:bottom w:val="single" w:sz="4" w:space="0" w:color="auto"/>
            </w:tcBorders>
            <w:shd w:val="clear" w:color="auto" w:fill="FFFFFF"/>
          </w:tcPr>
          <w:p w:rsidR="008E66E5" w:rsidRPr="00A9567D" w:rsidRDefault="008E66E5" w:rsidP="003C0AE1">
            <w:pPr>
              <w:pStyle w:val="20"/>
              <w:shd w:val="clear" w:color="auto" w:fill="auto"/>
              <w:spacing w:after="0" w:line="552" w:lineRule="exact"/>
              <w:rPr>
                <w:rStyle w:val="212pt"/>
              </w:rPr>
            </w:pPr>
            <w:r w:rsidRPr="00A9567D">
              <w:rPr>
                <w:rStyle w:val="212pt"/>
              </w:rPr>
              <w:t>постоянно</w:t>
            </w:r>
          </w:p>
        </w:tc>
        <w:tc>
          <w:tcPr>
            <w:tcW w:w="2640" w:type="dxa"/>
            <w:tcBorders>
              <w:top w:val="single" w:sz="4" w:space="0" w:color="auto"/>
              <w:left w:val="single" w:sz="4" w:space="0" w:color="auto"/>
              <w:bottom w:val="single" w:sz="4" w:space="0" w:color="auto"/>
              <w:right w:val="single" w:sz="4" w:space="0" w:color="auto"/>
            </w:tcBorders>
            <w:shd w:val="clear" w:color="auto" w:fill="FFFFFF"/>
          </w:tcPr>
          <w:p w:rsidR="008E66E5" w:rsidRPr="0042625A" w:rsidRDefault="008E66E5" w:rsidP="00FE0A1C">
            <w:pPr>
              <w:pStyle w:val="20"/>
              <w:shd w:val="clear" w:color="auto" w:fill="auto"/>
              <w:spacing w:after="0" w:line="274" w:lineRule="exact"/>
              <w:rPr>
                <w:rStyle w:val="212pt"/>
                <w:sz w:val="28"/>
                <w:szCs w:val="28"/>
              </w:rPr>
            </w:pPr>
            <w:r w:rsidRPr="00A9567D">
              <w:rPr>
                <w:sz w:val="24"/>
                <w:szCs w:val="24"/>
              </w:rPr>
              <w:t>Администрация  Семилейского сельского поселения</w:t>
            </w:r>
          </w:p>
        </w:tc>
      </w:tr>
      <w:tr w:rsidR="008E66E5" w:rsidRPr="006A1D6F">
        <w:trPr>
          <w:trHeight w:hRule="exact" w:val="1254"/>
        </w:trPr>
        <w:tc>
          <w:tcPr>
            <w:tcW w:w="739" w:type="dxa"/>
            <w:tcBorders>
              <w:top w:val="single" w:sz="4" w:space="0" w:color="auto"/>
              <w:left w:val="single" w:sz="4" w:space="0" w:color="auto"/>
              <w:bottom w:val="single" w:sz="4" w:space="0" w:color="auto"/>
            </w:tcBorders>
            <w:shd w:val="clear" w:color="auto" w:fill="FFFFFF"/>
          </w:tcPr>
          <w:p w:rsidR="008E66E5" w:rsidRPr="00A9567D" w:rsidRDefault="008E66E5" w:rsidP="003C0AE1">
            <w:pPr>
              <w:pStyle w:val="20"/>
              <w:shd w:val="clear" w:color="auto" w:fill="auto"/>
              <w:spacing w:after="0" w:line="240" w:lineRule="exact"/>
              <w:ind w:right="280"/>
              <w:jc w:val="right"/>
              <w:rPr>
                <w:rStyle w:val="212pt"/>
              </w:rPr>
            </w:pPr>
            <w:r w:rsidRPr="00A9567D">
              <w:rPr>
                <w:rStyle w:val="212pt"/>
              </w:rPr>
              <w:t>6</w:t>
            </w:r>
          </w:p>
        </w:tc>
        <w:tc>
          <w:tcPr>
            <w:tcW w:w="5511" w:type="dxa"/>
            <w:tcBorders>
              <w:top w:val="single" w:sz="4" w:space="0" w:color="auto"/>
              <w:left w:val="single" w:sz="4" w:space="0" w:color="auto"/>
              <w:bottom w:val="single" w:sz="4" w:space="0" w:color="auto"/>
            </w:tcBorders>
            <w:shd w:val="clear" w:color="auto" w:fill="FFFFFF"/>
          </w:tcPr>
          <w:p w:rsidR="008E66E5" w:rsidRPr="00A9567D" w:rsidRDefault="008E66E5" w:rsidP="006A1D6F">
            <w:pPr>
              <w:pStyle w:val="a1"/>
              <w:snapToGrid w:val="0"/>
            </w:pPr>
            <w:r w:rsidRPr="00A9567D">
              <w:rPr>
                <w:rFonts w:ascii="Times New Roman" w:hAnsi="Times New Roman" w:cs="Times New Roman"/>
              </w:rPr>
              <w:t>Организовывать и проводить проверки мест проживания инвалидов, пенсионеров, граждан, злоупотребляющих спиртными напитками, ведущих асоциальный образ жизни.</w:t>
            </w:r>
          </w:p>
        </w:tc>
        <w:tc>
          <w:tcPr>
            <w:tcW w:w="1550" w:type="dxa"/>
            <w:tcBorders>
              <w:top w:val="single" w:sz="4" w:space="0" w:color="auto"/>
              <w:left w:val="single" w:sz="4" w:space="0" w:color="auto"/>
              <w:bottom w:val="single" w:sz="4" w:space="0" w:color="auto"/>
            </w:tcBorders>
            <w:shd w:val="clear" w:color="auto" w:fill="FFFFFF"/>
          </w:tcPr>
          <w:p w:rsidR="008E66E5" w:rsidRPr="00A9567D" w:rsidRDefault="008E66E5" w:rsidP="00A05B0C">
            <w:pPr>
              <w:widowControl w:val="0"/>
              <w:autoSpaceDE w:val="0"/>
              <w:autoSpaceDN w:val="0"/>
              <w:adjustRightInd w:val="0"/>
              <w:jc w:val="center"/>
              <w:rPr>
                <w:rFonts w:ascii="Times New Roman" w:hAnsi="Times New Roman" w:cs="Times New Roman"/>
              </w:rPr>
            </w:pPr>
            <w:r w:rsidRPr="00A9567D">
              <w:rPr>
                <w:rFonts w:ascii="Times New Roman" w:hAnsi="Times New Roman" w:cs="Times New Roman"/>
              </w:rPr>
              <w:t>не реже</w:t>
            </w:r>
          </w:p>
          <w:p w:rsidR="008E66E5" w:rsidRPr="00A9567D" w:rsidRDefault="008E66E5" w:rsidP="00A05B0C">
            <w:pPr>
              <w:pStyle w:val="20"/>
              <w:shd w:val="clear" w:color="auto" w:fill="auto"/>
              <w:spacing w:after="0" w:line="240" w:lineRule="auto"/>
              <w:rPr>
                <w:rStyle w:val="212pt"/>
              </w:rPr>
            </w:pPr>
            <w:r w:rsidRPr="00A9567D">
              <w:rPr>
                <w:sz w:val="24"/>
                <w:szCs w:val="24"/>
              </w:rPr>
              <w:t>1 раза в месяц</w:t>
            </w:r>
          </w:p>
        </w:tc>
        <w:tc>
          <w:tcPr>
            <w:tcW w:w="2640" w:type="dxa"/>
            <w:tcBorders>
              <w:top w:val="single" w:sz="4" w:space="0" w:color="auto"/>
              <w:left w:val="single" w:sz="4" w:space="0" w:color="auto"/>
              <w:bottom w:val="single" w:sz="4" w:space="0" w:color="auto"/>
              <w:right w:val="single" w:sz="4" w:space="0" w:color="auto"/>
            </w:tcBorders>
            <w:shd w:val="clear" w:color="auto" w:fill="FFFFFF"/>
          </w:tcPr>
          <w:p w:rsidR="008E66E5" w:rsidRPr="00A9567D" w:rsidRDefault="008E66E5" w:rsidP="00FE0A1C">
            <w:pPr>
              <w:pStyle w:val="20"/>
              <w:shd w:val="clear" w:color="auto" w:fill="auto"/>
              <w:spacing w:after="0" w:line="274" w:lineRule="exact"/>
              <w:rPr>
                <w:rStyle w:val="212pt"/>
              </w:rPr>
            </w:pPr>
            <w:r>
              <w:rPr>
                <w:sz w:val="24"/>
                <w:szCs w:val="24"/>
              </w:rPr>
              <w:t>Члены профилактической группы</w:t>
            </w:r>
          </w:p>
        </w:tc>
      </w:tr>
    </w:tbl>
    <w:p w:rsidR="008E66E5" w:rsidRPr="006A1D6F" w:rsidRDefault="008E66E5" w:rsidP="00BC590E">
      <w:pPr>
        <w:shd w:val="clear" w:color="auto" w:fill="FFFFFF"/>
        <w:tabs>
          <w:tab w:val="left" w:pos="893"/>
          <w:tab w:val="left" w:pos="1276"/>
        </w:tabs>
        <w:jc w:val="both"/>
        <w:rPr>
          <w:rFonts w:ascii="Times New Roman" w:hAnsi="Times New Roman" w:cs="Times New Roman"/>
          <w:spacing w:val="-22"/>
        </w:rPr>
      </w:pPr>
    </w:p>
    <w:p w:rsidR="008E66E5" w:rsidRPr="006A1D6F" w:rsidRDefault="008E66E5" w:rsidP="00BC590E">
      <w:pPr>
        <w:shd w:val="clear" w:color="auto" w:fill="FFFFFF"/>
        <w:tabs>
          <w:tab w:val="left" w:pos="893"/>
          <w:tab w:val="left" w:pos="1276"/>
        </w:tabs>
        <w:jc w:val="both"/>
        <w:rPr>
          <w:rFonts w:ascii="Times New Roman" w:hAnsi="Times New Roman" w:cs="Times New Roman"/>
          <w:spacing w:val="-22"/>
        </w:rPr>
      </w:pPr>
    </w:p>
    <w:p w:rsidR="008E66E5" w:rsidRPr="006A1D6F" w:rsidRDefault="008E66E5" w:rsidP="00BC590E">
      <w:pPr>
        <w:shd w:val="clear" w:color="auto" w:fill="FFFFFF"/>
        <w:tabs>
          <w:tab w:val="left" w:pos="893"/>
          <w:tab w:val="left" w:pos="1276"/>
        </w:tabs>
        <w:jc w:val="both"/>
        <w:rPr>
          <w:rFonts w:ascii="Times New Roman" w:hAnsi="Times New Roman" w:cs="Times New Roman"/>
          <w:spacing w:val="-22"/>
        </w:rPr>
      </w:pPr>
    </w:p>
    <w:p w:rsidR="008E66E5" w:rsidRPr="006A1D6F" w:rsidRDefault="008E66E5" w:rsidP="00C3463E">
      <w:pPr>
        <w:rPr>
          <w:rFonts w:ascii="Times New Roman" w:hAnsi="Times New Roman" w:cs="Times New Roman"/>
          <w:color w:val="000000"/>
        </w:rPr>
      </w:pPr>
    </w:p>
    <w:sectPr w:rsidR="008E66E5" w:rsidRPr="006A1D6F" w:rsidSect="00FB50EC">
      <w:pgSz w:w="11906" w:h="16838"/>
      <w:pgMar w:top="360" w:right="746" w:bottom="360" w:left="13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5E5F"/>
    <w:multiLevelType w:val="singleLevel"/>
    <w:tmpl w:val="0EECC8B8"/>
    <w:lvl w:ilvl="0">
      <w:start w:val="3"/>
      <w:numFmt w:val="decimal"/>
      <w:lvlText w:val="%1."/>
      <w:legacy w:legacy="1" w:legacySpace="0" w:legacyIndent="223"/>
      <w:lvlJc w:val="left"/>
      <w:rPr>
        <w:rFonts w:ascii="Arial" w:hAnsi="Arial" w:cs="Arial" w:hint="default"/>
      </w:rPr>
    </w:lvl>
  </w:abstractNum>
  <w:abstractNum w:abstractNumId="1">
    <w:nsid w:val="0FD62C12"/>
    <w:multiLevelType w:val="singleLevel"/>
    <w:tmpl w:val="C59A4862"/>
    <w:lvl w:ilvl="0">
      <w:start w:val="9"/>
      <w:numFmt w:val="decimal"/>
      <w:lvlText w:val="%1."/>
      <w:legacy w:legacy="1" w:legacySpace="0" w:legacyIndent="324"/>
      <w:lvlJc w:val="left"/>
      <w:rPr>
        <w:rFonts w:ascii="Times New Roman" w:hAnsi="Times New Roman" w:cs="Times New Roman" w:hint="default"/>
      </w:rPr>
    </w:lvl>
  </w:abstractNum>
  <w:abstractNum w:abstractNumId="2">
    <w:nsid w:val="2B761576"/>
    <w:multiLevelType w:val="singleLevel"/>
    <w:tmpl w:val="3DD20E22"/>
    <w:lvl w:ilvl="0">
      <w:start w:val="10"/>
      <w:numFmt w:val="decimal"/>
      <w:lvlText w:val="%1."/>
      <w:legacy w:legacy="1" w:legacySpace="0" w:legacyIndent="374"/>
      <w:lvlJc w:val="left"/>
      <w:rPr>
        <w:rFonts w:ascii="Times New Roman" w:hAnsi="Times New Roman" w:cs="Times New Roman" w:hint="default"/>
      </w:rPr>
    </w:lvl>
  </w:abstractNum>
  <w:abstractNum w:abstractNumId="3">
    <w:nsid w:val="2E8562CC"/>
    <w:multiLevelType w:val="hybridMultilevel"/>
    <w:tmpl w:val="78D8570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471F225A"/>
    <w:multiLevelType w:val="hybridMultilevel"/>
    <w:tmpl w:val="9670C55C"/>
    <w:lvl w:ilvl="0" w:tplc="5A56E6D4">
      <w:start w:val="8"/>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cs="Symbol" w:hint="default"/>
      </w:r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5">
    <w:nsid w:val="7FDB3FF4"/>
    <w:multiLevelType w:val="hybridMultilevel"/>
    <w:tmpl w:val="CDB8C376"/>
    <w:lvl w:ilvl="0" w:tplc="FF0C1D2C">
      <w:start w:val="15"/>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cs="Symbol" w:hint="default"/>
      </w:rPr>
    </w:lvl>
    <w:lvl w:ilvl="2" w:tplc="0419001B">
      <w:start w:val="1"/>
      <w:numFmt w:val="decimal"/>
      <w:lvlText w:val="%3."/>
      <w:lvlJc w:val="left"/>
      <w:pPr>
        <w:tabs>
          <w:tab w:val="num" w:pos="1530"/>
        </w:tabs>
        <w:ind w:left="1530" w:hanging="360"/>
      </w:pPr>
    </w:lvl>
    <w:lvl w:ilvl="3" w:tplc="0419000F">
      <w:start w:val="1"/>
      <w:numFmt w:val="decimal"/>
      <w:lvlText w:val="%4."/>
      <w:lvlJc w:val="left"/>
      <w:pPr>
        <w:tabs>
          <w:tab w:val="num" w:pos="2250"/>
        </w:tabs>
        <w:ind w:left="2250" w:hanging="360"/>
      </w:pPr>
    </w:lvl>
    <w:lvl w:ilvl="4" w:tplc="04190019">
      <w:start w:val="1"/>
      <w:numFmt w:val="decimal"/>
      <w:lvlText w:val="%5."/>
      <w:lvlJc w:val="left"/>
      <w:pPr>
        <w:tabs>
          <w:tab w:val="num" w:pos="2970"/>
        </w:tabs>
        <w:ind w:left="2970" w:hanging="360"/>
      </w:pPr>
    </w:lvl>
    <w:lvl w:ilvl="5" w:tplc="0419001B">
      <w:start w:val="1"/>
      <w:numFmt w:val="decimal"/>
      <w:lvlText w:val="%6."/>
      <w:lvlJc w:val="left"/>
      <w:pPr>
        <w:tabs>
          <w:tab w:val="num" w:pos="3690"/>
        </w:tabs>
        <w:ind w:left="3690" w:hanging="360"/>
      </w:pPr>
    </w:lvl>
    <w:lvl w:ilvl="6" w:tplc="0419000F">
      <w:start w:val="1"/>
      <w:numFmt w:val="decimal"/>
      <w:lvlText w:val="%7."/>
      <w:lvlJc w:val="left"/>
      <w:pPr>
        <w:tabs>
          <w:tab w:val="num" w:pos="4410"/>
        </w:tabs>
        <w:ind w:left="4410" w:hanging="360"/>
      </w:pPr>
    </w:lvl>
    <w:lvl w:ilvl="7" w:tplc="04190019">
      <w:start w:val="1"/>
      <w:numFmt w:val="decimal"/>
      <w:lvlText w:val="%8."/>
      <w:lvlJc w:val="left"/>
      <w:pPr>
        <w:tabs>
          <w:tab w:val="num" w:pos="5130"/>
        </w:tabs>
        <w:ind w:left="5130" w:hanging="360"/>
      </w:pPr>
    </w:lvl>
    <w:lvl w:ilvl="8" w:tplc="0419001B">
      <w:start w:val="1"/>
      <w:numFmt w:val="decimal"/>
      <w:lvlText w:val="%9."/>
      <w:lvlJc w:val="left"/>
      <w:pPr>
        <w:tabs>
          <w:tab w:val="num" w:pos="5850"/>
        </w:tabs>
        <w:ind w:left="5850" w:hanging="360"/>
      </w:pPr>
    </w:lvl>
  </w:abstractNum>
  <w:abstractNum w:abstractNumId="6">
    <w:nsid w:val="7FE665D8"/>
    <w:multiLevelType w:val="multilevel"/>
    <w:tmpl w:val="82FEE524"/>
    <w:lvl w:ilvl="0">
      <w:start w:val="12"/>
      <w:numFmt w:val="decimal"/>
      <w:lvlText w:val="%1."/>
      <w:legacy w:legacy="1" w:legacySpace="0" w:legacyIndent="317"/>
      <w:lvlJc w:val="left"/>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 w:numId="4">
    <w:abstractNumId w:val="6"/>
  </w:num>
  <w:num w:numId="5">
    <w:abstractNumId w:val="5"/>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1F31"/>
    <w:rsid w:val="00002B34"/>
    <w:rsid w:val="0002367E"/>
    <w:rsid w:val="00024599"/>
    <w:rsid w:val="0004343B"/>
    <w:rsid w:val="00053137"/>
    <w:rsid w:val="00060988"/>
    <w:rsid w:val="00086557"/>
    <w:rsid w:val="000E4769"/>
    <w:rsid w:val="000F2978"/>
    <w:rsid w:val="001033C0"/>
    <w:rsid w:val="001110C5"/>
    <w:rsid w:val="001116D5"/>
    <w:rsid w:val="00182163"/>
    <w:rsid w:val="001906BE"/>
    <w:rsid w:val="001F55AF"/>
    <w:rsid w:val="002207D4"/>
    <w:rsid w:val="00244D9F"/>
    <w:rsid w:val="0026438E"/>
    <w:rsid w:val="00282456"/>
    <w:rsid w:val="002A7E17"/>
    <w:rsid w:val="002B27AA"/>
    <w:rsid w:val="002F2680"/>
    <w:rsid w:val="003A66B9"/>
    <w:rsid w:val="003C0AE1"/>
    <w:rsid w:val="003C7522"/>
    <w:rsid w:val="0042625A"/>
    <w:rsid w:val="00460C33"/>
    <w:rsid w:val="00476F11"/>
    <w:rsid w:val="004D40F6"/>
    <w:rsid w:val="004F5107"/>
    <w:rsid w:val="00501FCF"/>
    <w:rsid w:val="0050434A"/>
    <w:rsid w:val="00515D7C"/>
    <w:rsid w:val="00516FAF"/>
    <w:rsid w:val="00520C8D"/>
    <w:rsid w:val="00541F9B"/>
    <w:rsid w:val="00591B12"/>
    <w:rsid w:val="005A0ABC"/>
    <w:rsid w:val="005A3070"/>
    <w:rsid w:val="005B3F9B"/>
    <w:rsid w:val="005D0E7E"/>
    <w:rsid w:val="0065216D"/>
    <w:rsid w:val="00652BBA"/>
    <w:rsid w:val="0066478F"/>
    <w:rsid w:val="006A1D6F"/>
    <w:rsid w:val="006C4659"/>
    <w:rsid w:val="00702C4C"/>
    <w:rsid w:val="00743452"/>
    <w:rsid w:val="00763EF0"/>
    <w:rsid w:val="00765D86"/>
    <w:rsid w:val="007A3767"/>
    <w:rsid w:val="007F5912"/>
    <w:rsid w:val="008142F0"/>
    <w:rsid w:val="008178E6"/>
    <w:rsid w:val="008503DB"/>
    <w:rsid w:val="00866C65"/>
    <w:rsid w:val="00872FDA"/>
    <w:rsid w:val="00882D90"/>
    <w:rsid w:val="00884AFC"/>
    <w:rsid w:val="008A4694"/>
    <w:rsid w:val="008D3182"/>
    <w:rsid w:val="008E1A4A"/>
    <w:rsid w:val="008E38A7"/>
    <w:rsid w:val="008E66E5"/>
    <w:rsid w:val="008F1F31"/>
    <w:rsid w:val="008F2C6D"/>
    <w:rsid w:val="008F2ECF"/>
    <w:rsid w:val="00924B56"/>
    <w:rsid w:val="00936341"/>
    <w:rsid w:val="00942456"/>
    <w:rsid w:val="009744F0"/>
    <w:rsid w:val="00977788"/>
    <w:rsid w:val="00996081"/>
    <w:rsid w:val="009A0E07"/>
    <w:rsid w:val="009D45FE"/>
    <w:rsid w:val="009D498A"/>
    <w:rsid w:val="009E7B74"/>
    <w:rsid w:val="009F29DE"/>
    <w:rsid w:val="00A05B0C"/>
    <w:rsid w:val="00A90677"/>
    <w:rsid w:val="00A94FBC"/>
    <w:rsid w:val="00A9567D"/>
    <w:rsid w:val="00AD068D"/>
    <w:rsid w:val="00AD5C78"/>
    <w:rsid w:val="00AE1044"/>
    <w:rsid w:val="00AF6B42"/>
    <w:rsid w:val="00B03621"/>
    <w:rsid w:val="00B57255"/>
    <w:rsid w:val="00B85DEB"/>
    <w:rsid w:val="00BA7808"/>
    <w:rsid w:val="00BC590E"/>
    <w:rsid w:val="00BD280C"/>
    <w:rsid w:val="00BD6D46"/>
    <w:rsid w:val="00BE449A"/>
    <w:rsid w:val="00C11CEF"/>
    <w:rsid w:val="00C21C97"/>
    <w:rsid w:val="00C31DDA"/>
    <w:rsid w:val="00C3463E"/>
    <w:rsid w:val="00C4148E"/>
    <w:rsid w:val="00C81AE8"/>
    <w:rsid w:val="00CD399C"/>
    <w:rsid w:val="00CD3D3B"/>
    <w:rsid w:val="00D07A50"/>
    <w:rsid w:val="00D155F9"/>
    <w:rsid w:val="00D256FB"/>
    <w:rsid w:val="00D36745"/>
    <w:rsid w:val="00D66BFF"/>
    <w:rsid w:val="00D74C92"/>
    <w:rsid w:val="00DB7ED8"/>
    <w:rsid w:val="00DF4D3C"/>
    <w:rsid w:val="00DF6E80"/>
    <w:rsid w:val="00E641F8"/>
    <w:rsid w:val="00E911AB"/>
    <w:rsid w:val="00EA39AA"/>
    <w:rsid w:val="00EC7A22"/>
    <w:rsid w:val="00EF3230"/>
    <w:rsid w:val="00F34E8F"/>
    <w:rsid w:val="00F416CB"/>
    <w:rsid w:val="00F458DF"/>
    <w:rsid w:val="00F7428B"/>
    <w:rsid w:val="00FA6470"/>
    <w:rsid w:val="00FB0386"/>
    <w:rsid w:val="00FB50EC"/>
    <w:rsid w:val="00FC12D5"/>
    <w:rsid w:val="00FC5DFE"/>
    <w:rsid w:val="00FE0A1C"/>
    <w:rsid w:val="00FF511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230"/>
    <w:rPr>
      <w:rFonts w:eastAsia="Times New Roman" w:cs="Calibri"/>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EF3230"/>
    <w:rPr>
      <w:rFonts w:eastAsia="Times New Roman" w:cs="Calibri"/>
    </w:rPr>
  </w:style>
  <w:style w:type="paragraph" w:styleId="ListParagraph">
    <w:name w:val="List Paragraph"/>
    <w:basedOn w:val="Normal"/>
    <w:uiPriority w:val="99"/>
    <w:qFormat/>
    <w:rsid w:val="00BC590E"/>
    <w:pPr>
      <w:ind w:left="720"/>
    </w:pPr>
  </w:style>
  <w:style w:type="paragraph" w:styleId="BalloonText">
    <w:name w:val="Balloon Text"/>
    <w:basedOn w:val="Normal"/>
    <w:link w:val="BalloonTextChar"/>
    <w:uiPriority w:val="99"/>
    <w:semiHidden/>
    <w:rsid w:val="003C7522"/>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locked/>
    <w:rsid w:val="003C7522"/>
    <w:rPr>
      <w:rFonts w:ascii="Segoe UI" w:hAnsi="Segoe UI" w:cs="Segoe UI"/>
      <w:sz w:val="18"/>
      <w:szCs w:val="18"/>
      <w:lang w:eastAsia="ru-RU"/>
    </w:rPr>
  </w:style>
  <w:style w:type="paragraph" w:customStyle="1" w:styleId="ConsPlusNormal">
    <w:name w:val="ConsPlusNormal"/>
    <w:uiPriority w:val="99"/>
    <w:rsid w:val="00DF6E80"/>
    <w:pPr>
      <w:widowControl w:val="0"/>
      <w:autoSpaceDE w:val="0"/>
      <w:autoSpaceDN w:val="0"/>
      <w:adjustRightInd w:val="0"/>
    </w:pPr>
    <w:rPr>
      <w:rFonts w:ascii="Arial" w:eastAsia="Times New Roman" w:hAnsi="Arial" w:cs="Arial"/>
      <w:sz w:val="20"/>
      <w:szCs w:val="20"/>
    </w:rPr>
  </w:style>
  <w:style w:type="paragraph" w:styleId="BodyText">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Normal"/>
    <w:link w:val="BodyTextChar"/>
    <w:uiPriority w:val="99"/>
    <w:rsid w:val="00924B56"/>
    <w:pPr>
      <w:jc w:val="center"/>
    </w:pPr>
    <w:rPr>
      <w:rFonts w:ascii="Times New Roman" w:hAnsi="Times New Roman" w:cs="Times New Roman"/>
      <w:b/>
      <w:bCs/>
    </w:rPr>
  </w:style>
  <w:style w:type="character" w:customStyle="1" w:styleId="BodyTextChar">
    <w:name w:val="Body Text Char"/>
    <w:aliases w:val="Основной текст Знак Знак Знак Char,Основной текст Знак Знак Char,Основной текст Знак Знак Знак Знак Знак Char,Основной текст Знак Знак Знак Знак Char,Основной текст Знак Знак Знак Знак Знак Знак Char"/>
    <w:basedOn w:val="DefaultParagraphFont"/>
    <w:link w:val="BodyText"/>
    <w:uiPriority w:val="99"/>
    <w:locked/>
    <w:rsid w:val="00924B56"/>
    <w:rPr>
      <w:rFonts w:ascii="Times New Roman" w:hAnsi="Times New Roman" w:cs="Times New Roman"/>
      <w:b/>
      <w:bCs/>
      <w:sz w:val="24"/>
      <w:szCs w:val="24"/>
    </w:rPr>
  </w:style>
  <w:style w:type="paragraph" w:customStyle="1" w:styleId="a">
    <w:name w:val="Прижатый влево"/>
    <w:basedOn w:val="Normal"/>
    <w:next w:val="Normal"/>
    <w:uiPriority w:val="99"/>
    <w:rsid w:val="009D45FE"/>
    <w:pPr>
      <w:widowControl w:val="0"/>
      <w:autoSpaceDE w:val="0"/>
      <w:autoSpaceDN w:val="0"/>
      <w:adjustRightInd w:val="0"/>
    </w:pPr>
    <w:rPr>
      <w:rFonts w:ascii="Arial" w:hAnsi="Arial" w:cs="Arial"/>
    </w:rPr>
  </w:style>
  <w:style w:type="paragraph" w:customStyle="1" w:styleId="a0">
    <w:name w:val="Нормальный (таблица)"/>
    <w:basedOn w:val="Normal"/>
    <w:next w:val="Normal"/>
    <w:uiPriority w:val="99"/>
    <w:rsid w:val="009D45FE"/>
    <w:pPr>
      <w:widowControl w:val="0"/>
      <w:autoSpaceDE w:val="0"/>
      <w:autoSpaceDN w:val="0"/>
      <w:adjustRightInd w:val="0"/>
      <w:jc w:val="both"/>
    </w:pPr>
    <w:rPr>
      <w:rFonts w:ascii="Arial" w:hAnsi="Arial" w:cs="Arial"/>
    </w:rPr>
  </w:style>
  <w:style w:type="paragraph" w:styleId="NormalWeb">
    <w:name w:val="Normal (Web)"/>
    <w:basedOn w:val="Normal"/>
    <w:uiPriority w:val="99"/>
    <w:rsid w:val="00D66BFF"/>
    <w:pPr>
      <w:spacing w:before="100" w:beforeAutospacing="1" w:after="100" w:afterAutospacing="1"/>
    </w:pPr>
    <w:rPr>
      <w:rFonts w:ascii="Times New Roman" w:hAnsi="Times New Roman" w:cs="Times New Roman"/>
    </w:rPr>
  </w:style>
  <w:style w:type="character" w:customStyle="1" w:styleId="2">
    <w:name w:val="Основной текст (2)_"/>
    <w:basedOn w:val="DefaultParagraphFont"/>
    <w:link w:val="20"/>
    <w:uiPriority w:val="99"/>
    <w:locked/>
    <w:rsid w:val="003C0AE1"/>
    <w:rPr>
      <w:rFonts w:ascii="Times New Roman" w:hAnsi="Times New Roman" w:cs="Times New Roman"/>
      <w:sz w:val="28"/>
      <w:szCs w:val="28"/>
      <w:shd w:val="clear" w:color="auto" w:fill="FFFFFF"/>
    </w:rPr>
  </w:style>
  <w:style w:type="character" w:customStyle="1" w:styleId="212pt">
    <w:name w:val="Основной текст (2) + 12 pt"/>
    <w:basedOn w:val="2"/>
    <w:uiPriority w:val="99"/>
    <w:rsid w:val="003C0AE1"/>
    <w:rPr>
      <w:color w:val="000000"/>
      <w:spacing w:val="0"/>
      <w:w w:val="100"/>
      <w:position w:val="0"/>
      <w:sz w:val="24"/>
      <w:szCs w:val="24"/>
      <w:lang w:val="ru-RU" w:eastAsia="ru-RU"/>
    </w:rPr>
  </w:style>
  <w:style w:type="character" w:customStyle="1" w:styleId="212pt1">
    <w:name w:val="Основной текст (2) + 12 pt1"/>
    <w:aliases w:val="Полужирный"/>
    <w:basedOn w:val="2"/>
    <w:uiPriority w:val="99"/>
    <w:rsid w:val="003C0AE1"/>
    <w:rPr>
      <w:b/>
      <w:bCs/>
      <w:color w:val="000000"/>
      <w:spacing w:val="0"/>
      <w:w w:val="100"/>
      <w:position w:val="0"/>
      <w:sz w:val="24"/>
      <w:szCs w:val="24"/>
      <w:lang w:val="ru-RU" w:eastAsia="ru-RU"/>
    </w:rPr>
  </w:style>
  <w:style w:type="paragraph" w:customStyle="1" w:styleId="20">
    <w:name w:val="Основной текст (2)"/>
    <w:basedOn w:val="Normal"/>
    <w:link w:val="2"/>
    <w:uiPriority w:val="99"/>
    <w:rsid w:val="003C0AE1"/>
    <w:pPr>
      <w:widowControl w:val="0"/>
      <w:shd w:val="clear" w:color="auto" w:fill="FFFFFF"/>
      <w:spacing w:after="300" w:line="326" w:lineRule="exact"/>
      <w:jc w:val="center"/>
    </w:pPr>
    <w:rPr>
      <w:rFonts w:ascii="Times New Roman" w:hAnsi="Times New Roman" w:cs="Times New Roman"/>
      <w:sz w:val="28"/>
      <w:szCs w:val="28"/>
    </w:rPr>
  </w:style>
  <w:style w:type="character" w:customStyle="1" w:styleId="216pt">
    <w:name w:val="Основной текст (2) + 16 pt"/>
    <w:basedOn w:val="2"/>
    <w:uiPriority w:val="99"/>
    <w:rsid w:val="003C0AE1"/>
    <w:rPr>
      <w:color w:val="000000"/>
      <w:spacing w:val="0"/>
      <w:w w:val="100"/>
      <w:position w:val="0"/>
      <w:sz w:val="32"/>
      <w:szCs w:val="32"/>
      <w:lang w:val="ru-RU" w:eastAsia="ru-RU"/>
    </w:rPr>
  </w:style>
  <w:style w:type="paragraph" w:customStyle="1" w:styleId="a1">
    <w:name w:val="Содержимое таблицы"/>
    <w:basedOn w:val="Normal"/>
    <w:uiPriority w:val="99"/>
    <w:rsid w:val="00A90677"/>
    <w:pPr>
      <w:suppressLineNumbers/>
      <w:suppressAutoHyphens/>
    </w:pPr>
    <w:rPr>
      <w:rFonts w:eastAsia="Calibri"/>
      <w:lang w:eastAsia="ar-SA"/>
    </w:rPr>
  </w:style>
  <w:style w:type="paragraph" w:styleId="Header">
    <w:name w:val="header"/>
    <w:basedOn w:val="Normal"/>
    <w:link w:val="HeaderChar"/>
    <w:uiPriority w:val="99"/>
    <w:semiHidden/>
    <w:rsid w:val="00A05B0C"/>
    <w:pPr>
      <w:tabs>
        <w:tab w:val="center" w:pos="4677"/>
        <w:tab w:val="right" w:pos="9355"/>
      </w:tabs>
    </w:pPr>
    <w:rPr>
      <w:sz w:val="22"/>
      <w:szCs w:val="22"/>
    </w:rPr>
  </w:style>
  <w:style w:type="character" w:customStyle="1" w:styleId="HeaderChar">
    <w:name w:val="Header Char"/>
    <w:basedOn w:val="DefaultParagraphFont"/>
    <w:link w:val="Header"/>
    <w:uiPriority w:val="99"/>
    <w:semiHidden/>
    <w:locked/>
    <w:rsid w:val="00A05B0C"/>
    <w:rPr>
      <w:rFonts w:ascii="Calibri" w:hAnsi="Calibri" w:cs="Calibri"/>
      <w:sz w:val="22"/>
      <w:szCs w:val="22"/>
      <w:lang w:val="ru-RU" w:eastAsia="ru-RU"/>
    </w:rPr>
  </w:style>
</w:styles>
</file>

<file path=word/webSettings.xml><?xml version="1.0" encoding="utf-8"?>
<w:webSettings xmlns:r="http://schemas.openxmlformats.org/officeDocument/2006/relationships" xmlns:w="http://schemas.openxmlformats.org/wordprocessingml/2006/main">
  <w:divs>
    <w:div w:id="910121110">
      <w:marLeft w:val="0"/>
      <w:marRight w:val="0"/>
      <w:marTop w:val="0"/>
      <w:marBottom w:val="0"/>
      <w:divBdr>
        <w:top w:val="none" w:sz="0" w:space="0" w:color="auto"/>
        <w:left w:val="none" w:sz="0" w:space="0" w:color="auto"/>
        <w:bottom w:val="none" w:sz="0" w:space="0" w:color="auto"/>
        <w:right w:val="none" w:sz="0" w:space="0" w:color="auto"/>
      </w:divBdr>
    </w:div>
    <w:div w:id="9101211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2</Pages>
  <Words>571</Words>
  <Characters>3255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dc:creator>
  <cp:keywords/>
  <dc:description/>
  <cp:lastModifiedBy>Your User Name</cp:lastModifiedBy>
  <cp:revision>11</cp:revision>
  <cp:lastPrinted>2021-03-10T07:40:00Z</cp:lastPrinted>
  <dcterms:created xsi:type="dcterms:W3CDTF">2019-12-30T07:33:00Z</dcterms:created>
  <dcterms:modified xsi:type="dcterms:W3CDTF">2021-03-19T13:05:00Z</dcterms:modified>
</cp:coreProperties>
</file>