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83B" w:rsidRDefault="00CF68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CF683B" w:rsidRDefault="00CF68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F683B" w:rsidRPr="00CF09B1" w:rsidRDefault="00CF68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F683B" w:rsidRPr="00CF09B1" w:rsidRDefault="00F92F8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созывы</w:t>
      </w: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F683B" w:rsidRPr="00CF09B1" w:rsidRDefault="00CF68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F683B" w:rsidRPr="00CF09B1" w:rsidRDefault="00CF68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106250">
        <w:rPr>
          <w:rFonts w:ascii="Arial" w:hAnsi="Arial" w:cs="Arial"/>
          <w:b/>
          <w:bCs/>
          <w:sz w:val="32"/>
          <w:szCs w:val="32"/>
          <w:lang w:val="ru-RU"/>
        </w:rPr>
        <w:t>89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106250">
        <w:rPr>
          <w:rFonts w:ascii="Arial" w:hAnsi="Arial" w:cs="Arial"/>
          <w:b/>
          <w:bCs/>
          <w:sz w:val="32"/>
          <w:szCs w:val="32"/>
          <w:lang w:val="ru-RU"/>
        </w:rPr>
        <w:t>29.12.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</w:t>
      </w:r>
      <w:r w:rsidR="00F92F8C" w:rsidRPr="00F92F8C"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F683B" w:rsidRPr="00CF09B1" w:rsidRDefault="00CF683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F683B" w:rsidRPr="00CF09B1" w:rsidRDefault="00CF68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F92F8C" w:rsidRPr="00F92F8C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F92F8C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F92F8C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1" w:name="_Hlk530556172"/>
      <w:r w:rsidRPr="00CF09B1">
        <w:rPr>
          <w:rFonts w:ascii="Arial" w:hAnsi="Arial" w:cs="Arial"/>
          <w:b/>
          <w:bCs/>
          <w:lang w:val="ru-RU"/>
        </w:rPr>
        <w:t>Статья 1. Основные характеристики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CF683B" w:rsidRPr="00CF09B1" w:rsidRDefault="00CF683B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="00F92F8C"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8016C">
        <w:rPr>
          <w:rFonts w:ascii="Arial" w:hAnsi="Arial" w:cs="Arial"/>
          <w:lang w:val="ru-RU"/>
        </w:rPr>
        <w:t>5864,5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 w:rsidR="00F92F8C">
        <w:rPr>
          <w:rFonts w:ascii="Arial" w:hAnsi="Arial" w:cs="Arial"/>
          <w:lang w:val="ru-RU"/>
        </w:rPr>
        <w:t>дам в сумме 5864,</w:t>
      </w:r>
      <w:r w:rsidR="0068016C">
        <w:rPr>
          <w:rFonts w:ascii="Arial" w:hAnsi="Arial" w:cs="Arial"/>
          <w:lang w:val="ru-RU"/>
        </w:rPr>
        <w:t>5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CF683B" w:rsidRPr="004D1EA4" w:rsidRDefault="00CF683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F92F8C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92F8C">
        <w:rPr>
          <w:rFonts w:ascii="Arial" w:hAnsi="Arial" w:cs="Arial"/>
          <w:lang w:val="ru-RU"/>
        </w:rPr>
        <w:t>5567,7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F92F8C">
        <w:rPr>
          <w:rFonts w:ascii="Arial" w:hAnsi="Arial" w:cs="Arial"/>
          <w:lang w:val="ru-RU"/>
        </w:rPr>
        <w:t>5567,7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92F8C">
        <w:rPr>
          <w:rFonts w:ascii="Arial" w:hAnsi="Arial" w:cs="Arial"/>
          <w:lang w:val="ru-RU"/>
        </w:rPr>
        <w:t>133,1</w:t>
      </w:r>
      <w:r>
        <w:rPr>
          <w:rFonts w:ascii="Arial" w:hAnsi="Arial" w:cs="Arial"/>
          <w:lang w:val="ru-RU"/>
        </w:rPr>
        <w:t xml:space="preserve"> </w:t>
      </w:r>
      <w:r w:rsidRPr="004D1EA4">
        <w:rPr>
          <w:rFonts w:ascii="Arial" w:hAnsi="Arial" w:cs="Arial"/>
          <w:lang w:val="ru-RU"/>
        </w:rPr>
        <w:t>тыс. рублей.</w:t>
      </w:r>
    </w:p>
    <w:p w:rsidR="00CF683B" w:rsidRPr="004D1EA4" w:rsidRDefault="00CF683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3.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F92F8C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92F8C">
        <w:rPr>
          <w:rFonts w:ascii="Arial" w:hAnsi="Arial" w:cs="Arial"/>
          <w:lang w:val="ru-RU"/>
        </w:rPr>
        <w:t>5944,3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F92F8C">
        <w:rPr>
          <w:rFonts w:ascii="Arial" w:hAnsi="Arial" w:cs="Arial"/>
          <w:lang w:val="ru-RU"/>
        </w:rPr>
        <w:t>5944,3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92F8C">
        <w:rPr>
          <w:rFonts w:ascii="Arial" w:hAnsi="Arial" w:cs="Arial"/>
          <w:lang w:val="ru-RU"/>
        </w:rPr>
        <w:t>284,4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F683B" w:rsidRPr="00CF09B1" w:rsidRDefault="00CF683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2. Главные администраторы доходов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перечень главных администраторов доходов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перечень главных администраторов источников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>. Безвозмездные поступления в бюджет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</w:t>
      </w:r>
      <w:r w:rsidR="006C6D28">
        <w:rPr>
          <w:rFonts w:ascii="Arial" w:hAnsi="Arial" w:cs="Arial"/>
          <w:lang w:val="ru-RU"/>
        </w:rPr>
        <w:t>1</w:t>
      </w:r>
      <w:r>
        <w:rPr>
          <w:rFonts w:ascii="Arial" w:hAnsi="Arial" w:cs="Arial"/>
          <w:lang w:val="ru-RU"/>
        </w:rPr>
        <w:t xml:space="preserve"> год и на плановый период 202</w:t>
      </w:r>
      <w:r w:rsidR="006C6D28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 w:rsidR="006C6D28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>. Распределение расходов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распределение бюджетных ассигнований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по разделам, подразделам, целевым статьям (муниципальным программам и непрограммным направлениям </w:t>
      </w:r>
      <w:r w:rsidRPr="00CF09B1">
        <w:rPr>
          <w:rFonts w:ascii="Arial" w:hAnsi="Arial" w:cs="Arial"/>
          <w:lang w:val="ru-RU"/>
        </w:rPr>
        <w:lastRenderedPageBreak/>
        <w:t>деятельности), группам (группам и подгруппам) видов расходов классификации расходов бюджетов Российской Федерации на 20</w:t>
      </w:r>
      <w:r>
        <w:rPr>
          <w:rFonts w:ascii="Arial" w:hAnsi="Arial" w:cs="Arial"/>
          <w:lang w:val="ru-RU"/>
        </w:rPr>
        <w:t>2</w:t>
      </w:r>
      <w:r w:rsidR="006C6D28"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 w:rsidR="006C6D28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>и 202</w:t>
      </w:r>
      <w:r w:rsidR="006C6D28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ведомственную структуру расходов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 w:rsidR="006C6D28"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 w:rsidR="006C6D28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 w:rsidR="006C6D28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к настоящему Решению;</w:t>
      </w:r>
    </w:p>
    <w:p w:rsidR="00CF683B" w:rsidRDefault="00CF683B" w:rsidP="003511F4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lang w:val="ru-RU"/>
        </w:rPr>
        <w:t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на 20</w:t>
      </w:r>
      <w:r w:rsidR="006C6D28">
        <w:rPr>
          <w:rFonts w:ascii="Arial" w:hAnsi="Arial" w:cs="Arial"/>
          <w:lang w:val="ru-RU"/>
        </w:rPr>
        <w:t xml:space="preserve">21 </w:t>
      </w:r>
      <w:r>
        <w:rPr>
          <w:rFonts w:ascii="Arial" w:hAnsi="Arial" w:cs="Arial"/>
          <w:lang w:val="ru-RU"/>
        </w:rPr>
        <w:t>год и на плановый период 202</w:t>
      </w:r>
      <w:r w:rsidR="006C6D28">
        <w:rPr>
          <w:rFonts w:ascii="Arial" w:hAnsi="Arial" w:cs="Arial"/>
          <w:lang w:val="ru-RU"/>
        </w:rPr>
        <w:t xml:space="preserve">2 </w:t>
      </w:r>
      <w:r>
        <w:rPr>
          <w:rFonts w:ascii="Arial" w:hAnsi="Arial" w:cs="Arial"/>
          <w:lang w:val="ru-RU"/>
        </w:rPr>
        <w:t>и 202</w:t>
      </w:r>
      <w:r w:rsidR="006C6D28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годов согласно приложению 6 к настоящему Решению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5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 w:rsidRPr="006D0F4E">
        <w:rPr>
          <w:rFonts w:ascii="Arial" w:hAnsi="Arial" w:cs="Arial"/>
          <w:b/>
          <w:bCs/>
          <w:lang w:val="ru-RU"/>
        </w:rPr>
        <w:t>Авансовые платежи  при заключении договоров (муниципальных контрактов) на поставку товаров, работ, услуг</w:t>
      </w:r>
    </w:p>
    <w:p w:rsidR="00B43074" w:rsidRPr="001D7C2C" w:rsidRDefault="00B43074" w:rsidP="00B4307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B43074" w:rsidRPr="001D7C2C" w:rsidRDefault="00B43074" w:rsidP="00B4307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1D7C2C">
        <w:rPr>
          <w:rFonts w:ascii="Arial" w:hAnsi="Arial" w:cs="Arial"/>
          <w:lang w:val="ru-RU"/>
        </w:rPr>
        <w:t>энергопринимающих</w:t>
      </w:r>
      <w:proofErr w:type="spellEnd"/>
      <w:r w:rsidRPr="001D7C2C">
        <w:rPr>
          <w:rFonts w:ascii="Arial" w:hAnsi="Arial" w:cs="Arial"/>
          <w:lang w:val="ru-RU"/>
        </w:rPr>
        <w:t xml:space="preserve">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 </w:t>
      </w:r>
    </w:p>
    <w:p w:rsidR="00B43074" w:rsidRPr="001D7C2C" w:rsidRDefault="00B43074" w:rsidP="00B4307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B43074" w:rsidRPr="001D7C2C" w:rsidRDefault="00B43074" w:rsidP="00B4307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B43074" w:rsidRPr="001D7C2C" w:rsidRDefault="00B43074" w:rsidP="00B43074">
      <w:pPr>
        <w:ind w:firstLine="709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платежей;</w:t>
      </w:r>
    </w:p>
    <w:p w:rsidR="00B43074" w:rsidRPr="0096455D" w:rsidRDefault="00CF683B" w:rsidP="00B43074">
      <w:pPr>
        <w:pStyle w:val="s1"/>
        <w:shd w:val="clear" w:color="auto" w:fill="FFFFFF"/>
        <w:jc w:val="both"/>
        <w:rPr>
          <w:rFonts w:ascii="Arial" w:hAnsi="Arial" w:cs="Arial"/>
          <w:b/>
          <w:color w:val="22272F"/>
        </w:rPr>
      </w:pPr>
      <w:r w:rsidRPr="0051546E">
        <w:rPr>
          <w:rFonts w:ascii="Arial" w:hAnsi="Arial" w:cs="Arial"/>
          <w:b/>
          <w:bCs/>
          <w:color w:val="000000"/>
        </w:rPr>
        <w:t xml:space="preserve">Статья </w:t>
      </w:r>
      <w:r>
        <w:rPr>
          <w:rFonts w:ascii="Arial" w:hAnsi="Arial" w:cs="Arial"/>
          <w:b/>
          <w:bCs/>
          <w:color w:val="000000"/>
        </w:rPr>
        <w:t>6</w:t>
      </w:r>
      <w:r w:rsidRPr="0051546E">
        <w:rPr>
          <w:rFonts w:ascii="Arial" w:hAnsi="Arial" w:cs="Arial"/>
          <w:b/>
          <w:bCs/>
          <w:color w:val="000000"/>
        </w:rPr>
        <w:t xml:space="preserve">. </w:t>
      </w:r>
      <w:r w:rsidR="00B43074" w:rsidRPr="0096455D">
        <w:rPr>
          <w:rFonts w:ascii="Arial" w:hAnsi="Arial" w:cs="Arial"/>
          <w:b/>
          <w:color w:val="22272F"/>
        </w:rPr>
        <w:t>Бюджетные ассигнования на социальное обеспечение населения</w:t>
      </w:r>
    </w:p>
    <w:p w:rsidR="00B43074" w:rsidRPr="0096455D" w:rsidRDefault="00B43074" w:rsidP="00B4307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1. Из бюджета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 </w:t>
      </w:r>
      <w:hyperlink r:id="rId5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Кочкуровского муниципального района Республики Мордовия.</w:t>
      </w:r>
    </w:p>
    <w:p w:rsidR="00B43074" w:rsidRPr="0096455D" w:rsidRDefault="00B43074" w:rsidP="00B4307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CF683B" w:rsidRPr="00D701A4" w:rsidRDefault="00CF683B" w:rsidP="00B43074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D701A4">
        <w:rPr>
          <w:rFonts w:ascii="Arial" w:hAnsi="Arial" w:cs="Arial"/>
          <w:b/>
          <w:bCs/>
          <w:lang w:val="ru-RU"/>
        </w:rPr>
        <w:t>Статья 7. Резервный фонд Администрации Кочкуровского сельского поселения Кочкуровского муниципального района</w:t>
      </w:r>
    </w:p>
    <w:p w:rsidR="00CF683B" w:rsidRDefault="00CF683B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</w:t>
      </w:r>
      <w:r w:rsidR="003941C2">
        <w:rPr>
          <w:sz w:val="24"/>
          <w:szCs w:val="24"/>
        </w:rPr>
        <w:t>р</w:t>
      </w:r>
      <w:r w:rsidRPr="00463F55">
        <w:rPr>
          <w:sz w:val="24"/>
          <w:szCs w:val="24"/>
        </w:rPr>
        <w:t>езервного фонда Администрации Кочкуровского сельского поселения Кочкуровск</w:t>
      </w:r>
      <w:r>
        <w:rPr>
          <w:sz w:val="24"/>
          <w:szCs w:val="24"/>
        </w:rPr>
        <w:t>ого муниципального района на 202</w:t>
      </w:r>
      <w:r w:rsidR="003941C2"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год и на </w:t>
      </w:r>
      <w:r w:rsidRPr="00463F55">
        <w:rPr>
          <w:sz w:val="24"/>
          <w:szCs w:val="24"/>
        </w:rPr>
        <w:lastRenderedPageBreak/>
        <w:t>плановый период 202</w:t>
      </w:r>
      <w:r w:rsidR="003941C2"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 w:rsidR="003941C2"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50</w:t>
      </w:r>
      <w:r>
        <w:rPr>
          <w:sz w:val="24"/>
          <w:szCs w:val="24"/>
        </w:rPr>
        <w:t xml:space="preserve"> </w:t>
      </w:r>
      <w:r w:rsidRPr="00463F55">
        <w:rPr>
          <w:sz w:val="24"/>
          <w:szCs w:val="24"/>
        </w:rPr>
        <w:t>тыс. рублей ежегодно.</w:t>
      </w:r>
    </w:p>
    <w:p w:rsidR="00CF683B" w:rsidRPr="00463F55" w:rsidRDefault="00CF683B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2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8</w:t>
      </w:r>
      <w:r w:rsidRPr="00CF09B1">
        <w:rPr>
          <w:rFonts w:ascii="Arial" w:hAnsi="Arial" w:cs="Arial"/>
          <w:b/>
          <w:bCs/>
          <w:lang w:val="ru-RU"/>
        </w:rPr>
        <w:t>. Муниципальные внутренние заимствования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района, муниципальный долг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CF683B" w:rsidRPr="00CF09B1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3" w:name="Par2"/>
      <w:bookmarkEnd w:id="3"/>
      <w:r w:rsidRPr="00CF09B1">
        <w:rPr>
          <w:rFonts w:ascii="Arial" w:hAnsi="Arial" w:cs="Arial"/>
          <w:lang w:val="ru-RU"/>
        </w:rPr>
        <w:t xml:space="preserve">1. Утвердить </w:t>
      </w:r>
      <w:hyperlink r:id="rId6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7</w:t>
      </w:r>
      <w:r w:rsidRPr="00CF09B1">
        <w:rPr>
          <w:rFonts w:ascii="Arial" w:hAnsi="Arial" w:cs="Arial"/>
          <w:lang w:val="ru-RU"/>
        </w:rPr>
        <w:t xml:space="preserve"> к настоящему Решению. </w:t>
      </w:r>
    </w:p>
    <w:p w:rsidR="00CF683B" w:rsidRDefault="00CF68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Установить верхний предел муниципального внутреннего долга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 w:rsidR="0079054A">
        <w:rPr>
          <w:rFonts w:ascii="Arial" w:hAnsi="Arial" w:cs="Arial"/>
          <w:lang w:val="ru-RU"/>
        </w:rPr>
        <w:t>5026,3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рублей, на 1 января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года – </w:t>
      </w:r>
      <w:r w:rsidR="0079054A">
        <w:rPr>
          <w:rFonts w:ascii="Arial" w:hAnsi="Arial" w:cs="Arial"/>
          <w:lang w:val="ru-RU"/>
        </w:rPr>
        <w:t>5324,5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 w:rsidR="0079054A">
        <w:rPr>
          <w:rFonts w:ascii="Arial" w:hAnsi="Arial" w:cs="Arial"/>
          <w:lang w:val="ru-RU"/>
        </w:rPr>
        <w:t>5687,0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3941C2" w:rsidRPr="00BE125D" w:rsidRDefault="003941C2" w:rsidP="003941C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lang w:val="ru-RU"/>
        </w:rPr>
      </w:pPr>
      <w:r w:rsidRPr="00BE125D">
        <w:rPr>
          <w:rFonts w:ascii="Arial" w:hAnsi="Arial" w:cs="Arial"/>
          <w:bCs/>
          <w:lang w:val="ru-RU"/>
        </w:rPr>
        <w:t>3.Установить  предельный объем заимствований Кочкуровского муниципального района на 2021 год 0 тыс. рублей, на 2022 год 0 тыс. рублей, на 2023 год 0 тыс. рублей.</w:t>
      </w:r>
    </w:p>
    <w:p w:rsidR="00CF683B" w:rsidRPr="00CF09B1" w:rsidRDefault="0083615D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="00CF683B" w:rsidRPr="00CF09B1">
        <w:rPr>
          <w:rFonts w:ascii="Arial" w:hAnsi="Arial" w:cs="Arial"/>
          <w:lang w:val="ru-RU"/>
        </w:rPr>
        <w:t>. Утвердить объем расходов на обслуживание муниципального долга Кочкуровского сельского поселения</w:t>
      </w:r>
      <w:r w:rsidR="00CF683B"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="00CF683B" w:rsidRPr="00CF09B1">
        <w:rPr>
          <w:rFonts w:ascii="Arial" w:hAnsi="Arial" w:cs="Arial"/>
          <w:lang w:val="ru-RU"/>
        </w:rPr>
        <w:t>Кочкуровского муниципального района на 20</w:t>
      </w:r>
      <w:r w:rsidR="003941C2">
        <w:rPr>
          <w:rFonts w:ascii="Arial" w:hAnsi="Arial" w:cs="Arial"/>
          <w:lang w:val="ru-RU"/>
        </w:rPr>
        <w:t>21</w:t>
      </w:r>
      <w:r w:rsidR="00CF683B" w:rsidRPr="00CF09B1">
        <w:rPr>
          <w:rFonts w:ascii="Arial" w:hAnsi="Arial" w:cs="Arial"/>
          <w:lang w:val="ru-RU"/>
        </w:rPr>
        <w:t>год в сумме 30 тыс. рублей, на 202</w:t>
      </w:r>
      <w:r w:rsidR="003941C2">
        <w:rPr>
          <w:rFonts w:ascii="Arial" w:hAnsi="Arial" w:cs="Arial"/>
          <w:lang w:val="ru-RU"/>
        </w:rPr>
        <w:t>2</w:t>
      </w:r>
      <w:r w:rsidR="00CF683B" w:rsidRPr="00CF09B1">
        <w:rPr>
          <w:rFonts w:ascii="Arial" w:hAnsi="Arial" w:cs="Arial"/>
          <w:lang w:val="ru-RU"/>
        </w:rPr>
        <w:t xml:space="preserve"> год – 30 тыс. рублей, на 202</w:t>
      </w:r>
      <w:r w:rsidR="003941C2">
        <w:rPr>
          <w:rFonts w:ascii="Arial" w:hAnsi="Arial" w:cs="Arial"/>
          <w:lang w:val="ru-RU"/>
        </w:rPr>
        <w:t>3</w:t>
      </w:r>
      <w:r w:rsidR="00CF683B" w:rsidRPr="00CF09B1">
        <w:rPr>
          <w:rFonts w:ascii="Arial" w:hAnsi="Arial" w:cs="Arial"/>
          <w:lang w:val="ru-RU"/>
        </w:rPr>
        <w:t xml:space="preserve"> год – 30 тыс. рублей. </w:t>
      </w:r>
    </w:p>
    <w:p w:rsidR="00CF683B" w:rsidRPr="00CF09B1" w:rsidRDefault="0083615D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="00CF683B"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 w:rsidR="002B7E31">
        <w:rPr>
          <w:rFonts w:ascii="Arial" w:hAnsi="Arial" w:cs="Arial"/>
          <w:lang w:val="ru-RU"/>
        </w:rPr>
        <w:t>21</w:t>
      </w:r>
      <w:r w:rsidR="00CF683B" w:rsidRPr="00CF09B1">
        <w:rPr>
          <w:rFonts w:ascii="Arial" w:hAnsi="Arial" w:cs="Arial"/>
          <w:lang w:val="ru-RU"/>
        </w:rPr>
        <w:t xml:space="preserve"> году и на плановый период 202</w:t>
      </w:r>
      <w:r w:rsidR="002B7E31">
        <w:rPr>
          <w:rFonts w:ascii="Arial" w:hAnsi="Arial" w:cs="Arial"/>
          <w:lang w:val="ru-RU"/>
        </w:rPr>
        <w:t>2</w:t>
      </w:r>
      <w:r w:rsidR="00CF683B" w:rsidRPr="00CF09B1">
        <w:rPr>
          <w:rFonts w:ascii="Arial" w:hAnsi="Arial" w:cs="Arial"/>
          <w:lang w:val="ru-RU"/>
        </w:rPr>
        <w:t xml:space="preserve"> и 202</w:t>
      </w:r>
      <w:r w:rsidR="002B7E31">
        <w:rPr>
          <w:rFonts w:ascii="Arial" w:hAnsi="Arial" w:cs="Arial"/>
          <w:lang w:val="ru-RU"/>
        </w:rPr>
        <w:t>3</w:t>
      </w:r>
      <w:r w:rsidR="00CF683B"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CF683B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F683B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>. Особенности исполнения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</w:t>
      </w:r>
      <w:r w:rsidR="002B7E31"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CF683B" w:rsidRPr="00CF09B1" w:rsidRDefault="00CF68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F683B" w:rsidRPr="00177B34" w:rsidRDefault="00CF683B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Кочкуровского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10.11.2005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51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 w:rsidRPr="00177B34">
        <w:rPr>
          <w:sz w:val="24"/>
          <w:szCs w:val="24"/>
        </w:rPr>
        <w:t>Кочкуровском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Кочкуровского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130B15" w:rsidRPr="00BE125D" w:rsidRDefault="00130B15" w:rsidP="00130B15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r w:rsidR="00D701A4">
        <w:rPr>
          <w:sz w:val="24"/>
          <w:szCs w:val="24"/>
        </w:rPr>
        <w:t xml:space="preserve">Кочкуровского сельского поселения </w:t>
      </w:r>
      <w:r w:rsidRPr="00BE125D">
        <w:rPr>
          <w:sz w:val="24"/>
          <w:szCs w:val="24"/>
        </w:rPr>
        <w:t xml:space="preserve">Кочкуровского </w:t>
      </w:r>
      <w:proofErr w:type="spellStart"/>
      <w:r w:rsidRPr="00BE125D">
        <w:rPr>
          <w:sz w:val="24"/>
          <w:szCs w:val="24"/>
        </w:rPr>
        <w:t>мунциипального</w:t>
      </w:r>
      <w:proofErr w:type="spellEnd"/>
      <w:r w:rsidRPr="00BE125D">
        <w:rPr>
          <w:sz w:val="24"/>
          <w:szCs w:val="24"/>
        </w:rPr>
        <w:t xml:space="preserve"> района в соответствии с Бюджетным кодексом Российской Федерации;</w:t>
      </w:r>
    </w:p>
    <w:p w:rsidR="00130B15" w:rsidRPr="00BE125D" w:rsidRDefault="00130B15" w:rsidP="00130B15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2)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30B15" w:rsidRPr="00BE125D" w:rsidRDefault="00B25058" w:rsidP="00130B1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30B15" w:rsidRPr="00BE125D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 по расходам </w:t>
      </w:r>
      <w:r w:rsidR="00D701A4">
        <w:rPr>
          <w:sz w:val="24"/>
          <w:szCs w:val="24"/>
        </w:rPr>
        <w:t>на</w:t>
      </w:r>
      <w:r w:rsidR="00130B15" w:rsidRPr="00BE125D">
        <w:rPr>
          <w:sz w:val="24"/>
          <w:szCs w:val="24"/>
        </w:rPr>
        <w:t xml:space="preserve"> коммунальные услуги, уплату </w:t>
      </w:r>
      <w:r w:rsidR="00D701A4">
        <w:rPr>
          <w:sz w:val="24"/>
          <w:szCs w:val="24"/>
        </w:rPr>
        <w:t>налогов, сборов и иных платежей</w:t>
      </w:r>
      <w:r w:rsidR="00130B15" w:rsidRPr="00BE125D">
        <w:rPr>
          <w:sz w:val="24"/>
          <w:szCs w:val="24"/>
        </w:rPr>
        <w:t>;</w:t>
      </w:r>
    </w:p>
    <w:p w:rsidR="00130B15" w:rsidRPr="00BE125D" w:rsidRDefault="00B25058" w:rsidP="00130B1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130B15" w:rsidRPr="00BE125D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="00130B15" w:rsidRPr="00BE125D">
        <w:rPr>
          <w:sz w:val="24"/>
          <w:szCs w:val="24"/>
        </w:rPr>
        <w:t>софинансированием</w:t>
      </w:r>
      <w:proofErr w:type="spellEnd"/>
      <w:r w:rsidR="00130B15" w:rsidRPr="00BE125D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проектов»;</w:t>
      </w:r>
    </w:p>
    <w:p w:rsidR="00130B15" w:rsidRPr="00BE125D" w:rsidRDefault="00B25058" w:rsidP="00130B1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30B15" w:rsidRPr="00BE125D">
        <w:rPr>
          <w:sz w:val="24"/>
          <w:szCs w:val="24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130B15" w:rsidRPr="00BE125D" w:rsidRDefault="00B25058" w:rsidP="00130B1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30B15" w:rsidRPr="00BE125D">
        <w:rPr>
          <w:sz w:val="24"/>
          <w:szCs w:val="24"/>
        </w:rPr>
        <w:t xml:space="preserve">) перераспределение бюджетных ассигнований в целях погашения кредиторской задолженности бюджета </w:t>
      </w:r>
      <w:r w:rsidR="001A407D">
        <w:rPr>
          <w:sz w:val="24"/>
          <w:szCs w:val="24"/>
        </w:rPr>
        <w:t xml:space="preserve">Кочкуровского сельского поселения </w:t>
      </w:r>
      <w:r w:rsidR="00130B15" w:rsidRPr="00BE125D">
        <w:rPr>
          <w:sz w:val="24"/>
          <w:szCs w:val="24"/>
        </w:rPr>
        <w:lastRenderedPageBreak/>
        <w:t>Кочкуровского муниципального района Республики Мордовия;</w:t>
      </w:r>
    </w:p>
    <w:p w:rsidR="00130B15" w:rsidRPr="00BE125D" w:rsidRDefault="00130B15" w:rsidP="00130B15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бюджета Республики Мордовия.</w:t>
      </w:r>
    </w:p>
    <w:p w:rsidR="00130B15" w:rsidRPr="00BE125D" w:rsidRDefault="00130B15" w:rsidP="00130B15">
      <w:pPr>
        <w:ind w:firstLine="720"/>
        <w:jc w:val="both"/>
        <w:rPr>
          <w:rFonts w:ascii="Arial" w:hAnsi="Arial" w:cs="Arial"/>
          <w:lang w:val="ru-RU"/>
        </w:rPr>
      </w:pPr>
      <w:r w:rsidRPr="00BE125D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130B15" w:rsidRPr="00BE125D" w:rsidRDefault="00130B15" w:rsidP="00130B15">
      <w:pPr>
        <w:ind w:firstLine="720"/>
        <w:jc w:val="both"/>
        <w:rPr>
          <w:rFonts w:ascii="Arial" w:hAnsi="Arial" w:cs="Arial"/>
          <w:b/>
          <w:lang w:val="ru-RU"/>
        </w:rPr>
      </w:pPr>
      <w:r w:rsidRPr="00BE125D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BE125D">
        <w:rPr>
          <w:rFonts w:ascii="Arial" w:hAnsi="Arial" w:cs="Arial"/>
          <w:lang w:val="ru-RU"/>
        </w:rPr>
        <w:t>коронавирусной</w:t>
      </w:r>
      <w:proofErr w:type="spellEnd"/>
      <w:r w:rsidRPr="00BE125D">
        <w:rPr>
          <w:rFonts w:ascii="Arial" w:hAnsi="Arial" w:cs="Arial"/>
          <w:lang w:val="ru-RU"/>
        </w:rPr>
        <w:t xml:space="preserve"> инфекции на территории </w:t>
      </w:r>
      <w:r w:rsidR="001A407D">
        <w:rPr>
          <w:rFonts w:ascii="Arial" w:hAnsi="Arial" w:cs="Arial"/>
          <w:lang w:val="ru-RU"/>
        </w:rPr>
        <w:t xml:space="preserve">Кочкуровского сельского поселения </w:t>
      </w:r>
      <w:r w:rsidRPr="00BE125D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130B15" w:rsidRPr="00CF09B1" w:rsidRDefault="00130B15" w:rsidP="00130B15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F683B" w:rsidRPr="00CF09B1" w:rsidRDefault="00CF68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CF683B" w:rsidRPr="00CF09B1" w:rsidRDefault="00CF68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</w:t>
      </w:r>
      <w:r w:rsidR="00130B15"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CF683B" w:rsidRPr="00CF09B1" w:rsidRDefault="00CF68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CF683B" w:rsidRPr="00CF09B1" w:rsidRDefault="00CF68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Кочкуровского сельского поселения Кочкуровского муниципального района </w:t>
      </w:r>
    </w:p>
    <w:p w:rsidR="00CF683B" w:rsidRDefault="00CF683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>Установить, что нормативные правовые акты администрации Кочкуровского сельского поселения Кочкуровского муниципального района, принятые на основе и во исполнение решений Совета депутатов Кочкуровского сельского поселения Кочкуровского муниципального «О бюджете Кочкуровского сельского поселения Кочкуровского муниципального района на 201</w:t>
      </w:r>
      <w:r w:rsidR="00130B15"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</w:t>
      </w:r>
      <w:r w:rsidR="00130B15">
        <w:rPr>
          <w:sz w:val="24"/>
          <w:szCs w:val="24"/>
        </w:rPr>
        <w:t>19</w:t>
      </w:r>
      <w:r>
        <w:rPr>
          <w:sz w:val="24"/>
          <w:szCs w:val="24"/>
        </w:rPr>
        <w:t xml:space="preserve"> и 20</w:t>
      </w:r>
      <w:r w:rsidR="00130B15">
        <w:rPr>
          <w:sz w:val="24"/>
          <w:szCs w:val="24"/>
        </w:rPr>
        <w:t>20</w:t>
      </w:r>
      <w:r>
        <w:rPr>
          <w:sz w:val="24"/>
          <w:szCs w:val="24"/>
        </w:rPr>
        <w:t xml:space="preserve"> годов</w:t>
      </w:r>
      <w:r w:rsidRPr="002C2901">
        <w:rPr>
          <w:sz w:val="24"/>
          <w:szCs w:val="24"/>
        </w:rPr>
        <w:t>», «О бюджете Кочкуровского сельского поселения Кочкуровского муниципального района на 201</w:t>
      </w:r>
      <w:r w:rsidR="00130B15"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 w:rsidR="00130B15">
        <w:rPr>
          <w:sz w:val="24"/>
          <w:szCs w:val="24"/>
        </w:rPr>
        <w:t xml:space="preserve">20 </w:t>
      </w:r>
      <w:r w:rsidRPr="002C2901">
        <w:rPr>
          <w:sz w:val="24"/>
          <w:szCs w:val="24"/>
        </w:rPr>
        <w:t>и 20</w:t>
      </w:r>
      <w:r w:rsidR="00130B15"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Кочкуровского сельского поселения Кочкуровского муниципального района на 20</w:t>
      </w:r>
      <w:r w:rsidR="00130B15"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</w:t>
      </w:r>
      <w:r w:rsidR="00130B15">
        <w:rPr>
          <w:sz w:val="24"/>
          <w:szCs w:val="24"/>
        </w:rPr>
        <w:t>1</w:t>
      </w:r>
      <w:r w:rsidRPr="002C2901">
        <w:rPr>
          <w:sz w:val="24"/>
          <w:szCs w:val="24"/>
        </w:rPr>
        <w:t xml:space="preserve"> и 202</w:t>
      </w:r>
      <w:r w:rsidR="00130B15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CF683B" w:rsidRDefault="00CF683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1"/>
    <w:bookmarkEnd w:id="2"/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Кочкуровского сельского поселения</w:t>
      </w: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С.В. Зюзяев</w:t>
      </w:r>
    </w:p>
    <w:p w:rsidR="00CF683B" w:rsidRPr="00EE7B25" w:rsidRDefault="00CF683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F683B" w:rsidRDefault="00CF683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CF683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DEC"/>
    <w:rsid w:val="00054652"/>
    <w:rsid w:val="000C4330"/>
    <w:rsid w:val="000C7376"/>
    <w:rsid w:val="000D31BD"/>
    <w:rsid w:val="000F4D62"/>
    <w:rsid w:val="000F54DA"/>
    <w:rsid w:val="00106250"/>
    <w:rsid w:val="0013016D"/>
    <w:rsid w:val="00130B15"/>
    <w:rsid w:val="00133E72"/>
    <w:rsid w:val="00164693"/>
    <w:rsid w:val="00171FA9"/>
    <w:rsid w:val="00177AB5"/>
    <w:rsid w:val="00177B34"/>
    <w:rsid w:val="001A015A"/>
    <w:rsid w:val="001A407D"/>
    <w:rsid w:val="001B173B"/>
    <w:rsid w:val="001F4592"/>
    <w:rsid w:val="00204B8A"/>
    <w:rsid w:val="00217468"/>
    <w:rsid w:val="002271FA"/>
    <w:rsid w:val="00291B60"/>
    <w:rsid w:val="002A32E5"/>
    <w:rsid w:val="002A40AC"/>
    <w:rsid w:val="002B1CC9"/>
    <w:rsid w:val="002B6E13"/>
    <w:rsid w:val="002B7E31"/>
    <w:rsid w:val="002C2901"/>
    <w:rsid w:val="002D2A88"/>
    <w:rsid w:val="003065F4"/>
    <w:rsid w:val="00345522"/>
    <w:rsid w:val="00350BF6"/>
    <w:rsid w:val="003511F4"/>
    <w:rsid w:val="003941C2"/>
    <w:rsid w:val="003B1ABE"/>
    <w:rsid w:val="003C49B9"/>
    <w:rsid w:val="003D7CBE"/>
    <w:rsid w:val="00437288"/>
    <w:rsid w:val="00441B9C"/>
    <w:rsid w:val="00463F55"/>
    <w:rsid w:val="0048219F"/>
    <w:rsid w:val="004876E7"/>
    <w:rsid w:val="004A16D9"/>
    <w:rsid w:val="004A78E0"/>
    <w:rsid w:val="004C1806"/>
    <w:rsid w:val="004D1EA4"/>
    <w:rsid w:val="004D2EEF"/>
    <w:rsid w:val="004F7D95"/>
    <w:rsid w:val="00507726"/>
    <w:rsid w:val="0051546E"/>
    <w:rsid w:val="005171C7"/>
    <w:rsid w:val="0055500D"/>
    <w:rsid w:val="005B37E6"/>
    <w:rsid w:val="005E1F85"/>
    <w:rsid w:val="00605D3E"/>
    <w:rsid w:val="0061297E"/>
    <w:rsid w:val="00614D26"/>
    <w:rsid w:val="00652650"/>
    <w:rsid w:val="00670755"/>
    <w:rsid w:val="0068016C"/>
    <w:rsid w:val="006A708E"/>
    <w:rsid w:val="006A7B41"/>
    <w:rsid w:val="006B3539"/>
    <w:rsid w:val="006C6D28"/>
    <w:rsid w:val="006D0F4E"/>
    <w:rsid w:val="006E49BA"/>
    <w:rsid w:val="006E7DE8"/>
    <w:rsid w:val="006F236C"/>
    <w:rsid w:val="006F5EBF"/>
    <w:rsid w:val="00754336"/>
    <w:rsid w:val="00765167"/>
    <w:rsid w:val="007700F9"/>
    <w:rsid w:val="0077611C"/>
    <w:rsid w:val="0079054A"/>
    <w:rsid w:val="00793533"/>
    <w:rsid w:val="0079593F"/>
    <w:rsid w:val="007A6A53"/>
    <w:rsid w:val="007F787E"/>
    <w:rsid w:val="008353C1"/>
    <w:rsid w:val="0083615D"/>
    <w:rsid w:val="00843580"/>
    <w:rsid w:val="008509FD"/>
    <w:rsid w:val="0087356C"/>
    <w:rsid w:val="00880A78"/>
    <w:rsid w:val="00881539"/>
    <w:rsid w:val="008973FD"/>
    <w:rsid w:val="008F6F76"/>
    <w:rsid w:val="00920FC7"/>
    <w:rsid w:val="009427EE"/>
    <w:rsid w:val="00950353"/>
    <w:rsid w:val="009544E9"/>
    <w:rsid w:val="009932E2"/>
    <w:rsid w:val="009950D5"/>
    <w:rsid w:val="009D1F10"/>
    <w:rsid w:val="009D4EE8"/>
    <w:rsid w:val="00A10676"/>
    <w:rsid w:val="00A1508F"/>
    <w:rsid w:val="00A20763"/>
    <w:rsid w:val="00A447A4"/>
    <w:rsid w:val="00A66FD3"/>
    <w:rsid w:val="00AB3E7E"/>
    <w:rsid w:val="00AB6155"/>
    <w:rsid w:val="00AC44EF"/>
    <w:rsid w:val="00AE2A24"/>
    <w:rsid w:val="00AE3675"/>
    <w:rsid w:val="00B25058"/>
    <w:rsid w:val="00B31EC9"/>
    <w:rsid w:val="00B43074"/>
    <w:rsid w:val="00B62F9C"/>
    <w:rsid w:val="00B67FA6"/>
    <w:rsid w:val="00B8037A"/>
    <w:rsid w:val="00BA71B0"/>
    <w:rsid w:val="00BF7635"/>
    <w:rsid w:val="00C202AA"/>
    <w:rsid w:val="00C24A80"/>
    <w:rsid w:val="00C67B49"/>
    <w:rsid w:val="00C74FD9"/>
    <w:rsid w:val="00CA7734"/>
    <w:rsid w:val="00CC22D9"/>
    <w:rsid w:val="00CF09B1"/>
    <w:rsid w:val="00CF0A4C"/>
    <w:rsid w:val="00CF683B"/>
    <w:rsid w:val="00D056E5"/>
    <w:rsid w:val="00D13F86"/>
    <w:rsid w:val="00D2557A"/>
    <w:rsid w:val="00D26455"/>
    <w:rsid w:val="00D27957"/>
    <w:rsid w:val="00D701A4"/>
    <w:rsid w:val="00D87F4D"/>
    <w:rsid w:val="00D92D10"/>
    <w:rsid w:val="00D95EC4"/>
    <w:rsid w:val="00E5430E"/>
    <w:rsid w:val="00E738C3"/>
    <w:rsid w:val="00E74E34"/>
    <w:rsid w:val="00E82070"/>
    <w:rsid w:val="00EA09F8"/>
    <w:rsid w:val="00ED11EA"/>
    <w:rsid w:val="00EE6C99"/>
    <w:rsid w:val="00EE7B25"/>
    <w:rsid w:val="00F136CA"/>
    <w:rsid w:val="00F137A1"/>
    <w:rsid w:val="00F32B70"/>
    <w:rsid w:val="00F44137"/>
    <w:rsid w:val="00F5600A"/>
    <w:rsid w:val="00F77B11"/>
    <w:rsid w:val="00F86C6D"/>
    <w:rsid w:val="00F92F8C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C09CF9B-853D-474C-87C9-E85EAAE0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rsid w:val="00B43074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92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1650</Words>
  <Characters>9409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46</cp:revision>
  <cp:lastPrinted>2019-11-14T07:04:00Z</cp:lastPrinted>
  <dcterms:created xsi:type="dcterms:W3CDTF">2019-10-24T06:02:00Z</dcterms:created>
  <dcterms:modified xsi:type="dcterms:W3CDTF">2021-02-25T11:30:00Z</dcterms:modified>
</cp:coreProperties>
</file>