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C1C" w:rsidRDefault="009E3C1C" w:rsidP="009D6695">
      <w:pPr>
        <w:pStyle w:val="Title"/>
        <w:rPr>
          <w:rFonts w:ascii="Arial" w:hAnsi="Arial" w:cs="Arial"/>
          <w:sz w:val="32"/>
          <w:szCs w:val="32"/>
        </w:rPr>
      </w:pPr>
      <w:r>
        <w:rPr>
          <w:rFonts w:ascii="Arial" w:hAnsi="Arial" w:cs="Arial"/>
          <w:sz w:val="32"/>
          <w:szCs w:val="32"/>
        </w:rPr>
        <w:t>РЕСПУБЛИКА МОРДОВИЯ</w:t>
      </w:r>
    </w:p>
    <w:p w:rsidR="009E3C1C" w:rsidRDefault="009E3C1C" w:rsidP="009D6695">
      <w:pPr>
        <w:pStyle w:val="Title"/>
        <w:rPr>
          <w:rFonts w:ascii="Arial" w:hAnsi="Arial" w:cs="Arial"/>
          <w:sz w:val="32"/>
          <w:szCs w:val="32"/>
        </w:rPr>
      </w:pPr>
      <w:r>
        <w:rPr>
          <w:rFonts w:ascii="Arial" w:hAnsi="Arial" w:cs="Arial"/>
          <w:sz w:val="32"/>
          <w:szCs w:val="32"/>
        </w:rPr>
        <w:t>СОВЕТ ДЕПУТАТОВ</w:t>
      </w:r>
    </w:p>
    <w:p w:rsidR="009E3C1C" w:rsidRDefault="009E3C1C" w:rsidP="009D6695">
      <w:pPr>
        <w:pStyle w:val="Title"/>
        <w:rPr>
          <w:rFonts w:ascii="Arial" w:hAnsi="Arial" w:cs="Arial"/>
          <w:sz w:val="32"/>
          <w:szCs w:val="32"/>
        </w:rPr>
      </w:pPr>
      <w:r>
        <w:rPr>
          <w:rFonts w:ascii="Arial" w:hAnsi="Arial" w:cs="Arial"/>
          <w:sz w:val="32"/>
          <w:szCs w:val="32"/>
        </w:rPr>
        <w:t>КАЧЕЛАЙСКОГО СЕЛЬСКОГО ПОСЕЛЕНИЯ</w:t>
      </w:r>
    </w:p>
    <w:p w:rsidR="009E3C1C" w:rsidRDefault="009E3C1C" w:rsidP="009D6695">
      <w:pPr>
        <w:pStyle w:val="Title"/>
        <w:rPr>
          <w:rFonts w:ascii="Arial" w:hAnsi="Arial" w:cs="Arial"/>
          <w:sz w:val="32"/>
          <w:szCs w:val="32"/>
        </w:rPr>
      </w:pPr>
      <w:r>
        <w:rPr>
          <w:rFonts w:ascii="Arial" w:hAnsi="Arial" w:cs="Arial"/>
          <w:sz w:val="32"/>
          <w:szCs w:val="32"/>
        </w:rPr>
        <w:t>КОЧКУРОВСКОГО МУНИЦИПАЛЬНОГО РАЙОНА</w:t>
      </w:r>
    </w:p>
    <w:p w:rsidR="009E3C1C" w:rsidRDefault="009E3C1C" w:rsidP="009D6695">
      <w:pPr>
        <w:pStyle w:val="Title"/>
        <w:rPr>
          <w:rFonts w:ascii="Arial" w:hAnsi="Arial" w:cs="Arial"/>
          <w:sz w:val="32"/>
          <w:szCs w:val="32"/>
        </w:rPr>
      </w:pPr>
      <w:r>
        <w:rPr>
          <w:rFonts w:ascii="Arial" w:hAnsi="Arial" w:cs="Arial"/>
          <w:sz w:val="32"/>
          <w:szCs w:val="32"/>
        </w:rPr>
        <w:t>ШЕСТОГО СОЗЫВА</w:t>
      </w:r>
    </w:p>
    <w:p w:rsidR="009E3C1C" w:rsidRPr="002244E0" w:rsidRDefault="009E3C1C" w:rsidP="009D6695">
      <w:pPr>
        <w:jc w:val="center"/>
        <w:rPr>
          <w:rFonts w:ascii="Arial" w:hAnsi="Arial" w:cs="Arial"/>
          <w:bCs/>
        </w:rPr>
      </w:pPr>
      <w:bookmarkStart w:id="0" w:name="_GoBack"/>
      <w:bookmarkEnd w:id="0"/>
    </w:p>
    <w:p w:rsidR="009E3C1C" w:rsidRDefault="009E3C1C" w:rsidP="0042517A">
      <w:pPr>
        <w:pStyle w:val="Subtitle"/>
        <w:rPr>
          <w:rFonts w:ascii="Arial" w:hAnsi="Arial" w:cs="Arial"/>
          <w:sz w:val="32"/>
        </w:rPr>
      </w:pPr>
      <w:r>
        <w:rPr>
          <w:rFonts w:ascii="Arial" w:hAnsi="Arial" w:cs="Arial"/>
          <w:sz w:val="32"/>
        </w:rPr>
        <w:t>РЕШЕНИЕ</w:t>
      </w:r>
    </w:p>
    <w:p w:rsidR="009E3C1C" w:rsidRDefault="009E3C1C" w:rsidP="0042517A">
      <w:pPr>
        <w:rPr>
          <w:rFonts w:ascii="Arial" w:hAnsi="Arial" w:cs="Arial"/>
        </w:rPr>
      </w:pPr>
    </w:p>
    <w:p w:rsidR="009E3C1C" w:rsidRPr="008C43EF" w:rsidRDefault="009E3C1C" w:rsidP="008469B9">
      <w:pPr>
        <w:ind w:right="-285"/>
        <w:jc w:val="center"/>
        <w:rPr>
          <w:rFonts w:ascii="Arial" w:hAnsi="Arial" w:cs="Arial"/>
          <w:b/>
          <w:sz w:val="32"/>
          <w:szCs w:val="32"/>
        </w:rPr>
      </w:pPr>
      <w:r>
        <w:rPr>
          <w:rFonts w:ascii="Arial" w:hAnsi="Arial" w:cs="Arial"/>
          <w:b/>
          <w:sz w:val="32"/>
          <w:szCs w:val="32"/>
        </w:rPr>
        <w:t>о</w:t>
      </w:r>
      <w:r w:rsidRPr="008C43EF">
        <w:rPr>
          <w:rFonts w:ascii="Arial" w:hAnsi="Arial" w:cs="Arial"/>
          <w:b/>
          <w:sz w:val="32"/>
          <w:szCs w:val="32"/>
        </w:rPr>
        <w:t>т</w:t>
      </w:r>
      <w:r>
        <w:rPr>
          <w:rFonts w:ascii="Arial" w:hAnsi="Arial" w:cs="Arial"/>
          <w:b/>
          <w:sz w:val="32"/>
          <w:szCs w:val="32"/>
        </w:rPr>
        <w:t xml:space="preserve"> 21 декабря 2020 </w:t>
      </w:r>
      <w:r w:rsidRPr="008C43EF">
        <w:rPr>
          <w:rFonts w:ascii="Arial" w:hAnsi="Arial" w:cs="Arial"/>
          <w:b/>
          <w:sz w:val="32"/>
          <w:szCs w:val="32"/>
        </w:rPr>
        <w:t xml:space="preserve">года </w:t>
      </w:r>
      <w:r>
        <w:rPr>
          <w:rFonts w:ascii="Arial" w:hAnsi="Arial" w:cs="Arial"/>
          <w:b/>
          <w:sz w:val="32"/>
          <w:szCs w:val="32"/>
        </w:rPr>
        <w:t>№ 186</w:t>
      </w:r>
    </w:p>
    <w:p w:rsidR="009E3C1C" w:rsidRDefault="009E3C1C" w:rsidP="0042517A">
      <w:pPr>
        <w:pStyle w:val="ConsPlusTitle"/>
        <w:widowControl/>
        <w:tabs>
          <w:tab w:val="left" w:pos="9355"/>
        </w:tabs>
        <w:ind w:right="-5"/>
        <w:jc w:val="center"/>
        <w:rPr>
          <w:rFonts w:ascii="Times New Roman" w:hAnsi="Times New Roman" w:cs="Times New Roman"/>
          <w:sz w:val="28"/>
          <w:szCs w:val="28"/>
        </w:rPr>
      </w:pPr>
    </w:p>
    <w:p w:rsidR="009E3C1C" w:rsidRDefault="009E3C1C" w:rsidP="008469B9">
      <w:pPr>
        <w:pStyle w:val="ConsPlusTitle"/>
        <w:widowControl/>
        <w:tabs>
          <w:tab w:val="left" w:pos="9355"/>
        </w:tabs>
        <w:ind w:right="-285"/>
        <w:jc w:val="center"/>
        <w:rPr>
          <w:caps/>
          <w:sz w:val="32"/>
          <w:szCs w:val="32"/>
        </w:rPr>
      </w:pPr>
      <w:r>
        <w:rPr>
          <w:caps/>
          <w:sz w:val="32"/>
          <w:szCs w:val="32"/>
        </w:rPr>
        <w:t xml:space="preserve">о внесении изменений в положение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КАЧЕЛАЙСКОГО СЕЛЬСКОГО ПОСЕЛЕНИЯ кочкуровского муниципального района рЕСПУБЛИКИ мОРДОВИЯ, утвержденное решением совета депутатов КАЧЕЛАЙСКОГО СЕЛЬСКОГО ПОСЕЛЕНИЯ кочкуровского муниципального района шестого созыва от 23.03.2017 г. №29 </w:t>
      </w:r>
    </w:p>
    <w:p w:rsidR="009E3C1C" w:rsidRDefault="009E3C1C" w:rsidP="0042517A">
      <w:pPr>
        <w:ind w:left="150"/>
        <w:jc w:val="both"/>
        <w:rPr>
          <w:caps/>
          <w:sz w:val="28"/>
          <w:szCs w:val="28"/>
        </w:rPr>
      </w:pPr>
    </w:p>
    <w:p w:rsidR="009E3C1C" w:rsidRDefault="009E3C1C" w:rsidP="0042517A">
      <w:pPr>
        <w:ind w:left="150"/>
        <w:jc w:val="both"/>
        <w:rPr>
          <w:caps/>
          <w:sz w:val="28"/>
          <w:szCs w:val="28"/>
        </w:rPr>
      </w:pPr>
    </w:p>
    <w:p w:rsidR="009E3C1C" w:rsidRDefault="009E3C1C" w:rsidP="002E3502">
      <w:pPr>
        <w:ind w:firstLine="540"/>
        <w:jc w:val="both"/>
        <w:rPr>
          <w:rFonts w:ascii="Arial" w:hAnsi="Arial" w:cs="Arial"/>
        </w:rPr>
      </w:pPr>
      <w:r w:rsidRPr="009D6695">
        <w:rPr>
          <w:rFonts w:ascii="Arial" w:hAnsi="Arial" w:cs="Arial"/>
        </w:rPr>
        <w:t>Руководствуясь ст.30 Закона Республики Мордовия от 08.06.1999г. №30-З «О муниципальной службе в Республике Мордовия», Законом Республики Мордовия от 15.06.2010г.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Качелайского сельского поселения Кочкуровского муниципального района Республики Мордовия, Совет депутатов Качелайского сельского поселения РЕШИЛ:</w:t>
      </w:r>
    </w:p>
    <w:p w:rsidR="009E3C1C" w:rsidRPr="009D6695" w:rsidRDefault="009E3C1C" w:rsidP="002E3502">
      <w:pPr>
        <w:ind w:firstLine="540"/>
        <w:jc w:val="both"/>
        <w:rPr>
          <w:rFonts w:ascii="Arial" w:hAnsi="Arial" w:cs="Arial"/>
        </w:rPr>
      </w:pPr>
    </w:p>
    <w:p w:rsidR="009E3C1C" w:rsidRPr="009D6695" w:rsidRDefault="009E3C1C" w:rsidP="002E3502">
      <w:pPr>
        <w:ind w:firstLine="540"/>
        <w:jc w:val="both"/>
        <w:rPr>
          <w:rFonts w:ascii="Arial" w:hAnsi="Arial" w:cs="Arial"/>
        </w:rPr>
      </w:pPr>
      <w:r w:rsidRPr="009D6695">
        <w:rPr>
          <w:rFonts w:ascii="Arial" w:hAnsi="Arial" w:cs="Arial"/>
        </w:rPr>
        <w:t>1. Внести в Положение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Качелайского сельского поселения Кочкуровского муниципального района Республики Мордовия, утвержденное решением Совета депутатов Качелайского сельского поселения Кочкуровского муниципального района шестого созыва от 29.03.2017 г. №29 «Об утверждении Положения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Качелайского сельского поселения Кочкуровского муниципального района Республики Мордовия» (с изменениями от 27.12.2017 г. № 58), следующие изменения:</w:t>
      </w:r>
    </w:p>
    <w:p w:rsidR="009E3C1C" w:rsidRPr="009D6695" w:rsidRDefault="009E3C1C" w:rsidP="00BE0D06">
      <w:pPr>
        <w:pStyle w:val="ListParagraph"/>
        <w:numPr>
          <w:ilvl w:val="1"/>
          <w:numId w:val="1"/>
        </w:numPr>
        <w:jc w:val="both"/>
        <w:rPr>
          <w:rFonts w:ascii="Arial" w:hAnsi="Arial" w:cs="Arial"/>
        </w:rPr>
      </w:pPr>
      <w:r w:rsidRPr="009D6695">
        <w:rPr>
          <w:rFonts w:ascii="Arial" w:hAnsi="Arial" w:cs="Arial"/>
        </w:rPr>
        <w:t>Пункт 14 изложить в следующей редакции:</w:t>
      </w:r>
    </w:p>
    <w:p w:rsidR="009E3C1C" w:rsidRPr="009D6695" w:rsidRDefault="009E3C1C" w:rsidP="008469B9">
      <w:pPr>
        <w:ind w:firstLine="450"/>
        <w:jc w:val="both"/>
        <w:rPr>
          <w:rFonts w:ascii="Arial" w:hAnsi="Arial" w:cs="Arial"/>
          <w:color w:val="22272F"/>
        </w:rPr>
      </w:pPr>
      <w:r w:rsidRPr="009D6695">
        <w:rPr>
          <w:rFonts w:ascii="Arial" w:hAnsi="Arial" w:cs="Arial"/>
        </w:rPr>
        <w:t>«</w:t>
      </w:r>
      <w:r w:rsidRPr="009D6695">
        <w:rPr>
          <w:rFonts w:ascii="Arial" w:hAnsi="Arial" w:cs="Arial"/>
          <w:color w:val="22272F"/>
        </w:rPr>
        <w:t>Лица, замещавшие должности депутата, члена выборного органа местного самоуправления, выборного должностного лица местного самоуправления, осуществлявшие свои полномочия на постоянной основе, и лица, замещавшие должности, перечень которых установлен</w:t>
      </w:r>
      <w:r w:rsidRPr="009D6695">
        <w:rPr>
          <w:rStyle w:val="apple-converted-space"/>
          <w:rFonts w:ascii="Arial" w:hAnsi="Arial" w:cs="Arial"/>
          <w:color w:val="22272F"/>
        </w:rPr>
        <w:t> </w:t>
      </w:r>
      <w:hyperlink r:id="rId5" w:anchor="/document/8936521/entry/1000" w:history="1">
        <w:r w:rsidRPr="009D6695">
          <w:rPr>
            <w:rStyle w:val="Hyperlink"/>
            <w:rFonts w:ascii="Arial" w:hAnsi="Arial" w:cs="Arial"/>
            <w:color w:val="auto"/>
            <w:u w:val="none"/>
          </w:rPr>
          <w:t>приложением</w:t>
        </w:r>
      </w:hyperlink>
      <w:r w:rsidRPr="009D6695">
        <w:rPr>
          <w:rStyle w:val="Hyperlink"/>
          <w:rFonts w:ascii="Arial" w:hAnsi="Arial" w:cs="Arial"/>
          <w:color w:val="auto"/>
          <w:u w:val="none"/>
        </w:rPr>
        <w:t xml:space="preserve"> 7</w:t>
      </w:r>
      <w:r w:rsidRPr="009D6695">
        <w:rPr>
          <w:rStyle w:val="apple-converted-space"/>
          <w:rFonts w:ascii="Arial" w:hAnsi="Arial" w:cs="Arial"/>
          <w:color w:val="22272F"/>
        </w:rPr>
        <w:t> </w:t>
      </w:r>
      <w:r w:rsidRPr="009D6695">
        <w:rPr>
          <w:rFonts w:ascii="Arial" w:hAnsi="Arial" w:cs="Arial"/>
          <w:color w:val="22272F"/>
        </w:rPr>
        <w:t>к настоящему решению, имеют право на установление пенсии за выслугу лет в случаях, предусмотренных федеральными законами, Законами Республики Мордовия, муниципальными правовыми актами.</w:t>
      </w:r>
    </w:p>
    <w:p w:rsidR="009E3C1C" w:rsidRPr="009D6695" w:rsidRDefault="009E3C1C" w:rsidP="008469B9">
      <w:pPr>
        <w:ind w:firstLine="450"/>
        <w:jc w:val="both"/>
        <w:rPr>
          <w:rFonts w:ascii="Arial" w:hAnsi="Arial" w:cs="Arial"/>
          <w:color w:val="22272F"/>
        </w:rPr>
      </w:pPr>
      <w:r w:rsidRPr="009D6695">
        <w:rPr>
          <w:rFonts w:ascii="Arial" w:hAnsi="Arial" w:cs="Arial"/>
          <w:color w:val="22272F"/>
        </w:rPr>
        <w:t>В периоды осуществления полномочий депутата, члена выборного органа местного самоуправления, выборного должностного лица местного самоуправления, осуществлявших свои полномочия на постоянной основе, для назначения пенсии за выслугу лет включается (засчитывается) время замещения должностей, перечень которых установлен</w:t>
      </w:r>
      <w:r w:rsidRPr="009D6695">
        <w:rPr>
          <w:rStyle w:val="apple-converted-space"/>
          <w:rFonts w:ascii="Arial" w:hAnsi="Arial" w:cs="Arial"/>
          <w:color w:val="22272F"/>
        </w:rPr>
        <w:t> </w:t>
      </w:r>
      <w:hyperlink r:id="rId6" w:anchor="/document/8936521/entry/1000" w:history="1">
        <w:r w:rsidRPr="009D6695">
          <w:rPr>
            <w:rStyle w:val="Hyperlink"/>
            <w:rFonts w:ascii="Arial" w:hAnsi="Arial" w:cs="Arial"/>
            <w:color w:val="auto"/>
            <w:u w:val="none"/>
          </w:rPr>
          <w:t>приложением</w:t>
        </w:r>
      </w:hyperlink>
      <w:r w:rsidRPr="009D6695">
        <w:rPr>
          <w:rStyle w:val="apple-converted-space"/>
          <w:rFonts w:ascii="Arial" w:hAnsi="Arial" w:cs="Arial"/>
          <w:color w:val="22272F"/>
        </w:rPr>
        <w:t xml:space="preserve"> 7 </w:t>
      </w:r>
      <w:r w:rsidRPr="009D6695">
        <w:rPr>
          <w:rFonts w:ascii="Arial" w:hAnsi="Arial" w:cs="Arial"/>
          <w:color w:val="22272F"/>
        </w:rPr>
        <w:t>к настоящему решению.</w:t>
      </w:r>
    </w:p>
    <w:p w:rsidR="009E3C1C" w:rsidRPr="009D6695" w:rsidRDefault="009E3C1C" w:rsidP="007E0D6C">
      <w:pPr>
        <w:ind w:firstLine="450"/>
        <w:jc w:val="both"/>
        <w:rPr>
          <w:rFonts w:ascii="Arial" w:hAnsi="Arial" w:cs="Arial"/>
          <w:color w:val="22272F"/>
        </w:rPr>
      </w:pPr>
      <w:r w:rsidRPr="009D6695">
        <w:rPr>
          <w:rFonts w:ascii="Arial" w:hAnsi="Arial" w:cs="Arial"/>
          <w:color w:val="22272F"/>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w:t>
      </w:r>
      <w:r w:rsidRPr="009D6695">
        <w:rPr>
          <w:rStyle w:val="apple-converted-space"/>
          <w:rFonts w:ascii="Arial" w:hAnsi="Arial" w:cs="Arial"/>
          <w:color w:val="22272F"/>
        </w:rPr>
        <w:t> </w:t>
      </w:r>
      <w:hyperlink r:id="rId7" w:anchor="/document/8936521/entry/1000" w:history="1">
        <w:r w:rsidRPr="009D6695">
          <w:rPr>
            <w:rStyle w:val="Hyperlink"/>
            <w:rFonts w:ascii="Arial" w:hAnsi="Arial" w:cs="Arial"/>
            <w:color w:val="auto"/>
            <w:u w:val="none"/>
          </w:rPr>
          <w:t>приложением</w:t>
        </w:r>
      </w:hyperlink>
      <w:r w:rsidRPr="009D6695">
        <w:rPr>
          <w:rFonts w:ascii="Arial" w:hAnsi="Arial" w:cs="Arial"/>
        </w:rPr>
        <w:t xml:space="preserve"> </w:t>
      </w:r>
      <w:r w:rsidRPr="009D6695">
        <w:rPr>
          <w:rFonts w:ascii="Arial" w:hAnsi="Arial" w:cs="Arial"/>
          <w:color w:val="22272F"/>
        </w:rPr>
        <w:t>7 к настоящему решению, не менее 4 лет (суммарно)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(далее - плановый месячный фонд денежного содержания).</w:t>
      </w:r>
    </w:p>
    <w:p w:rsidR="009E3C1C" w:rsidRPr="009D6695" w:rsidRDefault="009E3C1C" w:rsidP="00706292">
      <w:pPr>
        <w:ind w:firstLine="450"/>
        <w:jc w:val="both"/>
        <w:rPr>
          <w:rFonts w:ascii="Arial" w:hAnsi="Arial" w:cs="Arial"/>
          <w:color w:val="22272F"/>
        </w:rPr>
      </w:pPr>
      <w:r w:rsidRPr="009D6695">
        <w:rPr>
          <w:rFonts w:ascii="Arial" w:hAnsi="Arial" w:cs="Arial"/>
          <w:color w:val="22272F"/>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w:t>
      </w:r>
      <w:r w:rsidRPr="009D6695">
        <w:rPr>
          <w:rStyle w:val="apple-converted-space"/>
          <w:rFonts w:ascii="Arial" w:hAnsi="Arial" w:cs="Arial"/>
          <w:color w:val="22272F"/>
        </w:rPr>
        <w:t> </w:t>
      </w:r>
      <w:hyperlink r:id="rId8" w:anchor="/document/8936521/entry/1000" w:history="1">
        <w:r w:rsidRPr="009D6695">
          <w:rPr>
            <w:rStyle w:val="Hyperlink"/>
            <w:rFonts w:ascii="Arial" w:hAnsi="Arial" w:cs="Arial"/>
            <w:color w:val="auto"/>
            <w:u w:val="none"/>
          </w:rPr>
          <w:t>приложением</w:t>
        </w:r>
      </w:hyperlink>
      <w:r w:rsidRPr="009D6695">
        <w:rPr>
          <w:rFonts w:ascii="Arial" w:hAnsi="Arial" w:cs="Arial"/>
        </w:rPr>
        <w:t xml:space="preserve"> 7 </w:t>
      </w:r>
      <w:r w:rsidRPr="009D6695">
        <w:rPr>
          <w:rFonts w:ascii="Arial" w:hAnsi="Arial" w:cs="Arial"/>
          <w:color w:val="22272F"/>
        </w:rPr>
        <w:t>к настоящему решению, не менее 8 лет (суммарно)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w:t>
      </w:r>
    </w:p>
    <w:p w:rsidR="009E3C1C" w:rsidRPr="009D6695" w:rsidRDefault="009E3C1C" w:rsidP="00706292">
      <w:pPr>
        <w:ind w:firstLine="450"/>
        <w:jc w:val="both"/>
        <w:rPr>
          <w:rFonts w:ascii="Arial" w:hAnsi="Arial" w:cs="Arial"/>
          <w:color w:val="22272F"/>
        </w:rPr>
      </w:pPr>
      <w:r w:rsidRPr="009D6695">
        <w:rPr>
          <w:rFonts w:ascii="Arial" w:hAnsi="Arial" w:cs="Arial"/>
          <w:color w:val="22272F"/>
        </w:rPr>
        <w:t>При наличии у лиц, указанных в части третьей настоящего пункта,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w:t>
      </w:r>
      <w:r w:rsidRPr="009D6695">
        <w:rPr>
          <w:rStyle w:val="apple-converted-space"/>
          <w:rFonts w:ascii="Arial" w:hAnsi="Arial" w:cs="Arial"/>
          <w:color w:val="22272F"/>
        </w:rPr>
        <w:t> </w:t>
      </w:r>
      <w:hyperlink r:id="rId9" w:anchor="/document/12125128/entry/2000" w:history="1">
        <w:r w:rsidRPr="009D6695">
          <w:rPr>
            <w:rStyle w:val="Hyperlink"/>
            <w:rFonts w:ascii="Arial" w:hAnsi="Arial" w:cs="Arial"/>
            <w:color w:val="auto"/>
            <w:u w:val="none"/>
          </w:rPr>
          <w:t>приложении 2</w:t>
        </w:r>
      </w:hyperlink>
      <w:r w:rsidRPr="009D6695">
        <w:rPr>
          <w:rFonts w:ascii="Arial" w:hAnsi="Arial" w:cs="Arial"/>
        </w:rPr>
        <w:t xml:space="preserve"> </w:t>
      </w:r>
      <w:r w:rsidRPr="009D6695">
        <w:rPr>
          <w:rStyle w:val="apple-converted-space"/>
          <w:rFonts w:ascii="Arial" w:hAnsi="Arial" w:cs="Arial"/>
          <w:color w:val="22272F"/>
        </w:rPr>
        <w:t> </w:t>
      </w:r>
      <w:r w:rsidRPr="009D6695">
        <w:rPr>
          <w:rFonts w:ascii="Arial" w:hAnsi="Arial" w:cs="Arial"/>
          <w:color w:val="22272F"/>
        </w:rPr>
        <w:t>к Федеральному закону от 15 декабря 2001 года №166-ФЗ "О государственном пенсионном обеспечении в Российской Федерации" (далее -</w:t>
      </w:r>
      <w:r w:rsidRPr="009D6695">
        <w:rPr>
          <w:rStyle w:val="apple-converted-space"/>
          <w:rFonts w:ascii="Arial" w:hAnsi="Arial" w:cs="Arial"/>
          <w:color w:val="22272F"/>
        </w:rPr>
        <w:t> </w:t>
      </w:r>
      <w:hyperlink r:id="rId10" w:anchor="/document/12125128/entry/0" w:history="1">
        <w:r w:rsidRPr="009D6695">
          <w:rPr>
            <w:rStyle w:val="Hyperlink"/>
            <w:rFonts w:ascii="Arial" w:hAnsi="Arial" w:cs="Arial"/>
            <w:color w:val="auto"/>
            <w:u w:val="none"/>
          </w:rPr>
          <w:t>Федеральный закон</w:t>
        </w:r>
      </w:hyperlink>
      <w:r w:rsidRPr="009D6695">
        <w:rPr>
          <w:rStyle w:val="apple-converted-space"/>
          <w:rFonts w:ascii="Arial" w:hAnsi="Arial" w:cs="Arial"/>
          <w:color w:val="22272F"/>
        </w:rPr>
        <w:t> </w:t>
      </w:r>
      <w:r w:rsidRPr="009D6695">
        <w:rPr>
          <w:rFonts w:ascii="Arial" w:hAnsi="Arial" w:cs="Arial"/>
          <w:color w:val="22272F"/>
        </w:rPr>
        <w:t>"О государственном пенсионном обеспечении в Российской Федерации"),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w:t>
      </w:r>
    </w:p>
    <w:p w:rsidR="009E3C1C" w:rsidRPr="009D6695" w:rsidRDefault="009E3C1C" w:rsidP="00706292">
      <w:pPr>
        <w:ind w:firstLine="450"/>
        <w:jc w:val="both"/>
        <w:rPr>
          <w:rFonts w:ascii="Arial" w:hAnsi="Arial" w:cs="Arial"/>
          <w:color w:val="22272F"/>
        </w:rPr>
      </w:pPr>
      <w:r w:rsidRPr="009D6695">
        <w:rPr>
          <w:rFonts w:ascii="Arial" w:hAnsi="Arial" w:cs="Arial"/>
          <w:color w:val="22272F"/>
        </w:rPr>
        <w:t>Для лиц, прекративших замещение должности депутата, члена выборного органа местного самоуправления, выборного должностного лица местного самоуправления на постоянной основе, до достижения пенсионного возраста в связи с истечением срока полномочий и замещавших указанные должности не менее 4 лет (суммарно) или не менее одного установленного срока полномочий, плановый месячный фонд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p w:rsidR="009E3C1C" w:rsidRPr="009D6695" w:rsidRDefault="009E3C1C" w:rsidP="00706292">
      <w:pPr>
        <w:ind w:firstLine="450"/>
        <w:jc w:val="both"/>
        <w:rPr>
          <w:rFonts w:ascii="Arial" w:hAnsi="Arial" w:cs="Arial"/>
          <w:color w:val="22272F"/>
        </w:rPr>
      </w:pPr>
      <w:r w:rsidRPr="009D6695">
        <w:rPr>
          <w:rFonts w:ascii="Arial" w:hAnsi="Arial" w:cs="Arial"/>
          <w:color w:val="22272F"/>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9E3C1C" w:rsidRPr="009D6695" w:rsidRDefault="009E3C1C" w:rsidP="00706292">
      <w:pPr>
        <w:ind w:firstLine="450"/>
        <w:jc w:val="both"/>
        <w:rPr>
          <w:rFonts w:ascii="Arial" w:hAnsi="Arial" w:cs="Arial"/>
          <w:color w:val="22272F"/>
        </w:rPr>
      </w:pPr>
      <w:r w:rsidRPr="009D6695">
        <w:rPr>
          <w:rFonts w:ascii="Arial" w:hAnsi="Arial" w:cs="Arial"/>
          <w:color w:val="22272F"/>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9E3C1C" w:rsidRPr="009D6695" w:rsidRDefault="009E3C1C" w:rsidP="00706292">
      <w:pPr>
        <w:ind w:firstLine="450"/>
        <w:jc w:val="both"/>
        <w:rPr>
          <w:rFonts w:ascii="Arial" w:hAnsi="Arial" w:cs="Arial"/>
          <w:color w:val="22272F"/>
        </w:rPr>
      </w:pPr>
      <w:r w:rsidRPr="009D6695">
        <w:rPr>
          <w:rFonts w:ascii="Arial" w:hAnsi="Arial" w:cs="Arial"/>
          <w:color w:val="22272F"/>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w:t>
      </w:r>
      <w:r w:rsidRPr="009D6695">
        <w:rPr>
          <w:rStyle w:val="apple-converted-space"/>
          <w:rFonts w:ascii="Arial" w:hAnsi="Arial" w:cs="Arial"/>
          <w:color w:val="22272F"/>
        </w:rPr>
        <w:t> </w:t>
      </w:r>
      <w:hyperlink r:id="rId11" w:anchor="/document/8936521/entry/1000" w:history="1">
        <w:r w:rsidRPr="009D6695">
          <w:rPr>
            <w:rStyle w:val="Hyperlink"/>
            <w:rFonts w:ascii="Arial" w:hAnsi="Arial" w:cs="Arial"/>
            <w:color w:val="auto"/>
            <w:u w:val="none"/>
          </w:rPr>
          <w:t>приложением</w:t>
        </w:r>
      </w:hyperlink>
      <w:r w:rsidRPr="009D6695">
        <w:rPr>
          <w:rFonts w:ascii="Arial" w:hAnsi="Arial" w:cs="Arial"/>
        </w:rPr>
        <w:t xml:space="preserve"> </w:t>
      </w:r>
      <w:r w:rsidRPr="009D6695">
        <w:rPr>
          <w:rFonts w:ascii="Arial" w:hAnsi="Arial" w:cs="Arial"/>
          <w:color w:val="22272F"/>
        </w:rPr>
        <w:t>7 к настоящему решению,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9E3C1C" w:rsidRPr="009D6695" w:rsidRDefault="009E3C1C" w:rsidP="00274917">
      <w:pPr>
        <w:ind w:firstLine="450"/>
        <w:jc w:val="both"/>
        <w:rPr>
          <w:rFonts w:ascii="Arial" w:hAnsi="Arial" w:cs="Arial"/>
          <w:color w:val="22272F"/>
        </w:rPr>
      </w:pPr>
      <w:r w:rsidRPr="009D6695">
        <w:rPr>
          <w:rFonts w:ascii="Arial" w:hAnsi="Arial" w:cs="Arial"/>
          <w:color w:val="22272F"/>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w:t>
      </w:r>
      <w:r w:rsidRPr="009D6695">
        <w:rPr>
          <w:rStyle w:val="apple-converted-space"/>
          <w:rFonts w:ascii="Arial" w:hAnsi="Arial" w:cs="Arial"/>
          <w:color w:val="22272F"/>
        </w:rPr>
        <w:t> </w:t>
      </w:r>
      <w:hyperlink r:id="rId12" w:anchor="/document/8936521/entry/1000" w:history="1">
        <w:r w:rsidRPr="009D6695">
          <w:rPr>
            <w:rStyle w:val="Hyperlink"/>
            <w:rFonts w:ascii="Arial" w:hAnsi="Arial" w:cs="Arial"/>
            <w:color w:val="auto"/>
            <w:u w:val="none"/>
          </w:rPr>
          <w:t>приложением</w:t>
        </w:r>
      </w:hyperlink>
      <w:r w:rsidRPr="009D6695">
        <w:rPr>
          <w:rStyle w:val="apple-converted-space"/>
          <w:rFonts w:ascii="Arial" w:hAnsi="Arial" w:cs="Arial"/>
          <w:color w:val="22272F"/>
        </w:rPr>
        <w:t xml:space="preserve"> 7 </w:t>
      </w:r>
      <w:r w:rsidRPr="009D6695">
        <w:rPr>
          <w:rFonts w:ascii="Arial" w:hAnsi="Arial" w:cs="Arial"/>
          <w:color w:val="22272F"/>
        </w:rPr>
        <w:t>к настоящему решению, в случае прекращения их полномочий по основаниям, предусмотренным</w:t>
      </w:r>
      <w:r w:rsidRPr="009D6695">
        <w:rPr>
          <w:rStyle w:val="apple-converted-space"/>
          <w:rFonts w:ascii="Arial" w:hAnsi="Arial" w:cs="Arial"/>
          <w:color w:val="22272F"/>
        </w:rPr>
        <w:t> </w:t>
      </w:r>
      <w:hyperlink r:id="rId13" w:anchor="/document/186367/entry/40512" w:history="1">
        <w:r w:rsidRPr="009D6695">
          <w:rPr>
            <w:rStyle w:val="Hyperlink"/>
            <w:rFonts w:ascii="Arial" w:hAnsi="Arial" w:cs="Arial"/>
            <w:color w:val="auto"/>
            <w:u w:val="none"/>
          </w:rPr>
          <w:t>абзацем вторым пункта 5.1 статьи 40</w:t>
        </w:r>
      </w:hyperlink>
      <w:r w:rsidRPr="009D6695">
        <w:rPr>
          <w:rStyle w:val="apple-converted-space"/>
          <w:rFonts w:ascii="Arial" w:hAnsi="Arial" w:cs="Arial"/>
        </w:rPr>
        <w:t> </w:t>
      </w:r>
      <w:r w:rsidRPr="009D6695">
        <w:rPr>
          <w:rFonts w:ascii="Arial" w:hAnsi="Arial" w:cs="Arial"/>
          <w:color w:val="22272F"/>
        </w:rPr>
        <w:t>Федерального закона от 6 октября 2003 года № 131-ФЗ "Об общих принципах организации местного самоуправления в Российской Федерации".</w:t>
      </w:r>
    </w:p>
    <w:p w:rsidR="009E3C1C" w:rsidRPr="009D6695" w:rsidRDefault="009E3C1C" w:rsidP="00274917">
      <w:pPr>
        <w:ind w:firstLine="450"/>
        <w:jc w:val="both"/>
        <w:rPr>
          <w:rFonts w:ascii="Arial" w:hAnsi="Arial" w:cs="Arial"/>
          <w:color w:val="22272F"/>
        </w:rPr>
      </w:pPr>
      <w:r w:rsidRPr="009D6695">
        <w:rPr>
          <w:rFonts w:ascii="Arial" w:hAnsi="Arial" w:cs="Arial"/>
          <w:color w:val="22272F"/>
        </w:rPr>
        <w:t>Выплата пенсии за выслугу лет производится за счет средств бюджета соответствующего муниципального образования.</w:t>
      </w:r>
    </w:p>
    <w:p w:rsidR="009E3C1C" w:rsidRPr="009D6695" w:rsidRDefault="009E3C1C" w:rsidP="00274917">
      <w:pPr>
        <w:ind w:firstLine="450"/>
        <w:jc w:val="both"/>
        <w:rPr>
          <w:rFonts w:ascii="Arial" w:hAnsi="Arial" w:cs="Arial"/>
        </w:rPr>
      </w:pPr>
      <w:r w:rsidRPr="009D6695">
        <w:rPr>
          <w:rFonts w:ascii="Arial" w:hAnsi="Arial" w:cs="Arial"/>
          <w:color w:val="22272F"/>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перечень которых установлен</w:t>
      </w:r>
      <w:r w:rsidRPr="009D6695">
        <w:rPr>
          <w:rStyle w:val="apple-converted-space"/>
          <w:rFonts w:ascii="Arial" w:hAnsi="Arial" w:cs="Arial"/>
          <w:color w:val="22272F"/>
        </w:rPr>
        <w:t> </w:t>
      </w:r>
      <w:hyperlink r:id="rId14" w:anchor="/document/8936521/entry/1000" w:history="1">
        <w:r w:rsidRPr="009D6695">
          <w:rPr>
            <w:rStyle w:val="Hyperlink"/>
            <w:rFonts w:ascii="Arial" w:hAnsi="Arial" w:cs="Arial"/>
            <w:color w:val="auto"/>
            <w:u w:val="none"/>
          </w:rPr>
          <w:t>приложением</w:t>
        </w:r>
      </w:hyperlink>
      <w:r w:rsidRPr="009D6695">
        <w:rPr>
          <w:rStyle w:val="apple-converted-space"/>
          <w:rFonts w:ascii="Arial" w:hAnsi="Arial" w:cs="Arial"/>
          <w:color w:val="22272F"/>
        </w:rPr>
        <w:t xml:space="preserve"> 7 </w:t>
      </w:r>
      <w:r w:rsidRPr="009D6695">
        <w:rPr>
          <w:rFonts w:ascii="Arial" w:hAnsi="Arial" w:cs="Arial"/>
          <w:color w:val="22272F"/>
        </w:rPr>
        <w:t>к настоящему решению, устанавливаются муниципальными правовыми актами соответствующего муниципального образования в соответствии с федеральными законами и Законами Республики Мордовия.</w:t>
      </w:r>
      <w:r w:rsidRPr="009D6695">
        <w:rPr>
          <w:rFonts w:ascii="Arial" w:hAnsi="Arial" w:cs="Arial"/>
        </w:rPr>
        <w:t>»;</w:t>
      </w:r>
    </w:p>
    <w:p w:rsidR="009E3C1C" w:rsidRPr="009D6695" w:rsidRDefault="009E3C1C" w:rsidP="00EB3C93">
      <w:pPr>
        <w:pStyle w:val="ListParagraph"/>
        <w:numPr>
          <w:ilvl w:val="1"/>
          <w:numId w:val="1"/>
        </w:numPr>
        <w:jc w:val="both"/>
        <w:rPr>
          <w:rFonts w:ascii="Arial" w:hAnsi="Arial" w:cs="Arial"/>
        </w:rPr>
      </w:pPr>
      <w:r w:rsidRPr="009D6695">
        <w:rPr>
          <w:rFonts w:ascii="Arial" w:hAnsi="Arial" w:cs="Arial"/>
        </w:rPr>
        <w:t>Пункт 15 признать утратившим силу.</w:t>
      </w:r>
    </w:p>
    <w:p w:rsidR="009E3C1C" w:rsidRPr="009D6695" w:rsidRDefault="009E3C1C" w:rsidP="00274917">
      <w:pPr>
        <w:pStyle w:val="ListParagraph"/>
        <w:numPr>
          <w:ilvl w:val="0"/>
          <w:numId w:val="1"/>
        </w:numPr>
        <w:jc w:val="both"/>
        <w:rPr>
          <w:rFonts w:ascii="Arial" w:hAnsi="Arial" w:cs="Arial"/>
        </w:rPr>
      </w:pPr>
      <w:r w:rsidRPr="009D6695">
        <w:rPr>
          <w:rFonts w:ascii="Arial" w:hAnsi="Arial" w:cs="Arial"/>
        </w:rPr>
        <w:t>Дополнить приложением 7 следующего содержания:</w:t>
      </w:r>
    </w:p>
    <w:p w:rsidR="009E3C1C" w:rsidRDefault="009E3C1C" w:rsidP="0016439D">
      <w:pPr>
        <w:ind w:left="450"/>
        <w:jc w:val="right"/>
        <w:rPr>
          <w:rFonts w:ascii="Arial" w:hAnsi="Arial" w:cs="Arial"/>
        </w:rPr>
      </w:pPr>
    </w:p>
    <w:p w:rsidR="009E3C1C" w:rsidRDefault="009E3C1C" w:rsidP="0016439D">
      <w:pPr>
        <w:ind w:left="450"/>
        <w:jc w:val="right"/>
        <w:rPr>
          <w:rFonts w:ascii="Arial" w:hAnsi="Arial" w:cs="Arial"/>
        </w:rPr>
      </w:pPr>
    </w:p>
    <w:p w:rsidR="009E3C1C" w:rsidRDefault="009E3C1C" w:rsidP="0016439D">
      <w:pPr>
        <w:ind w:left="450"/>
        <w:jc w:val="right"/>
        <w:rPr>
          <w:rFonts w:ascii="Arial" w:hAnsi="Arial" w:cs="Arial"/>
        </w:rPr>
      </w:pPr>
      <w:r>
        <w:rPr>
          <w:rFonts w:ascii="Arial" w:hAnsi="Arial" w:cs="Arial"/>
        </w:rPr>
        <w:t>«ПРИЛОЖЕНИЕ 7</w:t>
      </w:r>
    </w:p>
    <w:p w:rsidR="009E3C1C" w:rsidRDefault="009E3C1C" w:rsidP="00274917">
      <w:pPr>
        <w:ind w:left="450"/>
        <w:jc w:val="right"/>
        <w:rPr>
          <w:rFonts w:ascii="Arial" w:hAnsi="Arial" w:cs="Arial"/>
        </w:rPr>
      </w:pPr>
      <w:r>
        <w:rPr>
          <w:rFonts w:ascii="Arial" w:hAnsi="Arial" w:cs="Arial"/>
        </w:rPr>
        <w:t>к Положению</w:t>
      </w:r>
      <w:r w:rsidRPr="0042517A">
        <w:rPr>
          <w:rFonts w:ascii="Arial" w:hAnsi="Arial" w:cs="Arial"/>
        </w:rPr>
        <w:t xml:space="preserve"> о порядке назначения и</w:t>
      </w:r>
    </w:p>
    <w:p w:rsidR="009E3C1C" w:rsidRDefault="009E3C1C" w:rsidP="00274917">
      <w:pPr>
        <w:ind w:left="450"/>
        <w:jc w:val="right"/>
        <w:rPr>
          <w:rFonts w:ascii="Arial" w:hAnsi="Arial" w:cs="Arial"/>
        </w:rPr>
      </w:pPr>
      <w:r w:rsidRPr="0042517A">
        <w:rPr>
          <w:rFonts w:ascii="Arial" w:hAnsi="Arial" w:cs="Arial"/>
        </w:rPr>
        <w:t xml:space="preserve"> выплаты пенсии за выслугу лет лицам, </w:t>
      </w:r>
    </w:p>
    <w:p w:rsidR="009E3C1C" w:rsidRDefault="009E3C1C" w:rsidP="00274917">
      <w:pPr>
        <w:ind w:left="450"/>
        <w:jc w:val="right"/>
        <w:rPr>
          <w:rFonts w:ascii="Arial" w:hAnsi="Arial" w:cs="Arial"/>
        </w:rPr>
      </w:pPr>
      <w:r w:rsidRPr="0042517A">
        <w:rPr>
          <w:rFonts w:ascii="Arial" w:hAnsi="Arial" w:cs="Arial"/>
        </w:rPr>
        <w:t>замещавшим муниципальные должности</w:t>
      </w:r>
    </w:p>
    <w:p w:rsidR="009E3C1C" w:rsidRDefault="009E3C1C" w:rsidP="00274917">
      <w:pPr>
        <w:ind w:left="450"/>
        <w:jc w:val="right"/>
        <w:rPr>
          <w:rFonts w:ascii="Arial" w:hAnsi="Arial" w:cs="Arial"/>
        </w:rPr>
      </w:pPr>
      <w:r w:rsidRPr="0042517A">
        <w:rPr>
          <w:rFonts w:ascii="Arial" w:hAnsi="Arial" w:cs="Arial"/>
        </w:rPr>
        <w:t xml:space="preserve"> и должности муниципальной службы </w:t>
      </w:r>
    </w:p>
    <w:p w:rsidR="009E3C1C" w:rsidRDefault="009E3C1C" w:rsidP="00274917">
      <w:pPr>
        <w:ind w:left="450"/>
        <w:jc w:val="right"/>
        <w:rPr>
          <w:rFonts w:ascii="Arial" w:hAnsi="Arial" w:cs="Arial"/>
        </w:rPr>
      </w:pPr>
      <w:r w:rsidRPr="0042517A">
        <w:rPr>
          <w:rFonts w:ascii="Arial" w:hAnsi="Arial" w:cs="Arial"/>
        </w:rPr>
        <w:t>в органах местного самоуправления</w:t>
      </w:r>
    </w:p>
    <w:p w:rsidR="009E3C1C" w:rsidRDefault="009E3C1C" w:rsidP="00274917">
      <w:pPr>
        <w:ind w:left="450"/>
        <w:jc w:val="right"/>
        <w:rPr>
          <w:rFonts w:ascii="Arial" w:hAnsi="Arial" w:cs="Arial"/>
        </w:rPr>
      </w:pPr>
      <w:r>
        <w:rPr>
          <w:rFonts w:ascii="Arial" w:hAnsi="Arial" w:cs="Arial"/>
        </w:rPr>
        <w:t xml:space="preserve"> Качелайского сельского поселения</w:t>
      </w:r>
    </w:p>
    <w:p w:rsidR="009E3C1C" w:rsidRDefault="009E3C1C" w:rsidP="00274917">
      <w:pPr>
        <w:ind w:left="450"/>
        <w:jc w:val="right"/>
        <w:rPr>
          <w:rFonts w:ascii="Arial" w:hAnsi="Arial" w:cs="Arial"/>
        </w:rPr>
      </w:pPr>
      <w:r w:rsidRPr="0042517A">
        <w:rPr>
          <w:rFonts w:ascii="Arial" w:hAnsi="Arial" w:cs="Arial"/>
        </w:rPr>
        <w:t xml:space="preserve"> Кочкуровского муниципального района</w:t>
      </w:r>
    </w:p>
    <w:p w:rsidR="009E3C1C" w:rsidRDefault="009E3C1C" w:rsidP="00274917">
      <w:pPr>
        <w:ind w:left="450"/>
        <w:jc w:val="right"/>
        <w:rPr>
          <w:rFonts w:ascii="Arial" w:hAnsi="Arial" w:cs="Arial"/>
        </w:rPr>
      </w:pPr>
      <w:r>
        <w:rPr>
          <w:rFonts w:ascii="Arial" w:hAnsi="Arial" w:cs="Arial"/>
        </w:rPr>
        <w:t>Республики Мордовия</w:t>
      </w:r>
    </w:p>
    <w:p w:rsidR="009E3C1C" w:rsidRDefault="009E3C1C" w:rsidP="00274917">
      <w:pPr>
        <w:ind w:left="450"/>
        <w:jc w:val="right"/>
        <w:rPr>
          <w:rFonts w:ascii="Arial" w:hAnsi="Arial" w:cs="Arial"/>
        </w:rPr>
      </w:pPr>
    </w:p>
    <w:p w:rsidR="009E3C1C" w:rsidRDefault="009E3C1C" w:rsidP="00274917">
      <w:pPr>
        <w:ind w:left="450"/>
        <w:jc w:val="center"/>
        <w:rPr>
          <w:rFonts w:ascii="Arial" w:hAnsi="Arial" w:cs="Arial"/>
        </w:rPr>
      </w:pPr>
    </w:p>
    <w:p w:rsidR="009E3C1C" w:rsidRDefault="009E3C1C" w:rsidP="00274917">
      <w:pPr>
        <w:ind w:left="450"/>
        <w:jc w:val="center"/>
        <w:rPr>
          <w:rFonts w:ascii="Arial" w:hAnsi="Arial" w:cs="Arial"/>
        </w:rPr>
      </w:pPr>
    </w:p>
    <w:p w:rsidR="009E3C1C" w:rsidRDefault="009E3C1C" w:rsidP="00274917">
      <w:pPr>
        <w:ind w:left="450"/>
        <w:jc w:val="center"/>
        <w:rPr>
          <w:rFonts w:ascii="Arial" w:hAnsi="Arial" w:cs="Arial"/>
        </w:rPr>
      </w:pPr>
    </w:p>
    <w:p w:rsidR="009E3C1C" w:rsidRPr="00ED1C9D" w:rsidRDefault="009E3C1C" w:rsidP="00274917">
      <w:pPr>
        <w:ind w:left="450"/>
        <w:jc w:val="center"/>
        <w:rPr>
          <w:rFonts w:ascii="Arial" w:hAnsi="Arial" w:cs="Arial"/>
          <w:b/>
        </w:rPr>
      </w:pPr>
      <w:r w:rsidRPr="00ED1C9D">
        <w:rPr>
          <w:rFonts w:ascii="Arial" w:hAnsi="Arial" w:cs="Arial"/>
          <w:b/>
        </w:rPr>
        <w:t xml:space="preserve">ПЕРЕЧЕНЬ </w:t>
      </w:r>
    </w:p>
    <w:p w:rsidR="009E3C1C" w:rsidRPr="00ED1C9D" w:rsidRDefault="009E3C1C" w:rsidP="00274917">
      <w:pPr>
        <w:ind w:left="450"/>
        <w:jc w:val="center"/>
        <w:rPr>
          <w:rFonts w:ascii="Arial" w:hAnsi="Arial" w:cs="Arial"/>
          <w:b/>
        </w:rPr>
      </w:pPr>
      <w:r>
        <w:rPr>
          <w:rFonts w:ascii="Arial" w:hAnsi="Arial" w:cs="Arial"/>
          <w:b/>
        </w:rPr>
        <w:t>Д</w:t>
      </w:r>
      <w:r w:rsidRPr="00ED1C9D">
        <w:rPr>
          <w:rFonts w:ascii="Arial" w:hAnsi="Arial" w:cs="Arial"/>
          <w:b/>
        </w:rPr>
        <w:t>ОЛЖНОСТЕЙ,</w:t>
      </w:r>
      <w:r>
        <w:rPr>
          <w:rFonts w:ascii="Arial" w:hAnsi="Arial" w:cs="Arial"/>
          <w:b/>
        </w:rPr>
        <w:t xml:space="preserve"> </w:t>
      </w:r>
      <w:r w:rsidRPr="00ED1C9D">
        <w:rPr>
          <w:rFonts w:ascii="Arial" w:hAnsi="Arial" w:cs="Arial"/>
          <w:b/>
        </w:rPr>
        <w:t xml:space="preserve"> ПЕРИОДЫ ЗАМЕЩЕНИЯ КОТОРЫХ ВКЛЮЧАЮТСЯ</w:t>
      </w:r>
    </w:p>
    <w:p w:rsidR="009E3C1C" w:rsidRPr="00ED1C9D" w:rsidRDefault="009E3C1C" w:rsidP="00274917">
      <w:pPr>
        <w:ind w:left="450"/>
        <w:jc w:val="center"/>
        <w:rPr>
          <w:rFonts w:ascii="Arial" w:hAnsi="Arial" w:cs="Arial"/>
          <w:b/>
        </w:rPr>
      </w:pPr>
      <w:r w:rsidRPr="00ED1C9D">
        <w:rPr>
          <w:rFonts w:ascii="Arial" w:hAnsi="Arial" w:cs="Arial"/>
          <w:b/>
        </w:rPr>
        <w:t>(ЗАСЧИТЫВАЮТСЯ) ДЛЯ НАЗНАЧЕНИЯ ПЕНСИИ ЗА ВЫСЛУГУ ЛЕТ ЛИЦАМ,</w:t>
      </w:r>
    </w:p>
    <w:p w:rsidR="009E3C1C" w:rsidRPr="00ED1C9D" w:rsidRDefault="009E3C1C" w:rsidP="00274917">
      <w:pPr>
        <w:ind w:left="450"/>
        <w:jc w:val="center"/>
        <w:rPr>
          <w:rFonts w:ascii="Arial" w:hAnsi="Arial" w:cs="Arial"/>
          <w:b/>
        </w:rPr>
      </w:pPr>
      <w:r>
        <w:rPr>
          <w:rFonts w:ascii="Arial" w:hAnsi="Arial" w:cs="Arial"/>
          <w:b/>
        </w:rPr>
        <w:t>З</w:t>
      </w:r>
      <w:r w:rsidRPr="00ED1C9D">
        <w:rPr>
          <w:rFonts w:ascii="Arial" w:hAnsi="Arial" w:cs="Arial"/>
          <w:b/>
        </w:rPr>
        <w:t>АМЕЩАВШИМ ДОЛЖНОСТИ ДЕПУТАТА, ЧЛЕНА ВЫБОРНОГО ОРГАНА МЕСТНОГО САМОУПРАВЛЕНИЯ, ВЫБОРНОГО ДОЛЖНОСТНОГО ЛИЦА МЕСТНОГО</w:t>
      </w:r>
      <w:r>
        <w:rPr>
          <w:rFonts w:ascii="Arial" w:hAnsi="Arial" w:cs="Arial"/>
          <w:b/>
        </w:rPr>
        <w:t xml:space="preserve"> С</w:t>
      </w:r>
      <w:r w:rsidRPr="00ED1C9D">
        <w:rPr>
          <w:rFonts w:ascii="Arial" w:hAnsi="Arial" w:cs="Arial"/>
          <w:b/>
        </w:rPr>
        <w:t xml:space="preserve">АМОУПРАВЛЕНИЯ, ОСУЩЕСТВЛЯВШИМ СВОИ ПОЛНОМОЧИЯ </w:t>
      </w:r>
    </w:p>
    <w:p w:rsidR="009E3C1C" w:rsidRDefault="009E3C1C" w:rsidP="00274917">
      <w:pPr>
        <w:ind w:left="450"/>
        <w:jc w:val="center"/>
        <w:rPr>
          <w:rFonts w:ascii="Arial" w:hAnsi="Arial" w:cs="Arial"/>
          <w:b/>
        </w:rPr>
      </w:pPr>
      <w:r>
        <w:rPr>
          <w:rFonts w:ascii="Arial" w:hAnsi="Arial" w:cs="Arial"/>
          <w:b/>
        </w:rPr>
        <w:t>Н</w:t>
      </w:r>
      <w:r w:rsidRPr="00ED1C9D">
        <w:rPr>
          <w:rFonts w:ascii="Arial" w:hAnsi="Arial" w:cs="Arial"/>
          <w:b/>
        </w:rPr>
        <w:t>А ПОСТОЯННОЙ ОСНОВЕ</w:t>
      </w:r>
    </w:p>
    <w:p w:rsidR="009E3C1C" w:rsidRPr="00ED1C9D" w:rsidRDefault="009E3C1C" w:rsidP="00274917">
      <w:pPr>
        <w:ind w:left="450"/>
        <w:jc w:val="center"/>
        <w:rPr>
          <w:rFonts w:ascii="Arial" w:hAnsi="Arial" w:cs="Arial"/>
          <w:b/>
        </w:rPr>
      </w:pPr>
    </w:p>
    <w:p w:rsidR="009E3C1C" w:rsidRDefault="009E3C1C" w:rsidP="00947612">
      <w:pPr>
        <w:ind w:left="-180" w:hanging="270"/>
        <w:jc w:val="both"/>
        <w:rPr>
          <w:rFonts w:ascii="Arial" w:hAnsi="Arial" w:cs="Arial"/>
        </w:rPr>
      </w:pPr>
    </w:p>
    <w:p w:rsidR="009E3C1C" w:rsidRDefault="009E3C1C" w:rsidP="00947612">
      <w:pPr>
        <w:pStyle w:val="ListParagraph"/>
        <w:numPr>
          <w:ilvl w:val="0"/>
          <w:numId w:val="2"/>
        </w:numPr>
        <w:ind w:left="-180" w:hanging="270"/>
        <w:jc w:val="both"/>
        <w:rPr>
          <w:rFonts w:ascii="Arial" w:hAnsi="Arial" w:cs="Arial"/>
        </w:rPr>
      </w:pPr>
      <w:r>
        <w:rPr>
          <w:rFonts w:ascii="Arial" w:hAnsi="Arial" w:cs="Arial"/>
        </w:rPr>
        <w:t>Должности руководителей районных и городских (городов республиканского значения) Советов народных депутатов, райкомов, горкомов КПСС, замещаемые по 31 декабря 1991 года.</w:t>
      </w:r>
    </w:p>
    <w:p w:rsidR="009E3C1C" w:rsidRDefault="009E3C1C" w:rsidP="00947612">
      <w:pPr>
        <w:pStyle w:val="ListParagraph"/>
        <w:numPr>
          <w:ilvl w:val="0"/>
          <w:numId w:val="2"/>
        </w:numPr>
        <w:ind w:left="-180" w:hanging="270"/>
        <w:jc w:val="both"/>
        <w:rPr>
          <w:rFonts w:ascii="Arial" w:hAnsi="Arial" w:cs="Arial"/>
        </w:rPr>
      </w:pPr>
      <w:r>
        <w:rPr>
          <w:rFonts w:ascii="Arial" w:hAnsi="Arial" w:cs="Arial"/>
        </w:rPr>
        <w:t>Должности руководителей районных и городских (городов республиканского значения) органов местного самоуправления в Республике Мордовия, замещаемые на постоянной основе.</w:t>
      </w:r>
    </w:p>
    <w:p w:rsidR="009E3C1C" w:rsidRDefault="009E3C1C" w:rsidP="00947612">
      <w:pPr>
        <w:pStyle w:val="ListParagraph"/>
        <w:numPr>
          <w:ilvl w:val="0"/>
          <w:numId w:val="2"/>
        </w:numPr>
        <w:ind w:left="-180" w:hanging="270"/>
        <w:jc w:val="both"/>
        <w:rPr>
          <w:rFonts w:ascii="Arial" w:hAnsi="Arial" w:cs="Arial"/>
        </w:rPr>
      </w:pPr>
      <w:r>
        <w:rPr>
          <w:rFonts w:ascii="Arial" w:hAnsi="Arial" w:cs="Arial"/>
        </w:rPr>
        <w:t>Должности глав местных администраций по контракту, заключенному представительным органом муниципального образования в Республике Мордовия до 1 декабря 2016 года.</w:t>
      </w:r>
    </w:p>
    <w:p w:rsidR="009E3C1C" w:rsidRDefault="009E3C1C" w:rsidP="00947612">
      <w:pPr>
        <w:pStyle w:val="ListParagraph"/>
        <w:numPr>
          <w:ilvl w:val="0"/>
          <w:numId w:val="2"/>
        </w:numPr>
        <w:ind w:left="-180" w:hanging="270"/>
        <w:jc w:val="both"/>
        <w:rPr>
          <w:rFonts w:ascii="Arial" w:hAnsi="Arial" w:cs="Arial"/>
        </w:rPr>
      </w:pPr>
      <w:r w:rsidRPr="00ED1C9D">
        <w:rPr>
          <w:rFonts w:ascii="Arial" w:hAnsi="Arial" w:cs="Arial"/>
        </w:rPr>
        <w:t>Муниципальные должности на постоянной основе в Республике Мордовия, замещаемые после 27 августа 1995 года.</w:t>
      </w:r>
    </w:p>
    <w:p w:rsidR="009E3C1C" w:rsidRPr="00ED1C9D" w:rsidRDefault="009E3C1C" w:rsidP="00947612">
      <w:pPr>
        <w:pStyle w:val="ListParagraph"/>
        <w:ind w:left="-180" w:hanging="270"/>
        <w:jc w:val="both"/>
        <w:rPr>
          <w:rFonts w:ascii="Arial" w:hAnsi="Arial" w:cs="Arial"/>
        </w:rPr>
      </w:pPr>
    </w:p>
    <w:p w:rsidR="009E3C1C" w:rsidRDefault="009E3C1C" w:rsidP="00947612">
      <w:pPr>
        <w:ind w:left="-180" w:firstLine="60"/>
        <w:jc w:val="both"/>
        <w:rPr>
          <w:rFonts w:ascii="Arial" w:hAnsi="Arial" w:cs="Arial"/>
        </w:rPr>
      </w:pPr>
      <w:r>
        <w:rPr>
          <w:rFonts w:ascii="Arial" w:hAnsi="Arial" w:cs="Arial"/>
        </w:rPr>
        <w:t>3. Настоящее решение  вступает в силу после его официального опубликования.</w:t>
      </w:r>
    </w:p>
    <w:p w:rsidR="009E3C1C" w:rsidRDefault="009E3C1C" w:rsidP="00947612">
      <w:pPr>
        <w:ind w:left="150" w:hanging="270"/>
        <w:jc w:val="both"/>
        <w:rPr>
          <w:sz w:val="28"/>
          <w:szCs w:val="28"/>
        </w:rPr>
      </w:pPr>
    </w:p>
    <w:p w:rsidR="009E3C1C" w:rsidRDefault="009E3C1C" w:rsidP="00947612">
      <w:pPr>
        <w:ind w:left="150"/>
        <w:jc w:val="both"/>
        <w:rPr>
          <w:sz w:val="28"/>
          <w:szCs w:val="28"/>
        </w:rPr>
      </w:pPr>
    </w:p>
    <w:p w:rsidR="009E3C1C" w:rsidRDefault="009E3C1C" w:rsidP="00947612">
      <w:pPr>
        <w:ind w:left="540"/>
        <w:rPr>
          <w:rFonts w:ascii="Arial" w:hAnsi="Arial" w:cs="Arial"/>
        </w:rPr>
      </w:pPr>
    </w:p>
    <w:p w:rsidR="009E3C1C" w:rsidRDefault="009E3C1C" w:rsidP="003B05CF">
      <w:pPr>
        <w:jc w:val="right"/>
        <w:rPr>
          <w:rFonts w:ascii="Arial" w:hAnsi="Arial" w:cs="Arial"/>
        </w:rPr>
      </w:pPr>
      <w:r>
        <w:rPr>
          <w:rFonts w:ascii="Arial" w:hAnsi="Arial" w:cs="Arial"/>
        </w:rPr>
        <w:t xml:space="preserve">И.о.председателя Совета депутатов </w:t>
      </w:r>
    </w:p>
    <w:p w:rsidR="009E3C1C" w:rsidRDefault="009E3C1C" w:rsidP="003B05CF">
      <w:pPr>
        <w:jc w:val="right"/>
        <w:rPr>
          <w:rFonts w:ascii="Arial" w:hAnsi="Arial" w:cs="Arial"/>
          <w:color w:val="000000"/>
        </w:rPr>
      </w:pPr>
      <w:r>
        <w:rPr>
          <w:rFonts w:ascii="Arial" w:hAnsi="Arial" w:cs="Arial"/>
        </w:rPr>
        <w:t xml:space="preserve"> </w:t>
      </w:r>
      <w:r>
        <w:rPr>
          <w:rFonts w:ascii="Arial" w:hAnsi="Arial" w:cs="Arial"/>
          <w:color w:val="000000"/>
        </w:rPr>
        <w:t>Качелайского сельского поселения</w:t>
      </w:r>
    </w:p>
    <w:p w:rsidR="009E3C1C" w:rsidRDefault="009E3C1C" w:rsidP="003B05CF">
      <w:pPr>
        <w:jc w:val="right"/>
        <w:rPr>
          <w:rFonts w:ascii="Arial" w:hAnsi="Arial" w:cs="Arial"/>
          <w:color w:val="000000"/>
        </w:rPr>
      </w:pPr>
      <w:r>
        <w:rPr>
          <w:rFonts w:ascii="Arial" w:hAnsi="Arial" w:cs="Arial"/>
          <w:color w:val="000000"/>
        </w:rPr>
        <w:t>Кочкуровского муниципального района</w:t>
      </w:r>
    </w:p>
    <w:p w:rsidR="009E3C1C" w:rsidRDefault="009E3C1C" w:rsidP="003B05CF">
      <w:pPr>
        <w:jc w:val="right"/>
        <w:rPr>
          <w:rFonts w:ascii="Arial" w:hAnsi="Arial" w:cs="Arial"/>
          <w:color w:val="000000"/>
        </w:rPr>
      </w:pPr>
      <w:r>
        <w:rPr>
          <w:rFonts w:ascii="Arial" w:hAnsi="Arial" w:cs="Arial"/>
          <w:color w:val="000000"/>
        </w:rPr>
        <w:t xml:space="preserve">Республики Мордовия  </w:t>
      </w:r>
    </w:p>
    <w:p w:rsidR="009E3C1C" w:rsidRDefault="009E3C1C" w:rsidP="003B05CF">
      <w:pPr>
        <w:jc w:val="right"/>
        <w:rPr>
          <w:rFonts w:ascii="Arial" w:hAnsi="Arial" w:cs="Arial"/>
        </w:rPr>
      </w:pPr>
      <w:r>
        <w:rPr>
          <w:rFonts w:ascii="Arial" w:hAnsi="Arial" w:cs="Arial"/>
          <w:color w:val="000000"/>
        </w:rPr>
        <w:t>М.А.Автаева</w:t>
      </w:r>
    </w:p>
    <w:p w:rsidR="009E3C1C" w:rsidRDefault="009E3C1C" w:rsidP="003B05CF">
      <w:pPr>
        <w:tabs>
          <w:tab w:val="left" w:pos="945"/>
        </w:tabs>
        <w:jc w:val="right"/>
        <w:rPr>
          <w:rFonts w:ascii="Arial" w:hAnsi="Arial" w:cs="Arial"/>
        </w:rPr>
      </w:pPr>
    </w:p>
    <w:p w:rsidR="009E3C1C" w:rsidRDefault="009E3C1C" w:rsidP="003B05CF">
      <w:pPr>
        <w:jc w:val="right"/>
        <w:rPr>
          <w:rFonts w:ascii="Arial" w:hAnsi="Arial" w:cs="Arial"/>
          <w:color w:val="000000"/>
        </w:rPr>
      </w:pPr>
    </w:p>
    <w:p w:rsidR="009E3C1C" w:rsidRDefault="009E3C1C" w:rsidP="003B05CF">
      <w:pPr>
        <w:rPr>
          <w:rFonts w:ascii="Arial" w:hAnsi="Arial" w:cs="Arial"/>
        </w:rPr>
      </w:pPr>
    </w:p>
    <w:p w:rsidR="009E3C1C" w:rsidRDefault="009E3C1C" w:rsidP="003B05CF">
      <w:pPr>
        <w:ind w:left="150"/>
        <w:jc w:val="right"/>
        <w:rPr>
          <w:sz w:val="28"/>
          <w:szCs w:val="28"/>
        </w:rPr>
      </w:pPr>
    </w:p>
    <w:sectPr w:rsidR="009E3C1C" w:rsidSect="00F1598B">
      <w:pgSz w:w="11906" w:h="16838"/>
      <w:pgMar w:top="1134" w:right="849"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2491C"/>
    <w:multiLevelType w:val="multilevel"/>
    <w:tmpl w:val="C23C1946"/>
    <w:lvl w:ilvl="0">
      <w:start w:val="1"/>
      <w:numFmt w:val="decimal"/>
      <w:lvlText w:val="%1."/>
      <w:lvlJc w:val="left"/>
      <w:pPr>
        <w:ind w:left="1020" w:hanging="480"/>
      </w:pPr>
      <w:rPr>
        <w:rFonts w:cs="Times New Roman" w:hint="default"/>
      </w:rPr>
    </w:lvl>
    <w:lvl w:ilvl="1">
      <w:start w:val="1"/>
      <w:numFmt w:val="decimal"/>
      <w:isLgl/>
      <w:lvlText w:val="%1.%2."/>
      <w:lvlJc w:val="left"/>
      <w:pPr>
        <w:ind w:left="1260" w:hanging="72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620" w:hanging="108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980" w:hanging="144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2340" w:hanging="1800"/>
      </w:pPr>
      <w:rPr>
        <w:rFonts w:cs="Times New Roman" w:hint="default"/>
      </w:rPr>
    </w:lvl>
    <w:lvl w:ilvl="8">
      <w:start w:val="1"/>
      <w:numFmt w:val="decimal"/>
      <w:isLgl/>
      <w:lvlText w:val="%1.%2.%3.%4.%5.%6.%7.%8.%9."/>
      <w:lvlJc w:val="left"/>
      <w:pPr>
        <w:ind w:left="2700" w:hanging="2160"/>
      </w:pPr>
      <w:rPr>
        <w:rFonts w:cs="Times New Roman" w:hint="default"/>
      </w:rPr>
    </w:lvl>
  </w:abstractNum>
  <w:abstractNum w:abstractNumId="1">
    <w:nsid w:val="69745E1F"/>
    <w:multiLevelType w:val="hybridMultilevel"/>
    <w:tmpl w:val="19D097D8"/>
    <w:lvl w:ilvl="0" w:tplc="9BFCAE8E">
      <w:start w:val="1"/>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2517A"/>
    <w:rsid w:val="000419A6"/>
    <w:rsid w:val="000A066F"/>
    <w:rsid w:val="0016439D"/>
    <w:rsid w:val="001A0E63"/>
    <w:rsid w:val="001C6567"/>
    <w:rsid w:val="00203E3F"/>
    <w:rsid w:val="002244E0"/>
    <w:rsid w:val="00274917"/>
    <w:rsid w:val="002E3502"/>
    <w:rsid w:val="00316857"/>
    <w:rsid w:val="003B05CF"/>
    <w:rsid w:val="003F5814"/>
    <w:rsid w:val="0042517A"/>
    <w:rsid w:val="004B7199"/>
    <w:rsid w:val="00550534"/>
    <w:rsid w:val="00575AAA"/>
    <w:rsid w:val="005E3FD6"/>
    <w:rsid w:val="00633FDE"/>
    <w:rsid w:val="00706292"/>
    <w:rsid w:val="007E0D6C"/>
    <w:rsid w:val="00812C05"/>
    <w:rsid w:val="008469B9"/>
    <w:rsid w:val="0086583F"/>
    <w:rsid w:val="008C43EF"/>
    <w:rsid w:val="00947612"/>
    <w:rsid w:val="009C6C65"/>
    <w:rsid w:val="009D6695"/>
    <w:rsid w:val="009E3C1C"/>
    <w:rsid w:val="00A61AB7"/>
    <w:rsid w:val="00A64DA4"/>
    <w:rsid w:val="00A76BFB"/>
    <w:rsid w:val="00BE0D06"/>
    <w:rsid w:val="00C4114A"/>
    <w:rsid w:val="00D527B1"/>
    <w:rsid w:val="00E0185B"/>
    <w:rsid w:val="00E47B9F"/>
    <w:rsid w:val="00E5637C"/>
    <w:rsid w:val="00EB3C93"/>
    <w:rsid w:val="00ED1C9D"/>
    <w:rsid w:val="00EE76CF"/>
    <w:rsid w:val="00F1598B"/>
    <w:rsid w:val="00F3410A"/>
    <w:rsid w:val="00FE488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17A"/>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99"/>
    <w:locked/>
    <w:rsid w:val="0042517A"/>
    <w:rPr>
      <w:rFonts w:cs="Times New Roman"/>
      <w:b/>
      <w:sz w:val="28"/>
      <w:lang w:eastAsia="ru-RU"/>
    </w:rPr>
  </w:style>
  <w:style w:type="paragraph" w:styleId="Title">
    <w:name w:val="Title"/>
    <w:basedOn w:val="Normal"/>
    <w:link w:val="TitleChar"/>
    <w:uiPriority w:val="99"/>
    <w:qFormat/>
    <w:rsid w:val="0042517A"/>
    <w:pPr>
      <w:jc w:val="center"/>
    </w:pPr>
    <w:rPr>
      <w:rFonts w:ascii="Calibri" w:eastAsia="Calibri" w:hAnsi="Calibri"/>
      <w:b/>
      <w:sz w:val="28"/>
      <w:szCs w:val="22"/>
    </w:rPr>
  </w:style>
  <w:style w:type="character" w:customStyle="1" w:styleId="TitleChar1">
    <w:name w:val="Title Char1"/>
    <w:basedOn w:val="DefaultParagraphFont"/>
    <w:link w:val="Title"/>
    <w:uiPriority w:val="99"/>
    <w:locked/>
    <w:rsid w:val="00E0185B"/>
    <w:rPr>
      <w:rFonts w:ascii="Cambria" w:hAnsi="Cambria" w:cs="Times New Roman"/>
      <w:b/>
      <w:bCs/>
      <w:kern w:val="28"/>
      <w:sz w:val="32"/>
      <w:szCs w:val="32"/>
    </w:rPr>
  </w:style>
  <w:style w:type="character" w:customStyle="1" w:styleId="1">
    <w:name w:val="Название Знак1"/>
    <w:basedOn w:val="DefaultParagraphFont"/>
    <w:uiPriority w:val="99"/>
    <w:rsid w:val="0042517A"/>
    <w:rPr>
      <w:rFonts w:ascii="Cambria" w:hAnsi="Cambria" w:cs="Times New Roman"/>
      <w:color w:val="17365D"/>
      <w:spacing w:val="5"/>
      <w:kern w:val="28"/>
      <w:sz w:val="52"/>
      <w:szCs w:val="52"/>
      <w:lang w:eastAsia="ru-RU"/>
    </w:rPr>
  </w:style>
  <w:style w:type="paragraph" w:styleId="Subtitle">
    <w:name w:val="Subtitle"/>
    <w:basedOn w:val="Normal"/>
    <w:link w:val="SubtitleChar"/>
    <w:uiPriority w:val="99"/>
    <w:qFormat/>
    <w:rsid w:val="0042517A"/>
    <w:pPr>
      <w:jc w:val="center"/>
    </w:pPr>
    <w:rPr>
      <w:b/>
      <w:sz w:val="28"/>
      <w:szCs w:val="20"/>
    </w:rPr>
  </w:style>
  <w:style w:type="character" w:customStyle="1" w:styleId="SubtitleChar">
    <w:name w:val="Subtitle Char"/>
    <w:basedOn w:val="DefaultParagraphFont"/>
    <w:link w:val="Subtitle"/>
    <w:uiPriority w:val="99"/>
    <w:locked/>
    <w:rsid w:val="0042517A"/>
    <w:rPr>
      <w:rFonts w:ascii="Times New Roman" w:hAnsi="Times New Roman" w:cs="Times New Roman"/>
      <w:b/>
      <w:sz w:val="20"/>
      <w:szCs w:val="20"/>
      <w:lang w:eastAsia="ru-RU"/>
    </w:rPr>
  </w:style>
  <w:style w:type="paragraph" w:customStyle="1" w:styleId="ConsPlusTitle">
    <w:name w:val="ConsPlusTitle"/>
    <w:uiPriority w:val="99"/>
    <w:rsid w:val="0042517A"/>
    <w:pPr>
      <w:widowControl w:val="0"/>
      <w:autoSpaceDE w:val="0"/>
      <w:autoSpaceDN w:val="0"/>
      <w:adjustRightInd w:val="0"/>
    </w:pPr>
    <w:rPr>
      <w:rFonts w:ascii="Arial" w:eastAsia="Times New Roman" w:hAnsi="Arial" w:cs="Arial"/>
      <w:b/>
      <w:bCs/>
      <w:sz w:val="20"/>
      <w:szCs w:val="20"/>
    </w:rPr>
  </w:style>
  <w:style w:type="paragraph" w:customStyle="1" w:styleId="10">
    <w:name w:val="Знак1 Знак Знак Знак Знак Знак Знак Знак Знак Знак"/>
    <w:basedOn w:val="Normal"/>
    <w:next w:val="Normal"/>
    <w:uiPriority w:val="99"/>
    <w:semiHidden/>
    <w:rsid w:val="0042517A"/>
    <w:pPr>
      <w:spacing w:after="160" w:line="240" w:lineRule="exact"/>
    </w:pPr>
    <w:rPr>
      <w:rFonts w:ascii="Arial" w:hAnsi="Arial" w:cs="Arial"/>
      <w:sz w:val="20"/>
      <w:szCs w:val="20"/>
      <w:lang w:val="en-US" w:eastAsia="en-US"/>
    </w:rPr>
  </w:style>
  <w:style w:type="paragraph" w:styleId="ListParagraph">
    <w:name w:val="List Paragraph"/>
    <w:basedOn w:val="Normal"/>
    <w:uiPriority w:val="99"/>
    <w:qFormat/>
    <w:rsid w:val="0042517A"/>
    <w:pPr>
      <w:ind w:left="720"/>
      <w:contextualSpacing/>
    </w:pPr>
  </w:style>
  <w:style w:type="paragraph" w:customStyle="1" w:styleId="s1">
    <w:name w:val="s_1"/>
    <w:basedOn w:val="Normal"/>
    <w:uiPriority w:val="99"/>
    <w:rsid w:val="0042517A"/>
    <w:pPr>
      <w:spacing w:before="100" w:beforeAutospacing="1" w:after="100" w:afterAutospacing="1"/>
    </w:pPr>
  </w:style>
  <w:style w:type="character" w:customStyle="1" w:styleId="apple-converted-space">
    <w:name w:val="apple-converted-space"/>
    <w:basedOn w:val="DefaultParagraphFont"/>
    <w:uiPriority w:val="99"/>
    <w:rsid w:val="0042517A"/>
    <w:rPr>
      <w:rFonts w:cs="Times New Roman"/>
    </w:rPr>
  </w:style>
  <w:style w:type="character" w:styleId="Hyperlink">
    <w:name w:val="Hyperlink"/>
    <w:basedOn w:val="DefaultParagraphFont"/>
    <w:uiPriority w:val="99"/>
    <w:semiHidden/>
    <w:rsid w:val="0042517A"/>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0670725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273</TotalTime>
  <Pages>4</Pages>
  <Words>1574</Words>
  <Characters>8973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Anna</cp:lastModifiedBy>
  <cp:revision>21</cp:revision>
  <cp:lastPrinted>2021-01-11T14:01:00Z</cp:lastPrinted>
  <dcterms:created xsi:type="dcterms:W3CDTF">2020-12-08T12:44:00Z</dcterms:created>
  <dcterms:modified xsi:type="dcterms:W3CDTF">2021-01-11T14:01:00Z</dcterms:modified>
</cp:coreProperties>
</file>