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F53" w:rsidRDefault="00D32F53" w:rsidP="00D82F0D">
      <w:pPr>
        <w:ind w:firstLine="0"/>
        <w:jc w:val="center"/>
        <w:rPr>
          <w:rFonts w:cs="Arial"/>
          <w:b/>
          <w:caps/>
          <w:sz w:val="32"/>
          <w:szCs w:val="32"/>
        </w:rPr>
      </w:pPr>
      <w:r w:rsidRPr="006367A3">
        <w:rPr>
          <w:rFonts w:cs="Arial"/>
          <w:b/>
          <w:caps/>
          <w:sz w:val="32"/>
          <w:szCs w:val="32"/>
        </w:rPr>
        <w:t>республика мордовия</w:t>
      </w:r>
    </w:p>
    <w:p w:rsidR="00D32F53" w:rsidRPr="006367A3" w:rsidRDefault="00D32F53" w:rsidP="00D82F0D">
      <w:pPr>
        <w:ind w:firstLine="0"/>
        <w:jc w:val="center"/>
        <w:rPr>
          <w:rFonts w:cs="Arial"/>
          <w:b/>
          <w:caps/>
          <w:sz w:val="32"/>
          <w:szCs w:val="32"/>
        </w:rPr>
      </w:pPr>
      <w:r w:rsidRPr="006367A3">
        <w:rPr>
          <w:rFonts w:cs="Arial"/>
          <w:b/>
          <w:caps/>
          <w:sz w:val="32"/>
          <w:szCs w:val="32"/>
        </w:rPr>
        <w:t>совет депутатов</w:t>
      </w:r>
    </w:p>
    <w:p w:rsidR="00D32F53" w:rsidRPr="006367A3" w:rsidRDefault="00D32F53" w:rsidP="00D82F0D">
      <w:pPr>
        <w:ind w:firstLine="0"/>
        <w:jc w:val="center"/>
        <w:rPr>
          <w:rFonts w:cs="Arial"/>
          <w:b/>
          <w:caps/>
          <w:sz w:val="32"/>
          <w:szCs w:val="32"/>
        </w:rPr>
      </w:pPr>
      <w:r>
        <w:rPr>
          <w:rFonts w:cs="Arial"/>
          <w:b/>
          <w:caps/>
          <w:sz w:val="32"/>
          <w:szCs w:val="32"/>
        </w:rPr>
        <w:t>КАЧЕЛАЙСКОГО</w:t>
      </w:r>
      <w:r w:rsidRPr="006367A3">
        <w:rPr>
          <w:rFonts w:cs="Arial"/>
          <w:b/>
          <w:caps/>
          <w:sz w:val="32"/>
          <w:szCs w:val="32"/>
        </w:rPr>
        <w:t xml:space="preserve"> СЕЛЬСКОГО ПОСЕЛЕНИЯ</w:t>
      </w:r>
    </w:p>
    <w:p w:rsidR="00D32F53" w:rsidRPr="006367A3" w:rsidRDefault="00D32F53" w:rsidP="00D82F0D">
      <w:pPr>
        <w:ind w:firstLine="0"/>
        <w:jc w:val="center"/>
        <w:rPr>
          <w:rFonts w:cs="Arial"/>
          <w:b/>
          <w:caps/>
          <w:sz w:val="32"/>
          <w:szCs w:val="32"/>
        </w:rPr>
      </w:pPr>
      <w:r w:rsidRPr="006367A3">
        <w:rPr>
          <w:rFonts w:cs="Arial"/>
          <w:b/>
          <w:caps/>
          <w:sz w:val="32"/>
          <w:szCs w:val="32"/>
        </w:rPr>
        <w:t>кочкуровского муниципального района</w:t>
      </w:r>
    </w:p>
    <w:p w:rsidR="00D32F53" w:rsidRPr="006367A3" w:rsidRDefault="00D32F53" w:rsidP="00D82F0D">
      <w:pPr>
        <w:ind w:firstLine="0"/>
        <w:jc w:val="center"/>
        <w:rPr>
          <w:rFonts w:cs="Arial"/>
          <w:b/>
          <w:caps/>
          <w:sz w:val="32"/>
          <w:szCs w:val="32"/>
        </w:rPr>
      </w:pPr>
      <w:r w:rsidRPr="006367A3">
        <w:rPr>
          <w:rFonts w:cs="Arial"/>
          <w:b/>
          <w:caps/>
          <w:sz w:val="32"/>
          <w:szCs w:val="32"/>
        </w:rPr>
        <w:t>республики мордовия</w:t>
      </w:r>
    </w:p>
    <w:p w:rsidR="00D32F53" w:rsidRPr="006367A3" w:rsidRDefault="00D32F53" w:rsidP="00D82F0D">
      <w:pPr>
        <w:ind w:firstLine="0"/>
        <w:jc w:val="center"/>
        <w:rPr>
          <w:rFonts w:cs="Arial"/>
          <w:b/>
          <w:caps/>
          <w:sz w:val="32"/>
          <w:szCs w:val="32"/>
        </w:rPr>
      </w:pPr>
      <w:r w:rsidRPr="006367A3">
        <w:rPr>
          <w:rFonts w:cs="Arial"/>
          <w:b/>
          <w:caps/>
          <w:sz w:val="32"/>
          <w:szCs w:val="32"/>
        </w:rPr>
        <w:t>первого созыва</w:t>
      </w:r>
    </w:p>
    <w:p w:rsidR="00D32F53" w:rsidRPr="006367A3" w:rsidRDefault="00D32F53" w:rsidP="0000169E">
      <w:pPr>
        <w:ind w:firstLine="0"/>
        <w:jc w:val="left"/>
        <w:rPr>
          <w:rFonts w:cs="Arial"/>
          <w:b/>
          <w:caps/>
          <w:sz w:val="32"/>
          <w:szCs w:val="32"/>
        </w:rPr>
      </w:pPr>
    </w:p>
    <w:p w:rsidR="00D32F53" w:rsidRPr="006367A3" w:rsidRDefault="00D32F53" w:rsidP="0000169E">
      <w:pPr>
        <w:ind w:firstLine="0"/>
        <w:jc w:val="center"/>
        <w:rPr>
          <w:rFonts w:cs="Arial"/>
          <w:b/>
          <w:caps/>
          <w:sz w:val="32"/>
          <w:szCs w:val="32"/>
        </w:rPr>
      </w:pPr>
      <w:r w:rsidRPr="006367A3">
        <w:rPr>
          <w:rFonts w:cs="Arial"/>
          <w:b/>
          <w:caps/>
          <w:sz w:val="32"/>
          <w:szCs w:val="32"/>
        </w:rPr>
        <w:t>решение</w:t>
      </w:r>
    </w:p>
    <w:p w:rsidR="00D32F53" w:rsidRPr="006367A3" w:rsidRDefault="00D32F53" w:rsidP="0000169E">
      <w:pPr>
        <w:ind w:firstLine="0"/>
        <w:jc w:val="center"/>
        <w:rPr>
          <w:rFonts w:cs="Arial"/>
          <w:b/>
          <w:sz w:val="32"/>
          <w:szCs w:val="32"/>
        </w:rPr>
      </w:pPr>
      <w:r w:rsidRPr="006367A3">
        <w:rPr>
          <w:rFonts w:cs="Arial"/>
          <w:b/>
          <w:sz w:val="32"/>
          <w:szCs w:val="32"/>
        </w:rPr>
        <w:t xml:space="preserve">   от </w:t>
      </w:r>
      <w:r>
        <w:rPr>
          <w:rFonts w:cs="Arial"/>
          <w:b/>
          <w:sz w:val="32"/>
          <w:szCs w:val="32"/>
        </w:rPr>
        <w:t xml:space="preserve">2 ноября </w:t>
      </w:r>
      <w:smartTag w:uri="urn:schemas-microsoft-com:office:smarttags" w:element="metricconverter">
        <w:smartTagPr>
          <w:attr w:name="ProductID" w:val="2020 г"/>
        </w:smartTagPr>
        <w:r w:rsidRPr="006367A3">
          <w:rPr>
            <w:rFonts w:cs="Arial"/>
            <w:b/>
            <w:sz w:val="32"/>
            <w:szCs w:val="32"/>
          </w:rPr>
          <w:t>2020 г</w:t>
        </w:r>
      </w:smartTag>
      <w:r w:rsidRPr="006367A3">
        <w:rPr>
          <w:rFonts w:cs="Arial"/>
          <w:b/>
          <w:sz w:val="32"/>
          <w:szCs w:val="32"/>
        </w:rPr>
        <w:t>. №</w:t>
      </w:r>
      <w:r>
        <w:rPr>
          <w:rFonts w:cs="Arial"/>
          <w:b/>
          <w:sz w:val="32"/>
          <w:szCs w:val="32"/>
        </w:rPr>
        <w:t>178</w:t>
      </w:r>
    </w:p>
    <w:p w:rsidR="00D32F53" w:rsidRPr="006367A3" w:rsidRDefault="00D32F53" w:rsidP="0000169E">
      <w:pPr>
        <w:ind w:firstLine="0"/>
        <w:jc w:val="center"/>
        <w:rPr>
          <w:rFonts w:cs="Arial"/>
          <w:sz w:val="32"/>
          <w:szCs w:val="32"/>
        </w:rPr>
      </w:pPr>
    </w:p>
    <w:p w:rsidR="00D32F53" w:rsidRPr="006367A3" w:rsidRDefault="00D32F53" w:rsidP="0000169E">
      <w:pPr>
        <w:ind w:firstLine="0"/>
        <w:jc w:val="center"/>
        <w:rPr>
          <w:rFonts w:cs="Arial"/>
          <w:b/>
          <w:caps/>
          <w:sz w:val="32"/>
          <w:szCs w:val="32"/>
        </w:rPr>
      </w:pPr>
      <w:r w:rsidRPr="006367A3">
        <w:rPr>
          <w:rFonts w:cs="Arial"/>
          <w:b/>
          <w:caps/>
          <w:sz w:val="32"/>
          <w:szCs w:val="32"/>
        </w:rPr>
        <w:t>ОБ УТВЕРЖДЕНИИИ ПОЛОЖЕНИЯ О ПОРЯДКЕ САМООБЛ</w:t>
      </w:r>
      <w:r>
        <w:rPr>
          <w:rFonts w:cs="Arial"/>
          <w:b/>
          <w:caps/>
          <w:sz w:val="32"/>
          <w:szCs w:val="32"/>
        </w:rPr>
        <w:t>О</w:t>
      </w:r>
      <w:r w:rsidRPr="006367A3">
        <w:rPr>
          <w:rFonts w:cs="Arial"/>
          <w:b/>
          <w:caps/>
          <w:sz w:val="32"/>
          <w:szCs w:val="32"/>
        </w:rPr>
        <w:t>ЖЕНИЯ ГРАЖДАН</w:t>
      </w:r>
    </w:p>
    <w:p w:rsidR="00D32F53" w:rsidRPr="006367A3" w:rsidRDefault="00D32F53" w:rsidP="0000169E">
      <w:pPr>
        <w:ind w:firstLine="0"/>
        <w:jc w:val="center"/>
        <w:rPr>
          <w:rFonts w:cs="Arial"/>
          <w:b/>
          <w:caps/>
          <w:sz w:val="32"/>
          <w:szCs w:val="32"/>
        </w:rPr>
      </w:pPr>
    </w:p>
    <w:p w:rsidR="00D32F53" w:rsidRPr="006367A3" w:rsidRDefault="00D32F53" w:rsidP="0000169E">
      <w:pPr>
        <w:ind w:firstLine="0"/>
        <w:rPr>
          <w:rFonts w:cs="Arial"/>
        </w:rPr>
      </w:pPr>
      <w:r w:rsidRPr="006367A3">
        <w:rPr>
          <w:rFonts w:cs="Arial"/>
        </w:rPr>
        <w:tab/>
        <w:t xml:space="preserve">В целях решения населением </w:t>
      </w:r>
      <w:r>
        <w:rPr>
          <w:rFonts w:cs="Arial"/>
        </w:rPr>
        <w:t>Качелайского</w:t>
      </w:r>
      <w:r w:rsidRPr="006367A3">
        <w:rPr>
          <w:rFonts w:cs="Arial"/>
        </w:rPr>
        <w:t xml:space="preserve"> сельского поселения Кочкуровского муниципального района Республики Мордовия (населенного пункта, входящего в состав </w:t>
      </w:r>
      <w:r>
        <w:rPr>
          <w:rFonts w:cs="Arial"/>
        </w:rPr>
        <w:t>Качелайского</w:t>
      </w:r>
      <w:r w:rsidRPr="006367A3">
        <w:rPr>
          <w:rFonts w:cs="Arial"/>
        </w:rPr>
        <w:t xml:space="preserve"> сельского поселения Кочкуровского муниципального района Республики Мордовия вопросов местного значения в соответствии со статьями 22, 25.1, 56 Федерального закона от 6 октября </w:t>
      </w:r>
      <w:smartTag w:uri="urn:schemas-microsoft-com:office:smarttags" w:element="metricconverter">
        <w:smartTagPr>
          <w:attr w:name="ProductID" w:val="2018 г"/>
        </w:smartTagPr>
        <w:r w:rsidRPr="006367A3">
          <w:rPr>
            <w:rFonts w:cs="Arial"/>
          </w:rPr>
          <w:t>2003 г</w:t>
        </w:r>
      </w:smartTag>
      <w:r w:rsidRPr="006367A3">
        <w:rPr>
          <w:rFonts w:cs="Arial"/>
        </w:rPr>
        <w:t xml:space="preserve">. №131-ФЗ «Об общих принципах организации местного самоуправления в Российской Федерации», статьей 15 Федерального закона от 112 июня </w:t>
      </w:r>
      <w:smartTag w:uri="urn:schemas-microsoft-com:office:smarttags" w:element="metricconverter">
        <w:smartTagPr>
          <w:attr w:name="ProductID" w:val="2018 г"/>
        </w:smartTagPr>
        <w:r w:rsidRPr="006367A3">
          <w:rPr>
            <w:rFonts w:cs="Arial"/>
          </w:rPr>
          <w:t>2002 г</w:t>
        </w:r>
      </w:smartTag>
      <w:r w:rsidRPr="006367A3">
        <w:rPr>
          <w:rFonts w:cs="Arial"/>
        </w:rPr>
        <w:t xml:space="preserve">. №67-ФЗ «Об основных гарантиях избирательных прав и права на участие в референдуме граждан Российской Федерации», Законом Республики Мордовия от 15 февраля </w:t>
      </w:r>
      <w:smartTag w:uri="urn:schemas-microsoft-com:office:smarttags" w:element="metricconverter">
        <w:smartTagPr>
          <w:attr w:name="ProductID" w:val="2018 г"/>
        </w:smartTagPr>
        <w:r w:rsidRPr="006367A3">
          <w:rPr>
            <w:rFonts w:cs="Arial"/>
          </w:rPr>
          <w:t>2007 г</w:t>
        </w:r>
      </w:smartTag>
      <w:r w:rsidRPr="006367A3">
        <w:rPr>
          <w:rFonts w:cs="Arial"/>
        </w:rPr>
        <w:t xml:space="preserve">. №15-З «О местном референдуме в Республике Мордовия», Уставом </w:t>
      </w:r>
      <w:r>
        <w:rPr>
          <w:rFonts w:cs="Arial"/>
        </w:rPr>
        <w:t>Качелайского</w:t>
      </w:r>
      <w:r w:rsidRPr="006367A3">
        <w:rPr>
          <w:rFonts w:cs="Arial"/>
        </w:rPr>
        <w:t xml:space="preserve"> сельского поселения  Кочкуровского муниципального района, Совет депутатов </w:t>
      </w:r>
      <w:r>
        <w:rPr>
          <w:rFonts w:cs="Arial"/>
        </w:rPr>
        <w:t>Качелайского</w:t>
      </w:r>
      <w:r w:rsidRPr="006367A3">
        <w:rPr>
          <w:rFonts w:cs="Arial"/>
        </w:rPr>
        <w:t xml:space="preserve"> сельского поселения, РЕШИЛ:</w:t>
      </w:r>
    </w:p>
    <w:p w:rsidR="00D32F53" w:rsidRPr="006367A3" w:rsidRDefault="00D32F53" w:rsidP="0000169E">
      <w:pPr>
        <w:ind w:firstLine="0"/>
        <w:rPr>
          <w:rFonts w:cs="Arial"/>
        </w:rPr>
      </w:pPr>
    </w:p>
    <w:p w:rsidR="00D32F53" w:rsidRPr="006367A3" w:rsidRDefault="00D32F53" w:rsidP="0000169E">
      <w:pPr>
        <w:pStyle w:val="ListParagraph"/>
        <w:numPr>
          <w:ilvl w:val="0"/>
          <w:numId w:val="1"/>
        </w:numPr>
        <w:rPr>
          <w:rFonts w:cs="Arial"/>
        </w:rPr>
      </w:pPr>
      <w:r w:rsidRPr="006367A3">
        <w:rPr>
          <w:rFonts w:cs="Arial"/>
        </w:rPr>
        <w:t xml:space="preserve">Утвердить Положение о порядке </w:t>
      </w:r>
      <w:r>
        <w:rPr>
          <w:rFonts w:cs="Arial"/>
        </w:rPr>
        <w:t>самообложения</w:t>
      </w:r>
      <w:r w:rsidRPr="006367A3">
        <w:rPr>
          <w:rFonts w:cs="Arial"/>
        </w:rPr>
        <w:t xml:space="preserve"> граждан.</w:t>
      </w:r>
    </w:p>
    <w:p w:rsidR="00D32F53" w:rsidRPr="006367A3" w:rsidRDefault="00D32F53" w:rsidP="0000169E">
      <w:pPr>
        <w:pStyle w:val="ListParagraph"/>
        <w:numPr>
          <w:ilvl w:val="0"/>
          <w:numId w:val="1"/>
        </w:numPr>
        <w:rPr>
          <w:rFonts w:cs="Arial"/>
        </w:rPr>
      </w:pPr>
      <w:r w:rsidRPr="006367A3">
        <w:rPr>
          <w:rFonts w:cs="Arial"/>
        </w:rPr>
        <w:t xml:space="preserve">Настоящее решение вступает в силу со дня его официального опубликования (обнародования). </w:t>
      </w:r>
    </w:p>
    <w:p w:rsidR="00D32F53" w:rsidRPr="006367A3" w:rsidRDefault="00D32F53" w:rsidP="0000169E">
      <w:pPr>
        <w:rPr>
          <w:rFonts w:cs="Arial"/>
        </w:rPr>
      </w:pPr>
    </w:p>
    <w:p w:rsidR="00D32F53" w:rsidRPr="006367A3" w:rsidRDefault="00D32F53" w:rsidP="0000169E">
      <w:pPr>
        <w:rPr>
          <w:rFonts w:cs="Arial"/>
        </w:rPr>
      </w:pPr>
    </w:p>
    <w:p w:rsidR="00D32F53" w:rsidRPr="006367A3" w:rsidRDefault="00D32F53" w:rsidP="0000169E">
      <w:pPr>
        <w:rPr>
          <w:rFonts w:cs="Arial"/>
        </w:rPr>
      </w:pPr>
    </w:p>
    <w:p w:rsidR="00D32F53" w:rsidRPr="006367A3" w:rsidRDefault="00D32F53" w:rsidP="0000169E">
      <w:pPr>
        <w:rPr>
          <w:rFonts w:cs="Arial"/>
        </w:rPr>
      </w:pPr>
    </w:p>
    <w:p w:rsidR="00D32F53" w:rsidRPr="006367A3" w:rsidRDefault="00D32F53" w:rsidP="0000169E">
      <w:pPr>
        <w:rPr>
          <w:rFonts w:cs="Arial"/>
        </w:rPr>
      </w:pPr>
    </w:p>
    <w:p w:rsidR="00D32F53" w:rsidRPr="006367A3" w:rsidRDefault="00D32F53" w:rsidP="0000169E">
      <w:pPr>
        <w:rPr>
          <w:rFonts w:cs="Arial"/>
        </w:rPr>
      </w:pPr>
    </w:p>
    <w:p w:rsidR="00D32F53" w:rsidRPr="006367A3" w:rsidRDefault="00D32F53" w:rsidP="0000169E">
      <w:pPr>
        <w:rPr>
          <w:rFonts w:cs="Arial"/>
        </w:rPr>
      </w:pPr>
    </w:p>
    <w:p w:rsidR="00D32F53" w:rsidRPr="006367A3" w:rsidRDefault="00D32F53" w:rsidP="0000169E">
      <w:pPr>
        <w:widowControl w:val="0"/>
        <w:autoSpaceDE w:val="0"/>
        <w:autoSpaceDN w:val="0"/>
        <w:adjustRightInd w:val="0"/>
        <w:ind w:firstLine="0"/>
        <w:jc w:val="right"/>
        <w:rPr>
          <w:rFonts w:cs="Arial"/>
          <w:bCs/>
        </w:rPr>
      </w:pPr>
    </w:p>
    <w:p w:rsidR="00D32F53" w:rsidRPr="006367A3" w:rsidRDefault="00D32F53" w:rsidP="0000169E">
      <w:pPr>
        <w:widowControl w:val="0"/>
        <w:autoSpaceDE w:val="0"/>
        <w:autoSpaceDN w:val="0"/>
        <w:adjustRightInd w:val="0"/>
        <w:ind w:firstLine="0"/>
        <w:jc w:val="right"/>
        <w:rPr>
          <w:rFonts w:cs="Arial"/>
          <w:bCs/>
        </w:rPr>
      </w:pPr>
    </w:p>
    <w:p w:rsidR="00D32F53" w:rsidRPr="006367A3" w:rsidRDefault="00D32F53" w:rsidP="0000169E">
      <w:pPr>
        <w:widowControl w:val="0"/>
        <w:autoSpaceDE w:val="0"/>
        <w:autoSpaceDN w:val="0"/>
        <w:adjustRightInd w:val="0"/>
        <w:ind w:firstLine="0"/>
        <w:jc w:val="right"/>
        <w:rPr>
          <w:rFonts w:cs="Arial"/>
          <w:bCs/>
        </w:rPr>
      </w:pPr>
    </w:p>
    <w:p w:rsidR="00D32F53" w:rsidRDefault="00D32F53" w:rsidP="00B67E99">
      <w:pPr>
        <w:jc w:val="right"/>
      </w:pPr>
      <w:r>
        <w:t>И.о.председателя Совета депутатов</w:t>
      </w:r>
    </w:p>
    <w:p w:rsidR="00D32F53" w:rsidRDefault="00D32F53" w:rsidP="00B67E99">
      <w:pPr>
        <w:jc w:val="right"/>
      </w:pPr>
      <w:r>
        <w:t>Качелайского сельского поселения</w:t>
      </w:r>
    </w:p>
    <w:p w:rsidR="00D32F53" w:rsidRDefault="00D32F53" w:rsidP="00B67E99">
      <w:pPr>
        <w:jc w:val="right"/>
      </w:pPr>
      <w:r>
        <w:t>Кочкуровского муниципального района</w:t>
      </w:r>
    </w:p>
    <w:p w:rsidR="00D32F53" w:rsidRDefault="00D32F53" w:rsidP="00B67E99">
      <w:pPr>
        <w:jc w:val="right"/>
      </w:pPr>
      <w:r>
        <w:t>Республики Мордовия</w:t>
      </w:r>
    </w:p>
    <w:p w:rsidR="00D32F53" w:rsidRDefault="00D32F53" w:rsidP="00B67E99">
      <w:pPr>
        <w:jc w:val="right"/>
      </w:pPr>
      <w:r>
        <w:t xml:space="preserve">М.А.Автаева                                           </w:t>
      </w:r>
    </w:p>
    <w:p w:rsidR="00D32F53" w:rsidRPr="006367A3" w:rsidRDefault="00D32F53" w:rsidP="0000169E">
      <w:pPr>
        <w:widowControl w:val="0"/>
        <w:autoSpaceDE w:val="0"/>
        <w:autoSpaceDN w:val="0"/>
        <w:adjustRightInd w:val="0"/>
        <w:ind w:firstLine="0"/>
        <w:jc w:val="right"/>
        <w:rPr>
          <w:rFonts w:cs="Arial"/>
          <w:bCs/>
        </w:rPr>
      </w:pPr>
    </w:p>
    <w:p w:rsidR="00D32F53" w:rsidRPr="006367A3" w:rsidRDefault="00D32F53" w:rsidP="0000169E">
      <w:pPr>
        <w:widowControl w:val="0"/>
        <w:autoSpaceDE w:val="0"/>
        <w:autoSpaceDN w:val="0"/>
        <w:adjustRightInd w:val="0"/>
        <w:ind w:firstLine="0"/>
        <w:jc w:val="right"/>
        <w:rPr>
          <w:rFonts w:cs="Arial"/>
          <w:bCs/>
        </w:rPr>
      </w:pPr>
    </w:p>
    <w:p w:rsidR="00D32F53" w:rsidRDefault="00D32F53" w:rsidP="0000169E">
      <w:pPr>
        <w:widowControl w:val="0"/>
        <w:autoSpaceDE w:val="0"/>
        <w:autoSpaceDN w:val="0"/>
        <w:adjustRightInd w:val="0"/>
        <w:ind w:firstLine="0"/>
        <w:jc w:val="right"/>
        <w:rPr>
          <w:rFonts w:cs="Arial"/>
          <w:bCs/>
        </w:rPr>
      </w:pPr>
    </w:p>
    <w:p w:rsidR="00D32F53" w:rsidRDefault="00D32F53" w:rsidP="0000169E">
      <w:pPr>
        <w:widowControl w:val="0"/>
        <w:autoSpaceDE w:val="0"/>
        <w:autoSpaceDN w:val="0"/>
        <w:adjustRightInd w:val="0"/>
        <w:ind w:firstLine="0"/>
        <w:jc w:val="right"/>
        <w:rPr>
          <w:rFonts w:cs="Arial"/>
          <w:bCs/>
        </w:rPr>
      </w:pPr>
    </w:p>
    <w:p w:rsidR="00D32F53" w:rsidRPr="006367A3" w:rsidRDefault="00D32F53" w:rsidP="00640C4F">
      <w:pPr>
        <w:ind w:right="50"/>
        <w:jc w:val="right"/>
        <w:rPr>
          <w:rFonts w:cs="Arial"/>
          <w:caps/>
        </w:rPr>
      </w:pPr>
      <w:r w:rsidRPr="006367A3">
        <w:rPr>
          <w:rFonts w:cs="Arial"/>
          <w:caps/>
        </w:rPr>
        <w:t>Утверждено</w:t>
      </w:r>
    </w:p>
    <w:p w:rsidR="00D32F53" w:rsidRPr="006367A3" w:rsidRDefault="00D32F53" w:rsidP="00640C4F">
      <w:pPr>
        <w:ind w:firstLine="0"/>
        <w:jc w:val="right"/>
        <w:rPr>
          <w:rFonts w:cs="Arial"/>
        </w:rPr>
      </w:pPr>
      <w:r w:rsidRPr="006367A3">
        <w:rPr>
          <w:rFonts w:cs="Arial"/>
        </w:rPr>
        <w:t>решением Совета депутатов</w:t>
      </w:r>
    </w:p>
    <w:p w:rsidR="00D32F53" w:rsidRPr="006367A3" w:rsidRDefault="00D32F53" w:rsidP="00640C4F">
      <w:pPr>
        <w:ind w:firstLine="0"/>
        <w:jc w:val="right"/>
        <w:rPr>
          <w:rFonts w:cs="Arial"/>
        </w:rPr>
      </w:pPr>
      <w:r>
        <w:rPr>
          <w:rFonts w:cs="Arial"/>
        </w:rPr>
        <w:t>Качелайского</w:t>
      </w:r>
      <w:r w:rsidRPr="006367A3">
        <w:rPr>
          <w:rFonts w:cs="Arial"/>
        </w:rPr>
        <w:t xml:space="preserve"> сельского поселения</w:t>
      </w:r>
    </w:p>
    <w:p w:rsidR="00D32F53" w:rsidRPr="006367A3" w:rsidRDefault="00D32F53" w:rsidP="00640C4F">
      <w:pPr>
        <w:ind w:firstLine="0"/>
        <w:jc w:val="right"/>
        <w:rPr>
          <w:rFonts w:cs="Arial"/>
        </w:rPr>
      </w:pPr>
      <w:r w:rsidRPr="006367A3">
        <w:rPr>
          <w:rFonts w:cs="Arial"/>
        </w:rPr>
        <w:t xml:space="preserve">Кочкуровского муниципального района </w:t>
      </w:r>
    </w:p>
    <w:p w:rsidR="00D32F53" w:rsidRPr="006367A3" w:rsidRDefault="00D32F53" w:rsidP="00640C4F">
      <w:pPr>
        <w:ind w:firstLine="0"/>
        <w:jc w:val="right"/>
        <w:rPr>
          <w:rFonts w:cs="Arial"/>
        </w:rPr>
      </w:pPr>
      <w:r w:rsidRPr="006367A3">
        <w:rPr>
          <w:rFonts w:cs="Arial"/>
        </w:rPr>
        <w:t xml:space="preserve">от </w:t>
      </w:r>
      <w:r>
        <w:rPr>
          <w:rFonts w:cs="Arial"/>
        </w:rPr>
        <w:t>02.11.</w:t>
      </w:r>
      <w:r w:rsidRPr="006367A3">
        <w:rPr>
          <w:rFonts w:cs="Arial"/>
        </w:rPr>
        <w:t>2020 г. №</w:t>
      </w:r>
      <w:bookmarkStart w:id="0" w:name="_GoBack"/>
      <w:bookmarkEnd w:id="0"/>
      <w:r>
        <w:rPr>
          <w:rFonts w:cs="Arial"/>
        </w:rPr>
        <w:t>178</w:t>
      </w:r>
    </w:p>
    <w:p w:rsidR="00D32F53" w:rsidRPr="006367A3" w:rsidRDefault="00D32F53" w:rsidP="00640C4F">
      <w:pPr>
        <w:ind w:firstLine="0"/>
        <w:jc w:val="right"/>
        <w:rPr>
          <w:rFonts w:cs="Arial"/>
        </w:rPr>
      </w:pPr>
    </w:p>
    <w:p w:rsidR="00D32F53" w:rsidRPr="006367A3" w:rsidRDefault="00D32F53" w:rsidP="00640C4F">
      <w:pPr>
        <w:ind w:firstLine="0"/>
        <w:jc w:val="right"/>
        <w:rPr>
          <w:rFonts w:cs="Arial"/>
        </w:rPr>
      </w:pPr>
    </w:p>
    <w:p w:rsidR="00D32F53" w:rsidRPr="006367A3" w:rsidRDefault="00D32F53" w:rsidP="00640C4F">
      <w:pPr>
        <w:ind w:firstLine="0"/>
        <w:jc w:val="center"/>
        <w:rPr>
          <w:rFonts w:cs="Arial"/>
          <w:b/>
          <w:sz w:val="28"/>
          <w:szCs w:val="28"/>
        </w:rPr>
      </w:pPr>
      <w:r w:rsidRPr="006367A3">
        <w:rPr>
          <w:rFonts w:cs="Arial"/>
          <w:b/>
          <w:sz w:val="28"/>
          <w:szCs w:val="28"/>
        </w:rPr>
        <w:t>ПОЛОЖЕНИЕ</w:t>
      </w:r>
    </w:p>
    <w:p w:rsidR="00D32F53" w:rsidRPr="006367A3" w:rsidRDefault="00D32F53" w:rsidP="00640C4F">
      <w:pPr>
        <w:ind w:firstLine="0"/>
        <w:jc w:val="center"/>
        <w:rPr>
          <w:rFonts w:cs="Arial"/>
          <w:b/>
          <w:sz w:val="28"/>
          <w:szCs w:val="28"/>
        </w:rPr>
      </w:pPr>
      <w:r w:rsidRPr="006367A3">
        <w:rPr>
          <w:rFonts w:cs="Arial"/>
          <w:b/>
          <w:sz w:val="28"/>
          <w:szCs w:val="28"/>
        </w:rPr>
        <w:t>о порядке самообл</w:t>
      </w:r>
      <w:r>
        <w:rPr>
          <w:rFonts w:cs="Arial"/>
          <w:b/>
          <w:sz w:val="28"/>
          <w:szCs w:val="28"/>
        </w:rPr>
        <w:t>о</w:t>
      </w:r>
      <w:r w:rsidRPr="006367A3">
        <w:rPr>
          <w:rFonts w:cs="Arial"/>
          <w:b/>
          <w:sz w:val="28"/>
          <w:szCs w:val="28"/>
        </w:rPr>
        <w:t>жения граждан</w:t>
      </w:r>
    </w:p>
    <w:p w:rsidR="00D32F53" w:rsidRPr="006367A3" w:rsidRDefault="00D32F53" w:rsidP="009A0906">
      <w:pPr>
        <w:ind w:firstLine="0"/>
        <w:rPr>
          <w:rFonts w:cs="Arial"/>
          <w:b/>
        </w:rPr>
      </w:pPr>
    </w:p>
    <w:p w:rsidR="00D32F53" w:rsidRPr="006367A3" w:rsidRDefault="00D32F53" w:rsidP="009A0906">
      <w:pPr>
        <w:ind w:firstLine="360"/>
        <w:rPr>
          <w:rFonts w:cs="Arial"/>
        </w:rPr>
      </w:pPr>
      <w:r w:rsidRPr="006367A3">
        <w:rPr>
          <w:rFonts w:cs="Arial"/>
        </w:rPr>
        <w:t>Настоящее Положение определяет порядок введения самообл</w:t>
      </w:r>
      <w:r>
        <w:rPr>
          <w:rFonts w:cs="Arial"/>
        </w:rPr>
        <w:t>о</w:t>
      </w:r>
      <w:r w:rsidRPr="006367A3">
        <w:rPr>
          <w:rFonts w:cs="Arial"/>
        </w:rPr>
        <w:t xml:space="preserve">жения граждан на территории </w:t>
      </w:r>
      <w:r>
        <w:rPr>
          <w:rFonts w:cs="Arial"/>
        </w:rPr>
        <w:t xml:space="preserve">Качелайского </w:t>
      </w:r>
      <w:r w:rsidRPr="006367A3">
        <w:rPr>
          <w:rFonts w:cs="Arial"/>
        </w:rPr>
        <w:t>сельского поселения Кочкуровского муниципального района Республики Мордовия (далее-муниципальное образование) (населенного пункта, входящего в состав муниципального образования), сбора и использования самообл</w:t>
      </w:r>
      <w:r>
        <w:rPr>
          <w:rFonts w:cs="Arial"/>
        </w:rPr>
        <w:t>о</w:t>
      </w:r>
      <w:r w:rsidRPr="006367A3">
        <w:rPr>
          <w:rFonts w:cs="Arial"/>
        </w:rPr>
        <w:t>жения граждан.</w:t>
      </w:r>
    </w:p>
    <w:p w:rsidR="00D32F53" w:rsidRPr="006367A3" w:rsidRDefault="00D32F53" w:rsidP="00640C4F">
      <w:pPr>
        <w:ind w:firstLine="0"/>
        <w:rPr>
          <w:rFonts w:cs="Arial"/>
        </w:rPr>
      </w:pPr>
    </w:p>
    <w:p w:rsidR="00D32F53" w:rsidRPr="006367A3" w:rsidRDefault="00D32F53" w:rsidP="006367A3">
      <w:pPr>
        <w:pStyle w:val="ListParagraph"/>
        <w:numPr>
          <w:ilvl w:val="0"/>
          <w:numId w:val="2"/>
        </w:numPr>
        <w:jc w:val="center"/>
        <w:rPr>
          <w:rFonts w:cs="Arial"/>
          <w:b/>
        </w:rPr>
      </w:pPr>
      <w:r w:rsidRPr="006367A3">
        <w:rPr>
          <w:rFonts w:cs="Arial"/>
          <w:b/>
        </w:rPr>
        <w:t>Общие положения</w:t>
      </w:r>
    </w:p>
    <w:p w:rsidR="00D32F53" w:rsidRPr="006367A3" w:rsidRDefault="00D32F53" w:rsidP="00865545">
      <w:pPr>
        <w:pStyle w:val="ListParagraph"/>
        <w:tabs>
          <w:tab w:val="left" w:pos="360"/>
        </w:tabs>
        <w:ind w:left="0" w:right="86" w:firstLine="540"/>
        <w:rPr>
          <w:rFonts w:cs="Arial"/>
        </w:rPr>
      </w:pPr>
      <w:r>
        <w:rPr>
          <w:rFonts w:cs="Arial"/>
        </w:rPr>
        <w:t>1.1.</w:t>
      </w:r>
      <w:r w:rsidRPr="006367A3">
        <w:rPr>
          <w:rFonts w:cs="Arial"/>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D32F53" w:rsidRPr="006367A3" w:rsidRDefault="00D32F53" w:rsidP="00865545">
      <w:pPr>
        <w:tabs>
          <w:tab w:val="left" w:pos="360"/>
        </w:tabs>
        <w:spacing w:after="56"/>
        <w:ind w:right="86" w:firstLine="540"/>
        <w:rPr>
          <w:rFonts w:cs="Arial"/>
        </w:rPr>
      </w:pPr>
      <w:r w:rsidRPr="006367A3">
        <w:rPr>
          <w:rFonts w:cs="Arial"/>
          <w:noProof/>
        </w:rPr>
        <w:t xml:space="preserve">1.2. </w:t>
      </w:r>
      <w:r w:rsidRPr="006367A3">
        <w:rPr>
          <w:rFonts w:cs="Arial"/>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D32F53" w:rsidRPr="006367A3" w:rsidRDefault="00D32F53" w:rsidP="00865545">
      <w:pPr>
        <w:tabs>
          <w:tab w:val="left" w:pos="360"/>
        </w:tabs>
        <w:ind w:right="86" w:firstLine="540"/>
        <w:rPr>
          <w:rFonts w:cs="Arial"/>
        </w:rPr>
      </w:pPr>
      <w:r w:rsidRPr="006367A3">
        <w:rPr>
          <w:rFonts w:cs="Arial"/>
        </w:rPr>
        <w:t xml:space="preserve">1.3. 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w:t>
      </w:r>
      <w:r>
        <w:rPr>
          <w:rFonts w:cs="Arial"/>
        </w:rPr>
        <w:t>в</w:t>
      </w:r>
      <w:r w:rsidRPr="006367A3">
        <w:rPr>
          <w:rFonts w:cs="Arial"/>
        </w:rPr>
        <w:t>ходящего в состав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сходе граждан по введению самообложения граждан</w:t>
      </w:r>
      <w:r>
        <w:rPr>
          <w:rFonts w:cs="Arial"/>
        </w:rPr>
        <w:t>.</w:t>
      </w:r>
    </w:p>
    <w:p w:rsidR="00D32F53" w:rsidRPr="006367A3" w:rsidRDefault="00D32F53" w:rsidP="00865545">
      <w:pPr>
        <w:tabs>
          <w:tab w:val="left" w:pos="360"/>
        </w:tabs>
        <w:ind w:left="-1" w:right="86" w:firstLine="540"/>
        <w:rPr>
          <w:rFonts w:cs="Arial"/>
        </w:rPr>
      </w:pPr>
      <w:r w:rsidRPr="006367A3">
        <w:rPr>
          <w:rFonts w:cs="Arial"/>
        </w:rPr>
        <w:t xml:space="preserve">1.4.Введение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w:t>
      </w:r>
      <w:smartTag w:uri="urn:schemas-microsoft-com:office:smarttags" w:element="metricconverter">
        <w:smartTagPr>
          <w:attr w:name="ProductID" w:val="2018 г"/>
        </w:smartTagPr>
        <w:r w:rsidRPr="006367A3">
          <w:rPr>
            <w:rFonts w:cs="Arial"/>
          </w:rPr>
          <w:t>2003 г</w:t>
        </w:r>
      </w:smartTag>
      <w:r w:rsidRPr="006367A3">
        <w:rPr>
          <w:rFonts w:cs="Arial"/>
        </w:rPr>
        <w:t xml:space="preserve">. </w:t>
      </w:r>
      <w:r w:rsidRPr="006367A3">
        <w:rPr>
          <w:rFonts w:cs="Arial"/>
          <w:noProof/>
        </w:rPr>
        <w:t>№131-ФЗ</w:t>
      </w:r>
      <w:r w:rsidRPr="006367A3">
        <w:rPr>
          <w:rFonts w:cs="Arial"/>
        </w:rPr>
        <w:t xml:space="preserve"> «Об общих принципах организации местного самоуправления в Российской Федерации», Федеральным законом от 12 июня </w:t>
      </w:r>
      <w:smartTag w:uri="urn:schemas-microsoft-com:office:smarttags" w:element="metricconverter">
        <w:smartTagPr>
          <w:attr w:name="ProductID" w:val="2018 г"/>
        </w:smartTagPr>
        <w:r w:rsidRPr="006367A3">
          <w:rPr>
            <w:rFonts w:cs="Arial"/>
          </w:rPr>
          <w:t>2002 г</w:t>
        </w:r>
      </w:smartTag>
      <w:r w:rsidRPr="006367A3">
        <w:rPr>
          <w:rFonts w:cs="Arial"/>
        </w:rPr>
        <w:t>. №67-ФЗ 67-03 «Об основных гарантиях избирательных прав и права на участие в референдуме граждан Российской</w:t>
      </w:r>
      <w:r>
        <w:rPr>
          <w:rFonts w:cs="Arial"/>
        </w:rPr>
        <w:t xml:space="preserve"> </w:t>
      </w:r>
      <w:r w:rsidRPr="006367A3">
        <w:rPr>
          <w:rFonts w:cs="Arial"/>
        </w:rPr>
        <w:t xml:space="preserve">Федерации», Конституцией Республики Мордовия, Законом Республики Мордовия от 15 февраля </w:t>
      </w:r>
      <w:smartTag w:uri="urn:schemas-microsoft-com:office:smarttags" w:element="metricconverter">
        <w:smartTagPr>
          <w:attr w:name="ProductID" w:val="2018 г"/>
        </w:smartTagPr>
        <w:r w:rsidRPr="006367A3">
          <w:rPr>
            <w:rFonts w:cs="Arial"/>
          </w:rPr>
          <w:t>2007 г</w:t>
        </w:r>
      </w:smartTag>
      <w:r w:rsidRPr="006367A3">
        <w:rPr>
          <w:rFonts w:cs="Arial"/>
        </w:rPr>
        <w:t>.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 настоящим Положением.</w:t>
      </w:r>
    </w:p>
    <w:p w:rsidR="00D32F53" w:rsidRPr="006367A3" w:rsidRDefault="00D32F53" w:rsidP="00865545">
      <w:pPr>
        <w:tabs>
          <w:tab w:val="left" w:pos="360"/>
        </w:tabs>
        <w:ind w:firstLine="540"/>
        <w:rPr>
          <w:rFonts w:cs="Arial"/>
        </w:rPr>
      </w:pPr>
      <w:r w:rsidRPr="006367A3">
        <w:rPr>
          <w:rFonts w:cs="Arial"/>
        </w:rPr>
        <w:t>1.5.Введение,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D32F53" w:rsidRPr="006367A3" w:rsidRDefault="00D32F53" w:rsidP="00865545">
      <w:pPr>
        <w:tabs>
          <w:tab w:val="left" w:pos="360"/>
        </w:tabs>
        <w:ind w:firstLine="540"/>
        <w:rPr>
          <w:rFonts w:cs="Arial"/>
        </w:rPr>
      </w:pPr>
      <w:r w:rsidRPr="006367A3">
        <w:rPr>
          <w:rFonts w:cs="Arial"/>
          <w:noProof/>
        </w:rPr>
        <w:t>1.6.</w:t>
      </w:r>
      <w:r w:rsidRPr="006367A3">
        <w:rPr>
          <w:rFonts w:cs="Arial"/>
        </w:rPr>
        <w:t>Самообложение граждан вводится по решению, принятому на местном референдуме или на сходе граждан.</w:t>
      </w:r>
    </w:p>
    <w:p w:rsidR="00D32F53" w:rsidRPr="006367A3" w:rsidRDefault="00D32F53" w:rsidP="00865545">
      <w:pPr>
        <w:tabs>
          <w:tab w:val="left" w:pos="360"/>
        </w:tabs>
        <w:spacing w:after="47"/>
        <w:ind w:firstLine="540"/>
        <w:rPr>
          <w:rFonts w:cs="Arial"/>
        </w:rPr>
      </w:pPr>
      <w:r w:rsidRPr="006367A3">
        <w:rPr>
          <w:rFonts w:cs="Arial"/>
          <w:noProof/>
        </w:rPr>
        <w:t>1</w:t>
      </w:r>
      <w:r w:rsidRPr="006367A3">
        <w:rPr>
          <w:rFonts w:cs="Arial"/>
        </w:rPr>
        <w:t xml:space="preserve">.7.Местный референдум по вопросу самообложения граждан (далее </w:t>
      </w:r>
      <w:r w:rsidRPr="00845ED4">
        <w:rPr>
          <w:rFonts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80" o:spid="_x0000_i1025" type="#_x0000_t75" style="width:1.5pt;height:1.5pt;visibility:visible">
            <v:imagedata r:id="rId7" o:title=""/>
          </v:shape>
        </w:pict>
      </w:r>
      <w:r w:rsidRPr="006367A3">
        <w:rPr>
          <w:rFonts w:cs="Arial"/>
        </w:rPr>
        <w:t>местный референдум) проводится на всей территории муниципального образования.</w:t>
      </w:r>
    </w:p>
    <w:p w:rsidR="00D32F53" w:rsidRPr="006367A3" w:rsidRDefault="00D32F53" w:rsidP="00865545">
      <w:pPr>
        <w:tabs>
          <w:tab w:val="left" w:pos="360"/>
        </w:tabs>
        <w:ind w:firstLine="540"/>
        <w:rPr>
          <w:rFonts w:cs="Arial"/>
        </w:rPr>
      </w:pPr>
      <w:r w:rsidRPr="006367A3">
        <w:rPr>
          <w:rFonts w:cs="Arial"/>
        </w:rPr>
        <w:t>1.8.Сход граждан по вопросу</w:t>
      </w:r>
      <w:r>
        <w:rPr>
          <w:rFonts w:cs="Arial"/>
        </w:rPr>
        <w:t xml:space="preserve"> самообложения граждан (далее -</w:t>
      </w:r>
      <w:r w:rsidRPr="006367A3">
        <w:rPr>
          <w:rFonts w:cs="Arial"/>
        </w:rPr>
        <w:t>сход граждан) проводится в населенном пункте, входящем в состав муниципального образования.</w:t>
      </w:r>
    </w:p>
    <w:p w:rsidR="00D32F53" w:rsidRPr="006367A3" w:rsidRDefault="00D32F53" w:rsidP="00865545">
      <w:pPr>
        <w:tabs>
          <w:tab w:val="left" w:pos="360"/>
        </w:tabs>
        <w:ind w:firstLine="540"/>
        <w:rPr>
          <w:rFonts w:cs="Arial"/>
        </w:rPr>
      </w:pPr>
      <w:r w:rsidRPr="006367A3">
        <w:rPr>
          <w:rFonts w:cs="Arial"/>
          <w:noProof/>
        </w:rPr>
        <w:t>1.9.</w:t>
      </w:r>
      <w:r w:rsidRPr="00845ED4">
        <w:rPr>
          <w:rFonts w:cs="Arial"/>
          <w:noProof/>
        </w:rPr>
        <w:pict>
          <v:shape id="Picture 1749" o:spid="_x0000_i1026" type="#_x0000_t75" style="width:2.25pt;height:9pt;visibility:visible">
            <v:imagedata r:id="rId8" o:title=""/>
          </v:shape>
        </w:pict>
      </w:r>
      <w:r w:rsidRPr="006367A3">
        <w:rPr>
          <w:rFonts w:cs="Arial"/>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D32F53" w:rsidRPr="006367A3" w:rsidRDefault="00D32F53" w:rsidP="00865545">
      <w:pPr>
        <w:tabs>
          <w:tab w:val="left" w:pos="360"/>
        </w:tabs>
        <w:ind w:firstLine="540"/>
        <w:rPr>
          <w:rFonts w:cs="Arial"/>
        </w:rPr>
      </w:pPr>
      <w:r w:rsidRPr="006367A3">
        <w:rPr>
          <w:rFonts w:cs="Arial"/>
          <w:noProof/>
        </w:rPr>
        <w:t>1.</w:t>
      </w:r>
      <w:r w:rsidRPr="006367A3">
        <w:rPr>
          <w:rFonts w:cs="Arial"/>
        </w:rPr>
        <w:t xml:space="preserve">10.Местный референдум проводится в порядке, предусмотренном Федеральным законом от 12 июня </w:t>
      </w:r>
      <w:smartTag w:uri="urn:schemas-microsoft-com:office:smarttags" w:element="metricconverter">
        <w:smartTagPr>
          <w:attr w:name="ProductID" w:val="2018 г"/>
        </w:smartTagPr>
        <w:r w:rsidRPr="006367A3">
          <w:rPr>
            <w:rFonts w:cs="Arial"/>
          </w:rPr>
          <w:t>2002 г</w:t>
        </w:r>
      </w:smartTag>
      <w:r w:rsidRPr="006367A3">
        <w:rPr>
          <w:rFonts w:cs="Arial"/>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w:t>
      </w:r>
      <w:smartTag w:uri="urn:schemas-microsoft-com:office:smarttags" w:element="metricconverter">
        <w:smartTagPr>
          <w:attr w:name="ProductID" w:val="2018 г"/>
        </w:smartTagPr>
        <w:r w:rsidRPr="006367A3">
          <w:rPr>
            <w:rFonts w:cs="Arial"/>
          </w:rPr>
          <w:t>2007 г</w:t>
        </w:r>
      </w:smartTag>
      <w:r w:rsidRPr="006367A3">
        <w:rPr>
          <w:rFonts w:cs="Arial"/>
        </w:rPr>
        <w:t>. №15-3 «О местном референдуме» и Уставом</w:t>
      </w:r>
      <w:r w:rsidRPr="006367A3">
        <w:rPr>
          <w:rFonts w:cs="Arial"/>
          <w:noProof/>
        </w:rPr>
        <w:t xml:space="preserve"> </w:t>
      </w:r>
      <w:r>
        <w:rPr>
          <w:rFonts w:cs="Arial"/>
          <w:noProof/>
        </w:rPr>
        <w:t>Качелайского</w:t>
      </w:r>
      <w:r w:rsidRPr="006367A3">
        <w:rPr>
          <w:rFonts w:cs="Arial"/>
          <w:noProof/>
        </w:rPr>
        <w:t xml:space="preserve"> сельского поселения Кочкуровского муниципального района Республики Мордовия.</w:t>
      </w:r>
    </w:p>
    <w:p w:rsidR="00D32F53" w:rsidRPr="006367A3" w:rsidRDefault="00D32F53" w:rsidP="00865545">
      <w:pPr>
        <w:tabs>
          <w:tab w:val="left" w:pos="360"/>
        </w:tabs>
        <w:ind w:firstLine="540"/>
        <w:rPr>
          <w:rFonts w:cs="Arial"/>
        </w:rPr>
      </w:pPr>
      <w:r w:rsidRPr="006367A3">
        <w:rPr>
          <w:rFonts w:cs="Arial"/>
        </w:rPr>
        <w:t>1.11.В решении Совета депутатов (далее — Совет депутатов) о назначении местного референдума, принимаемом в соответствии с Уставом</w:t>
      </w:r>
      <w:r>
        <w:rPr>
          <w:rFonts w:cs="Arial"/>
        </w:rPr>
        <w:t xml:space="preserve"> </w:t>
      </w:r>
      <w:r>
        <w:rPr>
          <w:rFonts w:cs="Arial"/>
          <w:noProof/>
        </w:rPr>
        <w:t>Качелайского</w:t>
      </w:r>
      <w:r w:rsidRPr="006367A3">
        <w:rPr>
          <w:rFonts w:cs="Arial"/>
          <w:noProof/>
        </w:rPr>
        <w:t xml:space="preserve"> сельского поселения Кочкуровского муниципального района Республики Мордовия</w:t>
      </w:r>
      <w:r w:rsidRPr="006367A3">
        <w:rPr>
          <w:rFonts w:cs="Arial"/>
        </w:rPr>
        <w:t>, указываются;</w:t>
      </w:r>
    </w:p>
    <w:p w:rsidR="00D32F53" w:rsidRPr="006367A3" w:rsidRDefault="00D32F53" w:rsidP="00865545">
      <w:pPr>
        <w:tabs>
          <w:tab w:val="left" w:pos="360"/>
        </w:tabs>
        <w:ind w:firstLine="540"/>
        <w:rPr>
          <w:rFonts w:cs="Arial"/>
        </w:rPr>
      </w:pPr>
      <w:r w:rsidRPr="006367A3">
        <w:rPr>
          <w:rFonts w:cs="Arial"/>
          <w:noProof/>
        </w:rPr>
        <w:t>1)</w:t>
      </w:r>
      <w:r w:rsidRPr="006367A3">
        <w:rPr>
          <w:rFonts w:cs="Arial"/>
        </w:rPr>
        <w:t xml:space="preserve"> день голосования на местном референдуме;</w:t>
      </w:r>
    </w:p>
    <w:p w:rsidR="00D32F53" w:rsidRPr="006367A3" w:rsidRDefault="00D32F53" w:rsidP="00865545">
      <w:pPr>
        <w:tabs>
          <w:tab w:val="left" w:pos="360"/>
        </w:tabs>
        <w:ind w:firstLine="540"/>
        <w:rPr>
          <w:rFonts w:cs="Arial"/>
        </w:rPr>
      </w:pPr>
      <w:r w:rsidRPr="006367A3">
        <w:rPr>
          <w:rFonts w:cs="Arial"/>
        </w:rPr>
        <w:t>2) вопрос, выносимый на местный референдум.</w:t>
      </w:r>
    </w:p>
    <w:p w:rsidR="00D32F53" w:rsidRPr="006367A3" w:rsidRDefault="00D32F53" w:rsidP="00865545">
      <w:pPr>
        <w:tabs>
          <w:tab w:val="left" w:pos="360"/>
        </w:tabs>
        <w:ind w:firstLine="540"/>
        <w:rPr>
          <w:rFonts w:cs="Arial"/>
        </w:rPr>
      </w:pPr>
      <w:r w:rsidRPr="006367A3">
        <w:rPr>
          <w:rFonts w:cs="Arial"/>
        </w:rPr>
        <w:t>1.12. Вопрос, выносимый на местный референдум, должен содержать:</w:t>
      </w:r>
    </w:p>
    <w:p w:rsidR="00D32F53" w:rsidRPr="006367A3" w:rsidRDefault="00D32F53" w:rsidP="00865545">
      <w:pPr>
        <w:tabs>
          <w:tab w:val="left" w:pos="360"/>
        </w:tabs>
        <w:ind w:firstLine="540"/>
        <w:rPr>
          <w:rFonts w:cs="Arial"/>
        </w:rPr>
      </w:pPr>
      <w:r w:rsidRPr="006367A3">
        <w:rPr>
          <w:rFonts w:cs="Arial"/>
          <w:noProof/>
        </w:rPr>
        <w:t>1)</w:t>
      </w:r>
      <w:r w:rsidRPr="006367A3">
        <w:rPr>
          <w:rFonts w:cs="Arial"/>
        </w:rPr>
        <w:t>конкретный вопрос местного значения, решаемый за счет средств самообложения граждан;</w:t>
      </w:r>
    </w:p>
    <w:p w:rsidR="00D32F53" w:rsidRPr="006367A3" w:rsidRDefault="00D32F53" w:rsidP="00865545">
      <w:pPr>
        <w:tabs>
          <w:tab w:val="left" w:pos="360"/>
        </w:tabs>
        <w:ind w:firstLine="540"/>
        <w:rPr>
          <w:rFonts w:cs="Arial"/>
        </w:rPr>
      </w:pPr>
      <w:r w:rsidRPr="006367A3">
        <w:rPr>
          <w:rFonts w:cs="Arial"/>
        </w:rPr>
        <w:t>2) размер разового платежа в порядке, предусмотренном пунктом 1.3 настоящего Положения;</w:t>
      </w:r>
    </w:p>
    <w:p w:rsidR="00D32F53" w:rsidRPr="006367A3" w:rsidRDefault="00D32F53" w:rsidP="00865545">
      <w:pPr>
        <w:tabs>
          <w:tab w:val="left" w:pos="360"/>
          <w:tab w:val="center" w:pos="4670"/>
        </w:tabs>
        <w:spacing w:line="259" w:lineRule="auto"/>
        <w:ind w:right="14" w:firstLine="540"/>
        <w:rPr>
          <w:rFonts w:cs="Arial"/>
        </w:rPr>
      </w:pPr>
      <w:r w:rsidRPr="006367A3">
        <w:rPr>
          <w:rFonts w:cs="Arial"/>
        </w:rPr>
        <w:t>З) период времени, на который вводится самообложение граждан.</w:t>
      </w:r>
    </w:p>
    <w:p w:rsidR="00D32F53" w:rsidRPr="006367A3" w:rsidRDefault="00D32F53" w:rsidP="00865545">
      <w:pPr>
        <w:tabs>
          <w:tab w:val="left" w:pos="360"/>
        </w:tabs>
        <w:ind w:firstLine="540"/>
        <w:rPr>
          <w:rFonts w:cs="Arial"/>
        </w:rPr>
      </w:pPr>
      <w:r w:rsidRPr="006367A3">
        <w:rPr>
          <w:rFonts w:cs="Arial"/>
        </w:rPr>
        <w:t xml:space="preserve">1.13. 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w:t>
      </w:r>
      <w:smartTag w:uri="urn:schemas-microsoft-com:office:smarttags" w:element="metricconverter">
        <w:smartTagPr>
          <w:attr w:name="ProductID" w:val="2018 г"/>
        </w:smartTagPr>
        <w:r w:rsidRPr="006367A3">
          <w:rPr>
            <w:rFonts w:cs="Arial"/>
          </w:rPr>
          <w:t>2007 г</w:t>
        </w:r>
      </w:smartTag>
      <w:r w:rsidRPr="006367A3">
        <w:rPr>
          <w:rFonts w:cs="Arial"/>
        </w:rPr>
        <w:t>. № 15-3 «О местном референдуме», указываются:</w:t>
      </w:r>
    </w:p>
    <w:p w:rsidR="00D32F53" w:rsidRPr="006367A3" w:rsidRDefault="00D32F53" w:rsidP="00865545">
      <w:pPr>
        <w:tabs>
          <w:tab w:val="left" w:pos="360"/>
        </w:tabs>
        <w:ind w:firstLine="540"/>
        <w:rPr>
          <w:rFonts w:cs="Arial"/>
        </w:rPr>
      </w:pPr>
      <w:r w:rsidRPr="006367A3">
        <w:rPr>
          <w:rFonts w:cs="Arial"/>
          <w:noProof/>
        </w:rPr>
        <w:t>1</w:t>
      </w:r>
      <w:r w:rsidRPr="006367A3">
        <w:rPr>
          <w:rFonts w:cs="Arial"/>
        </w:rPr>
        <w:t>) причина перенесения дня голосования на местном референдуме;</w:t>
      </w:r>
    </w:p>
    <w:p w:rsidR="00D32F53" w:rsidRDefault="00D32F53" w:rsidP="00865545">
      <w:pPr>
        <w:tabs>
          <w:tab w:val="left" w:pos="360"/>
        </w:tabs>
        <w:ind w:firstLine="540"/>
        <w:rPr>
          <w:rFonts w:cs="Arial"/>
        </w:rPr>
      </w:pPr>
      <w:r w:rsidRPr="006367A3">
        <w:rPr>
          <w:rFonts w:cs="Arial"/>
        </w:rPr>
        <w:t>2) день, на который переносится голосование на местном референдуме.</w:t>
      </w:r>
    </w:p>
    <w:p w:rsidR="00D32F53" w:rsidRPr="006367A3" w:rsidRDefault="00D32F53" w:rsidP="00640C4F">
      <w:pPr>
        <w:ind w:left="721" w:firstLine="0"/>
        <w:rPr>
          <w:rFonts w:cs="Arial"/>
        </w:rPr>
      </w:pPr>
    </w:p>
    <w:p w:rsidR="00D32F53" w:rsidRPr="006367A3" w:rsidRDefault="00D32F53" w:rsidP="006367A3">
      <w:pPr>
        <w:ind w:left="721" w:firstLine="0"/>
        <w:jc w:val="center"/>
        <w:rPr>
          <w:rFonts w:cs="Arial"/>
          <w:b/>
        </w:rPr>
      </w:pPr>
      <w:r w:rsidRPr="006367A3">
        <w:rPr>
          <w:rFonts w:cs="Arial"/>
          <w:b/>
        </w:rPr>
        <w:t>2. Назначение, подготовка и проведение схода граждан</w:t>
      </w:r>
    </w:p>
    <w:p w:rsidR="00D32F53" w:rsidRPr="006367A3" w:rsidRDefault="00D32F53" w:rsidP="00085B75">
      <w:pPr>
        <w:ind w:firstLine="720"/>
        <w:rPr>
          <w:rFonts w:cs="Arial"/>
        </w:rPr>
      </w:pPr>
      <w:r w:rsidRPr="006367A3">
        <w:rPr>
          <w:rFonts w:cs="Arial"/>
        </w:rPr>
        <w:t>2.1. 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w:t>
      </w:r>
    </w:p>
    <w:p w:rsidR="00D32F53" w:rsidRPr="006367A3" w:rsidRDefault="00D32F53" w:rsidP="00085B75">
      <w:pPr>
        <w:ind w:right="14" w:firstLine="720"/>
        <w:rPr>
          <w:rFonts w:cs="Arial"/>
        </w:rPr>
      </w:pPr>
      <w:r w:rsidRPr="006367A3">
        <w:rPr>
          <w:rFonts w:cs="Arial"/>
        </w:rPr>
        <w:t>2.2. 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религии, убеждений, принадлежности к общественным объединениям.</w:t>
      </w:r>
    </w:p>
    <w:p w:rsidR="00D32F53" w:rsidRPr="006367A3" w:rsidRDefault="00D32F53" w:rsidP="00085B75">
      <w:pPr>
        <w:ind w:right="14" w:firstLine="720"/>
        <w:rPr>
          <w:rFonts w:cs="Arial"/>
        </w:rPr>
      </w:pPr>
      <w:r w:rsidRPr="006367A3">
        <w:rPr>
          <w:rFonts w:cs="Arial"/>
        </w:rPr>
        <w:t>2.3. 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D32F53" w:rsidRPr="006367A3" w:rsidRDefault="00D32F53" w:rsidP="00085B75">
      <w:pPr>
        <w:spacing w:after="52"/>
        <w:ind w:right="14" w:firstLine="720"/>
        <w:rPr>
          <w:rFonts w:cs="Arial"/>
        </w:rPr>
      </w:pPr>
      <w:r w:rsidRPr="006367A3">
        <w:rPr>
          <w:rFonts w:cs="Arial"/>
        </w:rPr>
        <w:t>2.4. 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D32F53" w:rsidRPr="006367A3" w:rsidRDefault="00D32F53" w:rsidP="00085B75">
      <w:pPr>
        <w:ind w:right="14" w:firstLine="720"/>
        <w:rPr>
          <w:rFonts w:cs="Arial"/>
        </w:rPr>
      </w:pPr>
      <w:r w:rsidRPr="006367A3">
        <w:rPr>
          <w:rFonts w:cs="Arial"/>
        </w:rPr>
        <w:t>2.5. Финансирование расходов, связанных с подготовкой и проведением схода граждан, осуществляется за счет средств бюджета мун</w:t>
      </w:r>
      <w:r>
        <w:rPr>
          <w:rFonts w:cs="Arial"/>
        </w:rPr>
        <w:t>иципального образования (далее -</w:t>
      </w:r>
      <w:r w:rsidRPr="006367A3">
        <w:rPr>
          <w:rFonts w:cs="Arial"/>
        </w:rPr>
        <w:t xml:space="preserve"> местный бюджет).</w:t>
      </w:r>
    </w:p>
    <w:p w:rsidR="00D32F53" w:rsidRPr="006367A3" w:rsidRDefault="00D32F53" w:rsidP="00085B75">
      <w:pPr>
        <w:ind w:right="14" w:firstLine="720"/>
        <w:rPr>
          <w:rFonts w:cs="Arial"/>
        </w:rPr>
      </w:pPr>
      <w:r w:rsidRPr="006367A3">
        <w:rPr>
          <w:rFonts w:cs="Arial"/>
        </w:rPr>
        <w:t>2.6. Сход граждан проводится ло инициативе:</w:t>
      </w:r>
    </w:p>
    <w:p w:rsidR="00D32F53" w:rsidRPr="006367A3" w:rsidRDefault="00D32F53" w:rsidP="00085B75">
      <w:pPr>
        <w:tabs>
          <w:tab w:val="left" w:pos="180"/>
        </w:tabs>
        <w:spacing w:after="16" w:line="242" w:lineRule="auto"/>
        <w:ind w:firstLine="720"/>
        <w:jc w:val="left"/>
        <w:rPr>
          <w:rFonts w:cs="Arial"/>
        </w:rPr>
      </w:pPr>
      <w:r w:rsidRPr="006367A3">
        <w:rPr>
          <w:rFonts w:cs="Arial"/>
        </w:rPr>
        <w:t>1) не менее одной трети от общего числа депутатов Совета депутатов;</w:t>
      </w:r>
    </w:p>
    <w:p w:rsidR="00D32F53" w:rsidRPr="006367A3" w:rsidRDefault="00D32F53" w:rsidP="00085B75">
      <w:pPr>
        <w:tabs>
          <w:tab w:val="left" w:pos="180"/>
          <w:tab w:val="center" w:pos="4930"/>
        </w:tabs>
        <w:spacing w:line="259" w:lineRule="auto"/>
        <w:ind w:right="72" w:firstLine="720"/>
        <w:rPr>
          <w:rFonts w:cs="Arial"/>
        </w:rPr>
      </w:pPr>
      <w:r>
        <w:rPr>
          <w:rFonts w:cs="Arial"/>
        </w:rPr>
        <w:t>2)</w:t>
      </w:r>
      <w:r w:rsidRPr="006367A3">
        <w:rPr>
          <w:rFonts w:cs="Arial"/>
        </w:rPr>
        <w:t>главы муниципального образования и главы администрации;</w:t>
      </w:r>
    </w:p>
    <w:p w:rsidR="00D32F53" w:rsidRPr="006367A3" w:rsidRDefault="00D32F53" w:rsidP="00085B75">
      <w:pPr>
        <w:ind w:right="14" w:firstLine="720"/>
        <w:rPr>
          <w:rFonts w:cs="Arial"/>
        </w:rPr>
      </w:pPr>
      <w:r w:rsidRPr="006367A3">
        <w:rPr>
          <w:rFonts w:cs="Arial"/>
        </w:rPr>
        <w:t xml:space="preserve">З) 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w:t>
      </w:r>
      <w:r w:rsidRPr="006367A3">
        <w:rPr>
          <w:rFonts w:cs="Arial"/>
          <w:noProof/>
        </w:rPr>
        <w:t xml:space="preserve">10 </w:t>
      </w:r>
      <w:r w:rsidRPr="006367A3">
        <w:rPr>
          <w:rFonts w:cs="Arial"/>
        </w:rPr>
        <w:t>человек (далее — инициативная группа).</w:t>
      </w:r>
    </w:p>
    <w:p w:rsidR="00D32F53" w:rsidRPr="006367A3" w:rsidRDefault="00D32F53" w:rsidP="00085B75">
      <w:pPr>
        <w:spacing w:after="45"/>
        <w:ind w:right="-1" w:firstLine="720"/>
        <w:rPr>
          <w:rFonts w:cs="Arial"/>
        </w:rPr>
      </w:pPr>
      <w:r w:rsidRPr="006367A3">
        <w:rPr>
          <w:rFonts w:cs="Arial"/>
        </w:rPr>
        <w:t>2.7. 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D32F53" w:rsidRPr="006367A3" w:rsidRDefault="00D32F53" w:rsidP="00085B75">
      <w:pPr>
        <w:ind w:right="-1" w:firstLine="720"/>
        <w:rPr>
          <w:rFonts w:cs="Arial"/>
        </w:rPr>
      </w:pPr>
      <w:r w:rsidRPr="006367A3">
        <w:rPr>
          <w:rFonts w:cs="Arial"/>
        </w:rPr>
        <w:t>2.8. 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к настоящему Положению.</w:t>
      </w:r>
    </w:p>
    <w:p w:rsidR="00D32F53" w:rsidRPr="006367A3" w:rsidRDefault="00D32F53" w:rsidP="00085B75">
      <w:pPr>
        <w:spacing w:after="37"/>
        <w:ind w:right="-1" w:firstLine="720"/>
        <w:rPr>
          <w:rFonts w:cs="Arial"/>
        </w:rPr>
      </w:pPr>
      <w:r w:rsidRPr="006367A3">
        <w:rPr>
          <w:rFonts w:cs="Arial"/>
        </w:rPr>
        <w:t>2.9. 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D32F53" w:rsidRPr="006367A3" w:rsidRDefault="00D32F53" w:rsidP="00085B75">
      <w:pPr>
        <w:spacing w:after="5" w:line="245" w:lineRule="auto"/>
        <w:ind w:right="-1" w:firstLine="720"/>
        <w:rPr>
          <w:rFonts w:cs="Arial"/>
        </w:rPr>
      </w:pPr>
      <w:r w:rsidRPr="006367A3">
        <w:rPr>
          <w:rFonts w:cs="Arial"/>
        </w:rPr>
        <w:t>2.10. Совет депутатов принимает решение о проведении схода граждан и создании комиссии по организации и п</w:t>
      </w:r>
      <w:r>
        <w:rPr>
          <w:rFonts w:cs="Arial"/>
        </w:rPr>
        <w:t>роведению схода граждан (далее-</w:t>
      </w:r>
      <w:r w:rsidRPr="006367A3">
        <w:rPr>
          <w:rFonts w:cs="Arial"/>
        </w:rPr>
        <w:t xml:space="preserve"> комиссия</w:t>
      </w:r>
      <w:r>
        <w:rPr>
          <w:rFonts w:cs="Arial"/>
        </w:rPr>
        <w:t>) в составе З-</w:t>
      </w:r>
      <w:r w:rsidRPr="006367A3">
        <w:rPr>
          <w:rFonts w:cs="Arial"/>
        </w:rPr>
        <w:t>5 человек.</w:t>
      </w:r>
    </w:p>
    <w:p w:rsidR="00D32F53" w:rsidRPr="006367A3" w:rsidRDefault="00D32F53" w:rsidP="00085B75">
      <w:pPr>
        <w:spacing w:after="11" w:line="238" w:lineRule="auto"/>
        <w:ind w:right="-8" w:firstLine="720"/>
        <w:rPr>
          <w:rFonts w:cs="Arial"/>
        </w:rPr>
      </w:pPr>
      <w:r w:rsidRPr="006367A3">
        <w:rPr>
          <w:rFonts w:cs="Arial"/>
        </w:rPr>
        <w:t>2.11. Решение, указанное в пункте 2.10 настоящего Положения, принимается Советом депутатов в сроки:</w:t>
      </w:r>
    </w:p>
    <w:p w:rsidR="00D32F53" w:rsidRPr="006367A3" w:rsidRDefault="00D32F53" w:rsidP="00085B75">
      <w:pPr>
        <w:ind w:right="-1" w:firstLine="720"/>
        <w:rPr>
          <w:rFonts w:cs="Arial"/>
        </w:rPr>
      </w:pPr>
      <w:r w:rsidRPr="006367A3">
        <w:rPr>
          <w:rFonts w:cs="Arial"/>
          <w:noProof/>
        </w:rPr>
        <w:t xml:space="preserve">1) </w:t>
      </w:r>
      <w:r w:rsidRPr="006367A3">
        <w:rPr>
          <w:rFonts w:cs="Arial"/>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1,2 пункта 2.6 настоящего Положения;</w:t>
      </w:r>
    </w:p>
    <w:p w:rsidR="00D32F53" w:rsidRDefault="00D32F53" w:rsidP="00085B75">
      <w:pPr>
        <w:pStyle w:val="ListParagraph"/>
        <w:spacing w:after="5" w:line="245" w:lineRule="auto"/>
        <w:ind w:left="0" w:right="-1" w:firstLine="720"/>
        <w:rPr>
          <w:rFonts w:cs="Arial"/>
        </w:rPr>
      </w:pPr>
      <w:r w:rsidRPr="006367A3">
        <w:rPr>
          <w:rFonts w:cs="Arial"/>
        </w:rPr>
        <w:t>2)не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З пункта 2.6 настоящего Положения.</w:t>
      </w:r>
    </w:p>
    <w:p w:rsidR="00D32F53" w:rsidRPr="006367A3" w:rsidRDefault="00D32F53" w:rsidP="00085B75">
      <w:pPr>
        <w:spacing w:after="5" w:line="245" w:lineRule="auto"/>
        <w:ind w:right="-1" w:firstLine="720"/>
        <w:rPr>
          <w:rFonts w:cs="Arial"/>
        </w:rPr>
      </w:pPr>
      <w:r>
        <w:rPr>
          <w:rFonts w:cs="Arial"/>
        </w:rPr>
        <w:t xml:space="preserve">  2.12.</w:t>
      </w:r>
      <w:r w:rsidRPr="006367A3">
        <w:rPr>
          <w:rFonts w:cs="Arial"/>
        </w:rPr>
        <w:t xml:space="preserve">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w:t>
      </w:r>
      <w:r w:rsidRPr="006367A3">
        <w:rPr>
          <w:rFonts w:cs="Arial"/>
          <w:noProof/>
        </w:rPr>
        <w:t>в соответствии</w:t>
      </w:r>
      <w:r w:rsidRPr="006367A3">
        <w:rPr>
          <w:rFonts w:cs="Arial"/>
        </w:rPr>
        <w:t xml:space="preserve"> с настоящим Положением.</w:t>
      </w:r>
    </w:p>
    <w:p w:rsidR="00D32F53" w:rsidRPr="006367A3" w:rsidRDefault="00D32F53" w:rsidP="00085B75">
      <w:pPr>
        <w:spacing w:after="5" w:line="245" w:lineRule="auto"/>
        <w:ind w:right="-1" w:firstLine="720"/>
        <w:rPr>
          <w:rFonts w:cs="Arial"/>
        </w:rPr>
      </w:pPr>
      <w:r>
        <w:rPr>
          <w:rFonts w:cs="Arial"/>
        </w:rPr>
        <w:t>2.13.</w:t>
      </w:r>
      <w:r w:rsidRPr="006367A3">
        <w:rPr>
          <w:rFonts w:cs="Arial"/>
        </w:rPr>
        <w:t>В состав комиссии входят председатель, секретарь и члены комиссии.</w:t>
      </w:r>
    </w:p>
    <w:p w:rsidR="00D32F53" w:rsidRPr="006367A3" w:rsidRDefault="00D32F53" w:rsidP="00085B75">
      <w:pPr>
        <w:spacing w:after="5" w:line="245" w:lineRule="auto"/>
        <w:ind w:right="-1" w:firstLine="720"/>
        <w:rPr>
          <w:rFonts w:cs="Arial"/>
        </w:rPr>
      </w:pPr>
      <w:r>
        <w:rPr>
          <w:rFonts w:cs="Arial"/>
        </w:rPr>
        <w:t>2.14.</w:t>
      </w:r>
      <w:r w:rsidRPr="006367A3">
        <w:rPr>
          <w:rFonts w:cs="Arial"/>
        </w:rPr>
        <w:t>Комиссия составляет Списки участников схода граждан в порядке, предусмотренном статьями 11, 12 Закона Республики Мордовия от 15 февраля 2007 г. №15-3 «О местном референдуме».</w:t>
      </w:r>
    </w:p>
    <w:p w:rsidR="00D32F53" w:rsidRPr="006367A3" w:rsidRDefault="00D32F53" w:rsidP="00085B75">
      <w:pPr>
        <w:spacing w:after="5" w:line="245" w:lineRule="auto"/>
        <w:ind w:right="-1" w:firstLine="720"/>
        <w:rPr>
          <w:rFonts w:cs="Arial"/>
        </w:rPr>
      </w:pPr>
      <w:r>
        <w:rPr>
          <w:rFonts w:cs="Arial"/>
        </w:rPr>
        <w:t>2.15.</w:t>
      </w:r>
      <w:r w:rsidRPr="006367A3">
        <w:rPr>
          <w:rFonts w:cs="Arial"/>
        </w:rPr>
        <w:t>Решение об отклонении схода граждан принимается Советом депутатов в случаях:</w:t>
      </w:r>
    </w:p>
    <w:p w:rsidR="00D32F53" w:rsidRPr="006367A3" w:rsidRDefault="00D32F53" w:rsidP="00C162CA">
      <w:pPr>
        <w:numPr>
          <w:ilvl w:val="0"/>
          <w:numId w:val="14"/>
        </w:numPr>
        <w:tabs>
          <w:tab w:val="left" w:pos="360"/>
        </w:tabs>
        <w:spacing w:after="11" w:line="238" w:lineRule="auto"/>
        <w:ind w:left="0" w:right="-1" w:firstLine="900"/>
        <w:rPr>
          <w:rFonts w:cs="Arial"/>
        </w:rPr>
      </w:pPr>
      <w:r w:rsidRPr="006367A3">
        <w:rPr>
          <w:rFonts w:cs="Arial"/>
        </w:rPr>
        <w:t>непредставления подписного листа, указанного в пункте 2.9 настоящего Положения;</w:t>
      </w:r>
    </w:p>
    <w:p w:rsidR="00D32F53" w:rsidRPr="006367A3" w:rsidRDefault="00D32F53" w:rsidP="00085B75">
      <w:pPr>
        <w:numPr>
          <w:ilvl w:val="0"/>
          <w:numId w:val="14"/>
        </w:numPr>
        <w:tabs>
          <w:tab w:val="left" w:pos="360"/>
        </w:tabs>
        <w:spacing w:after="5" w:line="245" w:lineRule="auto"/>
        <w:ind w:left="0" w:right="-1" w:firstLine="720"/>
        <w:rPr>
          <w:rFonts w:cs="Arial"/>
        </w:rPr>
      </w:pPr>
      <w:r w:rsidRPr="006367A3">
        <w:rPr>
          <w:rFonts w:cs="Arial"/>
        </w:rPr>
        <w:t>несоответствия подписного листа установленной настоящим Положением форме,</w:t>
      </w:r>
    </w:p>
    <w:p w:rsidR="00D32F53" w:rsidRPr="006367A3" w:rsidRDefault="00D32F53" w:rsidP="00085B75">
      <w:pPr>
        <w:numPr>
          <w:ilvl w:val="0"/>
          <w:numId w:val="14"/>
        </w:numPr>
        <w:tabs>
          <w:tab w:val="left" w:pos="360"/>
        </w:tabs>
        <w:spacing w:after="5" w:line="245" w:lineRule="auto"/>
        <w:ind w:left="0" w:right="-1" w:firstLine="720"/>
        <w:rPr>
          <w:rFonts w:cs="Arial"/>
        </w:rPr>
      </w:pPr>
      <w:r w:rsidRPr="006367A3">
        <w:rPr>
          <w:rFonts w:cs="Arial"/>
        </w:rPr>
        <w:t>несоответствия содержания подписного листа установленным настоящим Положением требованиям к заполнению;</w:t>
      </w:r>
    </w:p>
    <w:p w:rsidR="00D32F53" w:rsidRPr="006367A3" w:rsidRDefault="00D32F53" w:rsidP="00085B75">
      <w:pPr>
        <w:numPr>
          <w:ilvl w:val="0"/>
          <w:numId w:val="4"/>
        </w:numPr>
        <w:tabs>
          <w:tab w:val="left" w:pos="360"/>
        </w:tabs>
        <w:spacing w:after="90" w:line="236" w:lineRule="auto"/>
        <w:ind w:left="0" w:right="14" w:firstLine="720"/>
        <w:rPr>
          <w:rFonts w:cs="Arial"/>
        </w:rPr>
      </w:pPr>
      <w:r w:rsidRPr="006367A3">
        <w:rPr>
          <w:rFonts w:cs="Arial"/>
        </w:rPr>
        <w:t>установления недостоверности данных, указанных в подписных листах;</w:t>
      </w:r>
    </w:p>
    <w:p w:rsidR="00D32F53" w:rsidRPr="006367A3" w:rsidRDefault="00D32F53" w:rsidP="00085B75">
      <w:pPr>
        <w:numPr>
          <w:ilvl w:val="0"/>
          <w:numId w:val="4"/>
        </w:numPr>
        <w:tabs>
          <w:tab w:val="left" w:pos="360"/>
        </w:tabs>
        <w:spacing w:after="73" w:line="236" w:lineRule="auto"/>
        <w:ind w:left="0" w:right="14" w:firstLine="720"/>
        <w:rPr>
          <w:rFonts w:cs="Arial"/>
        </w:rPr>
      </w:pPr>
      <w:r w:rsidRPr="006367A3">
        <w:rPr>
          <w:rFonts w:cs="Arial"/>
        </w:rPr>
        <w:t>несоответствия</w:t>
      </w:r>
      <w:r>
        <w:rPr>
          <w:rFonts w:cs="Arial"/>
        </w:rPr>
        <w:t xml:space="preserve"> </w:t>
      </w:r>
      <w:r w:rsidRPr="006367A3">
        <w:rPr>
          <w:rFonts w:cs="Arial"/>
        </w:rPr>
        <w:t>вопроса о самообложении граждан,</w:t>
      </w:r>
      <w:r>
        <w:rPr>
          <w:rFonts w:cs="Arial"/>
        </w:rPr>
        <w:t xml:space="preserve"> </w:t>
      </w:r>
      <w:r w:rsidRPr="006367A3">
        <w:rPr>
          <w:rFonts w:cs="Arial"/>
        </w:rPr>
        <w:t>выносимого</w:t>
      </w:r>
      <w:r>
        <w:rPr>
          <w:rFonts w:cs="Arial"/>
        </w:rPr>
        <w:t xml:space="preserve"> </w:t>
      </w:r>
      <w:r w:rsidRPr="006367A3">
        <w:rPr>
          <w:rFonts w:cs="Arial"/>
          <w:noProof/>
        </w:rPr>
        <w:t>на</w:t>
      </w:r>
      <w:r w:rsidRPr="006367A3">
        <w:rPr>
          <w:rFonts w:cs="Arial"/>
        </w:rPr>
        <w:t xml:space="preserve"> сход граждан, требованиям пункта 1.9 настоящего Положения;</w:t>
      </w:r>
    </w:p>
    <w:p w:rsidR="00D32F53" w:rsidRPr="006367A3" w:rsidRDefault="00D32F53" w:rsidP="00085B75">
      <w:pPr>
        <w:numPr>
          <w:ilvl w:val="0"/>
          <w:numId w:val="4"/>
        </w:numPr>
        <w:tabs>
          <w:tab w:val="left" w:pos="360"/>
        </w:tabs>
        <w:spacing w:after="36" w:line="236" w:lineRule="auto"/>
        <w:ind w:left="0" w:right="14" w:firstLine="720"/>
        <w:rPr>
          <w:rFonts w:cs="Arial"/>
        </w:rPr>
      </w:pPr>
      <w:r w:rsidRPr="006367A3">
        <w:rPr>
          <w:rFonts w:cs="Arial"/>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муниципальном) образования, иным муниципальным правовым актам муниципального образования.</w:t>
      </w:r>
    </w:p>
    <w:p w:rsidR="00D32F53" w:rsidRPr="006367A3" w:rsidRDefault="00D32F53" w:rsidP="00085B75">
      <w:pPr>
        <w:spacing w:after="10" w:line="238" w:lineRule="auto"/>
        <w:ind w:firstLine="720"/>
        <w:rPr>
          <w:rFonts w:cs="Arial"/>
        </w:rPr>
      </w:pPr>
      <w:r w:rsidRPr="006367A3">
        <w:rPr>
          <w:rFonts w:cs="Arial"/>
        </w:rPr>
        <w:t xml:space="preserve">2.16. Решение, указанное в пункте 2.15 настоящего Положения, принимается Советом депутатов в сроки, установленные пунктом </w:t>
      </w:r>
      <w:r w:rsidRPr="006367A3">
        <w:rPr>
          <w:rFonts w:cs="Arial"/>
          <w:noProof/>
        </w:rPr>
        <w:t xml:space="preserve">2.11 </w:t>
      </w:r>
      <w:r w:rsidRPr="006367A3">
        <w:rPr>
          <w:rFonts w:cs="Arial"/>
        </w:rPr>
        <w:t>настоящего Положения.</w:t>
      </w:r>
    </w:p>
    <w:p w:rsidR="00D32F53" w:rsidRPr="006367A3" w:rsidRDefault="00D32F53" w:rsidP="00085B75">
      <w:pPr>
        <w:ind w:right="14" w:firstLine="720"/>
        <w:rPr>
          <w:rFonts w:cs="Arial"/>
        </w:rPr>
      </w:pPr>
      <w:r w:rsidRPr="006367A3">
        <w:rPr>
          <w:rFonts w:cs="Arial"/>
          <w:noProof/>
        </w:rPr>
        <w:t>2.1</w:t>
      </w:r>
      <w:r w:rsidRPr="006367A3">
        <w:rPr>
          <w:rFonts w:cs="Arial"/>
        </w:rPr>
        <w:t>7. 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w:t>
      </w:r>
    </w:p>
    <w:p w:rsidR="00D32F53" w:rsidRPr="006367A3" w:rsidRDefault="00D32F53" w:rsidP="00085B75">
      <w:pPr>
        <w:spacing w:after="36" w:line="236" w:lineRule="auto"/>
        <w:ind w:right="14" w:firstLine="720"/>
        <w:rPr>
          <w:rFonts w:cs="Arial"/>
        </w:rPr>
      </w:pPr>
      <w:r>
        <w:rPr>
          <w:noProof/>
        </w:rPr>
        <w:pict>
          <v:shape id="Picture 1552" o:spid="_x0000_s1026" type="#_x0000_t75" style="position:absolute;left:0;text-align:left;margin-left:563.55pt;margin-top:414.9pt;width:.7pt;height:.7pt;z-index:251658240;visibility:visible;mso-position-horizontal-relative:page;mso-position-vertical-relative:page" o:allowoverlap="f">
            <v:imagedata r:id="rId9" o:title=""/>
            <w10:wrap type="square" anchorx="page" anchory="page"/>
          </v:shape>
        </w:pict>
      </w:r>
      <w:r>
        <w:rPr>
          <w:rFonts w:cs="Arial"/>
        </w:rPr>
        <w:t>2.18.</w:t>
      </w:r>
      <w:r w:rsidRPr="006367A3">
        <w:rPr>
          <w:rFonts w:cs="Arial"/>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w:t>
      </w:r>
      <w:r>
        <w:rPr>
          <w:rFonts w:cs="Arial"/>
        </w:rPr>
        <w:t>н</w:t>
      </w:r>
      <w:r w:rsidRPr="006367A3">
        <w:rPr>
          <w:rFonts w:cs="Arial"/>
        </w:rPr>
        <w:t>ых организаций без права голоса.</w:t>
      </w:r>
    </w:p>
    <w:p w:rsidR="00D32F53" w:rsidRPr="006367A3" w:rsidRDefault="00D32F53" w:rsidP="00085B75">
      <w:pPr>
        <w:spacing w:after="36" w:line="236" w:lineRule="auto"/>
        <w:ind w:right="14" w:firstLine="720"/>
        <w:rPr>
          <w:rFonts w:cs="Arial"/>
        </w:rPr>
      </w:pPr>
      <w:r>
        <w:rPr>
          <w:rFonts w:cs="Arial"/>
        </w:rPr>
        <w:t>2.19.</w:t>
      </w:r>
      <w:r w:rsidRPr="006367A3">
        <w:rPr>
          <w:rFonts w:cs="Arial"/>
        </w:rPr>
        <w:t xml:space="preserve">Перед открытием схода граждан его участники регистрируются членами комиссии при предъявлении гражданином паспорта или </w:t>
      </w:r>
      <w:r w:rsidRPr="006367A3">
        <w:rPr>
          <w:rFonts w:cs="Arial"/>
          <w:noProof/>
        </w:rPr>
        <w:t xml:space="preserve">документа </w:t>
      </w:r>
      <w:r w:rsidRPr="006367A3">
        <w:rPr>
          <w:rFonts w:cs="Arial"/>
        </w:rPr>
        <w:t>его заменяющего:</w:t>
      </w:r>
    </w:p>
    <w:p w:rsidR="00D32F53" w:rsidRPr="006367A3" w:rsidRDefault="00D32F53" w:rsidP="00085B75">
      <w:pPr>
        <w:spacing w:after="101"/>
        <w:ind w:right="14" w:firstLine="720"/>
        <w:rPr>
          <w:rFonts w:cs="Arial"/>
        </w:rPr>
      </w:pPr>
      <w:r w:rsidRPr="006367A3">
        <w:rPr>
          <w:rFonts w:cs="Arial"/>
        </w:rPr>
        <w:t>1)сведения о гражданах, имеющих право голосовать на сходе граждан. вносятся в форму, установленную в приложении 3 к настоящему Положению;</w:t>
      </w:r>
    </w:p>
    <w:p w:rsidR="00D32F53" w:rsidRPr="006367A3" w:rsidRDefault="00D32F53" w:rsidP="00085B75">
      <w:pPr>
        <w:spacing w:after="36" w:line="236" w:lineRule="auto"/>
        <w:ind w:right="14" w:firstLine="720"/>
        <w:rPr>
          <w:rFonts w:cs="Arial"/>
        </w:rPr>
      </w:pPr>
      <w:r>
        <w:rPr>
          <w:rFonts w:cs="Arial"/>
        </w:rPr>
        <w:t>2)</w:t>
      </w:r>
      <w:r w:rsidRPr="006367A3">
        <w:rPr>
          <w:rFonts w:cs="Arial"/>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D32F53" w:rsidRPr="006367A3" w:rsidRDefault="00D32F53" w:rsidP="00085B75">
      <w:pPr>
        <w:spacing w:after="10" w:line="238" w:lineRule="auto"/>
        <w:ind w:firstLine="720"/>
        <w:rPr>
          <w:rFonts w:cs="Arial"/>
        </w:rPr>
      </w:pPr>
      <w:r w:rsidRPr="006367A3">
        <w:rPr>
          <w:rFonts w:cs="Arial"/>
        </w:rPr>
        <w:t>2.20.Председательствует на сходе граждан председатель комиссии или иное лицо, избираемое сходом граждан,</w:t>
      </w:r>
    </w:p>
    <w:p w:rsidR="00D32F53" w:rsidRPr="006367A3" w:rsidRDefault="00D32F53" w:rsidP="00085B75">
      <w:pPr>
        <w:spacing w:after="10" w:line="238" w:lineRule="auto"/>
        <w:ind w:firstLine="720"/>
        <w:rPr>
          <w:rFonts w:cs="Arial"/>
        </w:rPr>
      </w:pPr>
      <w:r w:rsidRPr="006367A3">
        <w:rPr>
          <w:rFonts w:cs="Arial"/>
        </w:rPr>
        <w:t>2.2</w:t>
      </w:r>
      <w:r>
        <w:rPr>
          <w:rFonts w:cs="Arial"/>
        </w:rPr>
        <w:t>.</w:t>
      </w:r>
      <w:r w:rsidRPr="006367A3">
        <w:rPr>
          <w:rFonts w:cs="Arial"/>
        </w:rPr>
        <w:t>Протокол схода ведет секретарь комиссии, обеспечивает достоверность отраженных в нем сведений.</w:t>
      </w:r>
    </w:p>
    <w:p w:rsidR="00D32F53" w:rsidRPr="006367A3" w:rsidRDefault="00D32F53" w:rsidP="00085B75">
      <w:pPr>
        <w:ind w:right="2421" w:firstLine="720"/>
        <w:rPr>
          <w:rFonts w:cs="Arial"/>
        </w:rPr>
      </w:pPr>
      <w:r w:rsidRPr="006367A3">
        <w:rPr>
          <w:rFonts w:cs="Arial"/>
        </w:rPr>
        <w:t xml:space="preserve">2.22. В протоколе схода граждан указываются: </w:t>
      </w:r>
    </w:p>
    <w:p w:rsidR="00D32F53" w:rsidRPr="006367A3" w:rsidRDefault="00D32F53" w:rsidP="00085B75">
      <w:pPr>
        <w:ind w:right="2421" w:firstLine="720"/>
        <w:rPr>
          <w:rFonts w:cs="Arial"/>
        </w:rPr>
      </w:pPr>
      <w:r w:rsidRPr="006367A3">
        <w:rPr>
          <w:rFonts w:cs="Arial"/>
        </w:rPr>
        <w:t>1) дата и место проведения схода граждан;</w:t>
      </w:r>
    </w:p>
    <w:p w:rsidR="00D32F53" w:rsidRPr="006367A3" w:rsidRDefault="00D32F53" w:rsidP="00085B75">
      <w:pPr>
        <w:spacing w:after="69" w:line="238" w:lineRule="auto"/>
        <w:ind w:right="14" w:firstLine="720"/>
        <w:rPr>
          <w:rFonts w:cs="Arial"/>
        </w:rPr>
      </w:pPr>
      <w:r>
        <w:rPr>
          <w:rFonts w:cs="Arial"/>
        </w:rPr>
        <w:t>2)</w:t>
      </w:r>
      <w:r w:rsidRPr="006367A3">
        <w:rPr>
          <w:rFonts w:cs="Arial"/>
        </w:rPr>
        <w:t>фамилии, имена, отчества председательствующего на данном сходе, секретаря и членов комиссии, а также информация об их присутствии на данном сходе;</w:t>
      </w:r>
    </w:p>
    <w:p w:rsidR="00D32F53" w:rsidRPr="006367A3" w:rsidRDefault="00D32F53" w:rsidP="00085B75">
      <w:pPr>
        <w:spacing w:after="105" w:line="236" w:lineRule="auto"/>
        <w:ind w:right="14" w:firstLine="720"/>
        <w:rPr>
          <w:rFonts w:cs="Arial"/>
        </w:rPr>
      </w:pPr>
      <w:r>
        <w:rPr>
          <w:rFonts w:cs="Arial"/>
        </w:rPr>
        <w:t>3)</w:t>
      </w:r>
      <w:r w:rsidRPr="006367A3">
        <w:rPr>
          <w:rFonts w:cs="Arial"/>
        </w:rPr>
        <w:t>количество граждан, имеющих право участвовать в голосовании на данном сходе;</w:t>
      </w:r>
    </w:p>
    <w:p w:rsidR="00D32F53" w:rsidRPr="006367A3" w:rsidRDefault="00D32F53" w:rsidP="00085B75">
      <w:pPr>
        <w:spacing w:after="36" w:line="236" w:lineRule="auto"/>
        <w:ind w:right="14" w:firstLine="720"/>
        <w:rPr>
          <w:rFonts w:cs="Arial"/>
        </w:rPr>
      </w:pPr>
      <w:r>
        <w:rPr>
          <w:rFonts w:cs="Arial"/>
        </w:rPr>
        <w:t>4)</w:t>
      </w:r>
      <w:r w:rsidRPr="006367A3">
        <w:rPr>
          <w:rFonts w:cs="Arial"/>
        </w:rPr>
        <w:t>количество граждан, присутствующих на данном сходе;</w:t>
      </w:r>
    </w:p>
    <w:p w:rsidR="00D32F53" w:rsidRPr="006367A3" w:rsidRDefault="00D32F53" w:rsidP="00085B75">
      <w:pPr>
        <w:spacing w:after="52"/>
        <w:ind w:right="-1" w:firstLine="720"/>
        <w:rPr>
          <w:rFonts w:cs="Arial"/>
        </w:rPr>
      </w:pPr>
      <w:r w:rsidRPr="006367A3">
        <w:rPr>
          <w:rFonts w:cs="Arial"/>
        </w:rPr>
        <w:t>5)количество граждан, присутствующих на данном сходе и имеющих право участвовать в голосовании на данном сходе;</w:t>
      </w:r>
    </w:p>
    <w:p w:rsidR="00D32F53" w:rsidRPr="006367A3" w:rsidRDefault="00D32F53" w:rsidP="00085B75">
      <w:pPr>
        <w:tabs>
          <w:tab w:val="center" w:pos="829"/>
          <w:tab w:val="right" w:pos="9066"/>
        </w:tabs>
        <w:spacing w:line="259" w:lineRule="auto"/>
        <w:ind w:firstLine="720"/>
        <w:rPr>
          <w:rFonts w:cs="Arial"/>
        </w:rPr>
      </w:pPr>
      <w:r w:rsidRPr="006367A3">
        <w:rPr>
          <w:rFonts w:cs="Arial"/>
        </w:rPr>
        <w:tab/>
        <w:t>6) информация о правомочности (неправомочности) схода граждан;</w:t>
      </w:r>
    </w:p>
    <w:p w:rsidR="00D32F53" w:rsidRPr="006367A3" w:rsidRDefault="00D32F53" w:rsidP="00085B75">
      <w:pPr>
        <w:spacing w:after="83"/>
        <w:ind w:right="-1" w:firstLine="720"/>
        <w:rPr>
          <w:rFonts w:cs="Arial"/>
        </w:rPr>
      </w:pPr>
      <w:r>
        <w:rPr>
          <w:rFonts w:cs="Arial"/>
        </w:rPr>
        <w:t>7</w:t>
      </w:r>
      <w:r w:rsidRPr="006367A3">
        <w:rPr>
          <w:rFonts w:cs="Arial"/>
        </w:rPr>
        <w:t>) вопрос, выносимый на сход граждан, содержащий информацию, указанную в пункте 1 настоящего Положения;</w:t>
      </w:r>
    </w:p>
    <w:p w:rsidR="00D32F53" w:rsidRPr="006367A3" w:rsidRDefault="00D32F53" w:rsidP="00085B75">
      <w:pPr>
        <w:spacing w:after="123" w:line="245" w:lineRule="auto"/>
        <w:ind w:firstLine="720"/>
        <w:rPr>
          <w:rFonts w:cs="Arial"/>
        </w:rPr>
      </w:pPr>
      <w:r w:rsidRPr="006367A3">
        <w:rPr>
          <w:rFonts w:cs="Arial"/>
        </w:rPr>
        <w:t xml:space="preserve">8)вид голосования, применяемый на данном сходе, определенный решением Совета депутатов в порядке, предусмотренном пунктами 2.10 и </w:t>
      </w:r>
      <w:r w:rsidRPr="006367A3">
        <w:rPr>
          <w:rFonts w:cs="Arial"/>
          <w:noProof/>
        </w:rPr>
        <w:t xml:space="preserve">2.11. </w:t>
      </w:r>
      <w:r w:rsidRPr="006367A3">
        <w:rPr>
          <w:rFonts w:cs="Arial"/>
        </w:rPr>
        <w:t>настоящего Положения;</w:t>
      </w:r>
    </w:p>
    <w:p w:rsidR="00D32F53" w:rsidRPr="006367A3" w:rsidRDefault="00D32F53" w:rsidP="00085B75">
      <w:pPr>
        <w:pStyle w:val="ListParagraph"/>
        <w:spacing w:line="259" w:lineRule="auto"/>
        <w:ind w:left="0" w:firstLine="720"/>
        <w:rPr>
          <w:rFonts w:cs="Arial"/>
        </w:rPr>
      </w:pPr>
      <w:r>
        <w:rPr>
          <w:rFonts w:cs="Arial"/>
        </w:rPr>
        <w:t>9)</w:t>
      </w:r>
      <w:r w:rsidRPr="006367A3">
        <w:rPr>
          <w:rFonts w:cs="Arial"/>
        </w:rPr>
        <w:t>краткое содержание выступлений;</w:t>
      </w:r>
    </w:p>
    <w:p w:rsidR="00D32F53" w:rsidRPr="006367A3" w:rsidRDefault="00D32F53" w:rsidP="00085B75">
      <w:pPr>
        <w:spacing w:after="35"/>
        <w:ind w:right="-1" w:firstLine="720"/>
        <w:rPr>
          <w:rFonts w:cs="Arial"/>
        </w:rPr>
      </w:pPr>
      <w:r>
        <w:rPr>
          <w:rFonts w:cs="Arial"/>
        </w:rPr>
        <w:t>1</w:t>
      </w:r>
      <w:r w:rsidRPr="006367A3">
        <w:rPr>
          <w:rFonts w:cs="Arial"/>
        </w:rPr>
        <w:t>0) результаты голосования и принятое решение по каждому вопросу.</w:t>
      </w:r>
    </w:p>
    <w:p w:rsidR="00D32F53" w:rsidRPr="006367A3" w:rsidRDefault="00D32F53" w:rsidP="00085B75">
      <w:pPr>
        <w:numPr>
          <w:ilvl w:val="1"/>
          <w:numId w:val="9"/>
        </w:numPr>
        <w:spacing w:after="45" w:line="245" w:lineRule="auto"/>
        <w:ind w:left="0" w:right="-1" w:firstLine="720"/>
        <w:rPr>
          <w:rFonts w:cs="Arial"/>
        </w:rPr>
      </w:pPr>
      <w:r w:rsidRPr="006367A3">
        <w:rPr>
          <w:rFonts w:cs="Arial"/>
        </w:rPr>
        <w:t>Протокол подписывается председательствующим на сходе граждан, секретарем и другими членами комиссии.</w:t>
      </w:r>
    </w:p>
    <w:p w:rsidR="00D32F53" w:rsidRPr="006367A3" w:rsidRDefault="00D32F53" w:rsidP="00085B75">
      <w:pPr>
        <w:numPr>
          <w:ilvl w:val="1"/>
          <w:numId w:val="9"/>
        </w:numPr>
        <w:spacing w:after="4" w:line="245" w:lineRule="auto"/>
        <w:ind w:left="0" w:right="-1" w:firstLine="720"/>
        <w:rPr>
          <w:rFonts w:cs="Arial"/>
        </w:rPr>
      </w:pPr>
      <w:r w:rsidRPr="006367A3">
        <w:rPr>
          <w:rFonts w:cs="Arial"/>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w:t>
      </w:r>
      <w:r>
        <w:rPr>
          <w:rFonts w:cs="Arial"/>
        </w:rPr>
        <w:t xml:space="preserve"> Качелайского</w:t>
      </w:r>
      <w:r w:rsidRPr="006367A3">
        <w:rPr>
          <w:rFonts w:cs="Arial"/>
        </w:rPr>
        <w:t xml:space="preserve"> сельского поселения Кочкуровского муниципального района Республики Мордовия.</w:t>
      </w:r>
    </w:p>
    <w:p w:rsidR="00D32F53" w:rsidRPr="006367A3" w:rsidRDefault="00D32F53" w:rsidP="00085B75">
      <w:pPr>
        <w:numPr>
          <w:ilvl w:val="1"/>
          <w:numId w:val="9"/>
        </w:numPr>
        <w:spacing w:after="26" w:line="245" w:lineRule="auto"/>
        <w:ind w:left="0" w:right="-1" w:firstLine="720"/>
        <w:rPr>
          <w:rFonts w:cs="Arial"/>
        </w:rPr>
      </w:pPr>
      <w:r w:rsidRPr="006367A3">
        <w:rPr>
          <w:rFonts w:cs="Arial"/>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D32F53" w:rsidRPr="006367A3" w:rsidRDefault="00D32F53" w:rsidP="00085B75">
      <w:pPr>
        <w:numPr>
          <w:ilvl w:val="1"/>
          <w:numId w:val="9"/>
        </w:numPr>
        <w:spacing w:after="4" w:line="245" w:lineRule="auto"/>
        <w:ind w:left="0" w:right="-1" w:firstLine="720"/>
        <w:rPr>
          <w:rFonts w:cs="Arial"/>
        </w:rPr>
      </w:pPr>
      <w:r w:rsidRPr="006367A3">
        <w:rPr>
          <w:rFonts w:cs="Arial"/>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D32F53" w:rsidRPr="006367A3" w:rsidRDefault="00D32F53" w:rsidP="00085B75">
      <w:pPr>
        <w:numPr>
          <w:ilvl w:val="1"/>
          <w:numId w:val="9"/>
        </w:numPr>
        <w:spacing w:after="4" w:line="245" w:lineRule="auto"/>
        <w:ind w:left="0" w:right="-1" w:firstLine="720"/>
        <w:rPr>
          <w:rFonts w:cs="Arial"/>
        </w:rPr>
      </w:pPr>
      <w:r w:rsidRPr="006367A3">
        <w:rPr>
          <w:rFonts w:cs="Arial"/>
        </w:rPr>
        <w:t>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w:t>
      </w:r>
    </w:p>
    <w:p w:rsidR="00D32F53" w:rsidRPr="006367A3" w:rsidRDefault="00D32F53" w:rsidP="00085B75">
      <w:pPr>
        <w:numPr>
          <w:ilvl w:val="1"/>
          <w:numId w:val="9"/>
        </w:numPr>
        <w:spacing w:after="4" w:line="245" w:lineRule="auto"/>
        <w:ind w:left="0" w:right="-1" w:firstLine="720"/>
        <w:rPr>
          <w:rFonts w:cs="Arial"/>
        </w:rPr>
      </w:pPr>
      <w:r w:rsidRPr="006367A3">
        <w:rPr>
          <w:rFonts w:cs="Arial"/>
        </w:rPr>
        <w:t>Вид голосования определяется в соответствии с пунктом 2.12 настоящего Положения.</w:t>
      </w:r>
    </w:p>
    <w:p w:rsidR="00D32F53" w:rsidRPr="006367A3" w:rsidRDefault="00D32F53" w:rsidP="00085B75">
      <w:pPr>
        <w:numPr>
          <w:ilvl w:val="1"/>
          <w:numId w:val="9"/>
        </w:numPr>
        <w:spacing w:after="4" w:line="245" w:lineRule="auto"/>
        <w:ind w:left="0" w:right="-1" w:firstLine="720"/>
        <w:rPr>
          <w:rFonts w:cs="Arial"/>
        </w:rPr>
      </w:pPr>
      <w:r w:rsidRPr="006367A3">
        <w:rPr>
          <w:rFonts w:cs="Arial"/>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D32F53" w:rsidRPr="006367A3" w:rsidRDefault="00D32F53" w:rsidP="00085B75">
      <w:pPr>
        <w:numPr>
          <w:ilvl w:val="1"/>
          <w:numId w:val="9"/>
        </w:numPr>
        <w:spacing w:after="4" w:line="245" w:lineRule="auto"/>
        <w:ind w:left="0" w:right="-1" w:firstLine="720"/>
        <w:rPr>
          <w:rFonts w:cs="Arial"/>
        </w:rPr>
      </w:pPr>
      <w:r w:rsidRPr="006367A3">
        <w:rPr>
          <w:rFonts w:cs="Arial"/>
        </w:rPr>
        <w:t>Открытое голосование проводится путем поднятия гражданином руки на время, необходимое для подсчета голосов.</w:t>
      </w:r>
    </w:p>
    <w:p w:rsidR="00D32F53" w:rsidRPr="006367A3" w:rsidRDefault="00D32F53" w:rsidP="00085B75">
      <w:pPr>
        <w:numPr>
          <w:ilvl w:val="1"/>
          <w:numId w:val="9"/>
        </w:numPr>
        <w:spacing w:after="4" w:line="245" w:lineRule="auto"/>
        <w:ind w:left="0" w:right="-1" w:firstLine="720"/>
        <w:rPr>
          <w:rFonts w:cs="Arial"/>
        </w:rPr>
      </w:pPr>
      <w:r w:rsidRPr="006367A3">
        <w:rPr>
          <w:rFonts w:cs="Arial"/>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D32F53" w:rsidRPr="006367A3" w:rsidRDefault="00D32F53" w:rsidP="00085B75">
      <w:pPr>
        <w:numPr>
          <w:ilvl w:val="1"/>
          <w:numId w:val="9"/>
        </w:numPr>
        <w:spacing w:after="4" w:line="245" w:lineRule="auto"/>
        <w:ind w:left="0" w:right="-1" w:firstLine="720"/>
        <w:rPr>
          <w:rFonts w:cs="Arial"/>
        </w:rPr>
      </w:pPr>
      <w:r w:rsidRPr="006367A3">
        <w:rPr>
          <w:rFonts w:cs="Arial"/>
        </w:rPr>
        <w:t>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w:t>
      </w:r>
    </w:p>
    <w:p w:rsidR="00D32F53" w:rsidRPr="006367A3" w:rsidRDefault="00D32F53" w:rsidP="00085B75">
      <w:pPr>
        <w:spacing w:after="51" w:line="265" w:lineRule="auto"/>
        <w:ind w:right="14" w:firstLine="720"/>
        <w:rPr>
          <w:rFonts w:cs="Arial"/>
        </w:rPr>
      </w:pPr>
      <w:r w:rsidRPr="006367A3">
        <w:rPr>
          <w:rFonts w:cs="Arial"/>
        </w:rPr>
        <w:t>Применение карандашей при заполнении бюллетеней для голосования на сходе граждан не допускается.</w:t>
      </w:r>
    </w:p>
    <w:p w:rsidR="00D32F53" w:rsidRPr="006367A3" w:rsidRDefault="00D32F53" w:rsidP="00085B75">
      <w:pPr>
        <w:spacing w:after="5" w:line="265" w:lineRule="auto"/>
        <w:ind w:right="14" w:firstLine="720"/>
        <w:rPr>
          <w:rFonts w:cs="Arial"/>
        </w:rPr>
      </w:pPr>
      <w:r w:rsidRPr="006367A3">
        <w:rPr>
          <w:rFonts w:cs="Arial"/>
        </w:rPr>
        <w:t>2.33. 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w:t>
      </w:r>
    </w:p>
    <w:p w:rsidR="00D32F53" w:rsidRPr="006367A3" w:rsidRDefault="00D32F53" w:rsidP="00085B75">
      <w:pPr>
        <w:spacing w:after="27" w:line="265" w:lineRule="auto"/>
        <w:ind w:right="14" w:firstLine="720"/>
        <w:rPr>
          <w:rFonts w:cs="Arial"/>
        </w:rPr>
      </w:pPr>
      <w:r w:rsidRPr="006367A3">
        <w:rPr>
          <w:rFonts w:cs="Arial"/>
        </w:rPr>
        <w:t>2.34. 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помещаемся пустой квадрат.</w:t>
      </w:r>
    </w:p>
    <w:p w:rsidR="00D32F53" w:rsidRPr="006367A3" w:rsidRDefault="00D32F53" w:rsidP="00085B75">
      <w:pPr>
        <w:spacing w:after="5" w:line="265" w:lineRule="auto"/>
        <w:ind w:right="14" w:firstLine="720"/>
        <w:rPr>
          <w:rFonts w:cs="Arial"/>
        </w:rPr>
      </w:pPr>
      <w:r w:rsidRPr="006367A3">
        <w:rPr>
          <w:rFonts w:cs="Arial"/>
        </w:rPr>
        <w:t>2.35. 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D32F53" w:rsidRPr="006367A3" w:rsidRDefault="00D32F53" w:rsidP="00085B75">
      <w:pPr>
        <w:spacing w:after="5" w:line="265" w:lineRule="auto"/>
        <w:ind w:right="14" w:firstLine="720"/>
        <w:rPr>
          <w:rFonts w:cs="Arial"/>
        </w:rPr>
      </w:pPr>
      <w:r w:rsidRPr="006367A3">
        <w:rPr>
          <w:rFonts w:cs="Arial"/>
        </w:rPr>
        <w:t>2.36. Заполненный бюллетень для голосования участник голосования опускает в опечатанный (опломбированный) стационарный ящик для голосования.</w:t>
      </w:r>
    </w:p>
    <w:p w:rsidR="00D32F53" w:rsidRPr="006367A3" w:rsidRDefault="00D32F53" w:rsidP="00085B75">
      <w:pPr>
        <w:spacing w:after="323" w:line="265" w:lineRule="auto"/>
        <w:ind w:right="14" w:firstLine="720"/>
        <w:rPr>
          <w:rFonts w:cs="Arial"/>
        </w:rPr>
      </w:pPr>
      <w:r w:rsidRPr="006367A3">
        <w:rPr>
          <w:rFonts w:cs="Arial"/>
        </w:rPr>
        <w:t>2.37. По итогам тайного голосования,</w:t>
      </w:r>
      <w:r>
        <w:rPr>
          <w:rFonts w:cs="Arial"/>
        </w:rPr>
        <w:t xml:space="preserve"> </w:t>
      </w:r>
      <w:r w:rsidRPr="006367A3">
        <w:rPr>
          <w:rFonts w:cs="Arial"/>
        </w:rPr>
        <w:t>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w:t>
      </w:r>
    </w:p>
    <w:p w:rsidR="00D32F53" w:rsidRPr="006367A3" w:rsidRDefault="00D32F53" w:rsidP="006367A3">
      <w:pPr>
        <w:pStyle w:val="ListParagraph"/>
        <w:spacing w:line="259" w:lineRule="auto"/>
        <w:ind w:left="1042" w:firstLine="0"/>
        <w:jc w:val="center"/>
        <w:rPr>
          <w:rFonts w:cs="Arial"/>
          <w:b/>
        </w:rPr>
      </w:pPr>
      <w:r w:rsidRPr="006367A3">
        <w:rPr>
          <w:rFonts w:cs="Arial"/>
          <w:b/>
        </w:rPr>
        <w:t>З. Учет и сбор средств самообложения граждан</w:t>
      </w:r>
    </w:p>
    <w:p w:rsidR="00D32F53" w:rsidRPr="006367A3" w:rsidRDefault="00D32F53" w:rsidP="00085B75">
      <w:pPr>
        <w:tabs>
          <w:tab w:val="left" w:pos="720"/>
        </w:tabs>
        <w:spacing w:after="5" w:line="265" w:lineRule="auto"/>
        <w:ind w:right="14" w:firstLine="720"/>
        <w:rPr>
          <w:rFonts w:cs="Arial"/>
        </w:rPr>
      </w:pPr>
      <w:r w:rsidRPr="006367A3">
        <w:rPr>
          <w:rFonts w:cs="Arial"/>
        </w:rPr>
        <w:t xml:space="preserve">3.1. Администрация </w:t>
      </w:r>
      <w:r>
        <w:rPr>
          <w:rFonts w:cs="Arial"/>
        </w:rPr>
        <w:t>Качелайского</w:t>
      </w:r>
      <w:r w:rsidRPr="006367A3">
        <w:rPr>
          <w:rFonts w:cs="Arial"/>
        </w:rPr>
        <w:t xml:space="preserve"> сельского поселения (далее</w:t>
      </w:r>
      <w:r>
        <w:rPr>
          <w:rFonts w:cs="Arial"/>
        </w:rPr>
        <w:t xml:space="preserve"> </w:t>
      </w:r>
      <w:r w:rsidRPr="006367A3">
        <w:rPr>
          <w:rFonts w:cs="Arial"/>
        </w:rPr>
        <w:t>-администрация) после вступления в силу решения о введении самообложения граждан, принятого па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па местном референдуме (сходе граждан).</w:t>
      </w:r>
    </w:p>
    <w:p w:rsidR="00D32F53" w:rsidRPr="006367A3" w:rsidRDefault="00D32F53" w:rsidP="00085B75">
      <w:pPr>
        <w:tabs>
          <w:tab w:val="left" w:pos="720"/>
        </w:tabs>
        <w:spacing w:after="5" w:line="265" w:lineRule="auto"/>
        <w:ind w:right="14" w:firstLine="720"/>
        <w:rPr>
          <w:rFonts w:cs="Arial"/>
        </w:rPr>
      </w:pPr>
      <w:r w:rsidRPr="006367A3">
        <w:rPr>
          <w:rFonts w:cs="Arial"/>
        </w:rPr>
        <w:t>3.2. Доходы от разовых платежей граждан, введенных по решению о введении самообложения граждан, принятому на местном референдуме (сходе граждан) (далее-</w:t>
      </w:r>
      <w:r>
        <w:rPr>
          <w:rFonts w:cs="Arial"/>
        </w:rPr>
        <w:t xml:space="preserve"> </w:t>
      </w:r>
      <w:r w:rsidRPr="006367A3">
        <w:rPr>
          <w:rFonts w:cs="Arial"/>
        </w:rPr>
        <w:t>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D32F53" w:rsidRPr="006367A3" w:rsidRDefault="00D32F53" w:rsidP="00085B75">
      <w:pPr>
        <w:tabs>
          <w:tab w:val="left" w:pos="720"/>
        </w:tabs>
        <w:spacing w:after="45"/>
        <w:ind w:left="14" w:right="-1" w:firstLine="720"/>
        <w:rPr>
          <w:rFonts w:cs="Arial"/>
        </w:rPr>
      </w:pPr>
      <w:r>
        <w:rPr>
          <w:rFonts w:cs="Arial"/>
        </w:rPr>
        <w:t>3.3.</w:t>
      </w:r>
      <w:r w:rsidRPr="006367A3">
        <w:rPr>
          <w:rFonts w:cs="Arial"/>
        </w:rPr>
        <w:t xml:space="preserve">Расходы на решение конкретных вопросов местного значения н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колов бюджетной классификации Российской Федерации, их структурой </w:t>
      </w:r>
      <w:r w:rsidRPr="006367A3">
        <w:rPr>
          <w:rFonts w:cs="Arial"/>
          <w:noProof/>
        </w:rPr>
        <w:t xml:space="preserve"> и </w:t>
      </w:r>
      <w:r w:rsidRPr="006367A3">
        <w:rPr>
          <w:rFonts w:cs="Arial"/>
        </w:rPr>
        <w:t>принципами назначения.</w:t>
      </w:r>
    </w:p>
    <w:p w:rsidR="00D32F53" w:rsidRPr="006367A3" w:rsidRDefault="00D32F53" w:rsidP="00085B75">
      <w:pPr>
        <w:tabs>
          <w:tab w:val="left" w:pos="720"/>
        </w:tabs>
        <w:ind w:left="14" w:right="-1" w:firstLine="720"/>
        <w:rPr>
          <w:rFonts w:cs="Arial"/>
        </w:rPr>
      </w:pPr>
      <w:r w:rsidRPr="006367A3">
        <w:rPr>
          <w:rFonts w:cs="Arial"/>
        </w:rPr>
        <w:t>3.4. Главным администратором доходов от разовых платежей граждан, введенных по решению о введении самообложения граждан является администрация.</w:t>
      </w:r>
    </w:p>
    <w:p w:rsidR="00D32F53" w:rsidRPr="006367A3" w:rsidRDefault="00D32F53" w:rsidP="00085B75">
      <w:pPr>
        <w:tabs>
          <w:tab w:val="left" w:pos="720"/>
        </w:tabs>
        <w:spacing w:after="30"/>
        <w:ind w:left="14" w:right="-1" w:firstLine="720"/>
        <w:rPr>
          <w:rFonts w:cs="Arial"/>
        </w:rPr>
      </w:pPr>
      <w:r w:rsidRPr="006367A3">
        <w:rPr>
          <w:rFonts w:cs="Arial"/>
        </w:rPr>
        <w:t>3.5. Порядок уплаты разовых платежей по самообложению граждан утверждается постановлением администрации</w:t>
      </w:r>
      <w:r w:rsidRPr="006367A3">
        <w:rPr>
          <w:rFonts w:cs="Arial"/>
          <w:noProof/>
        </w:rPr>
        <w:t xml:space="preserve"> </w:t>
      </w:r>
      <w:r>
        <w:rPr>
          <w:rFonts w:cs="Arial"/>
          <w:noProof/>
        </w:rPr>
        <w:t>Качелайского</w:t>
      </w:r>
      <w:r w:rsidRPr="006367A3">
        <w:rPr>
          <w:rFonts w:cs="Arial"/>
          <w:noProof/>
        </w:rPr>
        <w:t xml:space="preserve"> сельского поселения.</w:t>
      </w:r>
    </w:p>
    <w:p w:rsidR="00D32F53" w:rsidRPr="006367A3" w:rsidRDefault="00D32F53" w:rsidP="00085B75">
      <w:pPr>
        <w:tabs>
          <w:tab w:val="left" w:pos="720"/>
        </w:tabs>
        <w:ind w:left="14" w:right="-1" w:firstLine="720"/>
        <w:rPr>
          <w:rFonts w:cs="Arial"/>
        </w:rPr>
      </w:pPr>
      <w:r w:rsidRPr="006367A3">
        <w:rPr>
          <w:rFonts w:cs="Arial"/>
        </w:rPr>
        <w:t>3.6. 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D32F53" w:rsidRPr="006367A3" w:rsidRDefault="00D32F53" w:rsidP="00085B75">
      <w:pPr>
        <w:tabs>
          <w:tab w:val="left" w:pos="720"/>
        </w:tabs>
        <w:ind w:left="14" w:right="-1" w:firstLine="720"/>
        <w:rPr>
          <w:rFonts w:cs="Arial"/>
        </w:rPr>
      </w:pPr>
      <w:r w:rsidRPr="006367A3">
        <w:rPr>
          <w:rFonts w:cs="Arial"/>
        </w:rPr>
        <w:t>3.7.Граждане, указанные в пункте 1.2 настоящего Положения, уплачивают платежи по самообложению в сроки, указанные в извещении.</w:t>
      </w:r>
    </w:p>
    <w:p w:rsidR="00D32F53" w:rsidRPr="006367A3" w:rsidRDefault="00D32F53" w:rsidP="00085B75">
      <w:pPr>
        <w:tabs>
          <w:tab w:val="left" w:pos="720"/>
        </w:tabs>
        <w:ind w:left="14" w:right="-1" w:firstLine="720"/>
        <w:rPr>
          <w:rFonts w:cs="Arial"/>
        </w:rPr>
      </w:pPr>
      <w:r w:rsidRPr="006367A3">
        <w:rPr>
          <w:rFonts w:cs="Arial"/>
        </w:rPr>
        <w:t>3.8. Администрация вправе обратиться в суд для принудительного взыскания неуплаченных платежей,</w:t>
      </w:r>
    </w:p>
    <w:p w:rsidR="00D32F53" w:rsidRPr="006367A3" w:rsidRDefault="00D32F53" w:rsidP="00085B75">
      <w:pPr>
        <w:tabs>
          <w:tab w:val="left" w:pos="720"/>
        </w:tabs>
        <w:ind w:left="14" w:right="-1" w:firstLine="720"/>
        <w:rPr>
          <w:rFonts w:cs="Arial"/>
        </w:rPr>
      </w:pPr>
      <w:r w:rsidRPr="006367A3">
        <w:rPr>
          <w:rFonts w:cs="Arial"/>
        </w:rPr>
        <w:t>3.9.Администрация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D32F53" w:rsidRPr="006367A3" w:rsidRDefault="00D32F53" w:rsidP="00085B75">
      <w:pPr>
        <w:tabs>
          <w:tab w:val="left" w:pos="720"/>
        </w:tabs>
        <w:spacing w:after="318"/>
        <w:ind w:left="14" w:right="-1" w:firstLine="720"/>
        <w:rPr>
          <w:rFonts w:cs="Arial"/>
        </w:rPr>
      </w:pPr>
      <w:r w:rsidRPr="006367A3">
        <w:rPr>
          <w:rFonts w:cs="Arial"/>
        </w:rPr>
        <w:t>3.10.Граждане имеют право обратиться в администрацию за получением разъяснений по вопросам учета и сбора средств самообложения граждан.</w:t>
      </w:r>
    </w:p>
    <w:p w:rsidR="00D32F53" w:rsidRPr="006367A3" w:rsidRDefault="00D32F53" w:rsidP="00EE7ECB">
      <w:pPr>
        <w:spacing w:line="259" w:lineRule="auto"/>
        <w:ind w:left="995" w:firstLine="0"/>
        <w:jc w:val="center"/>
        <w:rPr>
          <w:rFonts w:cs="Arial"/>
          <w:b/>
        </w:rPr>
      </w:pPr>
      <w:r>
        <w:rPr>
          <w:rFonts w:cs="Arial"/>
          <w:b/>
        </w:rPr>
        <w:t>4.</w:t>
      </w:r>
      <w:r w:rsidRPr="006367A3">
        <w:rPr>
          <w:rFonts w:cs="Arial"/>
          <w:b/>
        </w:rPr>
        <w:t>Использование средств самообложения граждан</w:t>
      </w:r>
    </w:p>
    <w:p w:rsidR="00D32F53" w:rsidRPr="006367A3" w:rsidRDefault="00D32F53" w:rsidP="00085B75">
      <w:pPr>
        <w:spacing w:after="4" w:line="244" w:lineRule="auto"/>
        <w:ind w:right="-1" w:firstLine="720"/>
        <w:rPr>
          <w:rFonts w:cs="Arial"/>
        </w:rPr>
      </w:pPr>
      <w:r w:rsidRPr="006367A3">
        <w:rPr>
          <w:rFonts w:cs="Arial"/>
        </w:rPr>
        <w:t>4.1. 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D32F53" w:rsidRPr="006367A3" w:rsidRDefault="00D32F53" w:rsidP="00085B75">
      <w:pPr>
        <w:spacing w:after="4" w:line="244" w:lineRule="auto"/>
        <w:ind w:right="-1" w:firstLine="720"/>
        <w:rPr>
          <w:rFonts w:cs="Arial"/>
        </w:rPr>
      </w:pPr>
      <w:r w:rsidRPr="006367A3">
        <w:rPr>
          <w:rFonts w:cs="Arial"/>
        </w:rPr>
        <w:t>4.2.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D32F53" w:rsidRPr="006367A3" w:rsidRDefault="00D32F53" w:rsidP="00085B75">
      <w:pPr>
        <w:spacing w:after="4" w:line="244" w:lineRule="auto"/>
        <w:ind w:right="-1" w:firstLine="720"/>
        <w:rPr>
          <w:rFonts w:cs="Arial"/>
        </w:rPr>
      </w:pPr>
      <w:r w:rsidRPr="006367A3">
        <w:rPr>
          <w:rFonts w:cs="Arial"/>
        </w:rPr>
        <w:t>4.3. 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D32F53" w:rsidRDefault="00D32F53" w:rsidP="00085B75">
      <w:pPr>
        <w:spacing w:after="4" w:line="244" w:lineRule="auto"/>
        <w:ind w:right="-1" w:firstLine="720"/>
        <w:rPr>
          <w:rFonts w:cs="Arial"/>
        </w:rPr>
      </w:pPr>
      <w:r w:rsidRPr="006367A3">
        <w:rPr>
          <w:rFonts w:cs="Arial"/>
        </w:rPr>
        <w:t>4.4. 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D32F53" w:rsidRPr="006367A3" w:rsidRDefault="00D32F53" w:rsidP="00D61D22">
      <w:pPr>
        <w:spacing w:after="4" w:line="244" w:lineRule="auto"/>
        <w:ind w:right="-1" w:firstLine="0"/>
        <w:rPr>
          <w:rFonts w:cs="Arial"/>
        </w:rPr>
      </w:pPr>
    </w:p>
    <w:p w:rsidR="00D32F53" w:rsidRPr="002F27CF" w:rsidRDefault="00D32F53" w:rsidP="00EE7ECB">
      <w:pPr>
        <w:spacing w:line="259" w:lineRule="auto"/>
        <w:ind w:left="1572" w:right="-172" w:firstLine="0"/>
        <w:jc w:val="center"/>
        <w:rPr>
          <w:rFonts w:cs="Arial"/>
          <w:b/>
        </w:rPr>
      </w:pPr>
      <w:r>
        <w:rPr>
          <w:rFonts w:cs="Arial"/>
          <w:b/>
        </w:rPr>
        <w:t>5.</w:t>
      </w:r>
      <w:r w:rsidRPr="002F27CF">
        <w:rPr>
          <w:rFonts w:cs="Arial"/>
          <w:b/>
        </w:rPr>
        <w:t>Контроль за использованием средств самообложения граждан</w:t>
      </w:r>
    </w:p>
    <w:p w:rsidR="00D32F53" w:rsidRPr="006367A3" w:rsidRDefault="00D32F53" w:rsidP="00085B75">
      <w:pPr>
        <w:spacing w:after="304" w:line="231" w:lineRule="auto"/>
        <w:ind w:right="-619" w:firstLine="720"/>
        <w:rPr>
          <w:rFonts w:cs="Arial"/>
        </w:rPr>
      </w:pPr>
      <w:r w:rsidRPr="006367A3">
        <w:rPr>
          <w:rFonts w:cs="Arial"/>
        </w:rPr>
        <w:t>5.1. 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D32F53" w:rsidRPr="006367A3" w:rsidRDefault="00D32F53" w:rsidP="00640C4F">
      <w:pPr>
        <w:ind w:left="360" w:firstLine="0"/>
        <w:rPr>
          <w:rFonts w:cs="Arial"/>
        </w:rPr>
      </w:pPr>
    </w:p>
    <w:p w:rsidR="00D32F53" w:rsidRPr="006367A3" w:rsidRDefault="00D32F53" w:rsidP="0000169E">
      <w:pPr>
        <w:widowControl w:val="0"/>
        <w:autoSpaceDE w:val="0"/>
        <w:autoSpaceDN w:val="0"/>
        <w:adjustRightInd w:val="0"/>
        <w:ind w:firstLine="0"/>
        <w:jc w:val="right"/>
        <w:rPr>
          <w:rFonts w:cs="Arial"/>
          <w:bCs/>
        </w:rPr>
      </w:pPr>
    </w:p>
    <w:p w:rsidR="00D32F53" w:rsidRDefault="00D32F53">
      <w:pPr>
        <w:rPr>
          <w:rFonts w:cs="Arial"/>
        </w:rPr>
      </w:pPr>
    </w:p>
    <w:p w:rsidR="00D32F53" w:rsidRDefault="00D32F53">
      <w:pPr>
        <w:rPr>
          <w:rFonts w:cs="Arial"/>
        </w:rPr>
      </w:pPr>
    </w:p>
    <w:p w:rsidR="00D32F53" w:rsidRDefault="00D32F53">
      <w:pPr>
        <w:rPr>
          <w:rFonts w:cs="Arial"/>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Default="00D32F53" w:rsidP="003A5C0C">
      <w:pPr>
        <w:pStyle w:val="s1"/>
        <w:spacing w:before="0" w:after="0"/>
        <w:jc w:val="right"/>
        <w:rPr>
          <w:rFonts w:ascii="Arial" w:hAnsi="Arial" w:cs="Arial"/>
          <w:color w:val="000000"/>
        </w:rPr>
      </w:pPr>
    </w:p>
    <w:p w:rsidR="00D32F53" w:rsidRPr="00FE7137" w:rsidRDefault="00D32F53" w:rsidP="003A5C0C">
      <w:pPr>
        <w:pStyle w:val="s1"/>
        <w:spacing w:before="0" w:after="0"/>
        <w:jc w:val="right"/>
        <w:rPr>
          <w:rFonts w:ascii="Arial" w:hAnsi="Arial" w:cs="Arial"/>
          <w:color w:val="000000"/>
        </w:rPr>
      </w:pPr>
      <w:r w:rsidRPr="00FE7137">
        <w:rPr>
          <w:rFonts w:ascii="Arial" w:hAnsi="Arial" w:cs="Arial"/>
          <w:color w:val="000000"/>
        </w:rPr>
        <w:t>Приложение 1</w:t>
      </w:r>
    </w:p>
    <w:p w:rsidR="00D32F53" w:rsidRPr="00FE7137" w:rsidRDefault="00D32F53" w:rsidP="003A5C0C">
      <w:pPr>
        <w:pStyle w:val="s1"/>
        <w:spacing w:before="0" w:after="0"/>
        <w:jc w:val="right"/>
        <w:rPr>
          <w:rFonts w:ascii="Arial" w:hAnsi="Arial" w:cs="Arial"/>
          <w:color w:val="000000"/>
        </w:rPr>
      </w:pPr>
      <w:r w:rsidRPr="00FE7137">
        <w:rPr>
          <w:rFonts w:ascii="Arial" w:hAnsi="Arial" w:cs="Arial"/>
          <w:color w:val="000000"/>
        </w:rPr>
        <w:t>к Положению о порядке</w:t>
      </w:r>
    </w:p>
    <w:p w:rsidR="00D32F53" w:rsidRPr="00FE7137" w:rsidRDefault="00D32F53" w:rsidP="003A5C0C">
      <w:pPr>
        <w:pStyle w:val="s1"/>
        <w:spacing w:before="0" w:after="0"/>
        <w:jc w:val="right"/>
        <w:rPr>
          <w:rFonts w:ascii="Arial" w:hAnsi="Arial" w:cs="Arial"/>
          <w:color w:val="000000"/>
        </w:rPr>
      </w:pPr>
      <w:r w:rsidRPr="00FE7137">
        <w:rPr>
          <w:rFonts w:ascii="Arial" w:hAnsi="Arial" w:cs="Arial"/>
          <w:color w:val="000000"/>
        </w:rPr>
        <w:t>самообложения граждан</w:t>
      </w:r>
    </w:p>
    <w:p w:rsidR="00D32F53" w:rsidRPr="00FE7137" w:rsidRDefault="00D32F53" w:rsidP="003A5C0C">
      <w:pPr>
        <w:spacing w:after="271" w:line="240" w:lineRule="exact"/>
        <w:jc w:val="center"/>
        <w:rPr>
          <w:rFonts w:cs="Arial"/>
          <w:b/>
        </w:rPr>
      </w:pPr>
    </w:p>
    <w:p w:rsidR="00D32F53" w:rsidRPr="00FE7137" w:rsidRDefault="00D32F53" w:rsidP="003A5C0C">
      <w:pPr>
        <w:jc w:val="center"/>
        <w:rPr>
          <w:rFonts w:cs="Arial"/>
        </w:rPr>
      </w:pPr>
      <w:r w:rsidRPr="00FE7137">
        <w:rPr>
          <w:rFonts w:cs="Arial"/>
          <w:b/>
        </w:rPr>
        <w:t>СПИСОК</w:t>
      </w:r>
    </w:p>
    <w:p w:rsidR="00D32F53" w:rsidRPr="00FE7137" w:rsidRDefault="00D32F53" w:rsidP="003A5C0C">
      <w:pPr>
        <w:pBdr>
          <w:bottom w:val="single" w:sz="12" w:space="1" w:color="000000"/>
        </w:pBdr>
        <w:jc w:val="center"/>
        <w:rPr>
          <w:rFonts w:cs="Arial"/>
        </w:rPr>
      </w:pPr>
      <w:r w:rsidRPr="00FE7137">
        <w:rPr>
          <w:rFonts w:cs="Arial"/>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D32F53" w:rsidRPr="00FE7137" w:rsidRDefault="00D32F53" w:rsidP="003A5C0C">
      <w:pPr>
        <w:pBdr>
          <w:bottom w:val="single" w:sz="12" w:space="1" w:color="000000"/>
        </w:pBdr>
        <w:jc w:val="center"/>
        <w:rPr>
          <w:rFonts w:cs="Arial"/>
        </w:rPr>
      </w:pPr>
      <w:r>
        <w:rPr>
          <w:rFonts w:cs="Arial"/>
        </w:rPr>
        <w:t>Качелай</w:t>
      </w:r>
      <w:r w:rsidRPr="00FE7137">
        <w:rPr>
          <w:rFonts w:cs="Arial"/>
        </w:rPr>
        <w:t xml:space="preserve">ского сельского поселения Кочкуровского муниципального района </w:t>
      </w:r>
    </w:p>
    <w:p w:rsidR="00D32F53" w:rsidRPr="00FE7137" w:rsidRDefault="00D32F53" w:rsidP="003A5C0C">
      <w:pPr>
        <w:jc w:val="center"/>
        <w:rPr>
          <w:rFonts w:cs="Arial"/>
        </w:rPr>
      </w:pPr>
      <w:r w:rsidRPr="00FE7137">
        <w:rPr>
          <w:rFonts w:cs="Arial"/>
          <w:sz w:val="16"/>
          <w:szCs w:val="16"/>
        </w:rPr>
        <w:t>(указывается наименование населенного пункта, наименование муниципального образования)</w:t>
      </w:r>
    </w:p>
    <w:p w:rsidR="00D32F53" w:rsidRPr="00FE7137" w:rsidRDefault="00D32F53" w:rsidP="003A5C0C">
      <w:pPr>
        <w:jc w:val="center"/>
        <w:rPr>
          <w:rFonts w:cs="Arial"/>
          <w:sz w:val="16"/>
          <w:szCs w:val="16"/>
        </w:rPr>
      </w:pPr>
    </w:p>
    <w:p w:rsidR="00D32F53" w:rsidRPr="00FE7137" w:rsidRDefault="00D32F53" w:rsidP="003A5C0C">
      <w:pPr>
        <w:spacing w:line="274" w:lineRule="exact"/>
        <w:ind w:firstLine="709"/>
        <w:rPr>
          <w:rFonts w:cs="Arial"/>
        </w:rPr>
      </w:pPr>
    </w:p>
    <w:p w:rsidR="00D32F53" w:rsidRPr="00FE7137" w:rsidRDefault="00D32F53" w:rsidP="003A5C0C">
      <w:pPr>
        <w:spacing w:line="274" w:lineRule="exact"/>
        <w:ind w:firstLine="709"/>
        <w:rPr>
          <w:rFonts w:cs="Arial"/>
        </w:rPr>
      </w:pPr>
      <w:r w:rsidRPr="00FE7137">
        <w:rPr>
          <w:rFonts w:cs="Arial"/>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D32F53" w:rsidRPr="00FE7137" w:rsidRDefault="00D32F53" w:rsidP="003A5C0C">
      <w:pPr>
        <w:spacing w:line="274" w:lineRule="exact"/>
        <w:ind w:firstLine="709"/>
        <w:rPr>
          <w:rFonts w:eastAsia="Arial Unicode MS" w:cs="Arial"/>
          <w:color w:val="000000"/>
        </w:rPr>
      </w:pPr>
    </w:p>
    <w:tbl>
      <w:tblPr>
        <w:tblW w:w="0" w:type="auto"/>
        <w:tblLayout w:type="fixed"/>
        <w:tblLook w:val="0000"/>
      </w:tblPr>
      <w:tblGrid>
        <w:gridCol w:w="540"/>
        <w:gridCol w:w="1836"/>
        <w:gridCol w:w="1269"/>
        <w:gridCol w:w="1382"/>
        <w:gridCol w:w="2071"/>
        <w:gridCol w:w="1145"/>
        <w:gridCol w:w="1119"/>
      </w:tblGrid>
      <w:tr w:rsidR="00D32F53" w:rsidRPr="00FE7137" w:rsidTr="004F4874">
        <w:tc>
          <w:tcPr>
            <w:tcW w:w="540"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eastAsia="Arial Unicode MS" w:cs="Arial"/>
                <w:color w:val="000000"/>
              </w:rPr>
              <w:t>№ п/п</w:t>
            </w:r>
          </w:p>
        </w:tc>
        <w:tc>
          <w:tcPr>
            <w:tcW w:w="1836"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eastAsia="Arial Unicode MS" w:cs="Arial"/>
                <w:color w:val="000000"/>
              </w:rPr>
              <w:t>Фамилия, имя, отчество</w:t>
            </w:r>
          </w:p>
        </w:tc>
        <w:tc>
          <w:tcPr>
            <w:tcW w:w="1269"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eastAsia="Arial Unicode MS" w:cs="Arial"/>
                <w:color w:val="000000"/>
              </w:rPr>
              <w:t>Дата рождения</w:t>
            </w:r>
          </w:p>
        </w:tc>
        <w:tc>
          <w:tcPr>
            <w:tcW w:w="1382"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eastAsia="Arial Unicode MS" w:cs="Arial"/>
                <w:color w:val="000000"/>
              </w:rPr>
              <w:t>Адрес места жительства</w:t>
            </w:r>
          </w:p>
        </w:tc>
        <w:tc>
          <w:tcPr>
            <w:tcW w:w="2071"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Серия и номер паспорта или документа, заменяющего паспорт гражданина</w:t>
            </w:r>
          </w:p>
        </w:tc>
        <w:tc>
          <w:tcPr>
            <w:tcW w:w="1145"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eastAsia="Arial Unicode MS" w:cs="Arial"/>
                <w:color w:val="000000"/>
              </w:rPr>
              <w:t>Дата внесения подписи</w:t>
            </w:r>
          </w:p>
        </w:tc>
        <w:tc>
          <w:tcPr>
            <w:tcW w:w="1119"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eastAsia="Arial Unicode MS" w:cs="Arial"/>
                <w:color w:val="000000"/>
              </w:rPr>
              <w:t>Подпись</w:t>
            </w:r>
          </w:p>
        </w:tc>
      </w:tr>
      <w:tr w:rsidR="00D32F53" w:rsidRPr="00FE7137" w:rsidTr="004F4874">
        <w:trPr>
          <w:trHeight w:val="680"/>
        </w:trPr>
        <w:tc>
          <w:tcPr>
            <w:tcW w:w="540"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numPr>
                <w:ilvl w:val="0"/>
                <w:numId w:val="16"/>
              </w:numPr>
              <w:suppressAutoHyphens/>
              <w:jc w:val="center"/>
              <w:rPr>
                <w:rFonts w:eastAsia="Arial Unicode MS" w:cs="Arial"/>
                <w:color w:val="000000"/>
              </w:rPr>
            </w:pPr>
          </w:p>
        </w:tc>
        <w:tc>
          <w:tcPr>
            <w:tcW w:w="1836"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26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382"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2071"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cs="Arial"/>
              </w:rPr>
            </w:pPr>
          </w:p>
        </w:tc>
        <w:tc>
          <w:tcPr>
            <w:tcW w:w="1145"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11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r>
      <w:tr w:rsidR="00D32F53" w:rsidRPr="00FE7137" w:rsidTr="004F4874">
        <w:trPr>
          <w:trHeight w:val="680"/>
        </w:trPr>
        <w:tc>
          <w:tcPr>
            <w:tcW w:w="540"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numPr>
                <w:ilvl w:val="0"/>
                <w:numId w:val="16"/>
              </w:numPr>
              <w:suppressAutoHyphens/>
              <w:jc w:val="center"/>
              <w:rPr>
                <w:rFonts w:eastAsia="Arial Unicode MS" w:cs="Arial"/>
                <w:color w:val="000000"/>
              </w:rPr>
            </w:pPr>
          </w:p>
        </w:tc>
        <w:tc>
          <w:tcPr>
            <w:tcW w:w="1836"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26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382"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2071"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cs="Arial"/>
              </w:rPr>
            </w:pPr>
          </w:p>
        </w:tc>
        <w:tc>
          <w:tcPr>
            <w:tcW w:w="1145"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11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r>
      <w:tr w:rsidR="00D32F53" w:rsidRPr="00FE7137" w:rsidTr="004F4874">
        <w:trPr>
          <w:trHeight w:val="680"/>
        </w:trPr>
        <w:tc>
          <w:tcPr>
            <w:tcW w:w="540"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numPr>
                <w:ilvl w:val="0"/>
                <w:numId w:val="16"/>
              </w:numPr>
              <w:suppressAutoHyphens/>
              <w:jc w:val="center"/>
              <w:rPr>
                <w:rFonts w:eastAsia="Arial Unicode MS" w:cs="Arial"/>
                <w:color w:val="000000"/>
              </w:rPr>
            </w:pPr>
          </w:p>
        </w:tc>
        <w:tc>
          <w:tcPr>
            <w:tcW w:w="1836"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26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382"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2071"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cs="Arial"/>
              </w:rPr>
            </w:pPr>
          </w:p>
        </w:tc>
        <w:tc>
          <w:tcPr>
            <w:tcW w:w="1145"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11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r>
      <w:tr w:rsidR="00D32F53" w:rsidRPr="00FE7137" w:rsidTr="004F4874">
        <w:trPr>
          <w:trHeight w:val="680"/>
        </w:trPr>
        <w:tc>
          <w:tcPr>
            <w:tcW w:w="540"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numPr>
                <w:ilvl w:val="0"/>
                <w:numId w:val="16"/>
              </w:numPr>
              <w:suppressAutoHyphens/>
              <w:jc w:val="center"/>
              <w:rPr>
                <w:rFonts w:eastAsia="Arial Unicode MS" w:cs="Arial"/>
                <w:color w:val="000000"/>
              </w:rPr>
            </w:pPr>
          </w:p>
        </w:tc>
        <w:tc>
          <w:tcPr>
            <w:tcW w:w="1836"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26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382"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2071"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cs="Arial"/>
              </w:rPr>
            </w:pPr>
          </w:p>
        </w:tc>
        <w:tc>
          <w:tcPr>
            <w:tcW w:w="1145"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11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r>
      <w:tr w:rsidR="00D32F53" w:rsidRPr="00FE7137" w:rsidTr="004F4874">
        <w:trPr>
          <w:trHeight w:val="680"/>
        </w:trPr>
        <w:tc>
          <w:tcPr>
            <w:tcW w:w="540"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numPr>
                <w:ilvl w:val="0"/>
                <w:numId w:val="16"/>
              </w:numPr>
              <w:suppressAutoHyphens/>
              <w:jc w:val="center"/>
              <w:rPr>
                <w:rFonts w:eastAsia="Arial Unicode MS" w:cs="Arial"/>
                <w:color w:val="000000"/>
              </w:rPr>
            </w:pPr>
          </w:p>
        </w:tc>
        <w:tc>
          <w:tcPr>
            <w:tcW w:w="1836"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26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382"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2071"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cs="Arial"/>
              </w:rPr>
            </w:pPr>
          </w:p>
        </w:tc>
        <w:tc>
          <w:tcPr>
            <w:tcW w:w="1145"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11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r>
      <w:tr w:rsidR="00D32F53" w:rsidRPr="00FE7137" w:rsidTr="004F4874">
        <w:trPr>
          <w:trHeight w:val="680"/>
        </w:trPr>
        <w:tc>
          <w:tcPr>
            <w:tcW w:w="540"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numPr>
                <w:ilvl w:val="0"/>
                <w:numId w:val="16"/>
              </w:numPr>
              <w:suppressAutoHyphens/>
              <w:jc w:val="center"/>
              <w:rPr>
                <w:rFonts w:eastAsia="Arial Unicode MS" w:cs="Arial"/>
                <w:color w:val="000000"/>
              </w:rPr>
            </w:pPr>
          </w:p>
        </w:tc>
        <w:tc>
          <w:tcPr>
            <w:tcW w:w="1836"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26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382"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2071"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cs="Arial"/>
              </w:rPr>
            </w:pPr>
          </w:p>
        </w:tc>
        <w:tc>
          <w:tcPr>
            <w:tcW w:w="1145"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11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r>
      <w:tr w:rsidR="00D32F53" w:rsidRPr="00FE7137" w:rsidTr="004F4874">
        <w:trPr>
          <w:trHeight w:val="680"/>
        </w:trPr>
        <w:tc>
          <w:tcPr>
            <w:tcW w:w="540"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numPr>
                <w:ilvl w:val="0"/>
                <w:numId w:val="16"/>
              </w:numPr>
              <w:suppressAutoHyphens/>
              <w:jc w:val="center"/>
              <w:rPr>
                <w:rFonts w:eastAsia="Arial Unicode MS" w:cs="Arial"/>
                <w:color w:val="000000"/>
              </w:rPr>
            </w:pPr>
          </w:p>
        </w:tc>
        <w:tc>
          <w:tcPr>
            <w:tcW w:w="1836"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26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382"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2071"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cs="Arial"/>
              </w:rPr>
            </w:pPr>
          </w:p>
        </w:tc>
        <w:tc>
          <w:tcPr>
            <w:tcW w:w="1145"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11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r>
      <w:tr w:rsidR="00D32F53" w:rsidRPr="00FE7137" w:rsidTr="004F4874">
        <w:trPr>
          <w:trHeight w:val="680"/>
        </w:trPr>
        <w:tc>
          <w:tcPr>
            <w:tcW w:w="540"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numPr>
                <w:ilvl w:val="0"/>
                <w:numId w:val="16"/>
              </w:numPr>
              <w:suppressAutoHyphens/>
              <w:jc w:val="center"/>
              <w:rPr>
                <w:rFonts w:eastAsia="Arial Unicode MS" w:cs="Arial"/>
                <w:color w:val="000000"/>
              </w:rPr>
            </w:pPr>
          </w:p>
        </w:tc>
        <w:tc>
          <w:tcPr>
            <w:tcW w:w="1836"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26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382"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2071"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cs="Arial"/>
              </w:rPr>
            </w:pPr>
          </w:p>
        </w:tc>
        <w:tc>
          <w:tcPr>
            <w:tcW w:w="1145"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c>
          <w:tcPr>
            <w:tcW w:w="1119"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eastAsia="Arial Unicode MS" w:cs="Arial"/>
                <w:color w:val="000000"/>
              </w:rPr>
            </w:pPr>
          </w:p>
        </w:tc>
      </w:tr>
    </w:tbl>
    <w:p w:rsidR="00D32F53" w:rsidRPr="00FE7137" w:rsidRDefault="00D32F53" w:rsidP="003A5C0C">
      <w:pPr>
        <w:pStyle w:val="western"/>
        <w:spacing w:before="0" w:beforeAutospacing="0" w:after="0" w:line="240" w:lineRule="auto"/>
        <w:rPr>
          <w:rFonts w:ascii="Arial" w:hAnsi="Arial" w:cs="Arial"/>
        </w:rPr>
        <w:sectPr w:rsidR="00D32F53" w:rsidRPr="00FE7137">
          <w:headerReference w:type="even" r:id="rId10"/>
          <w:headerReference w:type="default" r:id="rId11"/>
          <w:headerReference w:type="first" r:id="rId12"/>
          <w:pgSz w:w="11906" w:h="16838"/>
          <w:pgMar w:top="1134" w:right="850" w:bottom="1134" w:left="1701" w:header="708" w:footer="720" w:gutter="0"/>
          <w:pgNumType w:start="1"/>
          <w:cols w:space="720"/>
          <w:titlePg/>
          <w:docGrid w:linePitch="360" w:charSpace="4096"/>
        </w:sectPr>
      </w:pPr>
    </w:p>
    <w:tbl>
      <w:tblPr>
        <w:tblW w:w="0" w:type="auto"/>
        <w:jc w:val="right"/>
        <w:tblLayout w:type="fixed"/>
        <w:tblLook w:val="0000"/>
      </w:tblPr>
      <w:tblGrid>
        <w:gridCol w:w="4395"/>
      </w:tblGrid>
      <w:tr w:rsidR="00D32F53" w:rsidRPr="00FE7137" w:rsidTr="004F4874">
        <w:trPr>
          <w:jc w:val="right"/>
        </w:trPr>
        <w:tc>
          <w:tcPr>
            <w:tcW w:w="4395" w:type="dxa"/>
          </w:tcPr>
          <w:p w:rsidR="00D32F53" w:rsidRPr="00FE7137" w:rsidRDefault="00D32F53" w:rsidP="004F4874">
            <w:pPr>
              <w:jc w:val="right"/>
              <w:rPr>
                <w:rFonts w:cs="Arial"/>
              </w:rPr>
            </w:pPr>
            <w:r w:rsidRPr="00FE7137">
              <w:rPr>
                <w:rFonts w:cs="Arial"/>
              </w:rPr>
              <w:t xml:space="preserve">Приложение 2 </w:t>
            </w:r>
          </w:p>
          <w:p w:rsidR="00D32F53" w:rsidRPr="00FE7137" w:rsidRDefault="00D32F53" w:rsidP="004F4874">
            <w:pPr>
              <w:jc w:val="right"/>
              <w:rPr>
                <w:rFonts w:cs="Arial"/>
              </w:rPr>
            </w:pPr>
            <w:r w:rsidRPr="00FE7137">
              <w:rPr>
                <w:rFonts w:cs="Arial"/>
              </w:rPr>
              <w:t xml:space="preserve">к Положению о порядке </w:t>
            </w:r>
          </w:p>
          <w:p w:rsidR="00D32F53" w:rsidRPr="00FE7137" w:rsidRDefault="00D32F53" w:rsidP="004F4874">
            <w:pPr>
              <w:jc w:val="right"/>
              <w:rPr>
                <w:rFonts w:cs="Arial"/>
              </w:rPr>
            </w:pPr>
            <w:r w:rsidRPr="00FE7137">
              <w:rPr>
                <w:rFonts w:cs="Arial"/>
              </w:rPr>
              <w:t>самообложения граждан</w:t>
            </w:r>
          </w:p>
        </w:tc>
      </w:tr>
    </w:tbl>
    <w:p w:rsidR="00D32F53" w:rsidRPr="00FE7137" w:rsidRDefault="00D32F53" w:rsidP="003A5C0C">
      <w:pPr>
        <w:jc w:val="center"/>
        <w:rPr>
          <w:rFonts w:cs="Arial"/>
        </w:rPr>
      </w:pPr>
      <w:r w:rsidRPr="00FE7137">
        <w:rPr>
          <w:rFonts w:cs="Arial"/>
          <w:b/>
        </w:rPr>
        <w:t>ПОДПИСНОЙ ЛИСТ</w:t>
      </w:r>
    </w:p>
    <w:p w:rsidR="00D32F53" w:rsidRPr="00FE7137" w:rsidRDefault="00D32F53" w:rsidP="003A5C0C">
      <w:pPr>
        <w:pBdr>
          <w:bottom w:val="single" w:sz="12" w:space="1" w:color="000000"/>
        </w:pBdr>
        <w:jc w:val="center"/>
        <w:rPr>
          <w:rFonts w:cs="Arial"/>
        </w:rPr>
      </w:pPr>
      <w:r>
        <w:rPr>
          <w:rFonts w:cs="Arial"/>
          <w:b/>
        </w:rPr>
        <w:t>Качелайского</w:t>
      </w:r>
      <w:r w:rsidRPr="00FE7137">
        <w:rPr>
          <w:rFonts w:cs="Arial"/>
          <w:b/>
        </w:rPr>
        <w:t xml:space="preserve"> сельского поселения Кочкуровского муниципального района </w:t>
      </w:r>
    </w:p>
    <w:p w:rsidR="00D32F53" w:rsidRPr="00FE7137" w:rsidRDefault="00D32F53" w:rsidP="003A5C0C">
      <w:pPr>
        <w:jc w:val="center"/>
        <w:rPr>
          <w:rFonts w:cs="Arial"/>
        </w:rPr>
      </w:pPr>
      <w:r w:rsidRPr="00FE7137">
        <w:rPr>
          <w:rFonts w:cs="Arial"/>
          <w:sz w:val="16"/>
          <w:szCs w:val="16"/>
        </w:rPr>
        <w:t>(указывается наименование населенного пункта, наименование муниципального образования)</w:t>
      </w:r>
    </w:p>
    <w:p w:rsidR="00D32F53" w:rsidRPr="00FE7137" w:rsidRDefault="00D32F53" w:rsidP="003A5C0C">
      <w:pPr>
        <w:jc w:val="center"/>
        <w:rPr>
          <w:rFonts w:cs="Arial"/>
          <w:b/>
        </w:rPr>
      </w:pPr>
    </w:p>
    <w:p w:rsidR="00D32F53" w:rsidRPr="00FE7137" w:rsidRDefault="00D32F53" w:rsidP="003A5C0C">
      <w:pPr>
        <w:rPr>
          <w:rFonts w:cs="Arial"/>
        </w:rPr>
      </w:pPr>
    </w:p>
    <w:tbl>
      <w:tblPr>
        <w:tblW w:w="0" w:type="auto"/>
        <w:tblInd w:w="960" w:type="dxa"/>
        <w:tblLayout w:type="fixed"/>
        <w:tblLook w:val="0000"/>
      </w:tblPr>
      <w:tblGrid>
        <w:gridCol w:w="13608"/>
      </w:tblGrid>
      <w:tr w:rsidR="00D32F53" w:rsidRPr="00FE7137" w:rsidTr="004F4874">
        <w:trPr>
          <w:trHeight w:val="567"/>
        </w:trPr>
        <w:tc>
          <w:tcPr>
            <w:tcW w:w="13608" w:type="dxa"/>
            <w:tcBorders>
              <w:left w:val="single" w:sz="4" w:space="0" w:color="000000"/>
              <w:bottom w:val="single" w:sz="4" w:space="0" w:color="000000"/>
              <w:right w:val="single" w:sz="4" w:space="0" w:color="000000"/>
            </w:tcBorders>
            <w:vAlign w:val="bottom"/>
          </w:tcPr>
          <w:p w:rsidR="00D32F53" w:rsidRPr="00FE7137" w:rsidRDefault="00D32F53" w:rsidP="004F4874">
            <w:pPr>
              <w:rPr>
                <w:rFonts w:cs="Arial"/>
              </w:rPr>
            </w:pPr>
            <w:r w:rsidRPr="00FE7137">
              <w:rPr>
                <w:rFonts w:cs="Arial"/>
              </w:rPr>
              <w:t>Мы, нижеподписавшиеся, поддерживаем инициативу проведения схода граждан «   »              20   г. по вопросу (вопросам):</w:t>
            </w:r>
          </w:p>
        </w:tc>
      </w:tr>
      <w:tr w:rsidR="00D32F53" w:rsidRPr="00FE7137" w:rsidTr="004F4874">
        <w:trPr>
          <w:trHeight w:val="567"/>
        </w:trPr>
        <w:tc>
          <w:tcPr>
            <w:tcW w:w="1360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rPr>
                <w:rFonts w:cs="Arial"/>
              </w:rPr>
            </w:pPr>
          </w:p>
        </w:tc>
      </w:tr>
      <w:tr w:rsidR="00D32F53" w:rsidRPr="00FE7137" w:rsidTr="004F4874">
        <w:trPr>
          <w:trHeight w:val="567"/>
        </w:trPr>
        <w:tc>
          <w:tcPr>
            <w:tcW w:w="13608" w:type="dxa"/>
            <w:tcBorders>
              <w:top w:val="single" w:sz="4" w:space="0" w:color="000000"/>
              <w:left w:val="single" w:sz="4" w:space="0" w:color="000000"/>
              <w:bottom w:val="single" w:sz="4" w:space="0" w:color="000000"/>
              <w:right w:val="single" w:sz="4" w:space="0" w:color="000000"/>
            </w:tcBorders>
          </w:tcPr>
          <w:p w:rsidR="00D32F53" w:rsidRPr="00FE7137" w:rsidRDefault="00D32F53" w:rsidP="004F4874">
            <w:pPr>
              <w:jc w:val="center"/>
              <w:rPr>
                <w:rFonts w:cs="Arial"/>
              </w:rPr>
            </w:pPr>
            <w:r w:rsidRPr="00FE7137">
              <w:rPr>
                <w:rFonts w:cs="Arial"/>
                <w:sz w:val="16"/>
                <w:szCs w:val="16"/>
              </w:rPr>
              <w:t>(вопрос (вопросы) схода граждан)</w:t>
            </w:r>
          </w:p>
          <w:p w:rsidR="00D32F53" w:rsidRPr="00FE7137" w:rsidRDefault="00D32F53" w:rsidP="004F4874">
            <w:pPr>
              <w:jc w:val="center"/>
              <w:rPr>
                <w:rFonts w:cs="Arial"/>
                <w:sz w:val="16"/>
                <w:szCs w:val="16"/>
              </w:rPr>
            </w:pPr>
          </w:p>
        </w:tc>
      </w:tr>
    </w:tbl>
    <w:p w:rsidR="00D32F53" w:rsidRPr="00FE7137" w:rsidRDefault="00D32F53" w:rsidP="003A5C0C">
      <w:pPr>
        <w:ind w:firstLine="709"/>
        <w:rPr>
          <w:rFonts w:cs="Arial"/>
        </w:rPr>
      </w:pPr>
    </w:p>
    <w:p w:rsidR="00D32F53" w:rsidRPr="00FE7137" w:rsidRDefault="00D32F53" w:rsidP="003A5C0C">
      <w:pPr>
        <w:spacing w:line="274" w:lineRule="exact"/>
        <w:rPr>
          <w:rFonts w:cs="Arial"/>
        </w:rPr>
      </w:pPr>
      <w:r w:rsidRPr="00FE7137">
        <w:rPr>
          <w:rFonts w:cs="Arial"/>
        </w:rPr>
        <w:tab/>
      </w:r>
    </w:p>
    <w:tbl>
      <w:tblPr>
        <w:tblW w:w="0" w:type="auto"/>
        <w:tblInd w:w="19" w:type="dxa"/>
        <w:tblLayout w:type="fixed"/>
        <w:tblCellMar>
          <w:left w:w="0" w:type="dxa"/>
          <w:right w:w="0" w:type="dxa"/>
        </w:tblCellMar>
        <w:tblLook w:val="0000"/>
      </w:tblPr>
      <w:tblGrid>
        <w:gridCol w:w="886"/>
        <w:gridCol w:w="3069"/>
        <w:gridCol w:w="1493"/>
        <w:gridCol w:w="2759"/>
        <w:gridCol w:w="3546"/>
        <w:gridCol w:w="1568"/>
        <w:gridCol w:w="1199"/>
      </w:tblGrid>
      <w:tr w:rsidR="00D32F53" w:rsidRPr="00FE7137" w:rsidTr="003A5C0C">
        <w:tc>
          <w:tcPr>
            <w:tcW w:w="886"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w:t>
            </w:r>
          </w:p>
          <w:p w:rsidR="00D32F53" w:rsidRPr="00FE7137" w:rsidRDefault="00D32F53" w:rsidP="004F4874">
            <w:pPr>
              <w:jc w:val="center"/>
              <w:rPr>
                <w:rFonts w:cs="Arial"/>
              </w:rPr>
            </w:pPr>
            <w:r w:rsidRPr="00FE7137">
              <w:rPr>
                <w:rFonts w:cs="Arial"/>
              </w:rPr>
              <w:t>п/п</w:t>
            </w:r>
          </w:p>
        </w:tc>
        <w:tc>
          <w:tcPr>
            <w:tcW w:w="3069"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Фамилия, имя, отчество</w:t>
            </w:r>
          </w:p>
        </w:tc>
        <w:tc>
          <w:tcPr>
            <w:tcW w:w="1493"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Дата рождения</w:t>
            </w:r>
          </w:p>
        </w:tc>
        <w:tc>
          <w:tcPr>
            <w:tcW w:w="2759"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Адрес места жительства</w:t>
            </w:r>
          </w:p>
        </w:tc>
        <w:tc>
          <w:tcPr>
            <w:tcW w:w="3546"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Серия и номер паспорта или документа, заменяющего паспорт гражданина</w:t>
            </w:r>
          </w:p>
        </w:tc>
        <w:tc>
          <w:tcPr>
            <w:tcW w:w="1568"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Дата внесения подписи</w:t>
            </w:r>
          </w:p>
        </w:tc>
        <w:tc>
          <w:tcPr>
            <w:tcW w:w="1199" w:type="dxa"/>
            <w:tcBorders>
              <w:top w:val="single" w:sz="4" w:space="0" w:color="000000"/>
              <w:left w:val="single" w:sz="4" w:space="0" w:color="000000"/>
              <w:bottom w:val="single" w:sz="4" w:space="0" w:color="000000"/>
              <w:right w:val="single" w:sz="4" w:space="0" w:color="000000"/>
            </w:tcBorders>
            <w:vAlign w:val="center"/>
          </w:tcPr>
          <w:p w:rsidR="00D32F53" w:rsidRDefault="00D32F53" w:rsidP="004F4874">
            <w:pPr>
              <w:jc w:val="center"/>
              <w:rPr>
                <w:rFonts w:cs="Arial"/>
              </w:rPr>
            </w:pPr>
            <w:r w:rsidRPr="00FE7137">
              <w:rPr>
                <w:rFonts w:cs="Arial"/>
              </w:rPr>
              <w:t>Под</w:t>
            </w:r>
          </w:p>
          <w:p w:rsidR="00D32F53" w:rsidRPr="00FE7137" w:rsidRDefault="00D32F53" w:rsidP="004F4874">
            <w:pPr>
              <w:jc w:val="center"/>
              <w:rPr>
                <w:rFonts w:cs="Arial"/>
              </w:rPr>
            </w:pPr>
            <w:r w:rsidRPr="00FE7137">
              <w:rPr>
                <w:rFonts w:cs="Arial"/>
              </w:rPr>
              <w:t>пись</w:t>
            </w: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r w:rsidRPr="00FE7137">
              <w:rPr>
                <w:rFonts w:cs="Arial"/>
              </w:rPr>
              <w:t>1</w:t>
            </w:r>
          </w:p>
        </w:tc>
        <w:tc>
          <w:tcPr>
            <w:tcW w:w="30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275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354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5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19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r w:rsidRPr="00FE7137">
              <w:rPr>
                <w:rFonts w:cs="Arial"/>
              </w:rPr>
              <w:t>2</w:t>
            </w:r>
          </w:p>
        </w:tc>
        <w:tc>
          <w:tcPr>
            <w:tcW w:w="30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275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354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5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19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r w:rsidRPr="00FE7137">
              <w:rPr>
                <w:rFonts w:cs="Arial"/>
              </w:rPr>
              <w:t>3</w:t>
            </w:r>
          </w:p>
        </w:tc>
        <w:tc>
          <w:tcPr>
            <w:tcW w:w="30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275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354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5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19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bl>
    <w:p w:rsidR="00D32F53" w:rsidRPr="00FE7137" w:rsidRDefault="00D32F53" w:rsidP="003A5C0C">
      <w:pPr>
        <w:rPr>
          <w:rFonts w:cs="Arial"/>
          <w:sz w:val="12"/>
          <w:szCs w:val="12"/>
        </w:rPr>
      </w:pPr>
    </w:p>
    <w:tbl>
      <w:tblPr>
        <w:tblW w:w="0" w:type="auto"/>
        <w:tblInd w:w="109" w:type="dxa"/>
        <w:tblLayout w:type="fixed"/>
        <w:tblLook w:val="0000"/>
      </w:tblPr>
      <w:tblGrid>
        <w:gridCol w:w="3718"/>
        <w:gridCol w:w="10882"/>
      </w:tblGrid>
      <w:tr w:rsidR="00D32F53" w:rsidRPr="00FE7137" w:rsidTr="004F4874">
        <w:trPr>
          <w:trHeight w:val="567"/>
        </w:trPr>
        <w:tc>
          <w:tcPr>
            <w:tcW w:w="3718" w:type="dxa"/>
          </w:tcPr>
          <w:p w:rsidR="00D32F53" w:rsidRPr="00FE7137" w:rsidRDefault="00D32F53" w:rsidP="004F4874">
            <w:pPr>
              <w:rPr>
                <w:rFonts w:cs="Arial"/>
              </w:rPr>
            </w:pPr>
            <w:r w:rsidRPr="00FE7137">
              <w:rPr>
                <w:rFonts w:cs="Arial"/>
              </w:rPr>
              <w:t>Подписной лист удостоверяю:</w:t>
            </w:r>
          </w:p>
        </w:tc>
        <w:tc>
          <w:tcPr>
            <w:tcW w:w="10882" w:type="dxa"/>
            <w:tcBorders>
              <w:bottom w:val="single" w:sz="4" w:space="0" w:color="000000"/>
            </w:tcBorders>
          </w:tcPr>
          <w:p w:rsidR="00D32F53" w:rsidRPr="00FE7137" w:rsidRDefault="00D32F53" w:rsidP="004F4874">
            <w:pPr>
              <w:rPr>
                <w:rFonts w:cs="Arial"/>
              </w:rPr>
            </w:pPr>
          </w:p>
        </w:tc>
      </w:tr>
      <w:tr w:rsidR="00D32F53" w:rsidRPr="00FE7137" w:rsidTr="004F4874">
        <w:tc>
          <w:tcPr>
            <w:tcW w:w="3718" w:type="dxa"/>
          </w:tcPr>
          <w:p w:rsidR="00D32F53" w:rsidRPr="00FE7137" w:rsidRDefault="00D32F53" w:rsidP="004F4874">
            <w:pPr>
              <w:rPr>
                <w:rFonts w:cs="Arial"/>
              </w:rPr>
            </w:pPr>
          </w:p>
        </w:tc>
        <w:tc>
          <w:tcPr>
            <w:tcW w:w="10882" w:type="dxa"/>
            <w:tcBorders>
              <w:top w:val="single" w:sz="4" w:space="0" w:color="000000"/>
              <w:bottom w:val="single" w:sz="4" w:space="0" w:color="000000"/>
            </w:tcBorders>
          </w:tcPr>
          <w:p w:rsidR="00D32F53" w:rsidRPr="00FE7137" w:rsidRDefault="00D32F53" w:rsidP="004F4874">
            <w:pPr>
              <w:jc w:val="center"/>
              <w:rPr>
                <w:rFonts w:cs="Arial"/>
              </w:rPr>
            </w:pPr>
            <w:r w:rsidRPr="00FE7137">
              <w:rPr>
                <w:rFonts w:cs="Arial"/>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D32F53" w:rsidRPr="00FE7137" w:rsidRDefault="00D32F53" w:rsidP="004F4874">
            <w:pPr>
              <w:jc w:val="center"/>
              <w:rPr>
                <w:rFonts w:cs="Arial"/>
              </w:rPr>
            </w:pPr>
          </w:p>
          <w:p w:rsidR="00D32F53" w:rsidRPr="00FE7137" w:rsidRDefault="00D32F53" w:rsidP="004F4874">
            <w:pPr>
              <w:jc w:val="center"/>
              <w:rPr>
                <w:rFonts w:cs="Arial"/>
              </w:rPr>
            </w:pPr>
          </w:p>
        </w:tc>
      </w:tr>
    </w:tbl>
    <w:p w:rsidR="00D32F53" w:rsidRPr="00FE7137" w:rsidRDefault="00D32F53" w:rsidP="003A5C0C">
      <w:pPr>
        <w:pStyle w:val="western"/>
        <w:spacing w:before="0" w:beforeAutospacing="0" w:after="0" w:line="240" w:lineRule="auto"/>
        <w:rPr>
          <w:rFonts w:ascii="Arial" w:hAnsi="Arial" w:cs="Arial"/>
        </w:rPr>
        <w:sectPr w:rsidR="00D32F53" w:rsidRPr="00FE7137" w:rsidSect="004F7B82">
          <w:pgSz w:w="16838" w:h="11906" w:orient="landscape"/>
          <w:pgMar w:top="1701" w:right="1134" w:bottom="851" w:left="1134" w:header="709" w:footer="720" w:gutter="0"/>
          <w:pgNumType w:start="1"/>
          <w:cols w:space="720"/>
          <w:titlePg/>
          <w:docGrid w:linePitch="360" w:charSpace="4096"/>
        </w:sectPr>
      </w:pPr>
    </w:p>
    <w:p w:rsidR="00D32F53" w:rsidRPr="00FE7137" w:rsidRDefault="00D32F53" w:rsidP="003A5C0C">
      <w:pPr>
        <w:pStyle w:val="s1"/>
        <w:spacing w:before="0" w:after="0"/>
        <w:jc w:val="right"/>
        <w:rPr>
          <w:rFonts w:ascii="Arial" w:hAnsi="Arial" w:cs="Arial"/>
          <w:color w:val="000000"/>
        </w:rPr>
      </w:pPr>
      <w:r w:rsidRPr="00FE7137">
        <w:rPr>
          <w:rFonts w:ascii="Arial" w:hAnsi="Arial" w:cs="Arial"/>
          <w:color w:val="000000"/>
        </w:rPr>
        <w:t>Приложение 3</w:t>
      </w:r>
    </w:p>
    <w:p w:rsidR="00D32F53" w:rsidRPr="00FE7137" w:rsidRDefault="00D32F53" w:rsidP="003A5C0C">
      <w:pPr>
        <w:pStyle w:val="s1"/>
        <w:spacing w:before="0" w:after="0"/>
        <w:jc w:val="right"/>
        <w:rPr>
          <w:rFonts w:ascii="Arial" w:hAnsi="Arial" w:cs="Arial"/>
          <w:color w:val="000000"/>
        </w:rPr>
      </w:pPr>
      <w:r w:rsidRPr="00FE7137">
        <w:rPr>
          <w:rFonts w:ascii="Arial" w:hAnsi="Arial" w:cs="Arial"/>
          <w:color w:val="000000"/>
        </w:rPr>
        <w:t>к Положению о порядке</w:t>
      </w:r>
    </w:p>
    <w:p w:rsidR="00D32F53" w:rsidRPr="00FE7137" w:rsidRDefault="00D32F53" w:rsidP="003A5C0C">
      <w:pPr>
        <w:pStyle w:val="s1"/>
        <w:spacing w:before="0" w:after="0"/>
        <w:jc w:val="right"/>
        <w:rPr>
          <w:rFonts w:ascii="Arial" w:hAnsi="Arial" w:cs="Arial"/>
          <w:color w:val="000000"/>
        </w:rPr>
      </w:pPr>
      <w:r w:rsidRPr="00FE7137">
        <w:rPr>
          <w:rFonts w:ascii="Arial" w:hAnsi="Arial" w:cs="Arial"/>
          <w:color w:val="000000"/>
        </w:rPr>
        <w:t>самообложения граждан</w:t>
      </w:r>
    </w:p>
    <w:p w:rsidR="00D32F53" w:rsidRPr="00FE7137" w:rsidRDefault="00D32F53" w:rsidP="003A5C0C">
      <w:pPr>
        <w:pStyle w:val="s1"/>
        <w:spacing w:before="0" w:after="0"/>
        <w:jc w:val="center"/>
        <w:rPr>
          <w:rFonts w:ascii="Arial" w:hAnsi="Arial" w:cs="Arial"/>
          <w:b/>
          <w:color w:val="000000"/>
          <w:sz w:val="28"/>
          <w:szCs w:val="28"/>
        </w:rPr>
      </w:pPr>
    </w:p>
    <w:p w:rsidR="00D32F53" w:rsidRPr="00FE7137" w:rsidRDefault="00D32F53" w:rsidP="003A5C0C">
      <w:pPr>
        <w:jc w:val="center"/>
        <w:rPr>
          <w:rFonts w:cs="Arial"/>
        </w:rPr>
      </w:pPr>
      <w:r w:rsidRPr="00FE7137">
        <w:rPr>
          <w:rFonts w:cs="Arial"/>
        </w:rPr>
        <w:t>СВЕДЕНИЯ</w:t>
      </w:r>
    </w:p>
    <w:p w:rsidR="00D32F53" w:rsidRPr="00FE7137" w:rsidRDefault="00D32F53" w:rsidP="003A5C0C">
      <w:pPr>
        <w:jc w:val="center"/>
        <w:rPr>
          <w:rFonts w:cs="Arial"/>
        </w:rPr>
      </w:pPr>
      <w:r w:rsidRPr="00FE7137">
        <w:rPr>
          <w:rFonts w:cs="Arial"/>
        </w:rPr>
        <w:t>о гражданах, имеющих право голосовать на сходе граждан</w:t>
      </w:r>
    </w:p>
    <w:p w:rsidR="00D32F53" w:rsidRPr="00FE7137" w:rsidRDefault="00D32F53" w:rsidP="003A5C0C">
      <w:pPr>
        <w:pBdr>
          <w:bottom w:val="single" w:sz="12" w:space="1" w:color="000000"/>
        </w:pBdr>
        <w:jc w:val="center"/>
        <w:rPr>
          <w:rFonts w:cs="Arial"/>
        </w:rPr>
      </w:pPr>
      <w:r>
        <w:rPr>
          <w:rFonts w:cs="Arial"/>
        </w:rPr>
        <w:t>Качелайского</w:t>
      </w:r>
      <w:r w:rsidRPr="00FE7137">
        <w:rPr>
          <w:rFonts w:cs="Arial"/>
        </w:rPr>
        <w:t xml:space="preserve"> сельского поселения Кочкуровского муниципального района </w:t>
      </w:r>
    </w:p>
    <w:p w:rsidR="00D32F53" w:rsidRPr="00FE7137" w:rsidRDefault="00D32F53" w:rsidP="003A5C0C">
      <w:pPr>
        <w:jc w:val="center"/>
        <w:rPr>
          <w:rFonts w:cs="Arial"/>
        </w:rPr>
      </w:pPr>
      <w:r w:rsidRPr="00FE7137">
        <w:rPr>
          <w:rFonts w:cs="Arial"/>
          <w:sz w:val="16"/>
          <w:szCs w:val="16"/>
        </w:rPr>
        <w:t>(указывается наименование населенного пункта, наименование муниципального образования)</w:t>
      </w:r>
    </w:p>
    <w:p w:rsidR="00D32F53" w:rsidRPr="00FE7137" w:rsidRDefault="00D32F53" w:rsidP="003A5C0C">
      <w:pPr>
        <w:jc w:val="center"/>
        <w:rPr>
          <w:rFonts w:cs="Arial"/>
          <w:b/>
        </w:rPr>
      </w:pPr>
    </w:p>
    <w:p w:rsidR="00D32F53" w:rsidRPr="00FE7137" w:rsidRDefault="00D32F53" w:rsidP="003A5C0C">
      <w:pPr>
        <w:rPr>
          <w:rFonts w:cs="Arial"/>
        </w:rPr>
      </w:pPr>
      <w:r w:rsidRPr="00FE7137">
        <w:rPr>
          <w:rFonts w:cs="Arial"/>
        </w:rPr>
        <w:tab/>
      </w:r>
    </w:p>
    <w:tbl>
      <w:tblPr>
        <w:tblW w:w="9550" w:type="dxa"/>
        <w:tblInd w:w="19" w:type="dxa"/>
        <w:tblLayout w:type="fixed"/>
        <w:tblCellMar>
          <w:left w:w="0" w:type="dxa"/>
          <w:right w:w="0" w:type="dxa"/>
        </w:tblCellMar>
        <w:tblLook w:val="0000"/>
      </w:tblPr>
      <w:tblGrid>
        <w:gridCol w:w="886"/>
        <w:gridCol w:w="1226"/>
        <w:gridCol w:w="1492"/>
        <w:gridCol w:w="1768"/>
        <w:gridCol w:w="1701"/>
        <w:gridCol w:w="1276"/>
        <w:gridCol w:w="1201"/>
      </w:tblGrid>
      <w:tr w:rsidR="00D32F53" w:rsidRPr="00FE7137" w:rsidTr="003A5C0C">
        <w:tc>
          <w:tcPr>
            <w:tcW w:w="886"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w:t>
            </w:r>
          </w:p>
          <w:p w:rsidR="00D32F53" w:rsidRPr="00FE7137" w:rsidRDefault="00D32F53" w:rsidP="004F4874">
            <w:pPr>
              <w:jc w:val="center"/>
              <w:rPr>
                <w:rFonts w:cs="Arial"/>
              </w:rPr>
            </w:pPr>
            <w:r w:rsidRPr="00FE7137">
              <w:rPr>
                <w:rFonts w:cs="Arial"/>
              </w:rPr>
              <w:t>п/п</w:t>
            </w:r>
          </w:p>
        </w:tc>
        <w:tc>
          <w:tcPr>
            <w:tcW w:w="1226"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Фамилия, имя, отчество</w:t>
            </w:r>
          </w:p>
        </w:tc>
        <w:tc>
          <w:tcPr>
            <w:tcW w:w="1492"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Дата рождения</w:t>
            </w:r>
          </w:p>
        </w:tc>
        <w:tc>
          <w:tcPr>
            <w:tcW w:w="1768"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Адрес места жительства</w:t>
            </w:r>
          </w:p>
        </w:tc>
        <w:tc>
          <w:tcPr>
            <w:tcW w:w="1701"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Серия и номер паспорта или документа, заменяющего паспорт гражданина</w:t>
            </w:r>
          </w:p>
        </w:tc>
        <w:tc>
          <w:tcPr>
            <w:tcW w:w="1276"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Дата внесения подписи</w:t>
            </w:r>
          </w:p>
        </w:tc>
        <w:tc>
          <w:tcPr>
            <w:tcW w:w="1201"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Подпись</w:t>
            </w: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3A5C0C">
        <w:trPr>
          <w:trHeight w:val="284"/>
        </w:trPr>
        <w:tc>
          <w:tcPr>
            <w:tcW w:w="88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2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bl>
    <w:p w:rsidR="00D32F53" w:rsidRPr="00FE7137" w:rsidRDefault="00D32F53" w:rsidP="003A5C0C">
      <w:pPr>
        <w:rPr>
          <w:rFonts w:cs="Arial"/>
        </w:rPr>
      </w:pPr>
      <w:r w:rsidRPr="00FE7137">
        <w:rPr>
          <w:rFonts w:cs="Arial"/>
        </w:rPr>
        <w:t>Удостоверяю:</w:t>
      </w:r>
    </w:p>
    <w:tbl>
      <w:tblPr>
        <w:tblW w:w="0" w:type="auto"/>
        <w:tblInd w:w="109" w:type="dxa"/>
        <w:tblLayout w:type="fixed"/>
        <w:tblLook w:val="0000"/>
      </w:tblPr>
      <w:tblGrid>
        <w:gridCol w:w="3368"/>
        <w:gridCol w:w="317"/>
        <w:gridCol w:w="2552"/>
        <w:gridCol w:w="387"/>
        <w:gridCol w:w="3015"/>
      </w:tblGrid>
      <w:tr w:rsidR="00D32F53" w:rsidRPr="00FE7137" w:rsidTr="004F4874">
        <w:tc>
          <w:tcPr>
            <w:tcW w:w="3368" w:type="dxa"/>
            <w:tcBorders>
              <w:bottom w:val="single" w:sz="4" w:space="0" w:color="000000"/>
            </w:tcBorders>
          </w:tcPr>
          <w:p w:rsidR="00D32F53" w:rsidRPr="00FE7137" w:rsidRDefault="00D32F53" w:rsidP="004F4874">
            <w:pPr>
              <w:rPr>
                <w:rFonts w:cs="Arial"/>
              </w:rPr>
            </w:pPr>
          </w:p>
          <w:p w:rsidR="00D32F53" w:rsidRPr="00FE7137" w:rsidRDefault="00D32F53" w:rsidP="004F4874">
            <w:pPr>
              <w:rPr>
                <w:rFonts w:cs="Arial"/>
              </w:rPr>
            </w:pPr>
          </w:p>
        </w:tc>
        <w:tc>
          <w:tcPr>
            <w:tcW w:w="317" w:type="dxa"/>
          </w:tcPr>
          <w:p w:rsidR="00D32F53" w:rsidRPr="00FE7137" w:rsidRDefault="00D32F53" w:rsidP="004F4874">
            <w:pPr>
              <w:jc w:val="center"/>
              <w:rPr>
                <w:rFonts w:cs="Arial"/>
              </w:rPr>
            </w:pPr>
          </w:p>
        </w:tc>
        <w:tc>
          <w:tcPr>
            <w:tcW w:w="2552" w:type="dxa"/>
            <w:tcBorders>
              <w:bottom w:val="single" w:sz="4" w:space="0" w:color="000000"/>
            </w:tcBorders>
          </w:tcPr>
          <w:p w:rsidR="00D32F53" w:rsidRPr="00FE7137" w:rsidRDefault="00D32F53" w:rsidP="004F4874">
            <w:pPr>
              <w:jc w:val="center"/>
              <w:rPr>
                <w:rFonts w:cs="Arial"/>
              </w:rPr>
            </w:pPr>
          </w:p>
        </w:tc>
        <w:tc>
          <w:tcPr>
            <w:tcW w:w="387" w:type="dxa"/>
          </w:tcPr>
          <w:p w:rsidR="00D32F53" w:rsidRPr="00FE7137" w:rsidRDefault="00D32F53" w:rsidP="004F4874">
            <w:pPr>
              <w:jc w:val="center"/>
              <w:rPr>
                <w:rFonts w:cs="Arial"/>
              </w:rPr>
            </w:pPr>
          </w:p>
        </w:tc>
        <w:tc>
          <w:tcPr>
            <w:tcW w:w="3015" w:type="dxa"/>
            <w:tcBorders>
              <w:bottom w:val="single" w:sz="4" w:space="0" w:color="000000"/>
            </w:tcBorders>
          </w:tcPr>
          <w:p w:rsidR="00D32F53" w:rsidRPr="00FE7137" w:rsidRDefault="00D32F53" w:rsidP="004F4874">
            <w:pPr>
              <w:jc w:val="center"/>
              <w:rPr>
                <w:rFonts w:cs="Arial"/>
              </w:rPr>
            </w:pPr>
          </w:p>
        </w:tc>
      </w:tr>
      <w:tr w:rsidR="00D32F53" w:rsidRPr="00FE7137" w:rsidTr="004F4874">
        <w:tc>
          <w:tcPr>
            <w:tcW w:w="3368" w:type="dxa"/>
            <w:tcBorders>
              <w:top w:val="single" w:sz="4" w:space="0" w:color="000000"/>
            </w:tcBorders>
          </w:tcPr>
          <w:p w:rsidR="00D32F53" w:rsidRPr="00FE7137" w:rsidRDefault="00D32F53" w:rsidP="004F4874">
            <w:pPr>
              <w:jc w:val="center"/>
              <w:rPr>
                <w:rFonts w:cs="Arial"/>
              </w:rPr>
            </w:pPr>
            <w:r w:rsidRPr="00FE7137">
              <w:rPr>
                <w:rFonts w:cs="Arial"/>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D32F53" w:rsidRPr="00FE7137" w:rsidRDefault="00D32F53" w:rsidP="004F4874">
            <w:pPr>
              <w:jc w:val="center"/>
              <w:rPr>
                <w:rFonts w:cs="Arial"/>
                <w:sz w:val="16"/>
                <w:szCs w:val="16"/>
              </w:rPr>
            </w:pPr>
          </w:p>
        </w:tc>
        <w:tc>
          <w:tcPr>
            <w:tcW w:w="2552" w:type="dxa"/>
            <w:tcBorders>
              <w:top w:val="single" w:sz="4" w:space="0" w:color="000000"/>
            </w:tcBorders>
          </w:tcPr>
          <w:p w:rsidR="00D32F53" w:rsidRPr="00FE7137" w:rsidRDefault="00D32F53" w:rsidP="004F4874">
            <w:pPr>
              <w:jc w:val="center"/>
              <w:rPr>
                <w:rFonts w:cs="Arial"/>
              </w:rPr>
            </w:pPr>
            <w:r w:rsidRPr="00FE7137">
              <w:rPr>
                <w:rFonts w:cs="Arial"/>
                <w:sz w:val="16"/>
                <w:szCs w:val="16"/>
              </w:rPr>
              <w:t>(подпись)</w:t>
            </w:r>
          </w:p>
        </w:tc>
        <w:tc>
          <w:tcPr>
            <w:tcW w:w="387" w:type="dxa"/>
          </w:tcPr>
          <w:p w:rsidR="00D32F53" w:rsidRPr="00FE7137" w:rsidRDefault="00D32F53" w:rsidP="004F4874">
            <w:pPr>
              <w:jc w:val="center"/>
              <w:rPr>
                <w:rFonts w:cs="Arial"/>
                <w:sz w:val="16"/>
                <w:szCs w:val="16"/>
              </w:rPr>
            </w:pPr>
          </w:p>
        </w:tc>
        <w:tc>
          <w:tcPr>
            <w:tcW w:w="3015" w:type="dxa"/>
            <w:tcBorders>
              <w:top w:val="single" w:sz="4" w:space="0" w:color="000000"/>
            </w:tcBorders>
          </w:tcPr>
          <w:p w:rsidR="00D32F53" w:rsidRPr="00FE7137" w:rsidRDefault="00D32F53" w:rsidP="004F4874">
            <w:pPr>
              <w:jc w:val="center"/>
              <w:rPr>
                <w:rFonts w:cs="Arial"/>
              </w:rPr>
            </w:pPr>
            <w:r w:rsidRPr="00FE7137">
              <w:rPr>
                <w:rFonts w:cs="Arial"/>
                <w:sz w:val="16"/>
                <w:szCs w:val="16"/>
              </w:rPr>
              <w:t>(фамилия, инициалы)</w:t>
            </w:r>
          </w:p>
        </w:tc>
      </w:tr>
      <w:tr w:rsidR="00D32F53" w:rsidRPr="00FE7137" w:rsidTr="004F4874">
        <w:tc>
          <w:tcPr>
            <w:tcW w:w="3368" w:type="dxa"/>
          </w:tcPr>
          <w:p w:rsidR="00D32F53" w:rsidRPr="00FE7137" w:rsidRDefault="00D32F53" w:rsidP="004F4874">
            <w:pPr>
              <w:rPr>
                <w:rFonts w:cs="Arial"/>
              </w:rPr>
            </w:pPr>
          </w:p>
          <w:p w:rsidR="00D32F53" w:rsidRPr="00FE7137" w:rsidRDefault="00D32F53" w:rsidP="004F4874">
            <w:pPr>
              <w:rPr>
                <w:rFonts w:cs="Arial"/>
              </w:rPr>
            </w:pPr>
            <w:r w:rsidRPr="00FE7137">
              <w:rPr>
                <w:rFonts w:cs="Arial"/>
              </w:rPr>
              <w:t>«__» _________ 20__ г.</w:t>
            </w:r>
          </w:p>
        </w:tc>
        <w:tc>
          <w:tcPr>
            <w:tcW w:w="317" w:type="dxa"/>
          </w:tcPr>
          <w:p w:rsidR="00D32F53" w:rsidRPr="00FE7137" w:rsidRDefault="00D32F53" w:rsidP="004F4874">
            <w:pPr>
              <w:rPr>
                <w:rFonts w:cs="Arial"/>
                <w:sz w:val="16"/>
                <w:szCs w:val="16"/>
              </w:rPr>
            </w:pPr>
          </w:p>
        </w:tc>
        <w:tc>
          <w:tcPr>
            <w:tcW w:w="2552" w:type="dxa"/>
          </w:tcPr>
          <w:p w:rsidR="00D32F53" w:rsidRPr="00FE7137" w:rsidRDefault="00D32F53" w:rsidP="004F4874">
            <w:pPr>
              <w:rPr>
                <w:rFonts w:cs="Arial"/>
                <w:sz w:val="16"/>
                <w:szCs w:val="16"/>
              </w:rPr>
            </w:pPr>
          </w:p>
        </w:tc>
        <w:tc>
          <w:tcPr>
            <w:tcW w:w="387" w:type="dxa"/>
          </w:tcPr>
          <w:p w:rsidR="00D32F53" w:rsidRPr="00FE7137" w:rsidRDefault="00D32F53" w:rsidP="004F4874">
            <w:pPr>
              <w:rPr>
                <w:rFonts w:cs="Arial"/>
                <w:sz w:val="16"/>
                <w:szCs w:val="16"/>
              </w:rPr>
            </w:pPr>
          </w:p>
        </w:tc>
        <w:tc>
          <w:tcPr>
            <w:tcW w:w="3015" w:type="dxa"/>
          </w:tcPr>
          <w:p w:rsidR="00D32F53" w:rsidRPr="00FE7137" w:rsidRDefault="00D32F53" w:rsidP="004F4874">
            <w:pPr>
              <w:rPr>
                <w:rFonts w:cs="Arial"/>
                <w:sz w:val="16"/>
                <w:szCs w:val="16"/>
              </w:rPr>
            </w:pPr>
          </w:p>
        </w:tc>
      </w:tr>
      <w:tr w:rsidR="00D32F53" w:rsidRPr="00FE7137" w:rsidTr="004F4874">
        <w:tc>
          <w:tcPr>
            <w:tcW w:w="3368" w:type="dxa"/>
          </w:tcPr>
          <w:p w:rsidR="00D32F53" w:rsidRPr="00FE7137" w:rsidRDefault="00D32F53" w:rsidP="004F4874">
            <w:pPr>
              <w:jc w:val="center"/>
              <w:rPr>
                <w:rFonts w:cs="Arial"/>
                <w:sz w:val="16"/>
                <w:szCs w:val="16"/>
              </w:rPr>
            </w:pPr>
          </w:p>
        </w:tc>
        <w:tc>
          <w:tcPr>
            <w:tcW w:w="317" w:type="dxa"/>
          </w:tcPr>
          <w:p w:rsidR="00D32F53" w:rsidRPr="00FE7137" w:rsidRDefault="00D32F53" w:rsidP="004F4874">
            <w:pPr>
              <w:jc w:val="center"/>
              <w:rPr>
                <w:rFonts w:cs="Arial"/>
                <w:sz w:val="16"/>
                <w:szCs w:val="16"/>
              </w:rPr>
            </w:pPr>
          </w:p>
        </w:tc>
        <w:tc>
          <w:tcPr>
            <w:tcW w:w="2552" w:type="dxa"/>
          </w:tcPr>
          <w:p w:rsidR="00D32F53" w:rsidRPr="00FE7137" w:rsidRDefault="00D32F53" w:rsidP="004F4874">
            <w:pPr>
              <w:jc w:val="center"/>
              <w:rPr>
                <w:rFonts w:cs="Arial"/>
                <w:sz w:val="16"/>
                <w:szCs w:val="16"/>
              </w:rPr>
            </w:pPr>
          </w:p>
        </w:tc>
        <w:tc>
          <w:tcPr>
            <w:tcW w:w="387" w:type="dxa"/>
          </w:tcPr>
          <w:p w:rsidR="00D32F53" w:rsidRPr="00FE7137" w:rsidRDefault="00D32F53" w:rsidP="004F4874">
            <w:pPr>
              <w:jc w:val="center"/>
              <w:rPr>
                <w:rFonts w:cs="Arial"/>
                <w:sz w:val="16"/>
                <w:szCs w:val="16"/>
              </w:rPr>
            </w:pPr>
          </w:p>
        </w:tc>
        <w:tc>
          <w:tcPr>
            <w:tcW w:w="3015" w:type="dxa"/>
          </w:tcPr>
          <w:p w:rsidR="00D32F53" w:rsidRPr="00FE7137" w:rsidRDefault="00D32F53" w:rsidP="004F4874">
            <w:pPr>
              <w:jc w:val="center"/>
              <w:rPr>
                <w:rFonts w:cs="Arial"/>
                <w:sz w:val="16"/>
                <w:szCs w:val="16"/>
              </w:rPr>
            </w:pPr>
          </w:p>
        </w:tc>
      </w:tr>
    </w:tbl>
    <w:p w:rsidR="00D32F53" w:rsidRPr="00FE7137" w:rsidRDefault="00D32F53" w:rsidP="003A5C0C">
      <w:pPr>
        <w:rPr>
          <w:rFonts w:cs="Arial"/>
        </w:rPr>
      </w:pPr>
    </w:p>
    <w:p w:rsidR="00D32F53" w:rsidRPr="00FE7137" w:rsidRDefault="00D32F53" w:rsidP="003A5C0C">
      <w:pPr>
        <w:pStyle w:val="s1"/>
        <w:spacing w:before="0" w:after="0"/>
        <w:jc w:val="right"/>
        <w:rPr>
          <w:rFonts w:ascii="Arial" w:hAnsi="Arial" w:cs="Arial"/>
          <w:color w:val="000000"/>
        </w:rPr>
      </w:pPr>
      <w:r w:rsidRPr="00FE7137">
        <w:rPr>
          <w:rFonts w:ascii="Arial" w:hAnsi="Arial" w:cs="Arial"/>
          <w:color w:val="000000"/>
        </w:rPr>
        <w:t>Приложение 4</w:t>
      </w:r>
    </w:p>
    <w:p w:rsidR="00D32F53" w:rsidRPr="00FE7137" w:rsidRDefault="00D32F53" w:rsidP="003A5C0C">
      <w:pPr>
        <w:pStyle w:val="s1"/>
        <w:spacing w:before="0" w:after="0"/>
        <w:jc w:val="right"/>
        <w:rPr>
          <w:rFonts w:ascii="Arial" w:hAnsi="Arial" w:cs="Arial"/>
          <w:color w:val="000000"/>
        </w:rPr>
      </w:pPr>
      <w:r w:rsidRPr="00FE7137">
        <w:rPr>
          <w:rFonts w:ascii="Arial" w:hAnsi="Arial" w:cs="Arial"/>
          <w:color w:val="000000"/>
        </w:rPr>
        <w:t>к Положению о порядке</w:t>
      </w:r>
    </w:p>
    <w:p w:rsidR="00D32F53" w:rsidRPr="00FE7137" w:rsidRDefault="00D32F53" w:rsidP="003A5C0C">
      <w:pPr>
        <w:pStyle w:val="s1"/>
        <w:spacing w:before="0" w:after="0"/>
        <w:jc w:val="right"/>
        <w:rPr>
          <w:rFonts w:ascii="Arial" w:hAnsi="Arial" w:cs="Arial"/>
          <w:color w:val="000000"/>
        </w:rPr>
      </w:pPr>
      <w:r w:rsidRPr="00FE7137">
        <w:rPr>
          <w:rFonts w:ascii="Arial" w:hAnsi="Arial" w:cs="Arial"/>
          <w:color w:val="000000"/>
        </w:rPr>
        <w:t>самообложения граждан</w:t>
      </w:r>
    </w:p>
    <w:p w:rsidR="00D32F53" w:rsidRPr="00FE7137" w:rsidRDefault="00D32F53" w:rsidP="003A5C0C">
      <w:pPr>
        <w:jc w:val="center"/>
        <w:rPr>
          <w:rFonts w:cs="Arial"/>
        </w:rPr>
      </w:pPr>
      <w:r w:rsidRPr="00FE7137">
        <w:rPr>
          <w:rFonts w:cs="Arial"/>
        </w:rPr>
        <w:t>СВЕДЕНИЯ</w:t>
      </w:r>
    </w:p>
    <w:p w:rsidR="00D32F53" w:rsidRDefault="00D32F53" w:rsidP="003A5C0C">
      <w:pPr>
        <w:jc w:val="center"/>
        <w:rPr>
          <w:rFonts w:cs="Arial"/>
          <w:b/>
        </w:rPr>
      </w:pPr>
      <w:r w:rsidRPr="00FE7137">
        <w:rPr>
          <w:rFonts w:cs="Arial"/>
        </w:rPr>
        <w:t xml:space="preserve">о гражданах, имеющих право присутствовать и принимать участие в обсуждении вопросов на сходе граждан </w:t>
      </w:r>
      <w:r>
        <w:rPr>
          <w:rFonts w:cs="Arial"/>
        </w:rPr>
        <w:t>Качелай</w:t>
      </w:r>
      <w:r w:rsidRPr="00FE7137">
        <w:rPr>
          <w:rFonts w:cs="Arial"/>
          <w:u w:val="single"/>
        </w:rPr>
        <w:t>ского сельского поселения Кочкуровского муниципального района</w:t>
      </w:r>
      <w:r w:rsidRPr="00FE7137">
        <w:rPr>
          <w:rFonts w:cs="Arial"/>
        </w:rPr>
        <w:t xml:space="preserve">______________________ </w:t>
      </w:r>
    </w:p>
    <w:p w:rsidR="00D32F53" w:rsidRPr="00FE7137" w:rsidRDefault="00D32F53" w:rsidP="003A5C0C">
      <w:pPr>
        <w:jc w:val="center"/>
        <w:rPr>
          <w:rFonts w:cs="Arial"/>
        </w:rPr>
      </w:pPr>
      <w:r w:rsidRPr="00FE7137">
        <w:rPr>
          <w:rFonts w:cs="Arial"/>
          <w:sz w:val="16"/>
          <w:szCs w:val="16"/>
        </w:rPr>
        <w:t>(указывается наименование населенного пункта, наименование муниципального образования)</w:t>
      </w:r>
    </w:p>
    <w:p w:rsidR="00D32F53" w:rsidRPr="00FE7137" w:rsidRDefault="00D32F53" w:rsidP="003A5C0C">
      <w:pPr>
        <w:jc w:val="center"/>
        <w:rPr>
          <w:rFonts w:cs="Arial"/>
          <w:b/>
        </w:rPr>
      </w:pPr>
    </w:p>
    <w:p w:rsidR="00D32F53" w:rsidRPr="00FE7137" w:rsidRDefault="00D32F53" w:rsidP="003A5C0C">
      <w:pPr>
        <w:spacing w:line="274" w:lineRule="exact"/>
        <w:rPr>
          <w:rFonts w:cs="Arial"/>
        </w:rPr>
      </w:pPr>
      <w:r w:rsidRPr="00FE7137">
        <w:rPr>
          <w:rFonts w:cs="Arial"/>
        </w:rPr>
        <w:tab/>
      </w:r>
    </w:p>
    <w:tbl>
      <w:tblPr>
        <w:tblW w:w="9550" w:type="dxa"/>
        <w:tblInd w:w="19" w:type="dxa"/>
        <w:tblLayout w:type="fixed"/>
        <w:tblCellMar>
          <w:left w:w="0" w:type="dxa"/>
          <w:right w:w="0" w:type="dxa"/>
        </w:tblCellMar>
        <w:tblLook w:val="0000"/>
      </w:tblPr>
      <w:tblGrid>
        <w:gridCol w:w="643"/>
        <w:gridCol w:w="1469"/>
        <w:gridCol w:w="1492"/>
        <w:gridCol w:w="1768"/>
        <w:gridCol w:w="1701"/>
        <w:gridCol w:w="1276"/>
        <w:gridCol w:w="1201"/>
      </w:tblGrid>
      <w:tr w:rsidR="00D32F53" w:rsidRPr="00FE7137" w:rsidTr="004F4874">
        <w:tc>
          <w:tcPr>
            <w:tcW w:w="643"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w:t>
            </w:r>
          </w:p>
          <w:p w:rsidR="00D32F53" w:rsidRPr="00FE7137" w:rsidRDefault="00D32F53" w:rsidP="004F4874">
            <w:pPr>
              <w:jc w:val="center"/>
              <w:rPr>
                <w:rFonts w:cs="Arial"/>
              </w:rPr>
            </w:pPr>
            <w:r w:rsidRPr="00FE7137">
              <w:rPr>
                <w:rFonts w:cs="Arial"/>
              </w:rPr>
              <w:t>п/п</w:t>
            </w:r>
          </w:p>
        </w:tc>
        <w:tc>
          <w:tcPr>
            <w:tcW w:w="1469"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Фамилия, имя, отчество</w:t>
            </w:r>
          </w:p>
        </w:tc>
        <w:tc>
          <w:tcPr>
            <w:tcW w:w="1492"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Дата рождения</w:t>
            </w:r>
          </w:p>
        </w:tc>
        <w:tc>
          <w:tcPr>
            <w:tcW w:w="1768"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Адрес места жительства</w:t>
            </w:r>
          </w:p>
        </w:tc>
        <w:tc>
          <w:tcPr>
            <w:tcW w:w="1701"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Серия и номер паспорта или документа, заменяющего паспорт гражданина</w:t>
            </w:r>
          </w:p>
        </w:tc>
        <w:tc>
          <w:tcPr>
            <w:tcW w:w="1276"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Дата внесения подписи</w:t>
            </w:r>
          </w:p>
        </w:tc>
        <w:tc>
          <w:tcPr>
            <w:tcW w:w="1201" w:type="dxa"/>
            <w:tcBorders>
              <w:top w:val="single" w:sz="4" w:space="0" w:color="000000"/>
              <w:left w:val="single" w:sz="4" w:space="0" w:color="000000"/>
              <w:bottom w:val="single" w:sz="4" w:space="0" w:color="000000"/>
              <w:right w:val="single" w:sz="4" w:space="0" w:color="000000"/>
            </w:tcBorders>
            <w:vAlign w:val="center"/>
          </w:tcPr>
          <w:p w:rsidR="00D32F53" w:rsidRPr="00FE7137" w:rsidRDefault="00D32F53" w:rsidP="004F4874">
            <w:pPr>
              <w:jc w:val="center"/>
              <w:rPr>
                <w:rFonts w:cs="Arial"/>
              </w:rPr>
            </w:pPr>
            <w:r w:rsidRPr="00FE7137">
              <w:rPr>
                <w:rFonts w:cs="Arial"/>
              </w:rPr>
              <w:t>Подпись</w:t>
            </w: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r w:rsidR="00D32F53" w:rsidRPr="00FE7137" w:rsidTr="004F4874">
        <w:trPr>
          <w:trHeight w:val="284"/>
        </w:trPr>
        <w:tc>
          <w:tcPr>
            <w:tcW w:w="643"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69"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492"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68"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76"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c>
          <w:tcPr>
            <w:tcW w:w="1201" w:type="dxa"/>
            <w:tcBorders>
              <w:top w:val="single" w:sz="4" w:space="0" w:color="000000"/>
              <w:left w:val="single" w:sz="4" w:space="0" w:color="000000"/>
              <w:bottom w:val="single" w:sz="4" w:space="0" w:color="000000"/>
              <w:right w:val="single" w:sz="4" w:space="0" w:color="000000"/>
            </w:tcBorders>
            <w:vAlign w:val="bottom"/>
          </w:tcPr>
          <w:p w:rsidR="00D32F53" w:rsidRPr="00FE7137" w:rsidRDefault="00D32F53" w:rsidP="004F4874">
            <w:pPr>
              <w:jc w:val="center"/>
              <w:rPr>
                <w:rFonts w:cs="Arial"/>
              </w:rPr>
            </w:pPr>
          </w:p>
        </w:tc>
      </w:tr>
    </w:tbl>
    <w:p w:rsidR="00D32F53" w:rsidRPr="00FE7137" w:rsidRDefault="00D32F53" w:rsidP="003A5C0C">
      <w:pPr>
        <w:rPr>
          <w:rFonts w:cs="Arial"/>
        </w:rPr>
      </w:pPr>
      <w:r w:rsidRPr="00FE7137">
        <w:rPr>
          <w:rFonts w:cs="Arial"/>
        </w:rPr>
        <w:t>Удостоверяю:</w:t>
      </w:r>
    </w:p>
    <w:tbl>
      <w:tblPr>
        <w:tblW w:w="0" w:type="auto"/>
        <w:tblInd w:w="109" w:type="dxa"/>
        <w:tblLayout w:type="fixed"/>
        <w:tblLook w:val="0000"/>
      </w:tblPr>
      <w:tblGrid>
        <w:gridCol w:w="3368"/>
        <w:gridCol w:w="317"/>
        <w:gridCol w:w="2552"/>
        <w:gridCol w:w="387"/>
        <w:gridCol w:w="3015"/>
      </w:tblGrid>
      <w:tr w:rsidR="00D32F53" w:rsidRPr="00FE7137" w:rsidTr="004F4874">
        <w:tc>
          <w:tcPr>
            <w:tcW w:w="3368" w:type="dxa"/>
            <w:tcBorders>
              <w:bottom w:val="single" w:sz="4" w:space="0" w:color="000000"/>
            </w:tcBorders>
          </w:tcPr>
          <w:p w:rsidR="00D32F53" w:rsidRPr="00FE7137" w:rsidRDefault="00D32F53" w:rsidP="004F4874">
            <w:pPr>
              <w:rPr>
                <w:rFonts w:cs="Arial"/>
              </w:rPr>
            </w:pPr>
          </w:p>
          <w:p w:rsidR="00D32F53" w:rsidRPr="00FE7137" w:rsidRDefault="00D32F53" w:rsidP="004F4874">
            <w:pPr>
              <w:rPr>
                <w:rFonts w:cs="Arial"/>
              </w:rPr>
            </w:pPr>
          </w:p>
        </w:tc>
        <w:tc>
          <w:tcPr>
            <w:tcW w:w="317" w:type="dxa"/>
          </w:tcPr>
          <w:p w:rsidR="00D32F53" w:rsidRPr="00FE7137" w:rsidRDefault="00D32F53" w:rsidP="004F4874">
            <w:pPr>
              <w:jc w:val="center"/>
              <w:rPr>
                <w:rFonts w:cs="Arial"/>
              </w:rPr>
            </w:pPr>
          </w:p>
        </w:tc>
        <w:tc>
          <w:tcPr>
            <w:tcW w:w="2552" w:type="dxa"/>
            <w:tcBorders>
              <w:bottom w:val="single" w:sz="4" w:space="0" w:color="000000"/>
            </w:tcBorders>
          </w:tcPr>
          <w:p w:rsidR="00D32F53" w:rsidRPr="00FE7137" w:rsidRDefault="00D32F53" w:rsidP="004F4874">
            <w:pPr>
              <w:jc w:val="center"/>
              <w:rPr>
                <w:rFonts w:cs="Arial"/>
              </w:rPr>
            </w:pPr>
          </w:p>
        </w:tc>
        <w:tc>
          <w:tcPr>
            <w:tcW w:w="387" w:type="dxa"/>
          </w:tcPr>
          <w:p w:rsidR="00D32F53" w:rsidRPr="00FE7137" w:rsidRDefault="00D32F53" w:rsidP="004F4874">
            <w:pPr>
              <w:jc w:val="center"/>
              <w:rPr>
                <w:rFonts w:cs="Arial"/>
              </w:rPr>
            </w:pPr>
          </w:p>
        </w:tc>
        <w:tc>
          <w:tcPr>
            <w:tcW w:w="3015" w:type="dxa"/>
            <w:tcBorders>
              <w:bottom w:val="single" w:sz="4" w:space="0" w:color="000000"/>
            </w:tcBorders>
          </w:tcPr>
          <w:p w:rsidR="00D32F53" w:rsidRPr="00FE7137" w:rsidRDefault="00D32F53" w:rsidP="004F4874">
            <w:pPr>
              <w:jc w:val="center"/>
              <w:rPr>
                <w:rFonts w:cs="Arial"/>
              </w:rPr>
            </w:pPr>
          </w:p>
        </w:tc>
      </w:tr>
      <w:tr w:rsidR="00D32F53" w:rsidRPr="00FE7137" w:rsidTr="004F4874">
        <w:tc>
          <w:tcPr>
            <w:tcW w:w="3368" w:type="dxa"/>
            <w:tcBorders>
              <w:top w:val="single" w:sz="4" w:space="0" w:color="000000"/>
            </w:tcBorders>
          </w:tcPr>
          <w:p w:rsidR="00D32F53" w:rsidRPr="00FE7137" w:rsidRDefault="00D32F53" w:rsidP="004F4874">
            <w:pPr>
              <w:jc w:val="center"/>
              <w:rPr>
                <w:rFonts w:cs="Arial"/>
              </w:rPr>
            </w:pPr>
            <w:r w:rsidRPr="00FE7137">
              <w:rPr>
                <w:rFonts w:cs="Arial"/>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D32F53" w:rsidRPr="00FE7137" w:rsidRDefault="00D32F53" w:rsidP="004F4874">
            <w:pPr>
              <w:jc w:val="center"/>
              <w:rPr>
                <w:rFonts w:cs="Arial"/>
                <w:sz w:val="16"/>
                <w:szCs w:val="16"/>
              </w:rPr>
            </w:pPr>
          </w:p>
        </w:tc>
        <w:tc>
          <w:tcPr>
            <w:tcW w:w="2552" w:type="dxa"/>
            <w:tcBorders>
              <w:top w:val="single" w:sz="4" w:space="0" w:color="000000"/>
            </w:tcBorders>
          </w:tcPr>
          <w:p w:rsidR="00D32F53" w:rsidRPr="00FE7137" w:rsidRDefault="00D32F53" w:rsidP="004F4874">
            <w:pPr>
              <w:jc w:val="center"/>
              <w:rPr>
                <w:rFonts w:cs="Arial"/>
              </w:rPr>
            </w:pPr>
            <w:r w:rsidRPr="00FE7137">
              <w:rPr>
                <w:rFonts w:cs="Arial"/>
                <w:sz w:val="16"/>
                <w:szCs w:val="16"/>
              </w:rPr>
              <w:t>(подпись)</w:t>
            </w:r>
          </w:p>
        </w:tc>
        <w:tc>
          <w:tcPr>
            <w:tcW w:w="387" w:type="dxa"/>
          </w:tcPr>
          <w:p w:rsidR="00D32F53" w:rsidRPr="00FE7137" w:rsidRDefault="00D32F53" w:rsidP="004F4874">
            <w:pPr>
              <w:jc w:val="center"/>
              <w:rPr>
                <w:rFonts w:cs="Arial"/>
                <w:sz w:val="16"/>
                <w:szCs w:val="16"/>
              </w:rPr>
            </w:pPr>
          </w:p>
        </w:tc>
        <w:tc>
          <w:tcPr>
            <w:tcW w:w="3015" w:type="dxa"/>
            <w:tcBorders>
              <w:top w:val="single" w:sz="4" w:space="0" w:color="000000"/>
            </w:tcBorders>
          </w:tcPr>
          <w:p w:rsidR="00D32F53" w:rsidRPr="00FE7137" w:rsidRDefault="00D32F53" w:rsidP="004F4874">
            <w:pPr>
              <w:jc w:val="center"/>
              <w:rPr>
                <w:rFonts w:cs="Arial"/>
              </w:rPr>
            </w:pPr>
            <w:r w:rsidRPr="00FE7137">
              <w:rPr>
                <w:rFonts w:cs="Arial"/>
                <w:sz w:val="16"/>
                <w:szCs w:val="16"/>
              </w:rPr>
              <w:t>(фамилия, инициалы)</w:t>
            </w:r>
          </w:p>
        </w:tc>
      </w:tr>
      <w:tr w:rsidR="00D32F53" w:rsidRPr="00FE7137" w:rsidTr="004F4874">
        <w:tc>
          <w:tcPr>
            <w:tcW w:w="3368" w:type="dxa"/>
          </w:tcPr>
          <w:p w:rsidR="00D32F53" w:rsidRPr="00FE7137" w:rsidRDefault="00D32F53" w:rsidP="004F4874">
            <w:pPr>
              <w:rPr>
                <w:rFonts w:cs="Arial"/>
              </w:rPr>
            </w:pPr>
          </w:p>
          <w:p w:rsidR="00D32F53" w:rsidRPr="00FE7137" w:rsidRDefault="00D32F53" w:rsidP="004F4874">
            <w:pPr>
              <w:rPr>
                <w:rFonts w:cs="Arial"/>
              </w:rPr>
            </w:pPr>
            <w:r w:rsidRPr="00FE7137">
              <w:rPr>
                <w:rFonts w:cs="Arial"/>
              </w:rPr>
              <w:t>«__» _________ 20__ г.</w:t>
            </w:r>
          </w:p>
        </w:tc>
        <w:tc>
          <w:tcPr>
            <w:tcW w:w="317" w:type="dxa"/>
          </w:tcPr>
          <w:p w:rsidR="00D32F53" w:rsidRPr="00FE7137" w:rsidRDefault="00D32F53" w:rsidP="004F4874">
            <w:pPr>
              <w:rPr>
                <w:rFonts w:cs="Arial"/>
                <w:sz w:val="16"/>
                <w:szCs w:val="16"/>
              </w:rPr>
            </w:pPr>
          </w:p>
        </w:tc>
        <w:tc>
          <w:tcPr>
            <w:tcW w:w="2552" w:type="dxa"/>
          </w:tcPr>
          <w:p w:rsidR="00D32F53" w:rsidRPr="00FE7137" w:rsidRDefault="00D32F53" w:rsidP="004F4874">
            <w:pPr>
              <w:rPr>
                <w:rFonts w:cs="Arial"/>
                <w:sz w:val="16"/>
                <w:szCs w:val="16"/>
              </w:rPr>
            </w:pPr>
          </w:p>
        </w:tc>
        <w:tc>
          <w:tcPr>
            <w:tcW w:w="387" w:type="dxa"/>
          </w:tcPr>
          <w:p w:rsidR="00D32F53" w:rsidRPr="00FE7137" w:rsidRDefault="00D32F53" w:rsidP="004F4874">
            <w:pPr>
              <w:rPr>
                <w:rFonts w:cs="Arial"/>
                <w:sz w:val="16"/>
                <w:szCs w:val="16"/>
              </w:rPr>
            </w:pPr>
          </w:p>
        </w:tc>
        <w:tc>
          <w:tcPr>
            <w:tcW w:w="3015" w:type="dxa"/>
          </w:tcPr>
          <w:p w:rsidR="00D32F53" w:rsidRPr="00FE7137" w:rsidRDefault="00D32F53" w:rsidP="004F4874">
            <w:pPr>
              <w:rPr>
                <w:rFonts w:cs="Arial"/>
                <w:sz w:val="16"/>
                <w:szCs w:val="16"/>
              </w:rPr>
            </w:pPr>
          </w:p>
        </w:tc>
      </w:tr>
      <w:tr w:rsidR="00D32F53" w:rsidRPr="00FE7137" w:rsidTr="004F4874">
        <w:tc>
          <w:tcPr>
            <w:tcW w:w="3368" w:type="dxa"/>
          </w:tcPr>
          <w:p w:rsidR="00D32F53" w:rsidRPr="00FE7137" w:rsidRDefault="00D32F53" w:rsidP="004F4874">
            <w:pPr>
              <w:jc w:val="center"/>
              <w:rPr>
                <w:rFonts w:cs="Arial"/>
                <w:sz w:val="16"/>
                <w:szCs w:val="16"/>
              </w:rPr>
            </w:pPr>
          </w:p>
        </w:tc>
        <w:tc>
          <w:tcPr>
            <w:tcW w:w="317" w:type="dxa"/>
          </w:tcPr>
          <w:p w:rsidR="00D32F53" w:rsidRPr="00FE7137" w:rsidRDefault="00D32F53" w:rsidP="004F4874">
            <w:pPr>
              <w:jc w:val="center"/>
              <w:rPr>
                <w:rFonts w:cs="Arial"/>
                <w:sz w:val="16"/>
                <w:szCs w:val="16"/>
              </w:rPr>
            </w:pPr>
          </w:p>
        </w:tc>
        <w:tc>
          <w:tcPr>
            <w:tcW w:w="2552" w:type="dxa"/>
          </w:tcPr>
          <w:p w:rsidR="00D32F53" w:rsidRPr="00FE7137" w:rsidRDefault="00D32F53" w:rsidP="004F4874">
            <w:pPr>
              <w:jc w:val="center"/>
              <w:rPr>
                <w:rFonts w:cs="Arial"/>
                <w:sz w:val="16"/>
                <w:szCs w:val="16"/>
              </w:rPr>
            </w:pPr>
          </w:p>
        </w:tc>
        <w:tc>
          <w:tcPr>
            <w:tcW w:w="387" w:type="dxa"/>
          </w:tcPr>
          <w:p w:rsidR="00D32F53" w:rsidRPr="00FE7137" w:rsidRDefault="00D32F53" w:rsidP="004F4874">
            <w:pPr>
              <w:jc w:val="center"/>
              <w:rPr>
                <w:rFonts w:cs="Arial"/>
                <w:sz w:val="16"/>
                <w:szCs w:val="16"/>
              </w:rPr>
            </w:pPr>
          </w:p>
        </w:tc>
        <w:tc>
          <w:tcPr>
            <w:tcW w:w="3015" w:type="dxa"/>
          </w:tcPr>
          <w:p w:rsidR="00D32F53" w:rsidRPr="00FE7137" w:rsidRDefault="00D32F53" w:rsidP="004F4874">
            <w:pPr>
              <w:jc w:val="center"/>
              <w:rPr>
                <w:rFonts w:cs="Arial"/>
                <w:sz w:val="16"/>
                <w:szCs w:val="16"/>
              </w:rPr>
            </w:pPr>
          </w:p>
        </w:tc>
      </w:tr>
    </w:tbl>
    <w:p w:rsidR="00D32F53" w:rsidRPr="00FE7137" w:rsidRDefault="00D32F53" w:rsidP="001D2CC1"/>
    <w:sectPr w:rsidR="00D32F53" w:rsidRPr="00FE7137" w:rsidSect="006C49B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F53" w:rsidRDefault="00D32F53" w:rsidP="006E7724">
      <w:r>
        <w:separator/>
      </w:r>
    </w:p>
  </w:endnote>
  <w:endnote w:type="continuationSeparator" w:id="1">
    <w:p w:rsidR="00D32F53" w:rsidRDefault="00D32F53" w:rsidP="006E77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F53" w:rsidRDefault="00D32F53" w:rsidP="006E7724">
      <w:r>
        <w:separator/>
      </w:r>
    </w:p>
  </w:footnote>
  <w:footnote w:type="continuationSeparator" w:id="1">
    <w:p w:rsidR="00D32F53" w:rsidRDefault="00D32F53" w:rsidP="006E77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F53" w:rsidRDefault="00D32F53" w:rsidP="0015211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32F53" w:rsidRDefault="00D32F53" w:rsidP="00770E3E">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F53" w:rsidRDefault="00D32F53" w:rsidP="0015211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D32F53" w:rsidRDefault="00D32F53" w:rsidP="00770E3E">
    <w:pPr>
      <w:pStyle w:val="Header"/>
      <w:ind w:right="360"/>
      <w:jc w:val="center"/>
    </w:pPr>
  </w:p>
  <w:p w:rsidR="00D32F53" w:rsidRDefault="00D32F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F53" w:rsidRDefault="00D32F53">
    <w:pPr>
      <w:pStyle w:val="Header"/>
      <w:jc w:val="center"/>
    </w:pPr>
  </w:p>
  <w:p w:rsidR="00D32F53" w:rsidRDefault="00D32F5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E75C3040"/>
    <w:name w:val="WWNum17"/>
    <w:lvl w:ilvl="0">
      <w:start w:val="1"/>
      <w:numFmt w:val="decimal"/>
      <w:lvlText w:val="%1)"/>
      <w:lvlJc w:val="left"/>
      <w:pPr>
        <w:tabs>
          <w:tab w:val="num" w:pos="0"/>
        </w:tabs>
        <w:ind w:left="1789" w:hanging="360"/>
      </w:pPr>
      <w:rPr>
        <w:rFonts w:ascii="Times New Roman" w:hAnsi="Times New Roman" w:cs="Times New Roman" w:hint="default"/>
        <w:sz w:val="24"/>
        <w:szCs w:val="24"/>
      </w:rPr>
    </w:lvl>
    <w:lvl w:ilvl="1">
      <w:start w:val="1"/>
      <w:numFmt w:val="lowerLetter"/>
      <w:lvlText w:val="%2."/>
      <w:lvlJc w:val="left"/>
      <w:pPr>
        <w:tabs>
          <w:tab w:val="num" w:pos="0"/>
        </w:tabs>
        <w:ind w:left="2509" w:hanging="360"/>
      </w:pPr>
      <w:rPr>
        <w:rFonts w:cs="Times New Roman"/>
      </w:rPr>
    </w:lvl>
    <w:lvl w:ilvl="2">
      <w:start w:val="1"/>
      <w:numFmt w:val="lowerRoman"/>
      <w:lvlText w:val="%3."/>
      <w:lvlJc w:val="right"/>
      <w:pPr>
        <w:tabs>
          <w:tab w:val="num" w:pos="0"/>
        </w:tabs>
        <w:ind w:left="3229" w:hanging="180"/>
      </w:pPr>
      <w:rPr>
        <w:rFonts w:cs="Times New Roman"/>
      </w:rPr>
    </w:lvl>
    <w:lvl w:ilvl="3">
      <w:start w:val="1"/>
      <w:numFmt w:val="decimal"/>
      <w:lvlText w:val="%4."/>
      <w:lvlJc w:val="left"/>
      <w:pPr>
        <w:tabs>
          <w:tab w:val="num" w:pos="0"/>
        </w:tabs>
        <w:ind w:left="3949" w:hanging="360"/>
      </w:pPr>
      <w:rPr>
        <w:rFonts w:cs="Times New Roman"/>
      </w:rPr>
    </w:lvl>
    <w:lvl w:ilvl="4">
      <w:start w:val="1"/>
      <w:numFmt w:val="lowerLetter"/>
      <w:lvlText w:val="%5."/>
      <w:lvlJc w:val="left"/>
      <w:pPr>
        <w:tabs>
          <w:tab w:val="num" w:pos="0"/>
        </w:tabs>
        <w:ind w:left="4669" w:hanging="360"/>
      </w:pPr>
      <w:rPr>
        <w:rFonts w:cs="Times New Roman"/>
      </w:rPr>
    </w:lvl>
    <w:lvl w:ilvl="5">
      <w:start w:val="1"/>
      <w:numFmt w:val="lowerRoman"/>
      <w:lvlText w:val="%6."/>
      <w:lvlJc w:val="right"/>
      <w:pPr>
        <w:tabs>
          <w:tab w:val="num" w:pos="0"/>
        </w:tabs>
        <w:ind w:left="5389" w:hanging="180"/>
      </w:pPr>
      <w:rPr>
        <w:rFonts w:cs="Times New Roman"/>
      </w:rPr>
    </w:lvl>
    <w:lvl w:ilvl="6">
      <w:start w:val="1"/>
      <w:numFmt w:val="decimal"/>
      <w:lvlText w:val="%7."/>
      <w:lvlJc w:val="left"/>
      <w:pPr>
        <w:tabs>
          <w:tab w:val="num" w:pos="0"/>
        </w:tabs>
        <w:ind w:left="6109" w:hanging="360"/>
      </w:pPr>
      <w:rPr>
        <w:rFonts w:cs="Times New Roman"/>
      </w:rPr>
    </w:lvl>
    <w:lvl w:ilvl="7">
      <w:start w:val="1"/>
      <w:numFmt w:val="lowerLetter"/>
      <w:lvlText w:val="%8."/>
      <w:lvlJc w:val="left"/>
      <w:pPr>
        <w:tabs>
          <w:tab w:val="num" w:pos="0"/>
        </w:tabs>
        <w:ind w:left="6829" w:hanging="360"/>
      </w:pPr>
      <w:rPr>
        <w:rFonts w:cs="Times New Roman"/>
      </w:rPr>
    </w:lvl>
    <w:lvl w:ilvl="8">
      <w:start w:val="1"/>
      <w:numFmt w:val="lowerRoman"/>
      <w:lvlText w:val="%9."/>
      <w:lvlJc w:val="right"/>
      <w:pPr>
        <w:tabs>
          <w:tab w:val="num" w:pos="0"/>
        </w:tabs>
        <w:ind w:left="7549" w:hanging="180"/>
      </w:pPr>
      <w:rPr>
        <w:rFonts w:cs="Times New Roman"/>
      </w:rPr>
    </w:lvl>
  </w:abstractNum>
  <w:abstractNum w:abstractNumId="1">
    <w:nsid w:val="049D1F21"/>
    <w:multiLevelType w:val="hybridMultilevel"/>
    <w:tmpl w:val="F6B05352"/>
    <w:lvl w:ilvl="0" w:tplc="F952584C">
      <w:start w:val="9"/>
      <w:numFmt w:val="decimal"/>
      <w:lvlText w:val="%1)"/>
      <w:lvlJc w:val="left"/>
      <w:pPr>
        <w:ind w:left="1197" w:hanging="360"/>
      </w:pPr>
      <w:rPr>
        <w:rFonts w:cs="Times New Roman" w:hint="default"/>
      </w:rPr>
    </w:lvl>
    <w:lvl w:ilvl="1" w:tplc="04190019" w:tentative="1">
      <w:start w:val="1"/>
      <w:numFmt w:val="lowerLetter"/>
      <w:lvlText w:val="%2."/>
      <w:lvlJc w:val="left"/>
      <w:pPr>
        <w:ind w:left="1917" w:hanging="360"/>
      </w:pPr>
      <w:rPr>
        <w:rFonts w:cs="Times New Roman"/>
      </w:rPr>
    </w:lvl>
    <w:lvl w:ilvl="2" w:tplc="0419001B" w:tentative="1">
      <w:start w:val="1"/>
      <w:numFmt w:val="lowerRoman"/>
      <w:lvlText w:val="%3."/>
      <w:lvlJc w:val="right"/>
      <w:pPr>
        <w:ind w:left="2637" w:hanging="180"/>
      </w:pPr>
      <w:rPr>
        <w:rFonts w:cs="Times New Roman"/>
      </w:rPr>
    </w:lvl>
    <w:lvl w:ilvl="3" w:tplc="0419000F" w:tentative="1">
      <w:start w:val="1"/>
      <w:numFmt w:val="decimal"/>
      <w:lvlText w:val="%4."/>
      <w:lvlJc w:val="left"/>
      <w:pPr>
        <w:ind w:left="3357" w:hanging="360"/>
      </w:pPr>
      <w:rPr>
        <w:rFonts w:cs="Times New Roman"/>
      </w:rPr>
    </w:lvl>
    <w:lvl w:ilvl="4" w:tplc="04190019" w:tentative="1">
      <w:start w:val="1"/>
      <w:numFmt w:val="lowerLetter"/>
      <w:lvlText w:val="%5."/>
      <w:lvlJc w:val="left"/>
      <w:pPr>
        <w:ind w:left="4077" w:hanging="360"/>
      </w:pPr>
      <w:rPr>
        <w:rFonts w:cs="Times New Roman"/>
      </w:rPr>
    </w:lvl>
    <w:lvl w:ilvl="5" w:tplc="0419001B" w:tentative="1">
      <w:start w:val="1"/>
      <w:numFmt w:val="lowerRoman"/>
      <w:lvlText w:val="%6."/>
      <w:lvlJc w:val="right"/>
      <w:pPr>
        <w:ind w:left="4797" w:hanging="180"/>
      </w:pPr>
      <w:rPr>
        <w:rFonts w:cs="Times New Roman"/>
      </w:rPr>
    </w:lvl>
    <w:lvl w:ilvl="6" w:tplc="0419000F" w:tentative="1">
      <w:start w:val="1"/>
      <w:numFmt w:val="decimal"/>
      <w:lvlText w:val="%7."/>
      <w:lvlJc w:val="left"/>
      <w:pPr>
        <w:ind w:left="5517" w:hanging="360"/>
      </w:pPr>
      <w:rPr>
        <w:rFonts w:cs="Times New Roman"/>
      </w:rPr>
    </w:lvl>
    <w:lvl w:ilvl="7" w:tplc="04190019" w:tentative="1">
      <w:start w:val="1"/>
      <w:numFmt w:val="lowerLetter"/>
      <w:lvlText w:val="%8."/>
      <w:lvlJc w:val="left"/>
      <w:pPr>
        <w:ind w:left="6237" w:hanging="360"/>
      </w:pPr>
      <w:rPr>
        <w:rFonts w:cs="Times New Roman"/>
      </w:rPr>
    </w:lvl>
    <w:lvl w:ilvl="8" w:tplc="0419001B" w:tentative="1">
      <w:start w:val="1"/>
      <w:numFmt w:val="lowerRoman"/>
      <w:lvlText w:val="%9."/>
      <w:lvlJc w:val="right"/>
      <w:pPr>
        <w:ind w:left="6957" w:hanging="180"/>
      </w:pPr>
      <w:rPr>
        <w:rFonts w:cs="Times New Roman"/>
      </w:rPr>
    </w:lvl>
  </w:abstractNum>
  <w:abstractNum w:abstractNumId="2">
    <w:nsid w:val="0B057EA0"/>
    <w:multiLevelType w:val="multilevel"/>
    <w:tmpl w:val="BF1E8B86"/>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492" w:hanging="720"/>
      </w:pPr>
      <w:rPr>
        <w:rFonts w:cs="Times New Roman" w:hint="default"/>
      </w:rPr>
    </w:lvl>
    <w:lvl w:ilvl="3">
      <w:start w:val="1"/>
      <w:numFmt w:val="decimal"/>
      <w:isLgl/>
      <w:lvlText w:val="%1.%2.%3.%4."/>
      <w:lvlJc w:val="left"/>
      <w:pPr>
        <w:ind w:left="2058" w:hanging="1080"/>
      </w:pPr>
      <w:rPr>
        <w:rFonts w:cs="Times New Roman" w:hint="default"/>
      </w:rPr>
    </w:lvl>
    <w:lvl w:ilvl="4">
      <w:start w:val="1"/>
      <w:numFmt w:val="decimal"/>
      <w:isLgl/>
      <w:lvlText w:val="%1.%2.%3.%4.%5."/>
      <w:lvlJc w:val="left"/>
      <w:pPr>
        <w:ind w:left="2264" w:hanging="1080"/>
      </w:pPr>
      <w:rPr>
        <w:rFonts w:cs="Times New Roman" w:hint="default"/>
      </w:rPr>
    </w:lvl>
    <w:lvl w:ilvl="5">
      <w:start w:val="1"/>
      <w:numFmt w:val="decimal"/>
      <w:isLgl/>
      <w:lvlText w:val="%1.%2.%3.%4.%5.%6."/>
      <w:lvlJc w:val="left"/>
      <w:pPr>
        <w:ind w:left="2830" w:hanging="1440"/>
      </w:pPr>
      <w:rPr>
        <w:rFonts w:cs="Times New Roman" w:hint="default"/>
      </w:rPr>
    </w:lvl>
    <w:lvl w:ilvl="6">
      <w:start w:val="1"/>
      <w:numFmt w:val="decimal"/>
      <w:isLgl/>
      <w:lvlText w:val="%1.%2.%3.%4.%5.%6.%7."/>
      <w:lvlJc w:val="left"/>
      <w:pPr>
        <w:ind w:left="3036" w:hanging="1440"/>
      </w:pPr>
      <w:rPr>
        <w:rFonts w:cs="Times New Roman" w:hint="default"/>
      </w:rPr>
    </w:lvl>
    <w:lvl w:ilvl="7">
      <w:start w:val="1"/>
      <w:numFmt w:val="decimal"/>
      <w:isLgl/>
      <w:lvlText w:val="%1.%2.%3.%4.%5.%6.%7.%8."/>
      <w:lvlJc w:val="left"/>
      <w:pPr>
        <w:ind w:left="3602" w:hanging="1800"/>
      </w:pPr>
      <w:rPr>
        <w:rFonts w:cs="Times New Roman" w:hint="default"/>
      </w:rPr>
    </w:lvl>
    <w:lvl w:ilvl="8">
      <w:start w:val="1"/>
      <w:numFmt w:val="decimal"/>
      <w:isLgl/>
      <w:lvlText w:val="%1.%2.%3.%4.%5.%6.%7.%8.%9."/>
      <w:lvlJc w:val="left"/>
      <w:pPr>
        <w:ind w:left="4168" w:hanging="2160"/>
      </w:pPr>
      <w:rPr>
        <w:rFonts w:cs="Times New Roman" w:hint="default"/>
      </w:rPr>
    </w:lvl>
  </w:abstractNum>
  <w:abstractNum w:abstractNumId="3">
    <w:nsid w:val="163F2184"/>
    <w:multiLevelType w:val="multilevel"/>
    <w:tmpl w:val="F2FEBEEA"/>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vertAlign w:val="baseline"/>
      </w:rPr>
    </w:lvl>
    <w:lvl w:ilvl="1">
      <w:start w:val="18"/>
      <w:numFmt w:val="decimal"/>
      <w:lvlRestart w:val="0"/>
      <w:lvlText w:val="%1.%2."/>
      <w:lvlJc w:val="left"/>
      <w:pPr>
        <w:ind w:left="900"/>
      </w:pPr>
      <w:rPr>
        <w:rFonts w:ascii="Times New Roman" w:eastAsia="Times New Roman" w:hAnsi="Times New Roman" w:cs="Times New Roman"/>
        <w:b w:val="0"/>
        <w:i w:val="0"/>
        <w:strike w:val="0"/>
        <w:dstrike w:val="0"/>
        <w:color w:val="000000"/>
        <w:sz w:val="28"/>
        <w:szCs w:val="28"/>
        <w:u w:val="none" w:color="000000"/>
        <w:vertAlign w:val="baseline"/>
      </w:rPr>
    </w:lvl>
    <w:lvl w:ilvl="2">
      <w:start w:val="1"/>
      <w:numFmt w:val="lowerRoman"/>
      <w:lvlText w:val="%3"/>
      <w:lvlJc w:val="left"/>
      <w:pPr>
        <w:ind w:left="1793"/>
      </w:pPr>
      <w:rPr>
        <w:rFonts w:ascii="Times New Roman" w:eastAsia="Times New Roman" w:hAnsi="Times New Roman" w:cs="Times New Roman"/>
        <w:b w:val="0"/>
        <w:i w:val="0"/>
        <w:strike w:val="0"/>
        <w:dstrike w:val="0"/>
        <w:color w:val="000000"/>
        <w:sz w:val="28"/>
        <w:szCs w:val="28"/>
        <w:u w:val="none" w:color="000000"/>
        <w:vertAlign w:val="baseline"/>
      </w:rPr>
    </w:lvl>
    <w:lvl w:ilvl="3">
      <w:start w:val="1"/>
      <w:numFmt w:val="decimal"/>
      <w:lvlText w:val="%4"/>
      <w:lvlJc w:val="left"/>
      <w:pPr>
        <w:ind w:left="2513"/>
      </w:pPr>
      <w:rPr>
        <w:rFonts w:ascii="Times New Roman" w:eastAsia="Times New Roman" w:hAnsi="Times New Roman" w:cs="Times New Roman"/>
        <w:b w:val="0"/>
        <w:i w:val="0"/>
        <w:strike w:val="0"/>
        <w:dstrike w:val="0"/>
        <w:color w:val="000000"/>
        <w:sz w:val="28"/>
        <w:szCs w:val="28"/>
        <w:u w:val="none" w:color="000000"/>
        <w:vertAlign w:val="baseline"/>
      </w:rPr>
    </w:lvl>
    <w:lvl w:ilvl="4">
      <w:start w:val="1"/>
      <w:numFmt w:val="lowerLetter"/>
      <w:lvlText w:val="%5"/>
      <w:lvlJc w:val="left"/>
      <w:pPr>
        <w:ind w:left="3233"/>
      </w:pPr>
      <w:rPr>
        <w:rFonts w:ascii="Times New Roman" w:eastAsia="Times New Roman" w:hAnsi="Times New Roman" w:cs="Times New Roman"/>
        <w:b w:val="0"/>
        <w:i w:val="0"/>
        <w:strike w:val="0"/>
        <w:dstrike w:val="0"/>
        <w:color w:val="000000"/>
        <w:sz w:val="28"/>
        <w:szCs w:val="28"/>
        <w:u w:val="none" w:color="000000"/>
        <w:vertAlign w:val="baseline"/>
      </w:rPr>
    </w:lvl>
    <w:lvl w:ilvl="5">
      <w:start w:val="1"/>
      <w:numFmt w:val="lowerRoman"/>
      <w:lvlText w:val="%6"/>
      <w:lvlJc w:val="left"/>
      <w:pPr>
        <w:ind w:left="3953"/>
      </w:pPr>
      <w:rPr>
        <w:rFonts w:ascii="Times New Roman" w:eastAsia="Times New Roman" w:hAnsi="Times New Roman" w:cs="Times New Roman"/>
        <w:b w:val="0"/>
        <w:i w:val="0"/>
        <w:strike w:val="0"/>
        <w:dstrike w:val="0"/>
        <w:color w:val="000000"/>
        <w:sz w:val="28"/>
        <w:szCs w:val="28"/>
        <w:u w:val="none" w:color="000000"/>
        <w:vertAlign w:val="baseline"/>
      </w:rPr>
    </w:lvl>
    <w:lvl w:ilvl="6">
      <w:start w:val="1"/>
      <w:numFmt w:val="decimal"/>
      <w:lvlText w:val="%7"/>
      <w:lvlJc w:val="left"/>
      <w:pPr>
        <w:ind w:left="4673"/>
      </w:pPr>
      <w:rPr>
        <w:rFonts w:ascii="Times New Roman" w:eastAsia="Times New Roman" w:hAnsi="Times New Roman" w:cs="Times New Roman"/>
        <w:b w:val="0"/>
        <w:i w:val="0"/>
        <w:strike w:val="0"/>
        <w:dstrike w:val="0"/>
        <w:color w:val="000000"/>
        <w:sz w:val="28"/>
        <w:szCs w:val="28"/>
        <w:u w:val="none" w:color="000000"/>
        <w:vertAlign w:val="baseline"/>
      </w:rPr>
    </w:lvl>
    <w:lvl w:ilvl="7">
      <w:start w:val="1"/>
      <w:numFmt w:val="lowerLetter"/>
      <w:lvlText w:val="%8"/>
      <w:lvlJc w:val="left"/>
      <w:pPr>
        <w:ind w:left="5393"/>
      </w:pPr>
      <w:rPr>
        <w:rFonts w:ascii="Times New Roman" w:eastAsia="Times New Roman" w:hAnsi="Times New Roman" w:cs="Times New Roman"/>
        <w:b w:val="0"/>
        <w:i w:val="0"/>
        <w:strike w:val="0"/>
        <w:dstrike w:val="0"/>
        <w:color w:val="000000"/>
        <w:sz w:val="28"/>
        <w:szCs w:val="28"/>
        <w:u w:val="none" w:color="000000"/>
        <w:vertAlign w:val="baseline"/>
      </w:rPr>
    </w:lvl>
    <w:lvl w:ilvl="8">
      <w:start w:val="1"/>
      <w:numFmt w:val="lowerRoman"/>
      <w:lvlText w:val="%9"/>
      <w:lvlJc w:val="left"/>
      <w:pPr>
        <w:ind w:left="6113"/>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4">
    <w:nsid w:val="1A0725F5"/>
    <w:multiLevelType w:val="multilevel"/>
    <w:tmpl w:val="F3140A8E"/>
    <w:lvl w:ilvl="0">
      <w:start w:val="2"/>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vertAlign w:val="baseline"/>
      </w:rPr>
    </w:lvl>
    <w:lvl w:ilvl="1">
      <w:start w:val="23"/>
      <w:numFmt w:val="decimal"/>
      <w:lvlRestart w:val="0"/>
      <w:lvlText w:val="%1.%2."/>
      <w:lvlJc w:val="left"/>
      <w:pPr>
        <w:ind w:left="43"/>
      </w:pPr>
      <w:rPr>
        <w:rFonts w:ascii="Arial" w:eastAsia="Times New Roman" w:hAnsi="Arial" w:cs="Arial" w:hint="default"/>
        <w:b w:val="0"/>
        <w:i w:val="0"/>
        <w:strike w:val="0"/>
        <w:dstrike w:val="0"/>
        <w:color w:val="000000"/>
        <w:sz w:val="24"/>
        <w:szCs w:val="24"/>
        <w:u w:val="none" w:color="000000"/>
        <w:vertAlign w:val="baseline"/>
      </w:rPr>
    </w:lvl>
    <w:lvl w:ilvl="2">
      <w:start w:val="1"/>
      <w:numFmt w:val="lowerRoman"/>
      <w:lvlText w:val="%3"/>
      <w:lvlJc w:val="left"/>
      <w:pPr>
        <w:ind w:left="1793"/>
      </w:pPr>
      <w:rPr>
        <w:rFonts w:ascii="Times New Roman" w:eastAsia="Times New Roman" w:hAnsi="Times New Roman" w:cs="Times New Roman"/>
        <w:b w:val="0"/>
        <w:i w:val="0"/>
        <w:strike w:val="0"/>
        <w:dstrike w:val="0"/>
        <w:color w:val="000000"/>
        <w:sz w:val="26"/>
        <w:szCs w:val="26"/>
        <w:u w:val="none" w:color="000000"/>
        <w:vertAlign w:val="baseline"/>
      </w:rPr>
    </w:lvl>
    <w:lvl w:ilvl="3">
      <w:start w:val="1"/>
      <w:numFmt w:val="decimal"/>
      <w:lvlText w:val="%4"/>
      <w:lvlJc w:val="left"/>
      <w:pPr>
        <w:ind w:left="2513"/>
      </w:pPr>
      <w:rPr>
        <w:rFonts w:ascii="Times New Roman" w:eastAsia="Times New Roman" w:hAnsi="Times New Roman" w:cs="Times New Roman"/>
        <w:b w:val="0"/>
        <w:i w:val="0"/>
        <w:strike w:val="0"/>
        <w:dstrike w:val="0"/>
        <w:color w:val="000000"/>
        <w:sz w:val="26"/>
        <w:szCs w:val="26"/>
        <w:u w:val="none" w:color="000000"/>
        <w:vertAlign w:val="baseline"/>
      </w:rPr>
    </w:lvl>
    <w:lvl w:ilvl="4">
      <w:start w:val="1"/>
      <w:numFmt w:val="lowerLetter"/>
      <w:lvlText w:val="%5"/>
      <w:lvlJc w:val="left"/>
      <w:pPr>
        <w:ind w:left="3233"/>
      </w:pPr>
      <w:rPr>
        <w:rFonts w:ascii="Times New Roman" w:eastAsia="Times New Roman" w:hAnsi="Times New Roman" w:cs="Times New Roman"/>
        <w:b w:val="0"/>
        <w:i w:val="0"/>
        <w:strike w:val="0"/>
        <w:dstrike w:val="0"/>
        <w:color w:val="000000"/>
        <w:sz w:val="26"/>
        <w:szCs w:val="26"/>
        <w:u w:val="none" w:color="000000"/>
        <w:vertAlign w:val="baseline"/>
      </w:rPr>
    </w:lvl>
    <w:lvl w:ilvl="5">
      <w:start w:val="1"/>
      <w:numFmt w:val="lowerRoman"/>
      <w:lvlText w:val="%6"/>
      <w:lvlJc w:val="left"/>
      <w:pPr>
        <w:ind w:left="3953"/>
      </w:pPr>
      <w:rPr>
        <w:rFonts w:ascii="Times New Roman" w:eastAsia="Times New Roman" w:hAnsi="Times New Roman" w:cs="Times New Roman"/>
        <w:b w:val="0"/>
        <w:i w:val="0"/>
        <w:strike w:val="0"/>
        <w:dstrike w:val="0"/>
        <w:color w:val="000000"/>
        <w:sz w:val="26"/>
        <w:szCs w:val="26"/>
        <w:u w:val="none" w:color="000000"/>
        <w:vertAlign w:val="baseline"/>
      </w:rPr>
    </w:lvl>
    <w:lvl w:ilvl="6">
      <w:start w:val="1"/>
      <w:numFmt w:val="decimal"/>
      <w:lvlText w:val="%7"/>
      <w:lvlJc w:val="left"/>
      <w:pPr>
        <w:ind w:left="4673"/>
      </w:pPr>
      <w:rPr>
        <w:rFonts w:ascii="Times New Roman" w:eastAsia="Times New Roman" w:hAnsi="Times New Roman" w:cs="Times New Roman"/>
        <w:b w:val="0"/>
        <w:i w:val="0"/>
        <w:strike w:val="0"/>
        <w:dstrike w:val="0"/>
        <w:color w:val="000000"/>
        <w:sz w:val="26"/>
        <w:szCs w:val="26"/>
        <w:u w:val="none" w:color="000000"/>
        <w:vertAlign w:val="baseline"/>
      </w:rPr>
    </w:lvl>
    <w:lvl w:ilvl="7">
      <w:start w:val="1"/>
      <w:numFmt w:val="lowerLetter"/>
      <w:lvlText w:val="%8"/>
      <w:lvlJc w:val="left"/>
      <w:pPr>
        <w:ind w:left="5393"/>
      </w:pPr>
      <w:rPr>
        <w:rFonts w:ascii="Times New Roman" w:eastAsia="Times New Roman" w:hAnsi="Times New Roman" w:cs="Times New Roman"/>
        <w:b w:val="0"/>
        <w:i w:val="0"/>
        <w:strike w:val="0"/>
        <w:dstrike w:val="0"/>
        <w:color w:val="000000"/>
        <w:sz w:val="26"/>
        <w:szCs w:val="26"/>
        <w:u w:val="none" w:color="000000"/>
        <w:vertAlign w:val="baseline"/>
      </w:rPr>
    </w:lvl>
    <w:lvl w:ilvl="8">
      <w:start w:val="1"/>
      <w:numFmt w:val="lowerRoman"/>
      <w:lvlText w:val="%9"/>
      <w:lvlJc w:val="left"/>
      <w:pPr>
        <w:ind w:left="6113"/>
      </w:pPr>
      <w:rPr>
        <w:rFonts w:ascii="Times New Roman" w:eastAsia="Times New Roman" w:hAnsi="Times New Roman" w:cs="Times New Roman"/>
        <w:b w:val="0"/>
        <w:i w:val="0"/>
        <w:strike w:val="0"/>
        <w:dstrike w:val="0"/>
        <w:color w:val="000000"/>
        <w:sz w:val="26"/>
        <w:szCs w:val="26"/>
        <w:u w:val="none" w:color="000000"/>
        <w:vertAlign w:val="baseline"/>
      </w:rPr>
    </w:lvl>
  </w:abstractNum>
  <w:abstractNum w:abstractNumId="5">
    <w:nsid w:val="1BA53247"/>
    <w:multiLevelType w:val="hybridMultilevel"/>
    <w:tmpl w:val="DCD46122"/>
    <w:lvl w:ilvl="0" w:tplc="5134C9CA">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6">
    <w:nsid w:val="1C577CE1"/>
    <w:multiLevelType w:val="hybridMultilevel"/>
    <w:tmpl w:val="495E25A8"/>
    <w:lvl w:ilvl="0" w:tplc="E5C8EACA">
      <w:start w:val="5"/>
      <w:numFmt w:val="decimal"/>
      <w:lvlText w:val="%1."/>
      <w:lvlJc w:val="left"/>
      <w:pPr>
        <w:ind w:left="1572"/>
      </w:pPr>
      <w:rPr>
        <w:rFonts w:ascii="Times New Roman" w:eastAsia="Times New Roman" w:hAnsi="Times New Roman" w:cs="Times New Roman"/>
        <w:b w:val="0"/>
        <w:i w:val="0"/>
        <w:strike w:val="0"/>
        <w:dstrike w:val="0"/>
        <w:color w:val="000000"/>
        <w:sz w:val="28"/>
        <w:szCs w:val="28"/>
        <w:u w:val="none" w:color="000000"/>
        <w:vertAlign w:val="baseline"/>
      </w:rPr>
    </w:lvl>
    <w:lvl w:ilvl="1" w:tplc="E408AF96">
      <w:start w:val="1"/>
      <w:numFmt w:val="lowerLetter"/>
      <w:lvlText w:val="%2"/>
      <w:lvlJc w:val="left"/>
      <w:pPr>
        <w:ind w:left="1772"/>
      </w:pPr>
      <w:rPr>
        <w:rFonts w:ascii="Times New Roman" w:eastAsia="Times New Roman" w:hAnsi="Times New Roman" w:cs="Times New Roman"/>
        <w:b w:val="0"/>
        <w:i w:val="0"/>
        <w:strike w:val="0"/>
        <w:dstrike w:val="0"/>
        <w:color w:val="000000"/>
        <w:sz w:val="28"/>
        <w:szCs w:val="28"/>
        <w:u w:val="none" w:color="000000"/>
        <w:vertAlign w:val="baseline"/>
      </w:rPr>
    </w:lvl>
    <w:lvl w:ilvl="2" w:tplc="9998F0C4">
      <w:start w:val="1"/>
      <w:numFmt w:val="lowerRoman"/>
      <w:lvlText w:val="%3"/>
      <w:lvlJc w:val="left"/>
      <w:pPr>
        <w:ind w:left="2492"/>
      </w:pPr>
      <w:rPr>
        <w:rFonts w:ascii="Times New Roman" w:eastAsia="Times New Roman" w:hAnsi="Times New Roman" w:cs="Times New Roman"/>
        <w:b w:val="0"/>
        <w:i w:val="0"/>
        <w:strike w:val="0"/>
        <w:dstrike w:val="0"/>
        <w:color w:val="000000"/>
        <w:sz w:val="28"/>
        <w:szCs w:val="28"/>
        <w:u w:val="none" w:color="000000"/>
        <w:vertAlign w:val="baseline"/>
      </w:rPr>
    </w:lvl>
    <w:lvl w:ilvl="3" w:tplc="23CCD020">
      <w:start w:val="1"/>
      <w:numFmt w:val="decimal"/>
      <w:lvlText w:val="%4"/>
      <w:lvlJc w:val="left"/>
      <w:pPr>
        <w:ind w:left="3212"/>
      </w:pPr>
      <w:rPr>
        <w:rFonts w:ascii="Times New Roman" w:eastAsia="Times New Roman" w:hAnsi="Times New Roman" w:cs="Times New Roman"/>
        <w:b w:val="0"/>
        <w:i w:val="0"/>
        <w:strike w:val="0"/>
        <w:dstrike w:val="0"/>
        <w:color w:val="000000"/>
        <w:sz w:val="28"/>
        <w:szCs w:val="28"/>
        <w:u w:val="none" w:color="000000"/>
        <w:vertAlign w:val="baseline"/>
      </w:rPr>
    </w:lvl>
    <w:lvl w:ilvl="4" w:tplc="E860432E">
      <w:start w:val="1"/>
      <w:numFmt w:val="lowerLetter"/>
      <w:lvlText w:val="%5"/>
      <w:lvlJc w:val="left"/>
      <w:pPr>
        <w:ind w:left="3932"/>
      </w:pPr>
      <w:rPr>
        <w:rFonts w:ascii="Times New Roman" w:eastAsia="Times New Roman" w:hAnsi="Times New Roman" w:cs="Times New Roman"/>
        <w:b w:val="0"/>
        <w:i w:val="0"/>
        <w:strike w:val="0"/>
        <w:dstrike w:val="0"/>
        <w:color w:val="000000"/>
        <w:sz w:val="28"/>
        <w:szCs w:val="28"/>
        <w:u w:val="none" w:color="000000"/>
        <w:vertAlign w:val="baseline"/>
      </w:rPr>
    </w:lvl>
    <w:lvl w:ilvl="5" w:tplc="AC78FCE6">
      <w:start w:val="1"/>
      <w:numFmt w:val="lowerRoman"/>
      <w:lvlText w:val="%6"/>
      <w:lvlJc w:val="left"/>
      <w:pPr>
        <w:ind w:left="4652"/>
      </w:pPr>
      <w:rPr>
        <w:rFonts w:ascii="Times New Roman" w:eastAsia="Times New Roman" w:hAnsi="Times New Roman" w:cs="Times New Roman"/>
        <w:b w:val="0"/>
        <w:i w:val="0"/>
        <w:strike w:val="0"/>
        <w:dstrike w:val="0"/>
        <w:color w:val="000000"/>
        <w:sz w:val="28"/>
        <w:szCs w:val="28"/>
        <w:u w:val="none" w:color="000000"/>
        <w:vertAlign w:val="baseline"/>
      </w:rPr>
    </w:lvl>
    <w:lvl w:ilvl="6" w:tplc="8AD6CB5A">
      <w:start w:val="1"/>
      <w:numFmt w:val="decimal"/>
      <w:lvlText w:val="%7"/>
      <w:lvlJc w:val="left"/>
      <w:pPr>
        <w:ind w:left="5372"/>
      </w:pPr>
      <w:rPr>
        <w:rFonts w:ascii="Times New Roman" w:eastAsia="Times New Roman" w:hAnsi="Times New Roman" w:cs="Times New Roman"/>
        <w:b w:val="0"/>
        <w:i w:val="0"/>
        <w:strike w:val="0"/>
        <w:dstrike w:val="0"/>
        <w:color w:val="000000"/>
        <w:sz w:val="28"/>
        <w:szCs w:val="28"/>
        <w:u w:val="none" w:color="000000"/>
        <w:vertAlign w:val="baseline"/>
      </w:rPr>
    </w:lvl>
    <w:lvl w:ilvl="7" w:tplc="D988D680">
      <w:start w:val="1"/>
      <w:numFmt w:val="lowerLetter"/>
      <w:lvlText w:val="%8"/>
      <w:lvlJc w:val="left"/>
      <w:pPr>
        <w:ind w:left="6092"/>
      </w:pPr>
      <w:rPr>
        <w:rFonts w:ascii="Times New Roman" w:eastAsia="Times New Roman" w:hAnsi="Times New Roman" w:cs="Times New Roman"/>
        <w:b w:val="0"/>
        <w:i w:val="0"/>
        <w:strike w:val="0"/>
        <w:dstrike w:val="0"/>
        <w:color w:val="000000"/>
        <w:sz w:val="28"/>
        <w:szCs w:val="28"/>
        <w:u w:val="none" w:color="000000"/>
        <w:vertAlign w:val="baseline"/>
      </w:rPr>
    </w:lvl>
    <w:lvl w:ilvl="8" w:tplc="89389728">
      <w:start w:val="1"/>
      <w:numFmt w:val="lowerRoman"/>
      <w:lvlText w:val="%9"/>
      <w:lvlJc w:val="left"/>
      <w:pPr>
        <w:ind w:left="6812"/>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7">
    <w:nsid w:val="236C0DF7"/>
    <w:multiLevelType w:val="multilevel"/>
    <w:tmpl w:val="F0C42A34"/>
    <w:lvl w:ilvl="0">
      <w:start w:val="4"/>
      <w:numFmt w:val="decimal"/>
      <w:lvlText w:val="%1."/>
      <w:lvlJc w:val="left"/>
      <w:pPr>
        <w:ind w:left="995"/>
      </w:pPr>
      <w:rPr>
        <w:rFonts w:ascii="Times New Roman" w:eastAsia="Times New Roman" w:hAnsi="Times New Roman" w:cs="Times New Roman"/>
        <w:b w:val="0"/>
        <w:i w:val="0"/>
        <w:strike w:val="0"/>
        <w:dstrike w:val="0"/>
        <w:color w:val="000000"/>
        <w:sz w:val="28"/>
        <w:szCs w:val="28"/>
        <w:u w:val="none" w:color="000000"/>
        <w:vertAlign w:val="baseline"/>
      </w:rPr>
    </w:lvl>
    <w:lvl w:ilvl="1">
      <w:start w:val="1"/>
      <w:numFmt w:val="decimal"/>
      <w:lvlText w:val="%1.%2."/>
      <w:lvlJc w:val="left"/>
      <w:pPr>
        <w:ind w:left="1426"/>
      </w:pPr>
      <w:rPr>
        <w:rFonts w:ascii="Times New Roman" w:eastAsia="Times New Roman" w:hAnsi="Times New Roman" w:cs="Times New Roman"/>
        <w:b w:val="0"/>
        <w:i w:val="0"/>
        <w:strike w:val="0"/>
        <w:dstrike w:val="0"/>
        <w:color w:val="000000"/>
        <w:sz w:val="26"/>
        <w:szCs w:val="26"/>
        <w:u w:val="none" w:color="000000"/>
        <w:vertAlign w:val="baseline"/>
      </w:rPr>
    </w:lvl>
    <w:lvl w:ilvl="2">
      <w:start w:val="1"/>
      <w:numFmt w:val="lowerRoman"/>
      <w:lvlText w:val="%3"/>
      <w:lvlJc w:val="left"/>
      <w:pPr>
        <w:ind w:left="1775"/>
      </w:pPr>
      <w:rPr>
        <w:rFonts w:ascii="Times New Roman" w:eastAsia="Times New Roman" w:hAnsi="Times New Roman" w:cs="Times New Roman"/>
        <w:b w:val="0"/>
        <w:i w:val="0"/>
        <w:strike w:val="0"/>
        <w:dstrike w:val="0"/>
        <w:color w:val="000000"/>
        <w:sz w:val="26"/>
        <w:szCs w:val="26"/>
        <w:u w:val="none" w:color="000000"/>
        <w:vertAlign w:val="baseline"/>
      </w:rPr>
    </w:lvl>
    <w:lvl w:ilvl="3">
      <w:start w:val="1"/>
      <w:numFmt w:val="decimal"/>
      <w:lvlText w:val="%4"/>
      <w:lvlJc w:val="left"/>
      <w:pPr>
        <w:ind w:left="2495"/>
      </w:pPr>
      <w:rPr>
        <w:rFonts w:ascii="Times New Roman" w:eastAsia="Times New Roman" w:hAnsi="Times New Roman" w:cs="Times New Roman"/>
        <w:b w:val="0"/>
        <w:i w:val="0"/>
        <w:strike w:val="0"/>
        <w:dstrike w:val="0"/>
        <w:color w:val="000000"/>
        <w:sz w:val="26"/>
        <w:szCs w:val="26"/>
        <w:u w:val="none" w:color="000000"/>
        <w:vertAlign w:val="baseline"/>
      </w:rPr>
    </w:lvl>
    <w:lvl w:ilvl="4">
      <w:start w:val="1"/>
      <w:numFmt w:val="lowerLetter"/>
      <w:lvlText w:val="%5"/>
      <w:lvlJc w:val="left"/>
      <w:pPr>
        <w:ind w:left="3215"/>
      </w:pPr>
      <w:rPr>
        <w:rFonts w:ascii="Times New Roman" w:eastAsia="Times New Roman" w:hAnsi="Times New Roman" w:cs="Times New Roman"/>
        <w:b w:val="0"/>
        <w:i w:val="0"/>
        <w:strike w:val="0"/>
        <w:dstrike w:val="0"/>
        <w:color w:val="000000"/>
        <w:sz w:val="26"/>
        <w:szCs w:val="26"/>
        <w:u w:val="none" w:color="000000"/>
        <w:vertAlign w:val="baseline"/>
      </w:rPr>
    </w:lvl>
    <w:lvl w:ilvl="5">
      <w:start w:val="1"/>
      <w:numFmt w:val="lowerRoman"/>
      <w:lvlText w:val="%6"/>
      <w:lvlJc w:val="left"/>
      <w:pPr>
        <w:ind w:left="3935"/>
      </w:pPr>
      <w:rPr>
        <w:rFonts w:ascii="Times New Roman" w:eastAsia="Times New Roman" w:hAnsi="Times New Roman" w:cs="Times New Roman"/>
        <w:b w:val="0"/>
        <w:i w:val="0"/>
        <w:strike w:val="0"/>
        <w:dstrike w:val="0"/>
        <w:color w:val="000000"/>
        <w:sz w:val="26"/>
        <w:szCs w:val="26"/>
        <w:u w:val="none" w:color="000000"/>
        <w:vertAlign w:val="baseline"/>
      </w:rPr>
    </w:lvl>
    <w:lvl w:ilvl="6">
      <w:start w:val="1"/>
      <w:numFmt w:val="decimal"/>
      <w:lvlText w:val="%7"/>
      <w:lvlJc w:val="left"/>
      <w:pPr>
        <w:ind w:left="4655"/>
      </w:pPr>
      <w:rPr>
        <w:rFonts w:ascii="Times New Roman" w:eastAsia="Times New Roman" w:hAnsi="Times New Roman" w:cs="Times New Roman"/>
        <w:b w:val="0"/>
        <w:i w:val="0"/>
        <w:strike w:val="0"/>
        <w:dstrike w:val="0"/>
        <w:color w:val="000000"/>
        <w:sz w:val="26"/>
        <w:szCs w:val="26"/>
        <w:u w:val="none" w:color="000000"/>
        <w:vertAlign w:val="baseline"/>
      </w:rPr>
    </w:lvl>
    <w:lvl w:ilvl="7">
      <w:start w:val="1"/>
      <w:numFmt w:val="lowerLetter"/>
      <w:lvlText w:val="%8"/>
      <w:lvlJc w:val="left"/>
      <w:pPr>
        <w:ind w:left="5375"/>
      </w:pPr>
      <w:rPr>
        <w:rFonts w:ascii="Times New Roman" w:eastAsia="Times New Roman" w:hAnsi="Times New Roman" w:cs="Times New Roman"/>
        <w:b w:val="0"/>
        <w:i w:val="0"/>
        <w:strike w:val="0"/>
        <w:dstrike w:val="0"/>
        <w:color w:val="000000"/>
        <w:sz w:val="26"/>
        <w:szCs w:val="26"/>
        <w:u w:val="none" w:color="000000"/>
        <w:vertAlign w:val="baseline"/>
      </w:rPr>
    </w:lvl>
    <w:lvl w:ilvl="8">
      <w:start w:val="1"/>
      <w:numFmt w:val="lowerRoman"/>
      <w:lvlText w:val="%9"/>
      <w:lvlJc w:val="left"/>
      <w:pPr>
        <w:ind w:left="6095"/>
      </w:pPr>
      <w:rPr>
        <w:rFonts w:ascii="Times New Roman" w:eastAsia="Times New Roman" w:hAnsi="Times New Roman" w:cs="Times New Roman"/>
        <w:b w:val="0"/>
        <w:i w:val="0"/>
        <w:strike w:val="0"/>
        <w:dstrike w:val="0"/>
        <w:color w:val="000000"/>
        <w:sz w:val="26"/>
        <w:szCs w:val="26"/>
        <w:u w:val="none" w:color="000000"/>
        <w:vertAlign w:val="baseline"/>
      </w:rPr>
    </w:lvl>
  </w:abstractNum>
  <w:abstractNum w:abstractNumId="8">
    <w:nsid w:val="23CF05EB"/>
    <w:multiLevelType w:val="hybridMultilevel"/>
    <w:tmpl w:val="807ECF7C"/>
    <w:lvl w:ilvl="0" w:tplc="5D76D12E">
      <w:start w:val="2"/>
      <w:numFmt w:val="decimal"/>
      <w:lvlText w:val="%1."/>
      <w:lvlJc w:val="left"/>
      <w:pPr>
        <w:ind w:left="14"/>
      </w:pPr>
      <w:rPr>
        <w:rFonts w:ascii="Times New Roman" w:eastAsia="Times New Roman" w:hAnsi="Times New Roman" w:cs="Times New Roman"/>
        <w:b w:val="0"/>
        <w:i w:val="0"/>
        <w:strike w:val="0"/>
        <w:dstrike w:val="0"/>
        <w:color w:val="000000"/>
        <w:sz w:val="26"/>
        <w:szCs w:val="26"/>
        <w:u w:val="none" w:color="000000"/>
        <w:vertAlign w:val="baseline"/>
      </w:rPr>
    </w:lvl>
    <w:lvl w:ilvl="1" w:tplc="755A574C">
      <w:start w:val="1"/>
      <w:numFmt w:val="lowerLetter"/>
      <w:lvlText w:val="%2"/>
      <w:lvlJc w:val="left"/>
      <w:pPr>
        <w:ind w:left="1786"/>
      </w:pPr>
      <w:rPr>
        <w:rFonts w:ascii="Times New Roman" w:eastAsia="Times New Roman" w:hAnsi="Times New Roman" w:cs="Times New Roman"/>
        <w:b w:val="0"/>
        <w:i w:val="0"/>
        <w:strike w:val="0"/>
        <w:dstrike w:val="0"/>
        <w:color w:val="000000"/>
        <w:sz w:val="26"/>
        <w:szCs w:val="26"/>
        <w:u w:val="none" w:color="000000"/>
        <w:vertAlign w:val="baseline"/>
      </w:rPr>
    </w:lvl>
    <w:lvl w:ilvl="2" w:tplc="8BB2A39C">
      <w:start w:val="1"/>
      <w:numFmt w:val="lowerRoman"/>
      <w:lvlText w:val="%3"/>
      <w:lvlJc w:val="left"/>
      <w:pPr>
        <w:ind w:left="2506"/>
      </w:pPr>
      <w:rPr>
        <w:rFonts w:ascii="Times New Roman" w:eastAsia="Times New Roman" w:hAnsi="Times New Roman" w:cs="Times New Roman"/>
        <w:b w:val="0"/>
        <w:i w:val="0"/>
        <w:strike w:val="0"/>
        <w:dstrike w:val="0"/>
        <w:color w:val="000000"/>
        <w:sz w:val="26"/>
        <w:szCs w:val="26"/>
        <w:u w:val="none" w:color="000000"/>
        <w:vertAlign w:val="baseline"/>
      </w:rPr>
    </w:lvl>
    <w:lvl w:ilvl="3" w:tplc="25FA5C74">
      <w:start w:val="1"/>
      <w:numFmt w:val="decimal"/>
      <w:lvlText w:val="%4"/>
      <w:lvlJc w:val="left"/>
      <w:pPr>
        <w:ind w:left="3226"/>
      </w:pPr>
      <w:rPr>
        <w:rFonts w:ascii="Times New Roman" w:eastAsia="Times New Roman" w:hAnsi="Times New Roman" w:cs="Times New Roman"/>
        <w:b w:val="0"/>
        <w:i w:val="0"/>
        <w:strike w:val="0"/>
        <w:dstrike w:val="0"/>
        <w:color w:val="000000"/>
        <w:sz w:val="26"/>
        <w:szCs w:val="26"/>
        <w:u w:val="none" w:color="000000"/>
        <w:vertAlign w:val="baseline"/>
      </w:rPr>
    </w:lvl>
    <w:lvl w:ilvl="4" w:tplc="3B6644E2">
      <w:start w:val="1"/>
      <w:numFmt w:val="lowerLetter"/>
      <w:lvlText w:val="%5"/>
      <w:lvlJc w:val="left"/>
      <w:pPr>
        <w:ind w:left="3946"/>
      </w:pPr>
      <w:rPr>
        <w:rFonts w:ascii="Times New Roman" w:eastAsia="Times New Roman" w:hAnsi="Times New Roman" w:cs="Times New Roman"/>
        <w:b w:val="0"/>
        <w:i w:val="0"/>
        <w:strike w:val="0"/>
        <w:dstrike w:val="0"/>
        <w:color w:val="000000"/>
        <w:sz w:val="26"/>
        <w:szCs w:val="26"/>
        <w:u w:val="none" w:color="000000"/>
        <w:vertAlign w:val="baseline"/>
      </w:rPr>
    </w:lvl>
    <w:lvl w:ilvl="5" w:tplc="0C183922">
      <w:start w:val="1"/>
      <w:numFmt w:val="lowerRoman"/>
      <w:lvlText w:val="%6"/>
      <w:lvlJc w:val="left"/>
      <w:pPr>
        <w:ind w:left="4666"/>
      </w:pPr>
      <w:rPr>
        <w:rFonts w:ascii="Times New Roman" w:eastAsia="Times New Roman" w:hAnsi="Times New Roman" w:cs="Times New Roman"/>
        <w:b w:val="0"/>
        <w:i w:val="0"/>
        <w:strike w:val="0"/>
        <w:dstrike w:val="0"/>
        <w:color w:val="000000"/>
        <w:sz w:val="26"/>
        <w:szCs w:val="26"/>
        <w:u w:val="none" w:color="000000"/>
        <w:vertAlign w:val="baseline"/>
      </w:rPr>
    </w:lvl>
    <w:lvl w:ilvl="6" w:tplc="47D8B9C6">
      <w:start w:val="1"/>
      <w:numFmt w:val="decimal"/>
      <w:lvlText w:val="%7"/>
      <w:lvlJc w:val="left"/>
      <w:pPr>
        <w:ind w:left="5386"/>
      </w:pPr>
      <w:rPr>
        <w:rFonts w:ascii="Times New Roman" w:eastAsia="Times New Roman" w:hAnsi="Times New Roman" w:cs="Times New Roman"/>
        <w:b w:val="0"/>
        <w:i w:val="0"/>
        <w:strike w:val="0"/>
        <w:dstrike w:val="0"/>
        <w:color w:val="000000"/>
        <w:sz w:val="26"/>
        <w:szCs w:val="26"/>
        <w:u w:val="none" w:color="000000"/>
        <w:vertAlign w:val="baseline"/>
      </w:rPr>
    </w:lvl>
    <w:lvl w:ilvl="7" w:tplc="87DA1AF0">
      <w:start w:val="1"/>
      <w:numFmt w:val="lowerLetter"/>
      <w:lvlText w:val="%8"/>
      <w:lvlJc w:val="left"/>
      <w:pPr>
        <w:ind w:left="6106"/>
      </w:pPr>
      <w:rPr>
        <w:rFonts w:ascii="Times New Roman" w:eastAsia="Times New Roman" w:hAnsi="Times New Roman" w:cs="Times New Roman"/>
        <w:b w:val="0"/>
        <w:i w:val="0"/>
        <w:strike w:val="0"/>
        <w:dstrike w:val="0"/>
        <w:color w:val="000000"/>
        <w:sz w:val="26"/>
        <w:szCs w:val="26"/>
        <w:u w:val="none" w:color="000000"/>
        <w:vertAlign w:val="baseline"/>
      </w:rPr>
    </w:lvl>
    <w:lvl w:ilvl="8" w:tplc="C2FA8646">
      <w:start w:val="1"/>
      <w:numFmt w:val="lowerRoman"/>
      <w:lvlText w:val="%9"/>
      <w:lvlJc w:val="left"/>
      <w:pPr>
        <w:ind w:left="6826"/>
      </w:pPr>
      <w:rPr>
        <w:rFonts w:ascii="Times New Roman" w:eastAsia="Times New Roman" w:hAnsi="Times New Roman" w:cs="Times New Roman"/>
        <w:b w:val="0"/>
        <w:i w:val="0"/>
        <w:strike w:val="0"/>
        <w:dstrike w:val="0"/>
        <w:color w:val="000000"/>
        <w:sz w:val="26"/>
        <w:szCs w:val="26"/>
        <w:u w:val="none" w:color="000000"/>
        <w:vertAlign w:val="baseline"/>
      </w:rPr>
    </w:lvl>
  </w:abstractNum>
  <w:abstractNum w:abstractNumId="9">
    <w:nsid w:val="293D4EF3"/>
    <w:multiLevelType w:val="hybridMultilevel"/>
    <w:tmpl w:val="0C6606D4"/>
    <w:lvl w:ilvl="0" w:tplc="4C28315A">
      <w:start w:val="2"/>
      <w:numFmt w:val="decimal"/>
      <w:lvlText w:val="%1)"/>
      <w:lvlJc w:val="left"/>
      <w:pPr>
        <w:ind w:left="43"/>
      </w:pPr>
      <w:rPr>
        <w:rFonts w:ascii="Times New Roman" w:eastAsia="Times New Roman" w:hAnsi="Times New Roman" w:cs="Times New Roman"/>
        <w:b w:val="0"/>
        <w:i w:val="0"/>
        <w:strike w:val="0"/>
        <w:dstrike w:val="0"/>
        <w:color w:val="000000"/>
        <w:sz w:val="28"/>
        <w:szCs w:val="28"/>
        <w:u w:val="none" w:color="000000"/>
        <w:vertAlign w:val="baseline"/>
      </w:rPr>
    </w:lvl>
    <w:lvl w:ilvl="1" w:tplc="B74431D2">
      <w:start w:val="1"/>
      <w:numFmt w:val="lowerLetter"/>
      <w:lvlText w:val="%2"/>
      <w:lvlJc w:val="left"/>
      <w:pPr>
        <w:ind w:left="1753"/>
      </w:pPr>
      <w:rPr>
        <w:rFonts w:ascii="Times New Roman" w:eastAsia="Times New Roman" w:hAnsi="Times New Roman" w:cs="Times New Roman"/>
        <w:b w:val="0"/>
        <w:i w:val="0"/>
        <w:strike w:val="0"/>
        <w:dstrike w:val="0"/>
        <w:color w:val="000000"/>
        <w:sz w:val="28"/>
        <w:szCs w:val="28"/>
        <w:u w:val="none" w:color="000000"/>
        <w:vertAlign w:val="baseline"/>
      </w:rPr>
    </w:lvl>
    <w:lvl w:ilvl="2" w:tplc="97DA3564">
      <w:start w:val="1"/>
      <w:numFmt w:val="lowerRoman"/>
      <w:lvlText w:val="%3"/>
      <w:lvlJc w:val="left"/>
      <w:pPr>
        <w:ind w:left="2473"/>
      </w:pPr>
      <w:rPr>
        <w:rFonts w:ascii="Times New Roman" w:eastAsia="Times New Roman" w:hAnsi="Times New Roman" w:cs="Times New Roman"/>
        <w:b w:val="0"/>
        <w:i w:val="0"/>
        <w:strike w:val="0"/>
        <w:dstrike w:val="0"/>
        <w:color w:val="000000"/>
        <w:sz w:val="28"/>
        <w:szCs w:val="28"/>
        <w:u w:val="none" w:color="000000"/>
        <w:vertAlign w:val="baseline"/>
      </w:rPr>
    </w:lvl>
    <w:lvl w:ilvl="3" w:tplc="BD4A4488">
      <w:start w:val="1"/>
      <w:numFmt w:val="decimal"/>
      <w:lvlText w:val="%4"/>
      <w:lvlJc w:val="left"/>
      <w:pPr>
        <w:ind w:left="3193"/>
      </w:pPr>
      <w:rPr>
        <w:rFonts w:ascii="Times New Roman" w:eastAsia="Times New Roman" w:hAnsi="Times New Roman" w:cs="Times New Roman"/>
        <w:b w:val="0"/>
        <w:i w:val="0"/>
        <w:strike w:val="0"/>
        <w:dstrike w:val="0"/>
        <w:color w:val="000000"/>
        <w:sz w:val="28"/>
        <w:szCs w:val="28"/>
        <w:u w:val="none" w:color="000000"/>
        <w:vertAlign w:val="baseline"/>
      </w:rPr>
    </w:lvl>
    <w:lvl w:ilvl="4" w:tplc="9168A97A">
      <w:start w:val="1"/>
      <w:numFmt w:val="lowerLetter"/>
      <w:lvlText w:val="%5"/>
      <w:lvlJc w:val="left"/>
      <w:pPr>
        <w:ind w:left="3913"/>
      </w:pPr>
      <w:rPr>
        <w:rFonts w:ascii="Times New Roman" w:eastAsia="Times New Roman" w:hAnsi="Times New Roman" w:cs="Times New Roman"/>
        <w:b w:val="0"/>
        <w:i w:val="0"/>
        <w:strike w:val="0"/>
        <w:dstrike w:val="0"/>
        <w:color w:val="000000"/>
        <w:sz w:val="28"/>
        <w:szCs w:val="28"/>
        <w:u w:val="none" w:color="000000"/>
        <w:vertAlign w:val="baseline"/>
      </w:rPr>
    </w:lvl>
    <w:lvl w:ilvl="5" w:tplc="4FF02B88">
      <w:start w:val="1"/>
      <w:numFmt w:val="lowerRoman"/>
      <w:lvlText w:val="%6"/>
      <w:lvlJc w:val="left"/>
      <w:pPr>
        <w:ind w:left="4633"/>
      </w:pPr>
      <w:rPr>
        <w:rFonts w:ascii="Times New Roman" w:eastAsia="Times New Roman" w:hAnsi="Times New Roman" w:cs="Times New Roman"/>
        <w:b w:val="0"/>
        <w:i w:val="0"/>
        <w:strike w:val="0"/>
        <w:dstrike w:val="0"/>
        <w:color w:val="000000"/>
        <w:sz w:val="28"/>
        <w:szCs w:val="28"/>
        <w:u w:val="none" w:color="000000"/>
        <w:vertAlign w:val="baseline"/>
      </w:rPr>
    </w:lvl>
    <w:lvl w:ilvl="6" w:tplc="80F003CA">
      <w:start w:val="1"/>
      <w:numFmt w:val="decimal"/>
      <w:lvlText w:val="%7"/>
      <w:lvlJc w:val="left"/>
      <w:pPr>
        <w:ind w:left="5353"/>
      </w:pPr>
      <w:rPr>
        <w:rFonts w:ascii="Times New Roman" w:eastAsia="Times New Roman" w:hAnsi="Times New Roman" w:cs="Times New Roman"/>
        <w:b w:val="0"/>
        <w:i w:val="0"/>
        <w:strike w:val="0"/>
        <w:dstrike w:val="0"/>
        <w:color w:val="000000"/>
        <w:sz w:val="28"/>
        <w:szCs w:val="28"/>
        <w:u w:val="none" w:color="000000"/>
        <w:vertAlign w:val="baseline"/>
      </w:rPr>
    </w:lvl>
    <w:lvl w:ilvl="7" w:tplc="DE02AAC2">
      <w:start w:val="1"/>
      <w:numFmt w:val="lowerLetter"/>
      <w:lvlText w:val="%8"/>
      <w:lvlJc w:val="left"/>
      <w:pPr>
        <w:ind w:left="6073"/>
      </w:pPr>
      <w:rPr>
        <w:rFonts w:ascii="Times New Roman" w:eastAsia="Times New Roman" w:hAnsi="Times New Roman" w:cs="Times New Roman"/>
        <w:b w:val="0"/>
        <w:i w:val="0"/>
        <w:strike w:val="0"/>
        <w:dstrike w:val="0"/>
        <w:color w:val="000000"/>
        <w:sz w:val="28"/>
        <w:szCs w:val="28"/>
        <w:u w:val="none" w:color="000000"/>
        <w:vertAlign w:val="baseline"/>
      </w:rPr>
    </w:lvl>
    <w:lvl w:ilvl="8" w:tplc="605E5234">
      <w:start w:val="1"/>
      <w:numFmt w:val="lowerRoman"/>
      <w:lvlText w:val="%9"/>
      <w:lvlJc w:val="left"/>
      <w:pPr>
        <w:ind w:left="6793"/>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10">
    <w:nsid w:val="436E10E5"/>
    <w:multiLevelType w:val="hybridMultilevel"/>
    <w:tmpl w:val="844E0738"/>
    <w:lvl w:ilvl="0" w:tplc="59301632">
      <w:start w:val="2"/>
      <w:numFmt w:val="decimal"/>
      <w:lvlText w:val="%1)"/>
      <w:lvlJc w:val="left"/>
      <w:pPr>
        <w:ind w:left="577"/>
      </w:pPr>
      <w:rPr>
        <w:rFonts w:ascii="Times New Roman" w:eastAsia="Times New Roman" w:hAnsi="Times New Roman" w:cs="Times New Roman"/>
        <w:b w:val="0"/>
        <w:i w:val="0"/>
        <w:strike w:val="0"/>
        <w:dstrike w:val="0"/>
        <w:color w:val="000000"/>
        <w:sz w:val="28"/>
        <w:szCs w:val="28"/>
        <w:u w:val="none" w:color="000000"/>
        <w:vertAlign w:val="baseline"/>
      </w:rPr>
    </w:lvl>
    <w:lvl w:ilvl="1" w:tplc="DEAE3974">
      <w:start w:val="1"/>
      <w:numFmt w:val="lowerLetter"/>
      <w:lvlText w:val="%2"/>
      <w:lvlJc w:val="left"/>
      <w:pPr>
        <w:ind w:left="1743"/>
      </w:pPr>
      <w:rPr>
        <w:rFonts w:ascii="Times New Roman" w:eastAsia="Times New Roman" w:hAnsi="Times New Roman" w:cs="Times New Roman"/>
        <w:b w:val="0"/>
        <w:i w:val="0"/>
        <w:strike w:val="0"/>
        <w:dstrike w:val="0"/>
        <w:color w:val="000000"/>
        <w:sz w:val="28"/>
        <w:szCs w:val="28"/>
        <w:u w:val="none" w:color="000000"/>
        <w:vertAlign w:val="baseline"/>
      </w:rPr>
    </w:lvl>
    <w:lvl w:ilvl="2" w:tplc="7FFED4DC">
      <w:start w:val="1"/>
      <w:numFmt w:val="lowerRoman"/>
      <w:lvlText w:val="%3"/>
      <w:lvlJc w:val="left"/>
      <w:pPr>
        <w:ind w:left="2463"/>
      </w:pPr>
      <w:rPr>
        <w:rFonts w:ascii="Times New Roman" w:eastAsia="Times New Roman" w:hAnsi="Times New Roman" w:cs="Times New Roman"/>
        <w:b w:val="0"/>
        <w:i w:val="0"/>
        <w:strike w:val="0"/>
        <w:dstrike w:val="0"/>
        <w:color w:val="000000"/>
        <w:sz w:val="28"/>
        <w:szCs w:val="28"/>
        <w:u w:val="none" w:color="000000"/>
        <w:vertAlign w:val="baseline"/>
      </w:rPr>
    </w:lvl>
    <w:lvl w:ilvl="3" w:tplc="AF0296E8">
      <w:start w:val="1"/>
      <w:numFmt w:val="decimal"/>
      <w:lvlText w:val="%4"/>
      <w:lvlJc w:val="left"/>
      <w:pPr>
        <w:ind w:left="3183"/>
      </w:pPr>
      <w:rPr>
        <w:rFonts w:ascii="Times New Roman" w:eastAsia="Times New Roman" w:hAnsi="Times New Roman" w:cs="Times New Roman"/>
        <w:b w:val="0"/>
        <w:i w:val="0"/>
        <w:strike w:val="0"/>
        <w:dstrike w:val="0"/>
        <w:color w:val="000000"/>
        <w:sz w:val="28"/>
        <w:szCs w:val="28"/>
        <w:u w:val="none" w:color="000000"/>
        <w:vertAlign w:val="baseline"/>
      </w:rPr>
    </w:lvl>
    <w:lvl w:ilvl="4" w:tplc="EA62369E">
      <w:start w:val="1"/>
      <w:numFmt w:val="lowerLetter"/>
      <w:lvlText w:val="%5"/>
      <w:lvlJc w:val="left"/>
      <w:pPr>
        <w:ind w:left="3903"/>
      </w:pPr>
      <w:rPr>
        <w:rFonts w:ascii="Times New Roman" w:eastAsia="Times New Roman" w:hAnsi="Times New Roman" w:cs="Times New Roman"/>
        <w:b w:val="0"/>
        <w:i w:val="0"/>
        <w:strike w:val="0"/>
        <w:dstrike w:val="0"/>
        <w:color w:val="000000"/>
        <w:sz w:val="28"/>
        <w:szCs w:val="28"/>
        <w:u w:val="none" w:color="000000"/>
        <w:vertAlign w:val="baseline"/>
      </w:rPr>
    </w:lvl>
    <w:lvl w:ilvl="5" w:tplc="D6F4D452">
      <w:start w:val="1"/>
      <w:numFmt w:val="lowerRoman"/>
      <w:lvlText w:val="%6"/>
      <w:lvlJc w:val="left"/>
      <w:pPr>
        <w:ind w:left="4623"/>
      </w:pPr>
      <w:rPr>
        <w:rFonts w:ascii="Times New Roman" w:eastAsia="Times New Roman" w:hAnsi="Times New Roman" w:cs="Times New Roman"/>
        <w:b w:val="0"/>
        <w:i w:val="0"/>
        <w:strike w:val="0"/>
        <w:dstrike w:val="0"/>
        <w:color w:val="000000"/>
        <w:sz w:val="28"/>
        <w:szCs w:val="28"/>
        <w:u w:val="none" w:color="000000"/>
        <w:vertAlign w:val="baseline"/>
      </w:rPr>
    </w:lvl>
    <w:lvl w:ilvl="6" w:tplc="EE34DF36">
      <w:start w:val="1"/>
      <w:numFmt w:val="decimal"/>
      <w:lvlText w:val="%7"/>
      <w:lvlJc w:val="left"/>
      <w:pPr>
        <w:ind w:left="5343"/>
      </w:pPr>
      <w:rPr>
        <w:rFonts w:ascii="Times New Roman" w:eastAsia="Times New Roman" w:hAnsi="Times New Roman" w:cs="Times New Roman"/>
        <w:b w:val="0"/>
        <w:i w:val="0"/>
        <w:strike w:val="0"/>
        <w:dstrike w:val="0"/>
        <w:color w:val="000000"/>
        <w:sz w:val="28"/>
        <w:szCs w:val="28"/>
        <w:u w:val="none" w:color="000000"/>
        <w:vertAlign w:val="baseline"/>
      </w:rPr>
    </w:lvl>
    <w:lvl w:ilvl="7" w:tplc="979CB438">
      <w:start w:val="1"/>
      <w:numFmt w:val="lowerLetter"/>
      <w:lvlText w:val="%8"/>
      <w:lvlJc w:val="left"/>
      <w:pPr>
        <w:ind w:left="6063"/>
      </w:pPr>
      <w:rPr>
        <w:rFonts w:ascii="Times New Roman" w:eastAsia="Times New Roman" w:hAnsi="Times New Roman" w:cs="Times New Roman"/>
        <w:b w:val="0"/>
        <w:i w:val="0"/>
        <w:strike w:val="0"/>
        <w:dstrike w:val="0"/>
        <w:color w:val="000000"/>
        <w:sz w:val="28"/>
        <w:szCs w:val="28"/>
        <w:u w:val="none" w:color="000000"/>
        <w:vertAlign w:val="baseline"/>
      </w:rPr>
    </w:lvl>
    <w:lvl w:ilvl="8" w:tplc="46520D06">
      <w:start w:val="1"/>
      <w:numFmt w:val="lowerRoman"/>
      <w:lvlText w:val="%9"/>
      <w:lvlJc w:val="left"/>
      <w:pPr>
        <w:ind w:left="6783"/>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11">
    <w:nsid w:val="522F0B6A"/>
    <w:multiLevelType w:val="multilevel"/>
    <w:tmpl w:val="457406A2"/>
    <w:lvl w:ilvl="0">
      <w:start w:val="2"/>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vertAlign w:val="baseline"/>
      </w:rPr>
    </w:lvl>
    <w:lvl w:ilvl="1">
      <w:start w:val="12"/>
      <w:numFmt w:val="decimal"/>
      <w:lvlText w:val="%1.%2."/>
      <w:lvlJc w:val="left"/>
      <w:pPr>
        <w:ind w:left="540"/>
      </w:pPr>
      <w:rPr>
        <w:rFonts w:ascii="Times New Roman" w:eastAsia="Times New Roman" w:hAnsi="Times New Roman" w:cs="Times New Roman"/>
        <w:b w:val="0"/>
        <w:i w:val="0"/>
        <w:strike w:val="0"/>
        <w:dstrike w:val="0"/>
        <w:color w:val="000000"/>
        <w:sz w:val="28"/>
        <w:szCs w:val="28"/>
        <w:u w:val="none" w:color="000000"/>
        <w:vertAlign w:val="baseline"/>
      </w:rPr>
    </w:lvl>
    <w:lvl w:ilvl="2">
      <w:start w:val="1"/>
      <w:numFmt w:val="lowerRoman"/>
      <w:lvlText w:val="%3"/>
      <w:lvlJc w:val="left"/>
      <w:pPr>
        <w:ind w:left="1772"/>
      </w:pPr>
      <w:rPr>
        <w:rFonts w:ascii="Times New Roman" w:eastAsia="Times New Roman" w:hAnsi="Times New Roman" w:cs="Times New Roman"/>
        <w:b w:val="0"/>
        <w:i w:val="0"/>
        <w:strike w:val="0"/>
        <w:dstrike w:val="0"/>
        <w:color w:val="000000"/>
        <w:sz w:val="28"/>
        <w:szCs w:val="28"/>
        <w:u w:val="none" w:color="000000"/>
        <w:vertAlign w:val="baseline"/>
      </w:rPr>
    </w:lvl>
    <w:lvl w:ilvl="3">
      <w:start w:val="1"/>
      <w:numFmt w:val="decimal"/>
      <w:lvlText w:val="%4"/>
      <w:lvlJc w:val="left"/>
      <w:pPr>
        <w:ind w:left="2492"/>
      </w:pPr>
      <w:rPr>
        <w:rFonts w:ascii="Times New Roman" w:eastAsia="Times New Roman" w:hAnsi="Times New Roman" w:cs="Times New Roman"/>
        <w:b w:val="0"/>
        <w:i w:val="0"/>
        <w:strike w:val="0"/>
        <w:dstrike w:val="0"/>
        <w:color w:val="000000"/>
        <w:sz w:val="28"/>
        <w:szCs w:val="28"/>
        <w:u w:val="none" w:color="000000"/>
        <w:vertAlign w:val="baseline"/>
      </w:rPr>
    </w:lvl>
    <w:lvl w:ilvl="4">
      <w:start w:val="1"/>
      <w:numFmt w:val="lowerLetter"/>
      <w:lvlText w:val="%5"/>
      <w:lvlJc w:val="left"/>
      <w:pPr>
        <w:ind w:left="3212"/>
      </w:pPr>
      <w:rPr>
        <w:rFonts w:ascii="Times New Roman" w:eastAsia="Times New Roman" w:hAnsi="Times New Roman" w:cs="Times New Roman"/>
        <w:b w:val="0"/>
        <w:i w:val="0"/>
        <w:strike w:val="0"/>
        <w:dstrike w:val="0"/>
        <w:color w:val="000000"/>
        <w:sz w:val="28"/>
        <w:szCs w:val="28"/>
        <w:u w:val="none" w:color="000000"/>
        <w:vertAlign w:val="baseline"/>
      </w:rPr>
    </w:lvl>
    <w:lvl w:ilvl="5">
      <w:start w:val="1"/>
      <w:numFmt w:val="lowerRoman"/>
      <w:lvlText w:val="%6"/>
      <w:lvlJc w:val="left"/>
      <w:pPr>
        <w:ind w:left="3932"/>
      </w:pPr>
      <w:rPr>
        <w:rFonts w:ascii="Times New Roman" w:eastAsia="Times New Roman" w:hAnsi="Times New Roman" w:cs="Times New Roman"/>
        <w:b w:val="0"/>
        <w:i w:val="0"/>
        <w:strike w:val="0"/>
        <w:dstrike w:val="0"/>
        <w:color w:val="000000"/>
        <w:sz w:val="28"/>
        <w:szCs w:val="28"/>
        <w:u w:val="none" w:color="000000"/>
        <w:vertAlign w:val="baseline"/>
      </w:rPr>
    </w:lvl>
    <w:lvl w:ilvl="6">
      <w:start w:val="1"/>
      <w:numFmt w:val="decimal"/>
      <w:lvlText w:val="%7"/>
      <w:lvlJc w:val="left"/>
      <w:pPr>
        <w:ind w:left="4652"/>
      </w:pPr>
      <w:rPr>
        <w:rFonts w:ascii="Times New Roman" w:eastAsia="Times New Roman" w:hAnsi="Times New Roman" w:cs="Times New Roman"/>
        <w:b w:val="0"/>
        <w:i w:val="0"/>
        <w:strike w:val="0"/>
        <w:dstrike w:val="0"/>
        <w:color w:val="000000"/>
        <w:sz w:val="28"/>
        <w:szCs w:val="28"/>
        <w:u w:val="none" w:color="000000"/>
        <w:vertAlign w:val="baseline"/>
      </w:rPr>
    </w:lvl>
    <w:lvl w:ilvl="7">
      <w:start w:val="1"/>
      <w:numFmt w:val="lowerLetter"/>
      <w:lvlText w:val="%8"/>
      <w:lvlJc w:val="left"/>
      <w:pPr>
        <w:ind w:left="5372"/>
      </w:pPr>
      <w:rPr>
        <w:rFonts w:ascii="Times New Roman" w:eastAsia="Times New Roman" w:hAnsi="Times New Roman" w:cs="Times New Roman"/>
        <w:b w:val="0"/>
        <w:i w:val="0"/>
        <w:strike w:val="0"/>
        <w:dstrike w:val="0"/>
        <w:color w:val="000000"/>
        <w:sz w:val="28"/>
        <w:szCs w:val="28"/>
        <w:u w:val="none" w:color="000000"/>
        <w:vertAlign w:val="baseline"/>
      </w:rPr>
    </w:lvl>
    <w:lvl w:ilvl="8">
      <w:start w:val="1"/>
      <w:numFmt w:val="lowerRoman"/>
      <w:lvlText w:val="%9"/>
      <w:lvlJc w:val="left"/>
      <w:pPr>
        <w:ind w:left="6092"/>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12">
    <w:nsid w:val="57D8347B"/>
    <w:multiLevelType w:val="hybridMultilevel"/>
    <w:tmpl w:val="CF8259C4"/>
    <w:lvl w:ilvl="0" w:tplc="0A0496FA">
      <w:start w:val="1"/>
      <w:numFmt w:val="decimal"/>
      <w:lvlText w:val="%1)"/>
      <w:lvlJc w:val="left"/>
      <w:pPr>
        <w:ind w:left="14"/>
      </w:pPr>
      <w:rPr>
        <w:rFonts w:ascii="Arial" w:eastAsia="Times New Roman" w:hAnsi="Arial" w:cs="Arial" w:hint="default"/>
        <w:b w:val="0"/>
        <w:i w:val="0"/>
        <w:strike w:val="0"/>
        <w:dstrike w:val="0"/>
        <w:color w:val="000000"/>
        <w:sz w:val="24"/>
        <w:szCs w:val="24"/>
        <w:u w:val="none" w:color="000000"/>
        <w:vertAlign w:val="baseline"/>
      </w:rPr>
    </w:lvl>
    <w:lvl w:ilvl="1" w:tplc="C562E9D0">
      <w:start w:val="1"/>
      <w:numFmt w:val="lowerLetter"/>
      <w:lvlText w:val="%2"/>
      <w:lvlJc w:val="left"/>
      <w:pPr>
        <w:ind w:left="1777"/>
      </w:pPr>
      <w:rPr>
        <w:rFonts w:ascii="Times New Roman" w:eastAsia="Times New Roman" w:hAnsi="Times New Roman" w:cs="Times New Roman"/>
        <w:b w:val="0"/>
        <w:i w:val="0"/>
        <w:strike w:val="0"/>
        <w:dstrike w:val="0"/>
        <w:color w:val="000000"/>
        <w:sz w:val="26"/>
        <w:szCs w:val="26"/>
        <w:u w:val="none" w:color="000000"/>
        <w:vertAlign w:val="baseline"/>
      </w:rPr>
    </w:lvl>
    <w:lvl w:ilvl="2" w:tplc="86DE6EDA">
      <w:start w:val="1"/>
      <w:numFmt w:val="lowerRoman"/>
      <w:lvlText w:val="%3"/>
      <w:lvlJc w:val="left"/>
      <w:pPr>
        <w:ind w:left="2497"/>
      </w:pPr>
      <w:rPr>
        <w:rFonts w:ascii="Times New Roman" w:eastAsia="Times New Roman" w:hAnsi="Times New Roman" w:cs="Times New Roman"/>
        <w:b w:val="0"/>
        <w:i w:val="0"/>
        <w:strike w:val="0"/>
        <w:dstrike w:val="0"/>
        <w:color w:val="000000"/>
        <w:sz w:val="26"/>
        <w:szCs w:val="26"/>
        <w:u w:val="none" w:color="000000"/>
        <w:vertAlign w:val="baseline"/>
      </w:rPr>
    </w:lvl>
    <w:lvl w:ilvl="3" w:tplc="2A04564C">
      <w:start w:val="1"/>
      <w:numFmt w:val="decimal"/>
      <w:lvlText w:val="%4"/>
      <w:lvlJc w:val="left"/>
      <w:pPr>
        <w:ind w:left="3217"/>
      </w:pPr>
      <w:rPr>
        <w:rFonts w:ascii="Times New Roman" w:eastAsia="Times New Roman" w:hAnsi="Times New Roman" w:cs="Times New Roman"/>
        <w:b w:val="0"/>
        <w:i w:val="0"/>
        <w:strike w:val="0"/>
        <w:dstrike w:val="0"/>
        <w:color w:val="000000"/>
        <w:sz w:val="26"/>
        <w:szCs w:val="26"/>
        <w:u w:val="none" w:color="000000"/>
        <w:vertAlign w:val="baseline"/>
      </w:rPr>
    </w:lvl>
    <w:lvl w:ilvl="4" w:tplc="F2CAC324">
      <w:start w:val="1"/>
      <w:numFmt w:val="lowerLetter"/>
      <w:lvlText w:val="%5"/>
      <w:lvlJc w:val="left"/>
      <w:pPr>
        <w:ind w:left="3937"/>
      </w:pPr>
      <w:rPr>
        <w:rFonts w:ascii="Times New Roman" w:eastAsia="Times New Roman" w:hAnsi="Times New Roman" w:cs="Times New Roman"/>
        <w:b w:val="0"/>
        <w:i w:val="0"/>
        <w:strike w:val="0"/>
        <w:dstrike w:val="0"/>
        <w:color w:val="000000"/>
        <w:sz w:val="26"/>
        <w:szCs w:val="26"/>
        <w:u w:val="none" w:color="000000"/>
        <w:vertAlign w:val="baseline"/>
      </w:rPr>
    </w:lvl>
    <w:lvl w:ilvl="5" w:tplc="C51EBA42">
      <w:start w:val="1"/>
      <w:numFmt w:val="lowerRoman"/>
      <w:lvlText w:val="%6"/>
      <w:lvlJc w:val="left"/>
      <w:pPr>
        <w:ind w:left="4657"/>
      </w:pPr>
      <w:rPr>
        <w:rFonts w:ascii="Times New Roman" w:eastAsia="Times New Roman" w:hAnsi="Times New Roman" w:cs="Times New Roman"/>
        <w:b w:val="0"/>
        <w:i w:val="0"/>
        <w:strike w:val="0"/>
        <w:dstrike w:val="0"/>
        <w:color w:val="000000"/>
        <w:sz w:val="26"/>
        <w:szCs w:val="26"/>
        <w:u w:val="none" w:color="000000"/>
        <w:vertAlign w:val="baseline"/>
      </w:rPr>
    </w:lvl>
    <w:lvl w:ilvl="6" w:tplc="1234D05A">
      <w:start w:val="1"/>
      <w:numFmt w:val="decimal"/>
      <w:lvlText w:val="%7"/>
      <w:lvlJc w:val="left"/>
      <w:pPr>
        <w:ind w:left="5377"/>
      </w:pPr>
      <w:rPr>
        <w:rFonts w:ascii="Times New Roman" w:eastAsia="Times New Roman" w:hAnsi="Times New Roman" w:cs="Times New Roman"/>
        <w:b w:val="0"/>
        <w:i w:val="0"/>
        <w:strike w:val="0"/>
        <w:dstrike w:val="0"/>
        <w:color w:val="000000"/>
        <w:sz w:val="26"/>
        <w:szCs w:val="26"/>
        <w:u w:val="none" w:color="000000"/>
        <w:vertAlign w:val="baseline"/>
      </w:rPr>
    </w:lvl>
    <w:lvl w:ilvl="7" w:tplc="968C0C5A">
      <w:start w:val="1"/>
      <w:numFmt w:val="lowerLetter"/>
      <w:lvlText w:val="%8"/>
      <w:lvlJc w:val="left"/>
      <w:pPr>
        <w:ind w:left="6097"/>
      </w:pPr>
      <w:rPr>
        <w:rFonts w:ascii="Times New Roman" w:eastAsia="Times New Roman" w:hAnsi="Times New Roman" w:cs="Times New Roman"/>
        <w:b w:val="0"/>
        <w:i w:val="0"/>
        <w:strike w:val="0"/>
        <w:dstrike w:val="0"/>
        <w:color w:val="000000"/>
        <w:sz w:val="26"/>
        <w:szCs w:val="26"/>
        <w:u w:val="none" w:color="000000"/>
        <w:vertAlign w:val="baseline"/>
      </w:rPr>
    </w:lvl>
    <w:lvl w:ilvl="8" w:tplc="4F669104">
      <w:start w:val="1"/>
      <w:numFmt w:val="lowerRoman"/>
      <w:lvlText w:val="%9"/>
      <w:lvlJc w:val="left"/>
      <w:pPr>
        <w:ind w:left="6817"/>
      </w:pPr>
      <w:rPr>
        <w:rFonts w:ascii="Times New Roman" w:eastAsia="Times New Roman" w:hAnsi="Times New Roman" w:cs="Times New Roman"/>
        <w:b w:val="0"/>
        <w:i w:val="0"/>
        <w:strike w:val="0"/>
        <w:dstrike w:val="0"/>
        <w:color w:val="000000"/>
        <w:sz w:val="26"/>
        <w:szCs w:val="26"/>
        <w:u w:val="none" w:color="000000"/>
        <w:vertAlign w:val="baseline"/>
      </w:rPr>
    </w:lvl>
  </w:abstractNum>
  <w:abstractNum w:abstractNumId="13">
    <w:nsid w:val="588A6CDE"/>
    <w:multiLevelType w:val="hybridMultilevel"/>
    <w:tmpl w:val="BE7AE63A"/>
    <w:lvl w:ilvl="0" w:tplc="CD1419C4">
      <w:start w:val="4"/>
      <w:numFmt w:val="decimal"/>
      <w:lvlText w:val="%1)"/>
      <w:lvlJc w:val="left"/>
      <w:pPr>
        <w:ind w:left="43"/>
      </w:pPr>
      <w:rPr>
        <w:rFonts w:ascii="Arial" w:eastAsia="Times New Roman" w:hAnsi="Arial" w:cs="Arial" w:hint="default"/>
        <w:b w:val="0"/>
        <w:i w:val="0"/>
        <w:strike w:val="0"/>
        <w:dstrike w:val="0"/>
        <w:color w:val="000000"/>
        <w:sz w:val="24"/>
        <w:szCs w:val="24"/>
        <w:u w:val="none" w:color="000000"/>
        <w:vertAlign w:val="baseline"/>
      </w:rPr>
    </w:lvl>
    <w:lvl w:ilvl="1" w:tplc="ECA87DC0">
      <w:start w:val="1"/>
      <w:numFmt w:val="lowerLetter"/>
      <w:lvlText w:val="%2"/>
      <w:lvlJc w:val="left"/>
      <w:pPr>
        <w:ind w:left="1820"/>
      </w:pPr>
      <w:rPr>
        <w:rFonts w:ascii="Times New Roman" w:eastAsia="Times New Roman" w:hAnsi="Times New Roman" w:cs="Times New Roman"/>
        <w:b w:val="0"/>
        <w:i w:val="0"/>
        <w:strike w:val="0"/>
        <w:dstrike w:val="0"/>
        <w:color w:val="000000"/>
        <w:sz w:val="26"/>
        <w:szCs w:val="26"/>
        <w:u w:val="none" w:color="000000"/>
        <w:vertAlign w:val="baseline"/>
      </w:rPr>
    </w:lvl>
    <w:lvl w:ilvl="2" w:tplc="95A42CBC">
      <w:start w:val="1"/>
      <w:numFmt w:val="lowerRoman"/>
      <w:lvlText w:val="%3"/>
      <w:lvlJc w:val="left"/>
      <w:pPr>
        <w:ind w:left="2540"/>
      </w:pPr>
      <w:rPr>
        <w:rFonts w:ascii="Times New Roman" w:eastAsia="Times New Roman" w:hAnsi="Times New Roman" w:cs="Times New Roman"/>
        <w:b w:val="0"/>
        <w:i w:val="0"/>
        <w:strike w:val="0"/>
        <w:dstrike w:val="0"/>
        <w:color w:val="000000"/>
        <w:sz w:val="26"/>
        <w:szCs w:val="26"/>
        <w:u w:val="none" w:color="000000"/>
        <w:vertAlign w:val="baseline"/>
      </w:rPr>
    </w:lvl>
    <w:lvl w:ilvl="3" w:tplc="7458F996">
      <w:start w:val="1"/>
      <w:numFmt w:val="decimal"/>
      <w:lvlText w:val="%4"/>
      <w:lvlJc w:val="left"/>
      <w:pPr>
        <w:ind w:left="3260"/>
      </w:pPr>
      <w:rPr>
        <w:rFonts w:ascii="Times New Roman" w:eastAsia="Times New Roman" w:hAnsi="Times New Roman" w:cs="Times New Roman"/>
        <w:b w:val="0"/>
        <w:i w:val="0"/>
        <w:strike w:val="0"/>
        <w:dstrike w:val="0"/>
        <w:color w:val="000000"/>
        <w:sz w:val="26"/>
        <w:szCs w:val="26"/>
        <w:u w:val="none" w:color="000000"/>
        <w:vertAlign w:val="baseline"/>
      </w:rPr>
    </w:lvl>
    <w:lvl w:ilvl="4" w:tplc="9B385B56">
      <w:start w:val="1"/>
      <w:numFmt w:val="lowerLetter"/>
      <w:lvlText w:val="%5"/>
      <w:lvlJc w:val="left"/>
      <w:pPr>
        <w:ind w:left="3980"/>
      </w:pPr>
      <w:rPr>
        <w:rFonts w:ascii="Times New Roman" w:eastAsia="Times New Roman" w:hAnsi="Times New Roman" w:cs="Times New Roman"/>
        <w:b w:val="0"/>
        <w:i w:val="0"/>
        <w:strike w:val="0"/>
        <w:dstrike w:val="0"/>
        <w:color w:val="000000"/>
        <w:sz w:val="26"/>
        <w:szCs w:val="26"/>
        <w:u w:val="none" w:color="000000"/>
        <w:vertAlign w:val="baseline"/>
      </w:rPr>
    </w:lvl>
    <w:lvl w:ilvl="5" w:tplc="726AECFE">
      <w:start w:val="1"/>
      <w:numFmt w:val="lowerRoman"/>
      <w:lvlText w:val="%6"/>
      <w:lvlJc w:val="left"/>
      <w:pPr>
        <w:ind w:left="4700"/>
      </w:pPr>
      <w:rPr>
        <w:rFonts w:ascii="Times New Roman" w:eastAsia="Times New Roman" w:hAnsi="Times New Roman" w:cs="Times New Roman"/>
        <w:b w:val="0"/>
        <w:i w:val="0"/>
        <w:strike w:val="0"/>
        <w:dstrike w:val="0"/>
        <w:color w:val="000000"/>
        <w:sz w:val="26"/>
        <w:szCs w:val="26"/>
        <w:u w:val="none" w:color="000000"/>
        <w:vertAlign w:val="baseline"/>
      </w:rPr>
    </w:lvl>
    <w:lvl w:ilvl="6" w:tplc="837EDB5E">
      <w:start w:val="1"/>
      <w:numFmt w:val="decimal"/>
      <w:lvlText w:val="%7"/>
      <w:lvlJc w:val="left"/>
      <w:pPr>
        <w:ind w:left="5420"/>
      </w:pPr>
      <w:rPr>
        <w:rFonts w:ascii="Times New Roman" w:eastAsia="Times New Roman" w:hAnsi="Times New Roman" w:cs="Times New Roman"/>
        <w:b w:val="0"/>
        <w:i w:val="0"/>
        <w:strike w:val="0"/>
        <w:dstrike w:val="0"/>
        <w:color w:val="000000"/>
        <w:sz w:val="26"/>
        <w:szCs w:val="26"/>
        <w:u w:val="none" w:color="000000"/>
        <w:vertAlign w:val="baseline"/>
      </w:rPr>
    </w:lvl>
    <w:lvl w:ilvl="7" w:tplc="4B6E414E">
      <w:start w:val="1"/>
      <w:numFmt w:val="lowerLetter"/>
      <w:lvlText w:val="%8"/>
      <w:lvlJc w:val="left"/>
      <w:pPr>
        <w:ind w:left="6140"/>
      </w:pPr>
      <w:rPr>
        <w:rFonts w:ascii="Times New Roman" w:eastAsia="Times New Roman" w:hAnsi="Times New Roman" w:cs="Times New Roman"/>
        <w:b w:val="0"/>
        <w:i w:val="0"/>
        <w:strike w:val="0"/>
        <w:dstrike w:val="0"/>
        <w:color w:val="000000"/>
        <w:sz w:val="26"/>
        <w:szCs w:val="26"/>
        <w:u w:val="none" w:color="000000"/>
        <w:vertAlign w:val="baseline"/>
      </w:rPr>
    </w:lvl>
    <w:lvl w:ilvl="8" w:tplc="9F8EA310">
      <w:start w:val="1"/>
      <w:numFmt w:val="lowerRoman"/>
      <w:lvlText w:val="%9"/>
      <w:lvlJc w:val="left"/>
      <w:pPr>
        <w:ind w:left="6860"/>
      </w:pPr>
      <w:rPr>
        <w:rFonts w:ascii="Times New Roman" w:eastAsia="Times New Roman" w:hAnsi="Times New Roman" w:cs="Times New Roman"/>
        <w:b w:val="0"/>
        <w:i w:val="0"/>
        <w:strike w:val="0"/>
        <w:dstrike w:val="0"/>
        <w:color w:val="000000"/>
        <w:sz w:val="26"/>
        <w:szCs w:val="26"/>
        <w:u w:val="none" w:color="000000"/>
        <w:vertAlign w:val="baseline"/>
      </w:rPr>
    </w:lvl>
  </w:abstractNum>
  <w:abstractNum w:abstractNumId="14">
    <w:nsid w:val="6738173F"/>
    <w:multiLevelType w:val="hybridMultilevel"/>
    <w:tmpl w:val="28E08E70"/>
    <w:lvl w:ilvl="0" w:tplc="F2CCFB38">
      <w:start w:val="2"/>
      <w:numFmt w:val="decimal"/>
      <w:lvlText w:val="%1)"/>
      <w:lvlJc w:val="left"/>
      <w:pPr>
        <w:ind w:left="43"/>
      </w:pPr>
      <w:rPr>
        <w:rFonts w:ascii="Arial" w:eastAsia="Times New Roman" w:hAnsi="Arial" w:cs="Arial" w:hint="default"/>
        <w:b w:val="0"/>
        <w:i w:val="0"/>
        <w:strike w:val="0"/>
        <w:dstrike w:val="0"/>
        <w:color w:val="000000"/>
        <w:sz w:val="24"/>
        <w:szCs w:val="24"/>
        <w:u w:val="none" w:color="000000"/>
        <w:vertAlign w:val="baseline"/>
      </w:rPr>
    </w:lvl>
    <w:lvl w:ilvl="1" w:tplc="83CA80C6">
      <w:start w:val="1"/>
      <w:numFmt w:val="lowerLetter"/>
      <w:lvlText w:val="%2"/>
      <w:lvlJc w:val="left"/>
      <w:pPr>
        <w:ind w:left="1786"/>
      </w:pPr>
      <w:rPr>
        <w:rFonts w:ascii="Times New Roman" w:eastAsia="Times New Roman" w:hAnsi="Times New Roman" w:cs="Times New Roman"/>
        <w:b w:val="0"/>
        <w:i w:val="0"/>
        <w:strike w:val="0"/>
        <w:dstrike w:val="0"/>
        <w:color w:val="000000"/>
        <w:sz w:val="26"/>
        <w:szCs w:val="26"/>
        <w:u w:val="none" w:color="000000"/>
        <w:vertAlign w:val="baseline"/>
      </w:rPr>
    </w:lvl>
    <w:lvl w:ilvl="2" w:tplc="B748D6DE">
      <w:start w:val="1"/>
      <w:numFmt w:val="lowerRoman"/>
      <w:lvlText w:val="%3"/>
      <w:lvlJc w:val="left"/>
      <w:pPr>
        <w:ind w:left="2506"/>
      </w:pPr>
      <w:rPr>
        <w:rFonts w:ascii="Times New Roman" w:eastAsia="Times New Roman" w:hAnsi="Times New Roman" w:cs="Times New Roman"/>
        <w:b w:val="0"/>
        <w:i w:val="0"/>
        <w:strike w:val="0"/>
        <w:dstrike w:val="0"/>
        <w:color w:val="000000"/>
        <w:sz w:val="26"/>
        <w:szCs w:val="26"/>
        <w:u w:val="none" w:color="000000"/>
        <w:vertAlign w:val="baseline"/>
      </w:rPr>
    </w:lvl>
    <w:lvl w:ilvl="3" w:tplc="84C86FF6">
      <w:start w:val="1"/>
      <w:numFmt w:val="decimal"/>
      <w:lvlText w:val="%4"/>
      <w:lvlJc w:val="left"/>
      <w:pPr>
        <w:ind w:left="3226"/>
      </w:pPr>
      <w:rPr>
        <w:rFonts w:ascii="Times New Roman" w:eastAsia="Times New Roman" w:hAnsi="Times New Roman" w:cs="Times New Roman"/>
        <w:b w:val="0"/>
        <w:i w:val="0"/>
        <w:strike w:val="0"/>
        <w:dstrike w:val="0"/>
        <w:color w:val="000000"/>
        <w:sz w:val="26"/>
        <w:szCs w:val="26"/>
        <w:u w:val="none" w:color="000000"/>
        <w:vertAlign w:val="baseline"/>
      </w:rPr>
    </w:lvl>
    <w:lvl w:ilvl="4" w:tplc="9F3C3448">
      <w:start w:val="1"/>
      <w:numFmt w:val="lowerLetter"/>
      <w:lvlText w:val="%5"/>
      <w:lvlJc w:val="left"/>
      <w:pPr>
        <w:ind w:left="3946"/>
      </w:pPr>
      <w:rPr>
        <w:rFonts w:ascii="Times New Roman" w:eastAsia="Times New Roman" w:hAnsi="Times New Roman" w:cs="Times New Roman"/>
        <w:b w:val="0"/>
        <w:i w:val="0"/>
        <w:strike w:val="0"/>
        <w:dstrike w:val="0"/>
        <w:color w:val="000000"/>
        <w:sz w:val="26"/>
        <w:szCs w:val="26"/>
        <w:u w:val="none" w:color="000000"/>
        <w:vertAlign w:val="baseline"/>
      </w:rPr>
    </w:lvl>
    <w:lvl w:ilvl="5" w:tplc="0C8A44F4">
      <w:start w:val="1"/>
      <w:numFmt w:val="lowerRoman"/>
      <w:lvlText w:val="%6"/>
      <w:lvlJc w:val="left"/>
      <w:pPr>
        <w:ind w:left="4666"/>
      </w:pPr>
      <w:rPr>
        <w:rFonts w:ascii="Times New Roman" w:eastAsia="Times New Roman" w:hAnsi="Times New Roman" w:cs="Times New Roman"/>
        <w:b w:val="0"/>
        <w:i w:val="0"/>
        <w:strike w:val="0"/>
        <w:dstrike w:val="0"/>
        <w:color w:val="000000"/>
        <w:sz w:val="26"/>
        <w:szCs w:val="26"/>
        <w:u w:val="none" w:color="000000"/>
        <w:vertAlign w:val="baseline"/>
      </w:rPr>
    </w:lvl>
    <w:lvl w:ilvl="6" w:tplc="996AE122">
      <w:start w:val="1"/>
      <w:numFmt w:val="decimal"/>
      <w:lvlText w:val="%7"/>
      <w:lvlJc w:val="left"/>
      <w:pPr>
        <w:ind w:left="5386"/>
      </w:pPr>
      <w:rPr>
        <w:rFonts w:ascii="Times New Roman" w:eastAsia="Times New Roman" w:hAnsi="Times New Roman" w:cs="Times New Roman"/>
        <w:b w:val="0"/>
        <w:i w:val="0"/>
        <w:strike w:val="0"/>
        <w:dstrike w:val="0"/>
        <w:color w:val="000000"/>
        <w:sz w:val="26"/>
        <w:szCs w:val="26"/>
        <w:u w:val="none" w:color="000000"/>
        <w:vertAlign w:val="baseline"/>
      </w:rPr>
    </w:lvl>
    <w:lvl w:ilvl="7" w:tplc="5DA03888">
      <w:start w:val="1"/>
      <w:numFmt w:val="lowerLetter"/>
      <w:lvlText w:val="%8"/>
      <w:lvlJc w:val="left"/>
      <w:pPr>
        <w:ind w:left="6106"/>
      </w:pPr>
      <w:rPr>
        <w:rFonts w:ascii="Times New Roman" w:eastAsia="Times New Roman" w:hAnsi="Times New Roman" w:cs="Times New Roman"/>
        <w:b w:val="0"/>
        <w:i w:val="0"/>
        <w:strike w:val="0"/>
        <w:dstrike w:val="0"/>
        <w:color w:val="000000"/>
        <w:sz w:val="26"/>
        <w:szCs w:val="26"/>
        <w:u w:val="none" w:color="000000"/>
        <w:vertAlign w:val="baseline"/>
      </w:rPr>
    </w:lvl>
    <w:lvl w:ilvl="8" w:tplc="2C8A2CF0">
      <w:start w:val="1"/>
      <w:numFmt w:val="lowerRoman"/>
      <w:lvlText w:val="%9"/>
      <w:lvlJc w:val="left"/>
      <w:pPr>
        <w:ind w:left="6826"/>
      </w:pPr>
      <w:rPr>
        <w:rFonts w:ascii="Times New Roman" w:eastAsia="Times New Roman" w:hAnsi="Times New Roman" w:cs="Times New Roman"/>
        <w:b w:val="0"/>
        <w:i w:val="0"/>
        <w:strike w:val="0"/>
        <w:dstrike w:val="0"/>
        <w:color w:val="000000"/>
        <w:sz w:val="26"/>
        <w:szCs w:val="26"/>
        <w:u w:val="none" w:color="000000"/>
        <w:vertAlign w:val="baseline"/>
      </w:rPr>
    </w:lvl>
  </w:abstractNum>
  <w:abstractNum w:abstractNumId="15">
    <w:nsid w:val="758E1093"/>
    <w:multiLevelType w:val="hybridMultilevel"/>
    <w:tmpl w:val="09C2CB9C"/>
    <w:lvl w:ilvl="0" w:tplc="D7FEA6DA">
      <w:start w:val="8"/>
      <w:numFmt w:val="decimal"/>
      <w:lvlText w:val="%1)"/>
      <w:lvlJc w:val="left"/>
      <w:pPr>
        <w:ind w:left="382"/>
      </w:pPr>
      <w:rPr>
        <w:rFonts w:ascii="Times New Roman" w:eastAsia="Times New Roman" w:hAnsi="Times New Roman" w:cs="Times New Roman"/>
        <w:b w:val="0"/>
        <w:i w:val="0"/>
        <w:strike w:val="0"/>
        <w:dstrike w:val="0"/>
        <w:color w:val="000000"/>
        <w:sz w:val="30"/>
        <w:szCs w:val="30"/>
        <w:u w:val="none" w:color="000000"/>
        <w:vertAlign w:val="baseline"/>
      </w:rPr>
    </w:lvl>
    <w:lvl w:ilvl="1" w:tplc="751AF416">
      <w:start w:val="1"/>
      <w:numFmt w:val="lowerLetter"/>
      <w:lvlText w:val="%2"/>
      <w:lvlJc w:val="left"/>
      <w:pPr>
        <w:ind w:left="1801"/>
      </w:pPr>
      <w:rPr>
        <w:rFonts w:ascii="Times New Roman" w:eastAsia="Times New Roman" w:hAnsi="Times New Roman" w:cs="Times New Roman"/>
        <w:b w:val="0"/>
        <w:i w:val="0"/>
        <w:strike w:val="0"/>
        <w:dstrike w:val="0"/>
        <w:color w:val="000000"/>
        <w:sz w:val="30"/>
        <w:szCs w:val="30"/>
        <w:u w:val="none" w:color="000000"/>
        <w:vertAlign w:val="baseline"/>
      </w:rPr>
    </w:lvl>
    <w:lvl w:ilvl="2" w:tplc="8F9CB6C6">
      <w:start w:val="1"/>
      <w:numFmt w:val="lowerRoman"/>
      <w:lvlText w:val="%3"/>
      <w:lvlJc w:val="left"/>
      <w:pPr>
        <w:ind w:left="2521"/>
      </w:pPr>
      <w:rPr>
        <w:rFonts w:ascii="Times New Roman" w:eastAsia="Times New Roman" w:hAnsi="Times New Roman" w:cs="Times New Roman"/>
        <w:b w:val="0"/>
        <w:i w:val="0"/>
        <w:strike w:val="0"/>
        <w:dstrike w:val="0"/>
        <w:color w:val="000000"/>
        <w:sz w:val="30"/>
        <w:szCs w:val="30"/>
        <w:u w:val="none" w:color="000000"/>
        <w:vertAlign w:val="baseline"/>
      </w:rPr>
    </w:lvl>
    <w:lvl w:ilvl="3" w:tplc="778E00E2">
      <w:start w:val="1"/>
      <w:numFmt w:val="decimal"/>
      <w:lvlText w:val="%4"/>
      <w:lvlJc w:val="left"/>
      <w:pPr>
        <w:ind w:left="3241"/>
      </w:pPr>
      <w:rPr>
        <w:rFonts w:ascii="Times New Roman" w:eastAsia="Times New Roman" w:hAnsi="Times New Roman" w:cs="Times New Roman"/>
        <w:b w:val="0"/>
        <w:i w:val="0"/>
        <w:strike w:val="0"/>
        <w:dstrike w:val="0"/>
        <w:color w:val="000000"/>
        <w:sz w:val="30"/>
        <w:szCs w:val="30"/>
        <w:u w:val="none" w:color="000000"/>
        <w:vertAlign w:val="baseline"/>
      </w:rPr>
    </w:lvl>
    <w:lvl w:ilvl="4" w:tplc="2FEE1F04">
      <w:start w:val="1"/>
      <w:numFmt w:val="lowerLetter"/>
      <w:lvlText w:val="%5"/>
      <w:lvlJc w:val="left"/>
      <w:pPr>
        <w:ind w:left="3961"/>
      </w:pPr>
      <w:rPr>
        <w:rFonts w:ascii="Times New Roman" w:eastAsia="Times New Roman" w:hAnsi="Times New Roman" w:cs="Times New Roman"/>
        <w:b w:val="0"/>
        <w:i w:val="0"/>
        <w:strike w:val="0"/>
        <w:dstrike w:val="0"/>
        <w:color w:val="000000"/>
        <w:sz w:val="30"/>
        <w:szCs w:val="30"/>
        <w:u w:val="none" w:color="000000"/>
        <w:vertAlign w:val="baseline"/>
      </w:rPr>
    </w:lvl>
    <w:lvl w:ilvl="5" w:tplc="22208792">
      <w:start w:val="1"/>
      <w:numFmt w:val="lowerRoman"/>
      <w:lvlText w:val="%6"/>
      <w:lvlJc w:val="left"/>
      <w:pPr>
        <w:ind w:left="4681"/>
      </w:pPr>
      <w:rPr>
        <w:rFonts w:ascii="Times New Roman" w:eastAsia="Times New Roman" w:hAnsi="Times New Roman" w:cs="Times New Roman"/>
        <w:b w:val="0"/>
        <w:i w:val="0"/>
        <w:strike w:val="0"/>
        <w:dstrike w:val="0"/>
        <w:color w:val="000000"/>
        <w:sz w:val="30"/>
        <w:szCs w:val="30"/>
        <w:u w:val="none" w:color="000000"/>
        <w:vertAlign w:val="baseline"/>
      </w:rPr>
    </w:lvl>
    <w:lvl w:ilvl="6" w:tplc="6798A7C6">
      <w:start w:val="1"/>
      <w:numFmt w:val="decimal"/>
      <w:lvlText w:val="%7"/>
      <w:lvlJc w:val="left"/>
      <w:pPr>
        <w:ind w:left="5401"/>
      </w:pPr>
      <w:rPr>
        <w:rFonts w:ascii="Times New Roman" w:eastAsia="Times New Roman" w:hAnsi="Times New Roman" w:cs="Times New Roman"/>
        <w:b w:val="0"/>
        <w:i w:val="0"/>
        <w:strike w:val="0"/>
        <w:dstrike w:val="0"/>
        <w:color w:val="000000"/>
        <w:sz w:val="30"/>
        <w:szCs w:val="30"/>
        <w:u w:val="none" w:color="000000"/>
        <w:vertAlign w:val="baseline"/>
      </w:rPr>
    </w:lvl>
    <w:lvl w:ilvl="7" w:tplc="01FA22B6">
      <w:start w:val="1"/>
      <w:numFmt w:val="lowerLetter"/>
      <w:lvlText w:val="%8"/>
      <w:lvlJc w:val="left"/>
      <w:pPr>
        <w:ind w:left="6121"/>
      </w:pPr>
      <w:rPr>
        <w:rFonts w:ascii="Times New Roman" w:eastAsia="Times New Roman" w:hAnsi="Times New Roman" w:cs="Times New Roman"/>
        <w:b w:val="0"/>
        <w:i w:val="0"/>
        <w:strike w:val="0"/>
        <w:dstrike w:val="0"/>
        <w:color w:val="000000"/>
        <w:sz w:val="30"/>
        <w:szCs w:val="30"/>
        <w:u w:val="none" w:color="000000"/>
        <w:vertAlign w:val="baseline"/>
      </w:rPr>
    </w:lvl>
    <w:lvl w:ilvl="8" w:tplc="06A66FC4">
      <w:start w:val="1"/>
      <w:numFmt w:val="lowerRoman"/>
      <w:lvlText w:val="%9"/>
      <w:lvlJc w:val="left"/>
      <w:pPr>
        <w:ind w:left="6841"/>
      </w:pPr>
      <w:rPr>
        <w:rFonts w:ascii="Times New Roman" w:eastAsia="Times New Roman" w:hAnsi="Times New Roman" w:cs="Times New Roman"/>
        <w:b w:val="0"/>
        <w:i w:val="0"/>
        <w:strike w:val="0"/>
        <w:dstrike w:val="0"/>
        <w:color w:val="000000"/>
        <w:sz w:val="30"/>
        <w:szCs w:val="30"/>
        <w:u w:val="none" w:color="000000"/>
        <w:vertAlign w:val="baseline"/>
      </w:rPr>
    </w:lvl>
  </w:abstractNum>
  <w:num w:numId="1">
    <w:abstractNumId w:val="5"/>
  </w:num>
  <w:num w:numId="2">
    <w:abstractNumId w:val="2"/>
  </w:num>
  <w:num w:numId="3">
    <w:abstractNumId w:val="10"/>
  </w:num>
  <w:num w:numId="4">
    <w:abstractNumId w:val="13"/>
  </w:num>
  <w:num w:numId="5">
    <w:abstractNumId w:val="3"/>
  </w:num>
  <w:num w:numId="6">
    <w:abstractNumId w:val="14"/>
  </w:num>
  <w:num w:numId="7">
    <w:abstractNumId w:val="9"/>
  </w:num>
  <w:num w:numId="8">
    <w:abstractNumId w:val="15"/>
  </w:num>
  <w:num w:numId="9">
    <w:abstractNumId w:val="4"/>
  </w:num>
  <w:num w:numId="10">
    <w:abstractNumId w:val="7"/>
  </w:num>
  <w:num w:numId="11">
    <w:abstractNumId w:val="6"/>
  </w:num>
  <w:num w:numId="12">
    <w:abstractNumId w:val="8"/>
  </w:num>
  <w:num w:numId="13">
    <w:abstractNumId w:val="11"/>
  </w:num>
  <w:num w:numId="14">
    <w:abstractNumId w:val="12"/>
  </w:num>
  <w:num w:numId="15">
    <w:abstractNumId w:val="1"/>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169E"/>
    <w:rsid w:val="0000169E"/>
    <w:rsid w:val="00021F0F"/>
    <w:rsid w:val="00085B75"/>
    <w:rsid w:val="00095CA8"/>
    <w:rsid w:val="000C1960"/>
    <w:rsid w:val="00152110"/>
    <w:rsid w:val="001A7B92"/>
    <w:rsid w:val="001B66FC"/>
    <w:rsid w:val="001D2CC1"/>
    <w:rsid w:val="001F034A"/>
    <w:rsid w:val="001F0554"/>
    <w:rsid w:val="001F6C8C"/>
    <w:rsid w:val="00215C32"/>
    <w:rsid w:val="002636CA"/>
    <w:rsid w:val="00263CD0"/>
    <w:rsid w:val="002F27CF"/>
    <w:rsid w:val="00336CDC"/>
    <w:rsid w:val="003A5C0C"/>
    <w:rsid w:val="003B1662"/>
    <w:rsid w:val="0041025A"/>
    <w:rsid w:val="0041164B"/>
    <w:rsid w:val="0044731A"/>
    <w:rsid w:val="004A122D"/>
    <w:rsid w:val="004D11AA"/>
    <w:rsid w:val="004D680D"/>
    <w:rsid w:val="004F4874"/>
    <w:rsid w:val="004F7B82"/>
    <w:rsid w:val="0052349F"/>
    <w:rsid w:val="0055092D"/>
    <w:rsid w:val="005A5E59"/>
    <w:rsid w:val="00621D3A"/>
    <w:rsid w:val="00626B53"/>
    <w:rsid w:val="006367A3"/>
    <w:rsid w:val="00640C4F"/>
    <w:rsid w:val="006C49BB"/>
    <w:rsid w:val="006D26B1"/>
    <w:rsid w:val="006E1F9F"/>
    <w:rsid w:val="006E7724"/>
    <w:rsid w:val="007240EF"/>
    <w:rsid w:val="00763392"/>
    <w:rsid w:val="00770E3E"/>
    <w:rsid w:val="00845ED4"/>
    <w:rsid w:val="00865545"/>
    <w:rsid w:val="00891C92"/>
    <w:rsid w:val="008B0A9D"/>
    <w:rsid w:val="008B62AB"/>
    <w:rsid w:val="00983D58"/>
    <w:rsid w:val="009A0906"/>
    <w:rsid w:val="00A45315"/>
    <w:rsid w:val="00A65B28"/>
    <w:rsid w:val="00A760B3"/>
    <w:rsid w:val="00A83134"/>
    <w:rsid w:val="00A8666E"/>
    <w:rsid w:val="00A921E1"/>
    <w:rsid w:val="00AA5D5D"/>
    <w:rsid w:val="00AF650E"/>
    <w:rsid w:val="00AF79B7"/>
    <w:rsid w:val="00B15DA8"/>
    <w:rsid w:val="00B25AB3"/>
    <w:rsid w:val="00B31C7D"/>
    <w:rsid w:val="00B4523A"/>
    <w:rsid w:val="00B6301D"/>
    <w:rsid w:val="00B67E99"/>
    <w:rsid w:val="00B720C0"/>
    <w:rsid w:val="00BD5980"/>
    <w:rsid w:val="00BE7D86"/>
    <w:rsid w:val="00C162CA"/>
    <w:rsid w:val="00D32F53"/>
    <w:rsid w:val="00D423BD"/>
    <w:rsid w:val="00D57D0D"/>
    <w:rsid w:val="00D61D22"/>
    <w:rsid w:val="00D72BD8"/>
    <w:rsid w:val="00D82F0D"/>
    <w:rsid w:val="00D952AB"/>
    <w:rsid w:val="00DD2720"/>
    <w:rsid w:val="00DE482F"/>
    <w:rsid w:val="00DF6736"/>
    <w:rsid w:val="00E91508"/>
    <w:rsid w:val="00EC35FB"/>
    <w:rsid w:val="00ED3E97"/>
    <w:rsid w:val="00EE7ECB"/>
    <w:rsid w:val="00F656F8"/>
    <w:rsid w:val="00FE7137"/>
    <w:rsid w:val="00FF4993"/>
    <w:rsid w:val="00FF5A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бычный текст документа"/>
    <w:qFormat/>
    <w:rsid w:val="0000169E"/>
    <w:pPr>
      <w:ind w:firstLine="567"/>
      <w:jc w:val="both"/>
    </w:pPr>
    <w:rPr>
      <w:rFonts w:ascii="Arial" w:eastAsia="Times New Roman" w:hAnsi="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0169E"/>
    <w:pPr>
      <w:ind w:left="720"/>
      <w:contextualSpacing/>
    </w:pPr>
  </w:style>
  <w:style w:type="paragraph" w:styleId="Header">
    <w:name w:val="header"/>
    <w:basedOn w:val="Normal"/>
    <w:link w:val="HeaderChar1"/>
    <w:uiPriority w:val="99"/>
    <w:rsid w:val="003A5C0C"/>
    <w:pPr>
      <w:tabs>
        <w:tab w:val="center" w:pos="4677"/>
        <w:tab w:val="right" w:pos="9355"/>
      </w:tabs>
      <w:ind w:firstLine="0"/>
      <w:jc w:val="left"/>
    </w:pPr>
    <w:rPr>
      <w:rFonts w:ascii="Calibri" w:hAnsi="Calibri"/>
      <w:sz w:val="22"/>
      <w:szCs w:val="22"/>
      <w:lang w:eastAsia="en-US"/>
    </w:rPr>
  </w:style>
  <w:style w:type="character" w:customStyle="1" w:styleId="HeaderChar">
    <w:name w:val="Header Char"/>
    <w:basedOn w:val="DefaultParagraphFont"/>
    <w:link w:val="Header"/>
    <w:uiPriority w:val="99"/>
    <w:semiHidden/>
    <w:locked/>
    <w:rsid w:val="00626B53"/>
    <w:rPr>
      <w:rFonts w:ascii="Arial" w:hAnsi="Arial" w:cs="Times New Roman"/>
      <w:sz w:val="24"/>
      <w:szCs w:val="24"/>
    </w:rPr>
  </w:style>
  <w:style w:type="character" w:customStyle="1" w:styleId="HeaderChar1">
    <w:name w:val="Header Char1"/>
    <w:basedOn w:val="DefaultParagraphFont"/>
    <w:link w:val="Header"/>
    <w:uiPriority w:val="99"/>
    <w:locked/>
    <w:rsid w:val="003A5C0C"/>
    <w:rPr>
      <w:rFonts w:ascii="Calibri" w:hAnsi="Calibri" w:cs="Times New Roman"/>
      <w:sz w:val="22"/>
      <w:szCs w:val="22"/>
      <w:lang w:val="ru-RU" w:eastAsia="en-US" w:bidi="ar-SA"/>
    </w:rPr>
  </w:style>
  <w:style w:type="paragraph" w:customStyle="1" w:styleId="s1">
    <w:name w:val="s_1"/>
    <w:basedOn w:val="Normal"/>
    <w:uiPriority w:val="99"/>
    <w:rsid w:val="003A5C0C"/>
    <w:pPr>
      <w:spacing w:before="100" w:beforeAutospacing="1" w:after="100" w:afterAutospacing="1"/>
      <w:ind w:firstLine="0"/>
      <w:jc w:val="left"/>
    </w:pPr>
    <w:rPr>
      <w:rFonts w:ascii="Times New Roman" w:eastAsia="Calibri" w:hAnsi="Times New Roman"/>
    </w:rPr>
  </w:style>
  <w:style w:type="paragraph" w:customStyle="1" w:styleId="western">
    <w:name w:val="western"/>
    <w:basedOn w:val="Normal"/>
    <w:uiPriority w:val="99"/>
    <w:rsid w:val="003A5C0C"/>
    <w:pPr>
      <w:spacing w:before="100" w:beforeAutospacing="1" w:after="142" w:line="276" w:lineRule="auto"/>
      <w:ind w:firstLine="0"/>
      <w:jc w:val="left"/>
    </w:pPr>
    <w:rPr>
      <w:rFonts w:ascii="Calibri" w:eastAsia="Calibri" w:hAnsi="Calibri"/>
    </w:rPr>
  </w:style>
  <w:style w:type="character" w:styleId="PageNumber">
    <w:name w:val="page number"/>
    <w:basedOn w:val="DefaultParagraphFont"/>
    <w:uiPriority w:val="99"/>
    <w:rsid w:val="00770E3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196</TotalTime>
  <Pages>13</Pages>
  <Words>3726</Words>
  <Characters>21241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Anna</cp:lastModifiedBy>
  <cp:revision>30</cp:revision>
  <cp:lastPrinted>2020-12-07T09:04:00Z</cp:lastPrinted>
  <dcterms:created xsi:type="dcterms:W3CDTF">2020-03-04T05:15:00Z</dcterms:created>
  <dcterms:modified xsi:type="dcterms:W3CDTF">2020-12-07T09:04:00Z</dcterms:modified>
</cp:coreProperties>
</file>