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395" w:type="dxa"/>
        <w:tblInd w:w="5211" w:type="dxa"/>
        <w:tblLook w:val="04A0"/>
      </w:tblPr>
      <w:tblGrid>
        <w:gridCol w:w="4395"/>
      </w:tblGrid>
      <w:tr w:rsidR="00FB58F4" w:rsidRPr="005A52F8" w:rsidTr="00FB58F4">
        <w:tc>
          <w:tcPr>
            <w:tcW w:w="4395" w:type="dxa"/>
            <w:hideMark/>
          </w:tcPr>
          <w:p w:rsidR="00FB58F4" w:rsidRPr="005A52F8" w:rsidRDefault="005A52F8">
            <w:pPr>
              <w:spacing w:after="0" w:line="240" w:lineRule="auto"/>
              <w:jc w:val="right"/>
              <w:rPr>
                <w:rFonts w:ascii="Arial" w:hAnsi="Arial" w:cs="Arial"/>
                <w:sz w:val="24"/>
                <w:szCs w:val="24"/>
              </w:rPr>
            </w:pPr>
            <w:r w:rsidRPr="005A52F8">
              <w:rPr>
                <w:rFonts w:ascii="Arial" w:hAnsi="Arial" w:cs="Arial"/>
                <w:sz w:val="24"/>
                <w:szCs w:val="24"/>
              </w:rPr>
              <w:t>Приложение 1</w:t>
            </w:r>
          </w:p>
          <w:p w:rsidR="005A52F8" w:rsidRPr="005A52F8" w:rsidRDefault="005A52F8">
            <w:pPr>
              <w:spacing w:after="0" w:line="240" w:lineRule="auto"/>
              <w:jc w:val="right"/>
              <w:rPr>
                <w:rFonts w:ascii="Arial" w:hAnsi="Arial" w:cs="Arial"/>
                <w:sz w:val="24"/>
                <w:szCs w:val="24"/>
              </w:rPr>
            </w:pPr>
            <w:r w:rsidRPr="005A52F8">
              <w:rPr>
                <w:rFonts w:ascii="Arial" w:hAnsi="Arial" w:cs="Arial"/>
                <w:sz w:val="24"/>
                <w:szCs w:val="24"/>
              </w:rPr>
              <w:t xml:space="preserve"> </w:t>
            </w:r>
          </w:p>
        </w:tc>
      </w:tr>
    </w:tbl>
    <w:p w:rsidR="00FB58F4" w:rsidRPr="005A52F8" w:rsidRDefault="00FB58F4" w:rsidP="00FB58F4">
      <w:pPr>
        <w:pStyle w:val="s1"/>
        <w:spacing w:before="0" w:beforeAutospacing="0" w:after="0" w:afterAutospacing="0"/>
        <w:jc w:val="center"/>
        <w:rPr>
          <w:rFonts w:ascii="Arial" w:hAnsi="Arial" w:cs="Arial"/>
          <w:b/>
          <w:color w:val="000000"/>
        </w:rPr>
      </w:pPr>
    </w:p>
    <w:p w:rsidR="00FB58F4" w:rsidRPr="005A52F8" w:rsidRDefault="00FB58F4" w:rsidP="00FB58F4">
      <w:pPr>
        <w:spacing w:after="236" w:line="274" w:lineRule="exact"/>
        <w:ind w:left="6000" w:right="20"/>
        <w:rPr>
          <w:rFonts w:ascii="Arial" w:eastAsia="Times New Roman" w:hAnsi="Arial" w:cs="Arial"/>
          <w:sz w:val="24"/>
          <w:szCs w:val="24"/>
          <w:lang w:eastAsia="ru-RU"/>
        </w:rPr>
      </w:pPr>
    </w:p>
    <w:p w:rsidR="00FB58F4" w:rsidRPr="005A52F8" w:rsidRDefault="00FB58F4" w:rsidP="00FB58F4">
      <w:pPr>
        <w:spacing w:after="0" w:line="274" w:lineRule="exact"/>
        <w:ind w:left="6000" w:right="20"/>
        <w:rPr>
          <w:rFonts w:ascii="Arial" w:eastAsia="Times New Roman" w:hAnsi="Arial" w:cs="Arial"/>
          <w:sz w:val="24"/>
          <w:szCs w:val="24"/>
          <w:lang w:eastAsia="ru-RU"/>
        </w:rPr>
      </w:pPr>
    </w:p>
    <w:p w:rsidR="00FB58F4" w:rsidRPr="005A52F8" w:rsidRDefault="00FB58F4" w:rsidP="00FB58F4">
      <w:pPr>
        <w:keepNext/>
        <w:keepLines/>
        <w:spacing w:after="0" w:line="240" w:lineRule="auto"/>
        <w:jc w:val="center"/>
        <w:outlineLvl w:val="4"/>
        <w:rPr>
          <w:rFonts w:ascii="Arial" w:eastAsia="Times New Roman" w:hAnsi="Arial" w:cs="Arial"/>
          <w:b/>
          <w:sz w:val="24"/>
          <w:szCs w:val="24"/>
          <w:lang w:eastAsia="ru-RU"/>
        </w:rPr>
      </w:pPr>
      <w:bookmarkStart w:id="0" w:name="bookmark2"/>
      <w:r w:rsidRPr="005A52F8">
        <w:rPr>
          <w:rFonts w:ascii="Arial" w:eastAsia="Times New Roman" w:hAnsi="Arial" w:cs="Arial"/>
          <w:b/>
          <w:sz w:val="24"/>
          <w:szCs w:val="24"/>
          <w:lang w:eastAsia="ru-RU"/>
        </w:rPr>
        <w:t>ПОЛОЖЕНИЕ</w:t>
      </w:r>
    </w:p>
    <w:p w:rsidR="00FB58F4" w:rsidRPr="005A52F8" w:rsidRDefault="00FB58F4" w:rsidP="00FB58F4">
      <w:pPr>
        <w:keepNext/>
        <w:keepLines/>
        <w:spacing w:after="0" w:line="240" w:lineRule="auto"/>
        <w:jc w:val="center"/>
        <w:outlineLvl w:val="4"/>
        <w:rPr>
          <w:rFonts w:ascii="Arial" w:eastAsia="Times New Roman" w:hAnsi="Arial" w:cs="Arial"/>
          <w:sz w:val="24"/>
          <w:szCs w:val="24"/>
          <w:lang w:eastAsia="ru-RU"/>
        </w:rPr>
      </w:pPr>
      <w:r w:rsidRPr="005A52F8">
        <w:rPr>
          <w:rFonts w:ascii="Arial" w:eastAsia="Times New Roman" w:hAnsi="Arial" w:cs="Arial"/>
          <w:sz w:val="24"/>
          <w:szCs w:val="24"/>
          <w:lang w:eastAsia="ru-RU"/>
        </w:rPr>
        <w:t>о порядке самообложения граждан</w:t>
      </w:r>
      <w:bookmarkEnd w:id="0"/>
    </w:p>
    <w:p w:rsidR="00FB58F4" w:rsidRPr="005A52F8" w:rsidRDefault="00FB58F4" w:rsidP="00FB58F4">
      <w:pPr>
        <w:spacing w:after="0" w:line="240" w:lineRule="auto"/>
        <w:ind w:firstLine="740"/>
        <w:jc w:val="both"/>
        <w:rPr>
          <w:rFonts w:ascii="Arial" w:eastAsia="Times New Roman" w:hAnsi="Arial" w:cs="Arial"/>
          <w:sz w:val="24"/>
          <w:szCs w:val="24"/>
          <w:lang w:eastAsia="ru-RU"/>
        </w:rPr>
      </w:pPr>
    </w:p>
    <w:p w:rsidR="00FB58F4" w:rsidRPr="005A52F8" w:rsidRDefault="00FB58F4" w:rsidP="00FB58F4">
      <w:pPr>
        <w:spacing w:after="0" w:line="240" w:lineRule="auto"/>
        <w:ind w:firstLine="740"/>
        <w:jc w:val="both"/>
        <w:rPr>
          <w:rFonts w:ascii="Arial" w:eastAsia="Times New Roman" w:hAnsi="Arial" w:cs="Arial"/>
          <w:sz w:val="24"/>
          <w:szCs w:val="24"/>
          <w:lang w:eastAsia="ru-RU"/>
        </w:rPr>
      </w:pPr>
    </w:p>
    <w:p w:rsidR="00FB58F4" w:rsidRPr="005A52F8" w:rsidRDefault="00FB58F4" w:rsidP="00E56286">
      <w:pPr>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Настоящее Положение определяет порядок введения само</w:t>
      </w:r>
      <w:r w:rsidR="005A52F8">
        <w:rPr>
          <w:rFonts w:ascii="Arial" w:eastAsia="Times New Roman" w:hAnsi="Arial" w:cs="Arial"/>
          <w:sz w:val="24"/>
          <w:szCs w:val="24"/>
          <w:lang w:eastAsia="ru-RU"/>
        </w:rPr>
        <w:t xml:space="preserve">обложения граждан на территории Красномайского сельского поселения Кочкуровского </w:t>
      </w:r>
      <w:r w:rsidRPr="005A52F8">
        <w:rPr>
          <w:rFonts w:ascii="Arial" w:eastAsia="Times New Roman" w:hAnsi="Arial" w:cs="Arial"/>
          <w:sz w:val="24"/>
          <w:szCs w:val="24"/>
          <w:lang w:eastAsia="ru-RU"/>
        </w:rPr>
        <w:t>муниципального райо</w:t>
      </w:r>
      <w:r w:rsidR="005A52F8">
        <w:rPr>
          <w:rFonts w:ascii="Arial" w:eastAsia="Times New Roman" w:hAnsi="Arial" w:cs="Arial"/>
          <w:sz w:val="24"/>
          <w:szCs w:val="24"/>
          <w:lang w:eastAsia="ru-RU"/>
        </w:rPr>
        <w:t>на Республики Мордовия</w:t>
      </w:r>
      <w:r w:rsidRPr="005A52F8">
        <w:rPr>
          <w:rFonts w:ascii="Arial" w:eastAsia="Times New Roman" w:hAnsi="Arial" w:cs="Arial"/>
          <w:sz w:val="24"/>
          <w:szCs w:val="24"/>
          <w:lang w:eastAsia="ru-RU"/>
        </w:rPr>
        <w:t>, сбора и использования средств самообложения граждан.</w:t>
      </w:r>
    </w:p>
    <w:p w:rsidR="00FB58F4" w:rsidRPr="005A52F8" w:rsidRDefault="00FB58F4" w:rsidP="00E56286">
      <w:pPr>
        <w:keepNext/>
        <w:keepLines/>
        <w:spacing w:after="0" w:line="240" w:lineRule="auto"/>
        <w:ind w:firstLine="709"/>
        <w:jc w:val="both"/>
        <w:outlineLvl w:val="4"/>
        <w:rPr>
          <w:rFonts w:ascii="Arial" w:eastAsia="Times New Roman" w:hAnsi="Arial" w:cs="Arial"/>
          <w:b/>
          <w:sz w:val="24"/>
          <w:szCs w:val="24"/>
          <w:lang w:eastAsia="ru-RU"/>
        </w:rPr>
      </w:pPr>
      <w:bookmarkStart w:id="1" w:name="bookmark3"/>
    </w:p>
    <w:p w:rsidR="00FB58F4" w:rsidRPr="005A52F8" w:rsidRDefault="00FB58F4" w:rsidP="005A52F8">
      <w:pPr>
        <w:keepNext/>
        <w:keepLines/>
        <w:spacing w:after="0" w:line="240" w:lineRule="auto"/>
        <w:ind w:firstLine="709"/>
        <w:jc w:val="center"/>
        <w:outlineLvl w:val="4"/>
        <w:rPr>
          <w:rFonts w:ascii="Arial" w:eastAsia="Times New Roman" w:hAnsi="Arial" w:cs="Arial"/>
          <w:b/>
          <w:sz w:val="24"/>
          <w:szCs w:val="24"/>
          <w:lang w:eastAsia="ru-RU"/>
        </w:rPr>
      </w:pPr>
      <w:r w:rsidRPr="005A52F8">
        <w:rPr>
          <w:rFonts w:ascii="Arial" w:eastAsia="Times New Roman" w:hAnsi="Arial" w:cs="Arial"/>
          <w:b/>
          <w:sz w:val="24"/>
          <w:szCs w:val="24"/>
          <w:lang w:eastAsia="ru-RU"/>
        </w:rPr>
        <w:t>1. Общие положения</w:t>
      </w:r>
      <w:bookmarkEnd w:id="1"/>
    </w:p>
    <w:p w:rsidR="00FB58F4" w:rsidRPr="005A52F8" w:rsidRDefault="00FB58F4" w:rsidP="00E56286">
      <w:pPr>
        <w:numPr>
          <w:ilvl w:val="0"/>
          <w:numId w:val="5"/>
        </w:numPr>
        <w:tabs>
          <w:tab w:val="left" w:pos="1239"/>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FB58F4" w:rsidRPr="005A52F8" w:rsidRDefault="00FB58F4" w:rsidP="00E56286">
      <w:pPr>
        <w:numPr>
          <w:ilvl w:val="0"/>
          <w:numId w:val="5"/>
        </w:numPr>
        <w:tabs>
          <w:tab w:val="left" w:pos="1364"/>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5A52F8">
        <w:rPr>
          <w:rFonts w:ascii="Arial" w:hAnsi="Arial" w:cs="Arial"/>
          <w:sz w:val="24"/>
          <w:szCs w:val="24"/>
        </w:rPr>
        <w:t>муниципального образования</w:t>
      </w:r>
      <w:r w:rsidRPr="005A52F8">
        <w:rPr>
          <w:rFonts w:ascii="Arial" w:eastAsia="Times New Roman" w:hAnsi="Arial" w:cs="Arial"/>
          <w:sz w:val="24"/>
          <w:szCs w:val="24"/>
          <w:lang w:eastAsia="ru-RU"/>
        </w:rPr>
        <w:t xml:space="preserve"> (населенного пункта, входящего в состав </w:t>
      </w:r>
      <w:r w:rsidRPr="005A52F8">
        <w:rPr>
          <w:rFonts w:ascii="Arial" w:hAnsi="Arial" w:cs="Arial"/>
          <w:sz w:val="24"/>
          <w:szCs w:val="24"/>
        </w:rPr>
        <w:t>муниципального образования)</w:t>
      </w:r>
      <w:r w:rsidRPr="005A52F8">
        <w:rPr>
          <w:rFonts w:ascii="Arial" w:eastAsia="Times New Roman" w:hAnsi="Arial" w:cs="Arial"/>
          <w:sz w:val="24"/>
          <w:szCs w:val="24"/>
          <w:lang w:eastAsia="ru-RU"/>
        </w:rPr>
        <w:t>, независимо от его участия в местном референдуме (сходе граждан) и отношения, выраженного им при голосовании.</w:t>
      </w:r>
    </w:p>
    <w:p w:rsidR="00FB58F4" w:rsidRPr="005A52F8" w:rsidRDefault="00FB58F4" w:rsidP="00E56286">
      <w:pPr>
        <w:numPr>
          <w:ilvl w:val="0"/>
          <w:numId w:val="5"/>
        </w:numPr>
        <w:tabs>
          <w:tab w:val="left" w:pos="1234"/>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Размер платежей в порядке самообложения граждан устанавливается в абсолютной величине</w:t>
      </w:r>
      <w:r w:rsidR="0015344C" w:rsidRPr="005A52F8">
        <w:rPr>
          <w:rFonts w:ascii="Arial" w:eastAsia="Times New Roman" w:hAnsi="Arial" w:cs="Arial"/>
          <w:sz w:val="24"/>
          <w:szCs w:val="24"/>
          <w:lang w:eastAsia="ru-RU"/>
        </w:rPr>
        <w:t>,</w:t>
      </w:r>
      <w:r w:rsidRPr="005A52F8">
        <w:rPr>
          <w:rFonts w:ascii="Arial" w:eastAsia="Times New Roman" w:hAnsi="Arial" w:cs="Arial"/>
          <w:sz w:val="24"/>
          <w:szCs w:val="24"/>
          <w:lang w:eastAsia="ru-RU"/>
        </w:rPr>
        <w:t xml:space="preserve"> равной для всех жителей </w:t>
      </w:r>
      <w:r w:rsidRPr="005A52F8">
        <w:rPr>
          <w:rFonts w:ascii="Arial" w:hAnsi="Arial" w:cs="Arial"/>
          <w:sz w:val="24"/>
          <w:szCs w:val="24"/>
        </w:rPr>
        <w:t>муниципального образования</w:t>
      </w:r>
      <w:r w:rsidRPr="005A52F8">
        <w:rPr>
          <w:rFonts w:ascii="Arial" w:eastAsia="Times New Roman" w:hAnsi="Arial" w:cs="Arial"/>
          <w:sz w:val="24"/>
          <w:szCs w:val="24"/>
          <w:lang w:eastAsia="ru-RU"/>
        </w:rPr>
        <w:t xml:space="preserve"> (населенного пункта, входящего в состав</w:t>
      </w:r>
      <w:r w:rsidRPr="005A52F8">
        <w:rPr>
          <w:rFonts w:ascii="Arial" w:hAnsi="Arial" w:cs="Arial"/>
          <w:sz w:val="24"/>
          <w:szCs w:val="24"/>
        </w:rPr>
        <w:t xml:space="preserve"> муниципального образования)</w:t>
      </w:r>
      <w:r w:rsidRPr="005A52F8">
        <w:rPr>
          <w:rFonts w:ascii="Arial" w:eastAsia="Times New Roman" w:hAnsi="Arial" w:cs="Arial"/>
          <w:sz w:val="24"/>
          <w:szCs w:val="24"/>
          <w:lang w:eastAsia="ru-RU"/>
        </w:rPr>
        <w:t xml:space="preserve">, за исключением отдельных категорий граждан, численность которых не может превышать 30 процентов от общего числа жителей </w:t>
      </w:r>
      <w:r w:rsidRPr="005A52F8">
        <w:rPr>
          <w:rFonts w:ascii="Arial" w:hAnsi="Arial" w:cs="Arial"/>
          <w:sz w:val="24"/>
          <w:szCs w:val="24"/>
        </w:rPr>
        <w:t>муниципального образования</w:t>
      </w:r>
      <w:r w:rsidRPr="005A52F8">
        <w:rPr>
          <w:rFonts w:ascii="Arial" w:eastAsia="Times New Roman" w:hAnsi="Arial" w:cs="Arial"/>
          <w:sz w:val="24"/>
          <w:szCs w:val="24"/>
          <w:lang w:eastAsia="ru-RU"/>
        </w:rPr>
        <w:t xml:space="preserve"> (населенного пункта, входящего в состав</w:t>
      </w:r>
      <w:r w:rsidRPr="005A52F8">
        <w:rPr>
          <w:rFonts w:ascii="Arial" w:hAnsi="Arial" w:cs="Arial"/>
          <w:sz w:val="24"/>
          <w:szCs w:val="24"/>
        </w:rPr>
        <w:t xml:space="preserve"> муниципального образования)</w:t>
      </w:r>
      <w:r w:rsidRPr="005A52F8">
        <w:rPr>
          <w:rFonts w:ascii="Arial" w:eastAsia="Times New Roman" w:hAnsi="Arial" w:cs="Arial"/>
          <w:sz w:val="24"/>
          <w:szCs w:val="24"/>
          <w:lang w:eastAsia="ru-RU"/>
        </w:rPr>
        <w:t>,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FB58F4" w:rsidRPr="005A52F8" w:rsidRDefault="00FB58F4" w:rsidP="00E56286">
      <w:pPr>
        <w:numPr>
          <w:ilvl w:val="0"/>
          <w:numId w:val="5"/>
        </w:numPr>
        <w:tabs>
          <w:tab w:val="left" w:pos="1234"/>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w:t>
      </w:r>
      <w:r w:rsidRPr="005A52F8">
        <w:rPr>
          <w:rFonts w:ascii="Arial" w:hAnsi="Arial" w:cs="Arial"/>
          <w:sz w:val="24"/>
          <w:szCs w:val="24"/>
          <w:lang w:eastAsia="ru-RU"/>
        </w:rPr>
        <w:t xml:space="preserve">иными нормативными правовыми актами Российской Федерации, законами Республики Мордовия </w:t>
      </w:r>
      <w:r w:rsidRPr="005A52F8">
        <w:rPr>
          <w:rFonts w:ascii="Arial" w:eastAsia="Times New Roman" w:hAnsi="Arial" w:cs="Arial"/>
          <w:sz w:val="24"/>
          <w:szCs w:val="24"/>
          <w:lang w:eastAsia="ru-RU"/>
        </w:rPr>
        <w:t xml:space="preserve">и </w:t>
      </w:r>
      <w:r w:rsidRPr="005A52F8">
        <w:rPr>
          <w:rFonts w:ascii="Arial" w:hAnsi="Arial" w:cs="Arial"/>
          <w:sz w:val="24"/>
          <w:szCs w:val="24"/>
          <w:lang w:eastAsia="ru-RU"/>
        </w:rPr>
        <w:t xml:space="preserve">иными нормативными правовыми актами Республики Мордовия, </w:t>
      </w:r>
      <w:r w:rsidR="005A52F8">
        <w:rPr>
          <w:rFonts w:ascii="Arial" w:eastAsia="Times New Roman" w:hAnsi="Arial" w:cs="Arial"/>
          <w:sz w:val="24"/>
          <w:szCs w:val="24"/>
          <w:lang w:eastAsia="ru-RU"/>
        </w:rPr>
        <w:t>Уставом Красномайского сельского поселения</w:t>
      </w:r>
      <w:r w:rsidRPr="005A52F8">
        <w:rPr>
          <w:rFonts w:ascii="Arial" w:eastAsia="Times New Roman" w:hAnsi="Arial" w:cs="Arial"/>
          <w:sz w:val="24"/>
          <w:szCs w:val="24"/>
          <w:lang w:eastAsia="ru-RU"/>
        </w:rPr>
        <w:t>, настоящим Положением.</w:t>
      </w:r>
    </w:p>
    <w:p w:rsidR="00FB58F4" w:rsidRPr="005A52F8" w:rsidRDefault="00FB58F4" w:rsidP="00E56286">
      <w:pPr>
        <w:numPr>
          <w:ilvl w:val="0"/>
          <w:numId w:val="5"/>
        </w:numPr>
        <w:tabs>
          <w:tab w:val="left" w:pos="1316"/>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FB58F4" w:rsidRPr="005A52F8" w:rsidRDefault="00FB58F4" w:rsidP="00E56286">
      <w:pPr>
        <w:numPr>
          <w:ilvl w:val="0"/>
          <w:numId w:val="5"/>
        </w:numPr>
        <w:tabs>
          <w:tab w:val="left" w:pos="1259"/>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lastRenderedPageBreak/>
        <w:t>Самообложение граждан вводится по решению, принятому на местном референдуме или на сходе граждан.</w:t>
      </w:r>
    </w:p>
    <w:p w:rsidR="00FB58F4" w:rsidRPr="005A52F8" w:rsidRDefault="00FB58F4" w:rsidP="00E56286">
      <w:pPr>
        <w:numPr>
          <w:ilvl w:val="0"/>
          <w:numId w:val="5"/>
        </w:numPr>
        <w:tabs>
          <w:tab w:val="left" w:pos="1259"/>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FB58F4" w:rsidRPr="005A52F8" w:rsidRDefault="00FB58F4" w:rsidP="00E56286">
      <w:pPr>
        <w:numPr>
          <w:ilvl w:val="0"/>
          <w:numId w:val="5"/>
        </w:numPr>
        <w:tabs>
          <w:tab w:val="left" w:pos="1259"/>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F026F8" w:rsidRPr="005A52F8" w:rsidRDefault="00FB58F4" w:rsidP="00F026F8">
      <w:pPr>
        <w:numPr>
          <w:ilvl w:val="0"/>
          <w:numId w:val="5"/>
        </w:numPr>
        <w:tabs>
          <w:tab w:val="left" w:pos="1235"/>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w:t>
      </w:r>
      <w:r w:rsidR="0015344C" w:rsidRPr="005A52F8">
        <w:rPr>
          <w:rFonts w:ascii="Arial" w:eastAsia="Times New Roman" w:hAnsi="Arial" w:cs="Arial"/>
          <w:sz w:val="24"/>
          <w:szCs w:val="24"/>
          <w:lang w:eastAsia="ru-RU"/>
        </w:rPr>
        <w:t>только однозначный ответ, а так</w:t>
      </w:r>
      <w:r w:rsidRPr="005A52F8">
        <w:rPr>
          <w:rFonts w:ascii="Arial" w:eastAsia="Times New Roman" w:hAnsi="Arial" w:cs="Arial"/>
          <w:sz w:val="24"/>
          <w:szCs w:val="24"/>
          <w:lang w:eastAsia="ru-RU"/>
        </w:rPr>
        <w:t>же</w:t>
      </w:r>
      <w:r w:rsidR="00DD307F" w:rsidRPr="005A52F8">
        <w:rPr>
          <w:rFonts w:ascii="Arial" w:eastAsia="Times New Roman" w:hAnsi="Arial" w:cs="Arial"/>
          <w:sz w:val="24"/>
          <w:szCs w:val="24"/>
          <w:lang w:eastAsia="ru-RU"/>
        </w:rPr>
        <w:t>,</w:t>
      </w:r>
      <w:r w:rsidRPr="005A52F8">
        <w:rPr>
          <w:rFonts w:ascii="Arial" w:eastAsia="Times New Roman" w:hAnsi="Arial" w:cs="Arial"/>
          <w:sz w:val="24"/>
          <w:szCs w:val="24"/>
          <w:lang w:eastAsia="ru-RU"/>
        </w:rPr>
        <w:t xml:space="preserve"> чтобы исключалась неопределенность правовых последствий принятого решения.</w:t>
      </w:r>
    </w:p>
    <w:p w:rsidR="00F026F8" w:rsidRPr="005A52F8" w:rsidRDefault="00C6596F" w:rsidP="00F026F8">
      <w:pPr>
        <w:numPr>
          <w:ilvl w:val="0"/>
          <w:numId w:val="5"/>
        </w:numPr>
        <w:tabs>
          <w:tab w:val="left" w:pos="1254"/>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М</w:t>
      </w:r>
      <w:r w:rsidR="00FB58F4" w:rsidRPr="005A52F8">
        <w:rPr>
          <w:rFonts w:ascii="Arial" w:eastAsia="Times New Roman" w:hAnsi="Arial" w:cs="Arial"/>
          <w:sz w:val="24"/>
          <w:szCs w:val="24"/>
          <w:lang w:eastAsia="ru-RU"/>
        </w:rPr>
        <w:t>естн</w:t>
      </w:r>
      <w:r w:rsidRPr="005A52F8">
        <w:rPr>
          <w:rFonts w:ascii="Arial" w:eastAsia="Times New Roman" w:hAnsi="Arial" w:cs="Arial"/>
          <w:sz w:val="24"/>
          <w:szCs w:val="24"/>
          <w:lang w:eastAsia="ru-RU"/>
        </w:rPr>
        <w:t>ый</w:t>
      </w:r>
      <w:r w:rsidR="00FB58F4" w:rsidRPr="005A52F8">
        <w:rPr>
          <w:rFonts w:ascii="Arial" w:eastAsia="Times New Roman" w:hAnsi="Arial" w:cs="Arial"/>
          <w:sz w:val="24"/>
          <w:szCs w:val="24"/>
          <w:lang w:eastAsia="ru-RU"/>
        </w:rPr>
        <w:t xml:space="preserve">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w:t>
      </w:r>
      <w:r w:rsidR="00FB58F4" w:rsidRPr="005A52F8">
        <w:rPr>
          <w:rFonts w:ascii="Arial" w:hAnsi="Arial" w:cs="Arial"/>
          <w:sz w:val="24"/>
          <w:szCs w:val="24"/>
          <w:lang w:eastAsia="ru-RU"/>
        </w:rPr>
        <w:t>Законом Республики Мордовия от 15 февраля 2007 г. № 15-З «О ме</w:t>
      </w:r>
      <w:r w:rsidR="005A52F8">
        <w:rPr>
          <w:rFonts w:ascii="Arial" w:hAnsi="Arial" w:cs="Arial"/>
          <w:sz w:val="24"/>
          <w:szCs w:val="24"/>
          <w:lang w:eastAsia="ru-RU"/>
        </w:rPr>
        <w:t>стном референдуме» и Уставом Красномайского сельского поселения</w:t>
      </w:r>
      <w:r w:rsidR="00FB58F4" w:rsidRPr="005A52F8">
        <w:rPr>
          <w:rFonts w:ascii="Arial" w:hAnsi="Arial" w:cs="Arial"/>
          <w:sz w:val="24"/>
          <w:szCs w:val="24"/>
          <w:lang w:eastAsia="ru-RU"/>
        </w:rPr>
        <w:t>.</w:t>
      </w:r>
    </w:p>
    <w:p w:rsidR="00FB58F4" w:rsidRPr="005A52F8" w:rsidRDefault="00FB58F4" w:rsidP="00F026F8">
      <w:pPr>
        <w:numPr>
          <w:ilvl w:val="0"/>
          <w:numId w:val="5"/>
        </w:numPr>
        <w:tabs>
          <w:tab w:val="left" w:pos="1254"/>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В решении Сове</w:t>
      </w:r>
      <w:r w:rsidR="005A52F8">
        <w:rPr>
          <w:rFonts w:ascii="Arial" w:eastAsia="Times New Roman" w:hAnsi="Arial" w:cs="Arial"/>
          <w:sz w:val="24"/>
          <w:szCs w:val="24"/>
          <w:lang w:eastAsia="ru-RU"/>
        </w:rPr>
        <w:t>та депутатов Красномайского сельского поселения (</w:t>
      </w:r>
      <w:r w:rsidRPr="005A52F8">
        <w:rPr>
          <w:rFonts w:ascii="Arial" w:eastAsia="Times New Roman" w:hAnsi="Arial" w:cs="Arial"/>
          <w:sz w:val="24"/>
          <w:szCs w:val="24"/>
          <w:lang w:eastAsia="ru-RU"/>
        </w:rPr>
        <w:t>далее – Совет депутатов) о назначении местного референдума, принимае</w:t>
      </w:r>
      <w:r w:rsidR="005A52F8">
        <w:rPr>
          <w:rFonts w:ascii="Arial" w:eastAsia="Times New Roman" w:hAnsi="Arial" w:cs="Arial"/>
          <w:sz w:val="24"/>
          <w:szCs w:val="24"/>
          <w:lang w:eastAsia="ru-RU"/>
        </w:rPr>
        <w:t>мом в соответствии с Уставом Красномайского сельского поселения</w:t>
      </w:r>
      <w:r w:rsidRPr="005A52F8">
        <w:rPr>
          <w:rFonts w:ascii="Arial" w:eastAsia="Times New Roman" w:hAnsi="Arial" w:cs="Arial"/>
          <w:sz w:val="24"/>
          <w:szCs w:val="24"/>
          <w:lang w:eastAsia="ru-RU"/>
        </w:rPr>
        <w:t xml:space="preserve">, указываются: </w:t>
      </w:r>
    </w:p>
    <w:p w:rsidR="00FB58F4" w:rsidRPr="005A52F8" w:rsidRDefault="00FB58F4" w:rsidP="00E56286">
      <w:pPr>
        <w:numPr>
          <w:ilvl w:val="0"/>
          <w:numId w:val="7"/>
        </w:numPr>
        <w:tabs>
          <w:tab w:val="left" w:pos="1254"/>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день голосования на местном референдуме; </w:t>
      </w:r>
    </w:p>
    <w:p w:rsidR="00FB58F4" w:rsidRPr="005A52F8" w:rsidRDefault="00FB58F4" w:rsidP="00E56286">
      <w:pPr>
        <w:numPr>
          <w:ilvl w:val="0"/>
          <w:numId w:val="7"/>
        </w:numPr>
        <w:tabs>
          <w:tab w:val="left" w:pos="1254"/>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вопрос, выносимый на местный референдум.</w:t>
      </w:r>
    </w:p>
    <w:p w:rsidR="00FB58F4" w:rsidRPr="005A52F8" w:rsidRDefault="00FB58F4" w:rsidP="00F026F8">
      <w:pPr>
        <w:pStyle w:val="a7"/>
        <w:numPr>
          <w:ilvl w:val="1"/>
          <w:numId w:val="16"/>
        </w:numPr>
        <w:tabs>
          <w:tab w:val="left" w:pos="1254"/>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Вопрос, выносимый на местный референдум, должен содержать: </w:t>
      </w:r>
    </w:p>
    <w:p w:rsidR="00FB58F4" w:rsidRPr="005A52F8" w:rsidRDefault="00FB58F4" w:rsidP="00E56286">
      <w:pPr>
        <w:numPr>
          <w:ilvl w:val="1"/>
          <w:numId w:val="8"/>
        </w:numPr>
        <w:tabs>
          <w:tab w:val="left" w:pos="1168"/>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конкретный вопрос местного значения, решаемый за счет средств самообложения граждан;</w:t>
      </w:r>
    </w:p>
    <w:p w:rsidR="00FB58F4" w:rsidRPr="005A52F8" w:rsidRDefault="00FB58F4" w:rsidP="00E56286">
      <w:pPr>
        <w:numPr>
          <w:ilvl w:val="1"/>
          <w:numId w:val="8"/>
        </w:numPr>
        <w:tabs>
          <w:tab w:val="left" w:pos="1010"/>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раз</w:t>
      </w:r>
      <w:bookmarkStart w:id="2" w:name="_GoBack"/>
      <w:bookmarkEnd w:id="2"/>
      <w:r w:rsidRPr="005A52F8">
        <w:rPr>
          <w:rFonts w:ascii="Arial" w:eastAsia="Times New Roman" w:hAnsi="Arial" w:cs="Arial"/>
          <w:sz w:val="24"/>
          <w:szCs w:val="24"/>
          <w:lang w:eastAsia="ru-RU"/>
        </w:rPr>
        <w:t>мер разового платежа в порядке, предусмотренном пунктом 1.3 настоящего Положени</w:t>
      </w:r>
      <w:r w:rsidR="0015344C" w:rsidRPr="005A52F8">
        <w:rPr>
          <w:rFonts w:ascii="Arial" w:eastAsia="Times New Roman" w:hAnsi="Arial" w:cs="Arial"/>
          <w:sz w:val="24"/>
          <w:szCs w:val="24"/>
          <w:lang w:eastAsia="ru-RU"/>
        </w:rPr>
        <w:t>я;</w:t>
      </w:r>
    </w:p>
    <w:p w:rsidR="00FB58F4" w:rsidRPr="005A52F8" w:rsidRDefault="00FB58F4" w:rsidP="00E56286">
      <w:pPr>
        <w:numPr>
          <w:ilvl w:val="1"/>
          <w:numId w:val="8"/>
        </w:numPr>
        <w:tabs>
          <w:tab w:val="left" w:pos="1010"/>
        </w:tabs>
        <w:spacing w:after="0" w:line="240" w:lineRule="auto"/>
        <w:ind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период времени, на который вводится самообложение граждан.</w:t>
      </w:r>
    </w:p>
    <w:p w:rsidR="00FB58F4" w:rsidRPr="005A52F8" w:rsidRDefault="00FB58F4" w:rsidP="00F026F8">
      <w:pPr>
        <w:pStyle w:val="a7"/>
        <w:numPr>
          <w:ilvl w:val="1"/>
          <w:numId w:val="16"/>
        </w:numPr>
        <w:tabs>
          <w:tab w:val="left" w:pos="1254"/>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В решении Совета депутатов о перенесении дня голосования на местном референдуме, принимаемом в порядке, предусмотренном пунктом 5 статьи 9 Закона</w:t>
      </w:r>
      <w:r w:rsidRPr="005A52F8">
        <w:rPr>
          <w:rFonts w:ascii="Arial" w:hAnsi="Arial" w:cs="Arial"/>
          <w:sz w:val="24"/>
          <w:szCs w:val="24"/>
          <w:lang w:eastAsia="ru-RU"/>
        </w:rPr>
        <w:t xml:space="preserve"> Республики Мордовия от 15 февраля 2007 г. № 15-З «О местном референдуме», </w:t>
      </w:r>
      <w:r w:rsidRPr="005A52F8">
        <w:rPr>
          <w:rFonts w:ascii="Arial" w:eastAsia="Times New Roman" w:hAnsi="Arial" w:cs="Arial"/>
          <w:sz w:val="24"/>
          <w:szCs w:val="24"/>
          <w:lang w:eastAsia="ru-RU"/>
        </w:rPr>
        <w:t xml:space="preserve">указываются: </w:t>
      </w:r>
    </w:p>
    <w:p w:rsidR="00F026F8" w:rsidRPr="005A52F8" w:rsidRDefault="00FB58F4" w:rsidP="00F026F8">
      <w:pPr>
        <w:pStyle w:val="a7"/>
        <w:numPr>
          <w:ilvl w:val="0"/>
          <w:numId w:val="17"/>
        </w:numPr>
        <w:tabs>
          <w:tab w:val="left" w:pos="1254"/>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причина перенесения дня голосования на местном референдуме;</w:t>
      </w:r>
    </w:p>
    <w:p w:rsidR="00FB58F4" w:rsidRPr="005A52F8" w:rsidRDefault="00FB58F4" w:rsidP="00F026F8">
      <w:pPr>
        <w:pStyle w:val="a7"/>
        <w:numPr>
          <w:ilvl w:val="0"/>
          <w:numId w:val="17"/>
        </w:numPr>
        <w:tabs>
          <w:tab w:val="left" w:pos="1254"/>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день, на который переносится голосование на местном референдуме.</w:t>
      </w:r>
    </w:p>
    <w:p w:rsidR="00FB58F4" w:rsidRPr="005A52F8" w:rsidRDefault="00FB58F4" w:rsidP="00E56286">
      <w:pPr>
        <w:keepNext/>
        <w:keepLines/>
        <w:spacing w:after="0" w:line="240" w:lineRule="auto"/>
        <w:ind w:firstLine="709"/>
        <w:jc w:val="both"/>
        <w:outlineLvl w:val="4"/>
        <w:rPr>
          <w:rFonts w:ascii="Arial" w:eastAsia="Times New Roman" w:hAnsi="Arial" w:cs="Arial"/>
          <w:b/>
          <w:sz w:val="24"/>
          <w:szCs w:val="24"/>
          <w:lang w:eastAsia="ru-RU"/>
        </w:rPr>
      </w:pPr>
      <w:bookmarkStart w:id="3" w:name="bookmark5"/>
    </w:p>
    <w:p w:rsidR="00FB58F4" w:rsidRPr="005A52F8" w:rsidRDefault="000C0F31" w:rsidP="00367BC0">
      <w:pPr>
        <w:keepNext/>
        <w:keepLines/>
        <w:spacing w:after="0" w:line="240" w:lineRule="auto"/>
        <w:ind w:firstLine="709"/>
        <w:jc w:val="both"/>
        <w:outlineLvl w:val="4"/>
        <w:rPr>
          <w:rFonts w:ascii="Arial" w:eastAsia="Times New Roman" w:hAnsi="Arial" w:cs="Arial"/>
          <w:b/>
          <w:sz w:val="24"/>
          <w:szCs w:val="24"/>
          <w:lang w:eastAsia="ru-RU"/>
        </w:rPr>
      </w:pPr>
      <w:r w:rsidRPr="005A52F8">
        <w:rPr>
          <w:rFonts w:ascii="Arial" w:eastAsia="Times New Roman" w:hAnsi="Arial" w:cs="Arial"/>
          <w:b/>
          <w:sz w:val="24"/>
          <w:szCs w:val="24"/>
          <w:lang w:eastAsia="ru-RU"/>
        </w:rPr>
        <w:t>2</w:t>
      </w:r>
      <w:r w:rsidR="00FB58F4" w:rsidRPr="005A52F8">
        <w:rPr>
          <w:rFonts w:ascii="Arial" w:eastAsia="Times New Roman" w:hAnsi="Arial" w:cs="Arial"/>
          <w:b/>
          <w:sz w:val="24"/>
          <w:szCs w:val="24"/>
          <w:lang w:eastAsia="ru-RU"/>
        </w:rPr>
        <w:t>. Назначение, подготовка и проведение схода граждан</w:t>
      </w:r>
      <w:bookmarkEnd w:id="3"/>
    </w:p>
    <w:p w:rsidR="000C0F31" w:rsidRPr="005A52F8" w:rsidRDefault="00FB58F4" w:rsidP="00367BC0">
      <w:pPr>
        <w:pStyle w:val="a7"/>
        <w:numPr>
          <w:ilvl w:val="1"/>
          <w:numId w:val="18"/>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w:t>
      </w:r>
      <w:r w:rsidR="0015344C" w:rsidRPr="005A52F8">
        <w:rPr>
          <w:rFonts w:ascii="Arial" w:eastAsia="Times New Roman" w:hAnsi="Arial" w:cs="Arial"/>
          <w:sz w:val="24"/>
          <w:szCs w:val="24"/>
          <w:lang w:eastAsia="ru-RU"/>
        </w:rPr>
        <w:t>м</w:t>
      </w:r>
      <w:r w:rsidRPr="005A52F8">
        <w:rPr>
          <w:rFonts w:ascii="Arial" w:eastAsia="Times New Roman" w:hAnsi="Arial" w:cs="Arial"/>
          <w:sz w:val="24"/>
          <w:szCs w:val="24"/>
          <w:lang w:eastAsia="ru-RU"/>
        </w:rPr>
        <w:t xml:space="preserve"> судом недееспособными или не содержащи</w:t>
      </w:r>
      <w:r w:rsidR="0015344C" w:rsidRPr="005A52F8">
        <w:rPr>
          <w:rFonts w:ascii="Arial" w:eastAsia="Times New Roman" w:hAnsi="Arial" w:cs="Arial"/>
          <w:sz w:val="24"/>
          <w:szCs w:val="24"/>
          <w:lang w:eastAsia="ru-RU"/>
        </w:rPr>
        <w:t>м</w:t>
      </w:r>
      <w:r w:rsidRPr="005A52F8">
        <w:rPr>
          <w:rFonts w:ascii="Arial" w:eastAsia="Times New Roman" w:hAnsi="Arial" w:cs="Arial"/>
          <w:sz w:val="24"/>
          <w:szCs w:val="24"/>
          <w:lang w:eastAsia="ru-RU"/>
        </w:rPr>
        <w:t xml:space="preserve">ся в местах лишения свободы по приговору суда. </w:t>
      </w:r>
    </w:p>
    <w:p w:rsidR="000C0F31" w:rsidRPr="005A52F8" w:rsidRDefault="00FB58F4" w:rsidP="00367BC0">
      <w:pPr>
        <w:pStyle w:val="a7"/>
        <w:numPr>
          <w:ilvl w:val="1"/>
          <w:numId w:val="18"/>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0C0F31" w:rsidRPr="005A52F8" w:rsidRDefault="00FB58F4" w:rsidP="00367BC0">
      <w:pPr>
        <w:pStyle w:val="a7"/>
        <w:numPr>
          <w:ilvl w:val="1"/>
          <w:numId w:val="18"/>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w:t>
      </w:r>
      <w:r w:rsidRPr="005A52F8">
        <w:rPr>
          <w:rFonts w:ascii="Arial" w:eastAsia="Times New Roman" w:hAnsi="Arial" w:cs="Arial"/>
          <w:sz w:val="24"/>
          <w:szCs w:val="24"/>
          <w:lang w:eastAsia="ru-RU"/>
        </w:rPr>
        <w:lastRenderedPageBreak/>
        <w:t>воздействие на участие или неучастие граждан в сходе, а также на их свободное волеизъявление.</w:t>
      </w:r>
    </w:p>
    <w:p w:rsidR="000C0F31" w:rsidRPr="005A52F8" w:rsidRDefault="00FB58F4" w:rsidP="00367BC0">
      <w:pPr>
        <w:pStyle w:val="a7"/>
        <w:numPr>
          <w:ilvl w:val="1"/>
          <w:numId w:val="18"/>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w:t>
      </w:r>
      <w:r w:rsidR="000C0F31" w:rsidRPr="005A52F8">
        <w:rPr>
          <w:rFonts w:ascii="Arial" w:eastAsia="Times New Roman" w:hAnsi="Arial" w:cs="Arial"/>
          <w:sz w:val="24"/>
          <w:szCs w:val="24"/>
          <w:lang w:eastAsia="ru-RU"/>
        </w:rPr>
        <w:t xml:space="preserve">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0C0F31" w:rsidRPr="005A52F8" w:rsidRDefault="00FB58F4" w:rsidP="00367BC0">
      <w:pPr>
        <w:pStyle w:val="a7"/>
        <w:numPr>
          <w:ilvl w:val="1"/>
          <w:numId w:val="18"/>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FB58F4" w:rsidRPr="005A52F8" w:rsidRDefault="00FB58F4" w:rsidP="00367BC0">
      <w:pPr>
        <w:pStyle w:val="a7"/>
        <w:numPr>
          <w:ilvl w:val="1"/>
          <w:numId w:val="18"/>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Сход граждан проводится по инициативе:</w:t>
      </w:r>
    </w:p>
    <w:p w:rsidR="00FB58F4" w:rsidRPr="005A52F8" w:rsidRDefault="00FB58F4" w:rsidP="00367BC0">
      <w:pPr>
        <w:pStyle w:val="a7"/>
        <w:numPr>
          <w:ilvl w:val="1"/>
          <w:numId w:val="12"/>
        </w:numPr>
        <w:tabs>
          <w:tab w:val="left" w:pos="1297"/>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не менее одной трети от общего числа депутатов Совета депутатов;</w:t>
      </w:r>
    </w:p>
    <w:p w:rsidR="00FB58F4" w:rsidRPr="005A52F8" w:rsidRDefault="00FB58F4" w:rsidP="00367BC0">
      <w:pPr>
        <w:pStyle w:val="a7"/>
        <w:numPr>
          <w:ilvl w:val="1"/>
          <w:numId w:val="12"/>
        </w:numPr>
        <w:tabs>
          <w:tab w:val="left" w:pos="1297"/>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главы муниципального образования и главы администрации;</w:t>
      </w:r>
    </w:p>
    <w:p w:rsidR="00FB58F4" w:rsidRPr="005A52F8" w:rsidRDefault="00FB58F4" w:rsidP="00367BC0">
      <w:pPr>
        <w:pStyle w:val="a7"/>
        <w:numPr>
          <w:ilvl w:val="1"/>
          <w:numId w:val="12"/>
        </w:numPr>
        <w:tabs>
          <w:tab w:val="left" w:pos="1297"/>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w:t>
      </w:r>
      <w:r w:rsidR="000C0F31" w:rsidRPr="005A52F8">
        <w:rPr>
          <w:rFonts w:ascii="Arial" w:eastAsia="Times New Roman" w:hAnsi="Arial" w:cs="Arial"/>
          <w:sz w:val="24"/>
          <w:szCs w:val="24"/>
          <w:lang w:eastAsia="ru-RU"/>
        </w:rPr>
        <w:t>1.12</w:t>
      </w:r>
      <w:r w:rsidRPr="005A52F8">
        <w:rPr>
          <w:rFonts w:ascii="Arial" w:eastAsia="Times New Roman" w:hAnsi="Arial" w:cs="Arial"/>
          <w:sz w:val="24"/>
          <w:szCs w:val="24"/>
          <w:lang w:eastAsia="ru-RU"/>
        </w:rPr>
        <w:t xml:space="preserve">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В случае, если в качестве субъекта инициативы выступает инициативная группа</w:t>
      </w:r>
      <w:r w:rsidR="0015344C" w:rsidRPr="005A52F8">
        <w:rPr>
          <w:rFonts w:ascii="Arial" w:eastAsia="Times New Roman" w:hAnsi="Arial" w:cs="Arial"/>
          <w:sz w:val="24"/>
          <w:szCs w:val="24"/>
          <w:lang w:eastAsia="ru-RU"/>
        </w:rPr>
        <w:t>,</w:t>
      </w:r>
      <w:r w:rsidRPr="005A52F8">
        <w:rPr>
          <w:rFonts w:ascii="Arial" w:eastAsia="Times New Roman" w:hAnsi="Arial" w:cs="Arial"/>
          <w:sz w:val="24"/>
          <w:szCs w:val="24"/>
          <w:lang w:eastAsia="ru-RU"/>
        </w:rPr>
        <w:t xml:space="preserve"> к ходатайству прикладывается список инициативной группы по форме, установленной в приложении 1 к настоящему Положению.</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5A52F8">
        <w:rPr>
          <w:rFonts w:ascii="Arial" w:hAnsi="Arial" w:cs="Arial"/>
          <w:sz w:val="24"/>
          <w:szCs w:val="24"/>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5A52F8">
        <w:rPr>
          <w:rFonts w:ascii="Arial" w:eastAsia="Times New Roman" w:hAnsi="Arial" w:cs="Arial"/>
          <w:sz w:val="24"/>
          <w:szCs w:val="24"/>
          <w:lang w:eastAsia="ru-RU"/>
        </w:rPr>
        <w:t>форме, установленной в приложении 2 к настоящему Положению, и заверяется одним из членов инициативной группы.</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hAnsi="Arial" w:cs="Arial"/>
          <w:sz w:val="24"/>
          <w:szCs w:val="24"/>
        </w:rPr>
        <w:t xml:space="preserve">Совет  депутатов принимает </w:t>
      </w:r>
      <w:r w:rsidRPr="005A52F8">
        <w:rPr>
          <w:rFonts w:ascii="Arial" w:eastAsia="Times New Roman" w:hAnsi="Arial" w:cs="Arial"/>
          <w:sz w:val="24"/>
          <w:szCs w:val="24"/>
          <w:lang w:eastAsia="ru-RU"/>
        </w:rPr>
        <w:t>решение о проведении схода граждан и создании комиссии по организации и проведению схода граждан (далее – комиссия) в составе 3 – 5 человек.</w:t>
      </w:r>
    </w:p>
    <w:p w:rsidR="00FB58F4"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Решение, указанное в пункте </w:t>
      </w:r>
      <w:r w:rsidR="00C73DF6"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.10 настоящего Положения, принимается Советом депутатов в сроки:</w:t>
      </w:r>
    </w:p>
    <w:p w:rsidR="00C73DF6" w:rsidRPr="005A52F8" w:rsidRDefault="00FB58F4" w:rsidP="00367BC0">
      <w:pPr>
        <w:pStyle w:val="a7"/>
        <w:numPr>
          <w:ilvl w:val="0"/>
          <w:numId w:val="1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hAnsi="Arial" w:cs="Arial"/>
          <w:sz w:val="24"/>
          <w:szCs w:val="24"/>
        </w:rPr>
        <w:t>не позднее 60 дней со дня получения в соответствии с настоящим Положением ходатайства</w:t>
      </w:r>
      <w:r w:rsidRPr="005A52F8">
        <w:rPr>
          <w:rFonts w:ascii="Arial" w:eastAsia="Times New Roman" w:hAnsi="Arial" w:cs="Arial"/>
          <w:sz w:val="24"/>
          <w:szCs w:val="24"/>
          <w:lang w:eastAsia="ru-RU"/>
        </w:rPr>
        <w:t xml:space="preserve"> в случае, если субъектом инициативы выступили лица, указанные в подпунктах 1, 2 пункта </w:t>
      </w:r>
      <w:r w:rsidR="00CD610C"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.6 настоящего Положения;</w:t>
      </w:r>
    </w:p>
    <w:p w:rsidR="00FB58F4" w:rsidRPr="005A52F8" w:rsidRDefault="00FB58F4" w:rsidP="00367BC0">
      <w:pPr>
        <w:pStyle w:val="a7"/>
        <w:numPr>
          <w:ilvl w:val="0"/>
          <w:numId w:val="1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hAnsi="Arial" w:cs="Arial"/>
          <w:sz w:val="24"/>
          <w:szCs w:val="24"/>
        </w:rPr>
        <w:t>не позднее 30 дней со дня получения в соответствии с настоящим Положением подписного листа</w:t>
      </w:r>
      <w:r w:rsidRPr="005A52F8">
        <w:rPr>
          <w:rFonts w:ascii="Arial" w:eastAsia="Times New Roman" w:hAnsi="Arial" w:cs="Arial"/>
          <w:sz w:val="24"/>
          <w:szCs w:val="24"/>
          <w:lang w:eastAsia="ru-RU"/>
        </w:rPr>
        <w:t xml:space="preserve"> в случае, если субъектом инициативы выступили лица, указанные в подпункте 3 пункта </w:t>
      </w:r>
      <w:r w:rsidR="00CD610C"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 xml:space="preserve">.6 настоящего Положения. </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В решении, указанном в пункте </w:t>
      </w:r>
      <w:r w:rsidR="00C73DF6"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 xml:space="preserve">.10 настоящего Положения, Совет депутатов определяет вид голосования (открытое или тайное) с учетом </w:t>
      </w:r>
      <w:r w:rsidRPr="005A52F8">
        <w:rPr>
          <w:rFonts w:ascii="Arial" w:eastAsia="Times New Roman" w:hAnsi="Arial" w:cs="Arial"/>
          <w:sz w:val="24"/>
          <w:szCs w:val="24"/>
          <w:lang w:eastAsia="ru-RU"/>
        </w:rPr>
        <w:lastRenderedPageBreak/>
        <w:t>предложения, выраженного субъектом выдвижения инициативы в соответствии с настоящим Положением.</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hAnsi="Arial" w:cs="Arial"/>
          <w:sz w:val="24"/>
          <w:szCs w:val="24"/>
        </w:rPr>
        <w:t>В состав комиссии</w:t>
      </w:r>
      <w:r w:rsidR="005A52F8">
        <w:rPr>
          <w:rFonts w:ascii="Arial" w:hAnsi="Arial" w:cs="Arial"/>
          <w:sz w:val="24"/>
          <w:szCs w:val="24"/>
        </w:rPr>
        <w:t xml:space="preserve"> </w:t>
      </w:r>
      <w:r w:rsidRPr="005A52F8">
        <w:rPr>
          <w:rFonts w:ascii="Arial" w:hAnsi="Arial" w:cs="Arial"/>
          <w:sz w:val="24"/>
          <w:szCs w:val="24"/>
        </w:rPr>
        <w:t>входят председатель, секретарь и члены комиссии.</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hAnsi="Arial" w:cs="Arial"/>
          <w:sz w:val="24"/>
          <w:szCs w:val="24"/>
        </w:rPr>
        <w:t xml:space="preserve">Комиссия составляет списки участников схода граждан в порядке, предусмотренном статьями 11, 12 Закона </w:t>
      </w:r>
      <w:r w:rsidRPr="005A52F8">
        <w:rPr>
          <w:rFonts w:ascii="Arial" w:hAnsi="Arial" w:cs="Arial"/>
          <w:sz w:val="24"/>
          <w:szCs w:val="24"/>
          <w:lang w:eastAsia="ru-RU"/>
        </w:rPr>
        <w:t>Республики Мордовия от 15 февраля 2007 г. № 15-З «О местном референдуме».</w:t>
      </w:r>
    </w:p>
    <w:p w:rsidR="00FB58F4"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Решение об отклонении схода граждан принимается Советом депутатов в случаях:</w:t>
      </w:r>
    </w:p>
    <w:p w:rsidR="00C73DF6" w:rsidRPr="005A52F8"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непредставления подписного листа, указанного в пункте </w:t>
      </w:r>
      <w:r w:rsidR="00B0635F"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.9 настоящего Положения;</w:t>
      </w:r>
    </w:p>
    <w:p w:rsidR="00C73DF6" w:rsidRPr="005A52F8"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несоответствия подписного </w:t>
      </w:r>
      <w:r w:rsidR="0015344C" w:rsidRPr="005A52F8">
        <w:rPr>
          <w:rFonts w:ascii="Arial" w:eastAsia="Times New Roman" w:hAnsi="Arial" w:cs="Arial"/>
          <w:sz w:val="24"/>
          <w:szCs w:val="24"/>
          <w:lang w:eastAsia="ru-RU"/>
        </w:rPr>
        <w:t>листа</w:t>
      </w:r>
      <w:r w:rsidRPr="005A52F8">
        <w:rPr>
          <w:rFonts w:ascii="Arial" w:eastAsia="Times New Roman" w:hAnsi="Arial" w:cs="Arial"/>
          <w:sz w:val="24"/>
          <w:szCs w:val="24"/>
          <w:lang w:eastAsia="ru-RU"/>
        </w:rPr>
        <w:t xml:space="preserve"> установленной настоящим Положением форме;</w:t>
      </w:r>
    </w:p>
    <w:p w:rsidR="00C73DF6" w:rsidRPr="005A52F8"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несоответствия содержания подписного листа установленным настоящим Положением требованиям к заполнению;</w:t>
      </w:r>
    </w:p>
    <w:p w:rsidR="00C73DF6" w:rsidRPr="005A52F8"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установления недостоверности данных, указанных в подписных листах;</w:t>
      </w:r>
    </w:p>
    <w:p w:rsidR="00C73DF6" w:rsidRPr="005A52F8"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несоответствия вопроса о самообложении граждан, выносимого на сход граждан, требованиям пункта 1.9 настоящего Положения;</w:t>
      </w:r>
    </w:p>
    <w:p w:rsidR="00FB58F4" w:rsidRPr="005A52F8" w:rsidRDefault="00FB58F4" w:rsidP="00367BC0">
      <w:pPr>
        <w:pStyle w:val="a7"/>
        <w:numPr>
          <w:ilvl w:val="0"/>
          <w:numId w:val="2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Решение, указанное в пункте </w:t>
      </w:r>
      <w:r w:rsidR="00C73DF6"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 xml:space="preserve">.15 настоящего Положения,  принимается Советом депутатов в сроки, установленные пунктом </w:t>
      </w:r>
      <w:r w:rsidR="00C73DF6"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.11 настоящего Положения.</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FB58F4"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Перед открытием схода граждан его участники регистрируются членами комиссии</w:t>
      </w:r>
      <w:r w:rsidR="00D84E84" w:rsidRPr="005A52F8">
        <w:rPr>
          <w:rFonts w:ascii="Arial" w:eastAsia="Times New Roman" w:hAnsi="Arial" w:cs="Arial"/>
          <w:sz w:val="24"/>
          <w:szCs w:val="24"/>
          <w:lang w:eastAsia="ru-RU"/>
        </w:rPr>
        <w:t xml:space="preserve"> при предъявлении гражданином паспорта или документа его заменяющего</w:t>
      </w:r>
      <w:r w:rsidRPr="005A52F8">
        <w:rPr>
          <w:rFonts w:ascii="Arial" w:eastAsia="Times New Roman" w:hAnsi="Arial" w:cs="Arial"/>
          <w:sz w:val="24"/>
          <w:szCs w:val="24"/>
          <w:lang w:eastAsia="ru-RU"/>
        </w:rPr>
        <w:t xml:space="preserve">: </w:t>
      </w:r>
    </w:p>
    <w:p w:rsidR="00C73DF6" w:rsidRPr="005A52F8" w:rsidRDefault="00FB58F4" w:rsidP="00367BC0">
      <w:pPr>
        <w:pStyle w:val="a7"/>
        <w:numPr>
          <w:ilvl w:val="0"/>
          <w:numId w:val="2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сведения о гражданах, имеющих право голосовать на сходе граждан, вносятся в форму, установленную в приложении 3 к настоящему Положению</w:t>
      </w:r>
      <w:r w:rsidR="0015344C" w:rsidRPr="005A52F8">
        <w:rPr>
          <w:rFonts w:ascii="Arial" w:eastAsia="Times New Roman" w:hAnsi="Arial" w:cs="Arial"/>
          <w:sz w:val="24"/>
          <w:szCs w:val="24"/>
          <w:lang w:eastAsia="ru-RU"/>
        </w:rPr>
        <w:t>;</w:t>
      </w:r>
    </w:p>
    <w:p w:rsidR="00FB58F4" w:rsidRPr="005A52F8" w:rsidRDefault="00FB58F4" w:rsidP="00367BC0">
      <w:pPr>
        <w:pStyle w:val="a7"/>
        <w:numPr>
          <w:ilvl w:val="0"/>
          <w:numId w:val="2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сведения о гражданах, имеющих право присутствовать и принимать участие в обсуждении вопросов</w:t>
      </w:r>
      <w:r w:rsidR="007D78B8" w:rsidRPr="005A52F8">
        <w:rPr>
          <w:rFonts w:ascii="Arial" w:eastAsia="Times New Roman" w:hAnsi="Arial" w:cs="Arial"/>
          <w:sz w:val="24"/>
          <w:szCs w:val="24"/>
          <w:lang w:eastAsia="ru-RU"/>
        </w:rPr>
        <w:t xml:space="preserve"> на сходе граждан</w:t>
      </w:r>
      <w:r w:rsidR="006A5B4D" w:rsidRPr="005A52F8">
        <w:rPr>
          <w:rFonts w:ascii="Arial" w:eastAsia="Times New Roman" w:hAnsi="Arial" w:cs="Arial"/>
          <w:sz w:val="24"/>
          <w:szCs w:val="24"/>
          <w:lang w:eastAsia="ru-RU"/>
        </w:rPr>
        <w:t>,</w:t>
      </w:r>
      <w:r w:rsidRPr="005A52F8">
        <w:rPr>
          <w:rFonts w:ascii="Arial" w:eastAsia="Times New Roman" w:hAnsi="Arial" w:cs="Arial"/>
          <w:sz w:val="24"/>
          <w:szCs w:val="24"/>
          <w:lang w:eastAsia="ru-RU"/>
        </w:rPr>
        <w:t xml:space="preserve"> вносятся в форму, установленную в приложении 4 к настоящему Положению.</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Председательствует на сходе граждан председатель комиссии</w:t>
      </w:r>
      <w:r w:rsidR="00FD55AA" w:rsidRPr="005A52F8">
        <w:rPr>
          <w:rFonts w:ascii="Arial" w:eastAsia="Times New Roman" w:hAnsi="Arial" w:cs="Arial"/>
          <w:sz w:val="24"/>
          <w:szCs w:val="24"/>
          <w:lang w:eastAsia="ru-RU"/>
        </w:rPr>
        <w:t xml:space="preserve"> или </w:t>
      </w:r>
      <w:r w:rsidRPr="005A52F8">
        <w:rPr>
          <w:rFonts w:ascii="Arial" w:hAnsi="Arial" w:cs="Arial"/>
          <w:sz w:val="24"/>
          <w:szCs w:val="24"/>
        </w:rPr>
        <w:t>иное лицо, избираемое сходом граждан.</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Протокол схода ведет секретарь комиссии и обеспечивает  достоверность отраженных в нем сведений.</w:t>
      </w:r>
    </w:p>
    <w:p w:rsidR="00FB58F4"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В протоколе схода граждан указываются:</w:t>
      </w:r>
    </w:p>
    <w:p w:rsidR="00C73DF6"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дата и место проведения схода граждан;</w:t>
      </w:r>
    </w:p>
    <w:p w:rsidR="00C73DF6"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lastRenderedPageBreak/>
        <w:t>фамилии, имена, отчества председательствующего  на данном сходе, секретаря и членов комиссии, а также информаци</w:t>
      </w:r>
      <w:r w:rsidR="0015344C" w:rsidRPr="005A52F8">
        <w:rPr>
          <w:rFonts w:ascii="Arial" w:eastAsia="Times New Roman" w:hAnsi="Arial" w:cs="Arial"/>
          <w:sz w:val="24"/>
          <w:szCs w:val="24"/>
          <w:lang w:eastAsia="ru-RU"/>
        </w:rPr>
        <w:t>я</w:t>
      </w:r>
      <w:r w:rsidRPr="005A52F8">
        <w:rPr>
          <w:rFonts w:ascii="Arial" w:eastAsia="Times New Roman" w:hAnsi="Arial" w:cs="Arial"/>
          <w:sz w:val="24"/>
          <w:szCs w:val="24"/>
          <w:lang w:eastAsia="ru-RU"/>
        </w:rPr>
        <w:t xml:space="preserve"> об их присутствии на данном сходе;  </w:t>
      </w:r>
    </w:p>
    <w:p w:rsidR="00C73DF6"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количество граждан, имеющих право участвовать в голосовании на данном сходе;</w:t>
      </w:r>
    </w:p>
    <w:p w:rsidR="00C73DF6"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количество граждан, присутствующих на данном сходе;</w:t>
      </w:r>
    </w:p>
    <w:p w:rsidR="00C73DF6"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количество граждан, присутствующих на данном сходе и имеющих право участвовать в голосовании на данном сходе;</w:t>
      </w:r>
    </w:p>
    <w:p w:rsidR="00C73DF6"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информация о правомочности (неправомочности) схода  граждан;</w:t>
      </w:r>
    </w:p>
    <w:p w:rsidR="00C73DF6"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вопрос, выносимый на сход граждан, содержащий информацию, указанную в пункте </w:t>
      </w:r>
      <w:r w:rsidR="00C73DF6" w:rsidRPr="005A52F8">
        <w:rPr>
          <w:rFonts w:ascii="Arial" w:eastAsia="Times New Roman" w:hAnsi="Arial" w:cs="Arial"/>
          <w:sz w:val="24"/>
          <w:szCs w:val="24"/>
          <w:lang w:eastAsia="ru-RU"/>
        </w:rPr>
        <w:t>1.12</w:t>
      </w:r>
      <w:r w:rsidRPr="005A52F8">
        <w:rPr>
          <w:rFonts w:ascii="Arial" w:eastAsia="Times New Roman" w:hAnsi="Arial" w:cs="Arial"/>
          <w:sz w:val="24"/>
          <w:szCs w:val="24"/>
          <w:lang w:eastAsia="ru-RU"/>
        </w:rPr>
        <w:t xml:space="preserve"> настоящего Положения;</w:t>
      </w:r>
    </w:p>
    <w:p w:rsidR="00C73DF6"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вид голосования, применяемый на данном сходе, определенный решением Совета депутатов в порядке, предусмотренном пунктами </w:t>
      </w:r>
      <w:r w:rsidR="00C73DF6"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 xml:space="preserve">.10 и </w:t>
      </w:r>
      <w:r w:rsidR="00C73DF6"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.11 настоящего Положения;</w:t>
      </w:r>
    </w:p>
    <w:p w:rsidR="00C73DF6"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краткое содержание выступлений;</w:t>
      </w:r>
    </w:p>
    <w:p w:rsidR="00FB58F4" w:rsidRPr="005A52F8" w:rsidRDefault="00FB58F4" w:rsidP="00367BC0">
      <w:pPr>
        <w:pStyle w:val="a7"/>
        <w:numPr>
          <w:ilvl w:val="0"/>
          <w:numId w:val="2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результаты голосования и принятое решение по каждому вопросу.</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Протокол подписывается председательствующим на сходе граждан, секретарем и другими членами комиссии.</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Решение схода граждан считается принятым, если за него проголосовало более половины </w:t>
      </w:r>
      <w:r w:rsidR="00DA0B6F" w:rsidRPr="005A52F8">
        <w:rPr>
          <w:rFonts w:ascii="Arial" w:eastAsia="Times New Roman" w:hAnsi="Arial" w:cs="Arial"/>
          <w:sz w:val="24"/>
          <w:szCs w:val="24"/>
          <w:lang w:eastAsia="ru-RU"/>
        </w:rPr>
        <w:t>участников схода</w:t>
      </w:r>
      <w:r w:rsidR="006F3BF1">
        <w:rPr>
          <w:rFonts w:ascii="Arial" w:eastAsia="Times New Roman" w:hAnsi="Arial" w:cs="Arial"/>
          <w:sz w:val="24"/>
          <w:szCs w:val="24"/>
          <w:lang w:val="en-US" w:eastAsia="ru-RU"/>
        </w:rPr>
        <w:t xml:space="preserve"> </w:t>
      </w:r>
      <w:r w:rsidR="00DA0B6F" w:rsidRPr="005A52F8">
        <w:rPr>
          <w:rFonts w:ascii="Arial" w:eastAsia="Times New Roman" w:hAnsi="Arial" w:cs="Arial"/>
          <w:sz w:val="24"/>
          <w:szCs w:val="24"/>
          <w:lang w:eastAsia="ru-RU"/>
        </w:rPr>
        <w:t>граждан</w:t>
      </w:r>
      <w:r w:rsidRPr="005A52F8">
        <w:rPr>
          <w:rFonts w:ascii="Arial" w:eastAsia="Times New Roman" w:hAnsi="Arial" w:cs="Arial"/>
          <w:sz w:val="24"/>
          <w:szCs w:val="24"/>
          <w:lang w:eastAsia="ru-RU"/>
        </w:rPr>
        <w:t>, имеющих право голосовать</w:t>
      </w:r>
      <w:r w:rsidR="00DA0B6F" w:rsidRPr="005A52F8">
        <w:rPr>
          <w:rFonts w:ascii="Arial" w:eastAsia="Times New Roman" w:hAnsi="Arial" w:cs="Arial"/>
          <w:sz w:val="24"/>
          <w:szCs w:val="24"/>
          <w:lang w:eastAsia="ru-RU"/>
        </w:rPr>
        <w:t>,</w:t>
      </w:r>
      <w:r w:rsidRPr="005A52F8">
        <w:rPr>
          <w:rFonts w:ascii="Arial" w:eastAsia="Times New Roman" w:hAnsi="Arial" w:cs="Arial"/>
          <w:sz w:val="24"/>
          <w:szCs w:val="24"/>
          <w:lang w:eastAsia="ru-RU"/>
        </w:rPr>
        <w:t xml:space="preserve"> и вступает в силу </w:t>
      </w:r>
      <w:r w:rsidR="00DA0B6F" w:rsidRPr="005A52F8">
        <w:rPr>
          <w:rFonts w:ascii="Arial" w:eastAsia="Times New Roman" w:hAnsi="Arial" w:cs="Arial"/>
          <w:sz w:val="24"/>
          <w:szCs w:val="24"/>
          <w:lang w:eastAsia="ru-RU"/>
        </w:rPr>
        <w:t>в порядке</w:t>
      </w:r>
      <w:r w:rsidR="00E44E8B" w:rsidRPr="005A52F8">
        <w:rPr>
          <w:rFonts w:ascii="Arial" w:eastAsia="Times New Roman" w:hAnsi="Arial" w:cs="Arial"/>
          <w:sz w:val="24"/>
          <w:szCs w:val="24"/>
          <w:lang w:eastAsia="ru-RU"/>
        </w:rPr>
        <w:t>,</w:t>
      </w:r>
      <w:r w:rsidR="005A52F8">
        <w:rPr>
          <w:rFonts w:ascii="Arial" w:eastAsia="Times New Roman" w:hAnsi="Arial" w:cs="Arial"/>
          <w:sz w:val="24"/>
          <w:szCs w:val="24"/>
          <w:lang w:eastAsia="ru-RU"/>
        </w:rPr>
        <w:t xml:space="preserve"> установленном Уставом Красномайского сельского поселения</w:t>
      </w:r>
      <w:r w:rsidR="00DA0B6F" w:rsidRPr="005A52F8">
        <w:rPr>
          <w:rFonts w:ascii="Arial" w:eastAsia="Times New Roman" w:hAnsi="Arial" w:cs="Arial"/>
          <w:sz w:val="24"/>
          <w:szCs w:val="24"/>
          <w:lang w:eastAsia="ru-RU"/>
        </w:rPr>
        <w:t>.</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Решение, указанное в пункте </w:t>
      </w:r>
      <w:r w:rsidR="00C73DF6"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w:t>
      </w:r>
      <w:r w:rsidR="00C73DF6" w:rsidRPr="005A52F8">
        <w:rPr>
          <w:rFonts w:ascii="Arial" w:eastAsia="Times New Roman" w:hAnsi="Arial" w:cs="Arial"/>
          <w:sz w:val="24"/>
          <w:szCs w:val="24"/>
          <w:lang w:eastAsia="ru-RU"/>
        </w:rPr>
        <w:t>24</w:t>
      </w:r>
      <w:r w:rsidRPr="005A52F8">
        <w:rPr>
          <w:rFonts w:ascii="Arial" w:eastAsia="Times New Roman" w:hAnsi="Arial" w:cs="Arial"/>
          <w:sz w:val="24"/>
          <w:szCs w:val="24"/>
          <w:lang w:eastAsia="ru-RU"/>
        </w:rPr>
        <w:t xml:space="preserve">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C73DF6"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Решение, указанное в пункте </w:t>
      </w:r>
      <w:r w:rsidR="00C73DF6" w:rsidRPr="005A52F8">
        <w:rPr>
          <w:rFonts w:ascii="Arial" w:eastAsia="Times New Roman" w:hAnsi="Arial" w:cs="Arial"/>
          <w:sz w:val="24"/>
          <w:szCs w:val="24"/>
          <w:lang w:eastAsia="ru-RU"/>
        </w:rPr>
        <w:t>2.24</w:t>
      </w:r>
      <w:r w:rsidRPr="005A52F8">
        <w:rPr>
          <w:rFonts w:ascii="Arial" w:eastAsia="Times New Roman" w:hAnsi="Arial" w:cs="Arial"/>
          <w:sz w:val="24"/>
          <w:szCs w:val="24"/>
          <w:lang w:eastAsia="ru-RU"/>
        </w:rPr>
        <w:t xml:space="preserve">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Официальное опубликовани</w:t>
      </w:r>
      <w:r w:rsidR="00C73DF6" w:rsidRPr="005A52F8">
        <w:rPr>
          <w:rFonts w:ascii="Arial" w:eastAsia="Times New Roman" w:hAnsi="Arial" w:cs="Arial"/>
          <w:sz w:val="24"/>
          <w:szCs w:val="24"/>
          <w:lang w:eastAsia="ru-RU"/>
        </w:rPr>
        <w:t>е решения, указанного в пункте 2.24</w:t>
      </w:r>
      <w:r w:rsidRPr="005A52F8">
        <w:rPr>
          <w:rFonts w:ascii="Arial" w:eastAsia="Times New Roman" w:hAnsi="Arial" w:cs="Arial"/>
          <w:sz w:val="24"/>
          <w:szCs w:val="24"/>
          <w:lang w:eastAsia="ru-RU"/>
        </w:rPr>
        <w:t xml:space="preserve"> настоящего Положения, и протокола схода граждан осуществляется в течение двух месяцев</w:t>
      </w:r>
      <w:r w:rsidR="00815C9B" w:rsidRPr="005A52F8">
        <w:rPr>
          <w:rFonts w:ascii="Arial" w:eastAsia="Times New Roman" w:hAnsi="Arial" w:cs="Arial"/>
          <w:sz w:val="24"/>
          <w:szCs w:val="24"/>
          <w:lang w:eastAsia="ru-RU"/>
        </w:rPr>
        <w:t xml:space="preserve"> со дня голосования</w:t>
      </w:r>
      <w:r w:rsidRPr="005A52F8">
        <w:rPr>
          <w:rFonts w:ascii="Arial" w:eastAsia="Times New Roman" w:hAnsi="Arial" w:cs="Arial"/>
          <w:sz w:val="24"/>
          <w:szCs w:val="24"/>
          <w:lang w:eastAsia="ru-RU"/>
        </w:rPr>
        <w:t xml:space="preserve">.  </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Вид голосования определяется в соответствии с пунктом </w:t>
      </w:r>
      <w:r w:rsidR="007A7B49" w:rsidRPr="005A52F8">
        <w:rPr>
          <w:rFonts w:ascii="Arial" w:eastAsia="Times New Roman" w:hAnsi="Arial" w:cs="Arial"/>
          <w:sz w:val="24"/>
          <w:szCs w:val="24"/>
          <w:lang w:eastAsia="ru-RU"/>
        </w:rPr>
        <w:t>2</w:t>
      </w:r>
      <w:r w:rsidRPr="005A52F8">
        <w:rPr>
          <w:rFonts w:ascii="Arial" w:eastAsia="Times New Roman" w:hAnsi="Arial" w:cs="Arial"/>
          <w:sz w:val="24"/>
          <w:szCs w:val="24"/>
          <w:lang w:eastAsia="ru-RU"/>
        </w:rPr>
        <w:t>.12 настоящего Положения.</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hAnsi="Arial" w:cs="Arial"/>
          <w:sz w:val="24"/>
          <w:szCs w:val="24"/>
          <w:lang w:eastAsia="ru-RU"/>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Открытое </w:t>
      </w:r>
      <w:r w:rsidRPr="005A52F8">
        <w:rPr>
          <w:rFonts w:ascii="Arial" w:hAnsi="Arial" w:cs="Arial"/>
          <w:sz w:val="24"/>
          <w:szCs w:val="24"/>
          <w:lang w:eastAsia="ru-RU"/>
        </w:rPr>
        <w:t>голосование проводится путем поднятия граждан</w:t>
      </w:r>
      <w:r w:rsidR="006B1D9E" w:rsidRPr="005A52F8">
        <w:rPr>
          <w:rFonts w:ascii="Arial" w:hAnsi="Arial" w:cs="Arial"/>
          <w:sz w:val="24"/>
          <w:szCs w:val="24"/>
          <w:lang w:eastAsia="ru-RU"/>
        </w:rPr>
        <w:t>ином</w:t>
      </w:r>
      <w:r w:rsidRPr="005A52F8">
        <w:rPr>
          <w:rFonts w:ascii="Arial" w:hAnsi="Arial" w:cs="Arial"/>
          <w:sz w:val="24"/>
          <w:szCs w:val="24"/>
          <w:lang w:eastAsia="ru-RU"/>
        </w:rPr>
        <w:t xml:space="preserve"> руки на время, необходимое для подсчета голосов.</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hAnsi="Arial" w:cs="Arial"/>
          <w:sz w:val="24"/>
          <w:szCs w:val="24"/>
          <w:lang w:eastAsia="ru-RU"/>
        </w:rPr>
        <w:t xml:space="preserve">Подсчет голосов осуществляет комиссия. Результаты открытого голосования заносятся в протокол, указанный в пункте </w:t>
      </w:r>
      <w:r w:rsidR="007A7B49" w:rsidRPr="005A52F8">
        <w:rPr>
          <w:rFonts w:ascii="Arial" w:hAnsi="Arial" w:cs="Arial"/>
          <w:sz w:val="24"/>
          <w:szCs w:val="24"/>
          <w:lang w:eastAsia="ru-RU"/>
        </w:rPr>
        <w:t>2.22</w:t>
      </w:r>
      <w:r w:rsidRPr="005A52F8">
        <w:rPr>
          <w:rFonts w:ascii="Arial" w:hAnsi="Arial" w:cs="Arial"/>
          <w:sz w:val="24"/>
          <w:szCs w:val="24"/>
          <w:lang w:eastAsia="ru-RU"/>
        </w:rPr>
        <w:t xml:space="preserve"> настоящего Положения.</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hAnsi="Arial" w:cs="Arial"/>
          <w:sz w:val="24"/>
          <w:szCs w:val="24"/>
          <w:lang w:eastAsia="ru-RU"/>
        </w:rPr>
        <w:t>Тайное голосование проводится  в помещени</w:t>
      </w:r>
      <w:r w:rsidR="0015344C" w:rsidRPr="005A52F8">
        <w:rPr>
          <w:rFonts w:ascii="Arial" w:hAnsi="Arial" w:cs="Arial"/>
          <w:sz w:val="24"/>
          <w:szCs w:val="24"/>
          <w:lang w:eastAsia="ru-RU"/>
        </w:rPr>
        <w:t>и</w:t>
      </w:r>
      <w:r w:rsidRPr="005A52F8">
        <w:rPr>
          <w:rFonts w:ascii="Arial" w:hAnsi="Arial" w:cs="Arial"/>
          <w:sz w:val="24"/>
          <w:szCs w:val="24"/>
          <w:lang w:eastAsia="ru-RU"/>
        </w:rPr>
        <w:t xml:space="preserve"> для голосования,  где должен быть зал, в котором размещаются кабины  или иные специально оборудованные места для тайного голосования, оснащенны</w:t>
      </w:r>
      <w:r w:rsidR="0015344C" w:rsidRPr="005A52F8">
        <w:rPr>
          <w:rFonts w:ascii="Arial" w:hAnsi="Arial" w:cs="Arial"/>
          <w:sz w:val="24"/>
          <w:szCs w:val="24"/>
          <w:lang w:eastAsia="ru-RU"/>
        </w:rPr>
        <w:t>е  системой освещения и снабженные</w:t>
      </w:r>
      <w:r w:rsidRPr="005A52F8">
        <w:rPr>
          <w:rFonts w:ascii="Arial" w:hAnsi="Arial" w:cs="Arial"/>
          <w:sz w:val="24"/>
          <w:szCs w:val="24"/>
          <w:lang w:eastAsia="ru-RU"/>
        </w:rPr>
        <w:t xml:space="preserve">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w:t>
      </w:r>
      <w:r w:rsidRPr="005A52F8">
        <w:rPr>
          <w:rFonts w:ascii="Arial" w:eastAsia="Times New Roman" w:hAnsi="Arial" w:cs="Arial"/>
          <w:sz w:val="24"/>
          <w:szCs w:val="24"/>
          <w:lang w:eastAsia="ru-RU"/>
        </w:rPr>
        <w:lastRenderedPageBreak/>
        <w:t xml:space="preserve">за 20 дней до дня голосования. Текст бюллетеня должен быть размещен только на одной его стороне. </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Бюллетень для голосования выдается участникам схода граждан, включенных в список</w:t>
      </w:r>
      <w:r w:rsidRPr="005A52F8">
        <w:rPr>
          <w:rFonts w:ascii="Arial" w:hAnsi="Arial" w:cs="Arial"/>
          <w:sz w:val="24"/>
          <w:szCs w:val="24"/>
        </w:rPr>
        <w:t xml:space="preserve"> участников схода граждан, </w:t>
      </w:r>
      <w:r w:rsidRPr="005A52F8">
        <w:rPr>
          <w:rFonts w:ascii="Arial" w:eastAsia="Times New Roman" w:hAnsi="Arial" w:cs="Arial"/>
          <w:sz w:val="24"/>
          <w:szCs w:val="24"/>
          <w:lang w:eastAsia="ru-RU"/>
        </w:rPr>
        <w:t xml:space="preserve">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w:t>
      </w:r>
      <w:r w:rsidRPr="005A52F8">
        <w:rPr>
          <w:rFonts w:ascii="Arial" w:hAnsi="Arial" w:cs="Arial"/>
          <w:sz w:val="24"/>
          <w:szCs w:val="24"/>
          <w:lang w:eastAsia="ru-RU"/>
        </w:rPr>
        <w:t>для тайного голосования</w:t>
      </w:r>
      <w:r w:rsidRPr="005A52F8">
        <w:rPr>
          <w:rFonts w:ascii="Arial" w:eastAsia="Times New Roman" w:hAnsi="Arial" w:cs="Arial"/>
          <w:sz w:val="24"/>
          <w:szCs w:val="24"/>
          <w:lang w:eastAsia="ru-RU"/>
        </w:rPr>
        <w:t>.</w:t>
      </w:r>
    </w:p>
    <w:p w:rsidR="007A7B49"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Заполненный бюллетень для голосования участник голосования опускает в опечатанный (опломбированный) стационарный ящик для голосования.</w:t>
      </w:r>
    </w:p>
    <w:p w:rsidR="00FB58F4" w:rsidRPr="005A52F8" w:rsidRDefault="00FB58F4" w:rsidP="00367BC0">
      <w:pPr>
        <w:pStyle w:val="a7"/>
        <w:numPr>
          <w:ilvl w:val="1"/>
          <w:numId w:val="1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sidRPr="005A52F8">
        <w:rPr>
          <w:rFonts w:ascii="Arial" w:hAnsi="Arial" w:cs="Arial"/>
          <w:sz w:val="24"/>
          <w:szCs w:val="24"/>
          <w:lang w:eastAsia="ru-RU"/>
        </w:rPr>
        <w:t xml:space="preserve">Результаты голосования заносятся в протокол.  </w:t>
      </w:r>
    </w:p>
    <w:p w:rsidR="007A7B49" w:rsidRPr="005A52F8" w:rsidRDefault="007A7B49" w:rsidP="007A7B49">
      <w:pPr>
        <w:pStyle w:val="a7"/>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9"/>
        <w:jc w:val="both"/>
        <w:rPr>
          <w:rFonts w:ascii="Arial" w:eastAsia="Times New Roman" w:hAnsi="Arial" w:cs="Arial"/>
          <w:sz w:val="24"/>
          <w:szCs w:val="24"/>
          <w:lang w:eastAsia="ru-RU"/>
        </w:rPr>
      </w:pPr>
    </w:p>
    <w:p w:rsidR="00FB58F4" w:rsidRPr="005A52F8" w:rsidRDefault="007A7B49" w:rsidP="00E56286">
      <w:pPr>
        <w:keepNext/>
        <w:keepLines/>
        <w:tabs>
          <w:tab w:val="left" w:pos="1418"/>
        </w:tabs>
        <w:spacing w:after="0" w:line="240" w:lineRule="auto"/>
        <w:ind w:firstLine="709"/>
        <w:jc w:val="both"/>
        <w:outlineLvl w:val="4"/>
        <w:rPr>
          <w:rFonts w:ascii="Arial" w:eastAsia="Times New Roman" w:hAnsi="Arial" w:cs="Arial"/>
          <w:b/>
          <w:sz w:val="24"/>
          <w:szCs w:val="24"/>
          <w:lang w:eastAsia="ru-RU"/>
        </w:rPr>
      </w:pPr>
      <w:bookmarkStart w:id="4" w:name="bookmark8"/>
      <w:r w:rsidRPr="005A52F8">
        <w:rPr>
          <w:rFonts w:ascii="Arial" w:eastAsia="Times New Roman" w:hAnsi="Arial" w:cs="Arial"/>
          <w:b/>
          <w:sz w:val="24"/>
          <w:szCs w:val="24"/>
          <w:lang w:eastAsia="ru-RU"/>
        </w:rPr>
        <w:t>3.</w:t>
      </w:r>
      <w:r w:rsidR="00FB58F4" w:rsidRPr="005A52F8">
        <w:rPr>
          <w:rFonts w:ascii="Arial" w:eastAsia="Times New Roman" w:hAnsi="Arial" w:cs="Arial"/>
          <w:b/>
          <w:sz w:val="24"/>
          <w:szCs w:val="24"/>
          <w:lang w:eastAsia="ru-RU"/>
        </w:rPr>
        <w:t xml:space="preserve"> Учет и сбор средств самообложения граждан</w:t>
      </w:r>
      <w:bookmarkEnd w:id="4"/>
    </w:p>
    <w:p w:rsidR="00FB58F4" w:rsidRPr="005A52F8" w:rsidRDefault="005A52F8" w:rsidP="00A7508E">
      <w:pPr>
        <w:pStyle w:val="a7"/>
        <w:numPr>
          <w:ilvl w:val="0"/>
          <w:numId w:val="23"/>
        </w:numPr>
        <w:tabs>
          <w:tab w:val="left" w:pos="1276"/>
          <w:tab w:val="left" w:pos="1418"/>
        </w:tabs>
        <w:spacing w:after="0" w:line="240" w:lineRule="auto"/>
        <w:ind w:left="0" w:firstLine="709"/>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Администрация Красномайского сельского поселения </w:t>
      </w:r>
      <w:r w:rsidR="00FB58F4" w:rsidRPr="005A52F8">
        <w:rPr>
          <w:rFonts w:ascii="Arial" w:eastAsia="Times New Roman" w:hAnsi="Arial" w:cs="Arial"/>
          <w:sz w:val="24"/>
          <w:szCs w:val="24"/>
          <w:lang w:eastAsia="ru-RU"/>
        </w:rPr>
        <w:t>(далее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w:t>
      </w:r>
      <w:r>
        <w:rPr>
          <w:rFonts w:ascii="Arial" w:eastAsia="Times New Roman" w:hAnsi="Arial" w:cs="Arial"/>
          <w:sz w:val="24"/>
          <w:szCs w:val="24"/>
          <w:lang w:eastAsia="ru-RU"/>
        </w:rPr>
        <w:t>б</w:t>
      </w:r>
      <w:r w:rsidR="00FB58F4" w:rsidRPr="005A52F8">
        <w:rPr>
          <w:rFonts w:ascii="Arial" w:eastAsia="Times New Roman" w:hAnsi="Arial" w:cs="Arial"/>
          <w:sz w:val="24"/>
          <w:szCs w:val="24"/>
          <w:lang w:eastAsia="ru-RU"/>
        </w:rPr>
        <w:t xml:space="preserve"> утверждении местного бюджета, соответствующий решению, принятому на местном референдуме (сходе граждан).</w:t>
      </w:r>
    </w:p>
    <w:p w:rsidR="00FB58F4" w:rsidRPr="005A52F8" w:rsidRDefault="00FB58F4" w:rsidP="00A7508E">
      <w:pPr>
        <w:pStyle w:val="a3"/>
        <w:numPr>
          <w:ilvl w:val="0"/>
          <w:numId w:val="23"/>
        </w:numPr>
        <w:tabs>
          <w:tab w:val="left" w:pos="1276"/>
          <w:tab w:val="left" w:pos="1418"/>
        </w:tabs>
        <w:ind w:left="0" w:firstLine="709"/>
        <w:jc w:val="both"/>
        <w:rPr>
          <w:rFonts w:eastAsia="Times New Roman"/>
          <w:lang w:eastAsia="ru-RU"/>
        </w:rPr>
      </w:pPr>
      <w:r w:rsidRPr="005A52F8">
        <w:rPr>
          <w:rFonts w:eastAsia="Times New Roman"/>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w:t>
      </w:r>
      <w:r w:rsidR="0015344C" w:rsidRPr="005A52F8">
        <w:rPr>
          <w:rFonts w:eastAsia="Times New Roman"/>
        </w:rPr>
        <w:t>и</w:t>
      </w:r>
      <w:r w:rsidRPr="005A52F8">
        <w:rPr>
          <w:rFonts w:eastAsia="Times New Roman"/>
        </w:rPr>
        <w:t xml:space="preserve"> с </w:t>
      </w:r>
      <w:r w:rsidRPr="005A52F8">
        <w:t>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FB58F4" w:rsidRPr="005A52F8" w:rsidRDefault="00FB58F4" w:rsidP="00A7508E">
      <w:pPr>
        <w:pStyle w:val="a7"/>
        <w:numPr>
          <w:ilvl w:val="0"/>
          <w:numId w:val="23"/>
        </w:numPr>
        <w:tabs>
          <w:tab w:val="left" w:pos="1276"/>
          <w:tab w:val="left" w:pos="1326"/>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w:t>
      </w:r>
      <w:r w:rsidRPr="005A52F8">
        <w:rPr>
          <w:rFonts w:ascii="Arial" w:hAnsi="Arial" w:cs="Arial"/>
          <w:sz w:val="24"/>
          <w:szCs w:val="24"/>
          <w:lang w:eastAsia="ru-RU"/>
        </w:rPr>
        <w:t xml:space="preserve">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FB58F4" w:rsidRPr="005A52F8" w:rsidRDefault="00FB58F4" w:rsidP="00A7508E">
      <w:pPr>
        <w:pStyle w:val="a7"/>
        <w:numPr>
          <w:ilvl w:val="0"/>
          <w:numId w:val="23"/>
        </w:numPr>
        <w:tabs>
          <w:tab w:val="left" w:pos="1276"/>
          <w:tab w:val="left" w:pos="1306"/>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FB58F4" w:rsidRPr="005A52F8" w:rsidRDefault="00FB58F4" w:rsidP="00A7508E">
      <w:pPr>
        <w:pStyle w:val="a7"/>
        <w:numPr>
          <w:ilvl w:val="0"/>
          <w:numId w:val="23"/>
        </w:numPr>
        <w:tabs>
          <w:tab w:val="left" w:pos="1276"/>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lastRenderedPageBreak/>
        <w:t xml:space="preserve">Порядок </w:t>
      </w:r>
      <w:r w:rsidR="00256569" w:rsidRPr="005A52F8">
        <w:rPr>
          <w:rFonts w:ascii="Arial" w:eastAsia="Times New Roman" w:hAnsi="Arial" w:cs="Arial"/>
          <w:sz w:val="24"/>
          <w:szCs w:val="24"/>
          <w:lang w:eastAsia="ru-RU"/>
        </w:rPr>
        <w:t>уплаты разовых платежей по самообложению</w:t>
      </w:r>
      <w:r w:rsidRPr="005A52F8">
        <w:rPr>
          <w:rFonts w:ascii="Arial" w:eastAsia="Times New Roman" w:hAnsi="Arial" w:cs="Arial"/>
          <w:sz w:val="24"/>
          <w:szCs w:val="24"/>
          <w:lang w:eastAsia="ru-RU"/>
        </w:rPr>
        <w:t xml:space="preserve"> граждан утверждается постановлением администрации</w:t>
      </w:r>
      <w:r w:rsidR="005A52F8">
        <w:rPr>
          <w:rFonts w:ascii="Arial" w:eastAsia="Times New Roman" w:hAnsi="Arial" w:cs="Arial"/>
          <w:sz w:val="24"/>
          <w:szCs w:val="24"/>
          <w:lang w:eastAsia="ru-RU"/>
        </w:rPr>
        <w:t xml:space="preserve"> Красномайского сельского поселения</w:t>
      </w:r>
      <w:r w:rsidRPr="005A52F8">
        <w:rPr>
          <w:rFonts w:ascii="Arial" w:eastAsia="Times New Roman" w:hAnsi="Arial" w:cs="Arial"/>
          <w:sz w:val="24"/>
          <w:szCs w:val="24"/>
          <w:lang w:eastAsia="ru-RU"/>
        </w:rPr>
        <w:t>.</w:t>
      </w:r>
    </w:p>
    <w:p w:rsidR="00FB58F4" w:rsidRPr="005A52F8" w:rsidRDefault="00FB58F4" w:rsidP="00A7508E">
      <w:pPr>
        <w:pStyle w:val="a7"/>
        <w:numPr>
          <w:ilvl w:val="0"/>
          <w:numId w:val="23"/>
        </w:numPr>
        <w:tabs>
          <w:tab w:val="left" w:pos="1220"/>
          <w:tab w:val="left" w:pos="1276"/>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FB58F4" w:rsidRPr="005A52F8" w:rsidRDefault="00FB58F4" w:rsidP="00A7508E">
      <w:pPr>
        <w:pStyle w:val="a7"/>
        <w:numPr>
          <w:ilvl w:val="0"/>
          <w:numId w:val="23"/>
        </w:numPr>
        <w:tabs>
          <w:tab w:val="left" w:pos="1230"/>
          <w:tab w:val="left" w:pos="1276"/>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Граждане, указанные в пункте</w:t>
      </w:r>
      <w:r w:rsidRPr="005A52F8">
        <w:rPr>
          <w:rFonts w:ascii="Arial" w:eastAsia="Times New Roman" w:hAnsi="Arial" w:cs="Arial"/>
          <w:bCs/>
          <w:sz w:val="24"/>
          <w:szCs w:val="24"/>
          <w:shd w:val="clear" w:color="auto" w:fill="FFFFFF"/>
          <w:lang w:eastAsia="ru-RU"/>
        </w:rPr>
        <w:t>1.2</w:t>
      </w:r>
      <w:r w:rsidRPr="005A52F8">
        <w:rPr>
          <w:rFonts w:ascii="Arial" w:eastAsia="Times New Roman" w:hAnsi="Arial" w:cs="Arial"/>
          <w:sz w:val="24"/>
          <w:szCs w:val="24"/>
          <w:lang w:eastAsia="ru-RU"/>
        </w:rPr>
        <w:t xml:space="preserve"> настоящего Положения, уплачивают платежи по самообложению в сроки, указанные в извещении.</w:t>
      </w:r>
    </w:p>
    <w:p w:rsidR="00FB58F4" w:rsidRPr="005A52F8" w:rsidRDefault="00FB58F4" w:rsidP="00A7508E">
      <w:pPr>
        <w:pStyle w:val="a7"/>
        <w:numPr>
          <w:ilvl w:val="0"/>
          <w:numId w:val="23"/>
        </w:numPr>
        <w:tabs>
          <w:tab w:val="left" w:pos="1276"/>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Администрация вправе обратиться в суд для принудительного взыскания неуплаченных платежей.</w:t>
      </w:r>
    </w:p>
    <w:p w:rsidR="00FB58F4" w:rsidRPr="005A52F8" w:rsidRDefault="00FB58F4" w:rsidP="00A7508E">
      <w:pPr>
        <w:pStyle w:val="a7"/>
        <w:numPr>
          <w:ilvl w:val="0"/>
          <w:numId w:val="23"/>
        </w:numPr>
        <w:tabs>
          <w:tab w:val="left" w:pos="1276"/>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FB58F4" w:rsidRPr="005A52F8" w:rsidRDefault="00FB58F4" w:rsidP="00A7508E">
      <w:pPr>
        <w:pStyle w:val="a7"/>
        <w:numPr>
          <w:ilvl w:val="0"/>
          <w:numId w:val="23"/>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Граждане имеют право обратиться в администрацию за получением разъяснений по вопросам учета и сбора средств самообложения граждан.</w:t>
      </w:r>
    </w:p>
    <w:p w:rsidR="00FB58F4" w:rsidRPr="005A52F8" w:rsidRDefault="00FB58F4" w:rsidP="00E56286">
      <w:pPr>
        <w:tabs>
          <w:tab w:val="left" w:pos="1340"/>
          <w:tab w:val="left" w:pos="1418"/>
        </w:tabs>
        <w:spacing w:after="0" w:line="240" w:lineRule="auto"/>
        <w:ind w:firstLine="709"/>
        <w:jc w:val="both"/>
        <w:rPr>
          <w:rFonts w:ascii="Arial" w:eastAsia="Times New Roman" w:hAnsi="Arial" w:cs="Arial"/>
          <w:sz w:val="24"/>
          <w:szCs w:val="24"/>
          <w:lang w:eastAsia="ru-RU"/>
        </w:rPr>
      </w:pPr>
    </w:p>
    <w:p w:rsidR="00FB58F4" w:rsidRPr="005A52F8" w:rsidRDefault="00F37E52" w:rsidP="00E56286">
      <w:pPr>
        <w:keepNext/>
        <w:keepLines/>
        <w:spacing w:after="0" w:line="240" w:lineRule="auto"/>
        <w:ind w:firstLine="709"/>
        <w:jc w:val="both"/>
        <w:outlineLvl w:val="4"/>
        <w:rPr>
          <w:rFonts w:ascii="Arial" w:eastAsia="Times New Roman" w:hAnsi="Arial" w:cs="Arial"/>
          <w:b/>
          <w:sz w:val="24"/>
          <w:szCs w:val="24"/>
          <w:lang w:eastAsia="ru-RU"/>
        </w:rPr>
      </w:pPr>
      <w:bookmarkStart w:id="5" w:name="bookmark9"/>
      <w:r w:rsidRPr="005A52F8">
        <w:rPr>
          <w:rFonts w:ascii="Arial" w:eastAsia="Times New Roman" w:hAnsi="Arial" w:cs="Arial"/>
          <w:b/>
          <w:sz w:val="24"/>
          <w:szCs w:val="24"/>
          <w:lang w:eastAsia="ru-RU"/>
        </w:rPr>
        <w:t>4</w:t>
      </w:r>
      <w:r w:rsidR="00FB58F4" w:rsidRPr="005A52F8">
        <w:rPr>
          <w:rFonts w:ascii="Arial" w:eastAsia="Times New Roman" w:hAnsi="Arial" w:cs="Arial"/>
          <w:b/>
          <w:sz w:val="24"/>
          <w:szCs w:val="24"/>
          <w:lang w:eastAsia="ru-RU"/>
        </w:rPr>
        <w:t>. Использование средств самообложения граждан</w:t>
      </w:r>
      <w:bookmarkEnd w:id="5"/>
    </w:p>
    <w:p w:rsidR="00FB58F4" w:rsidRPr="005A52F8" w:rsidRDefault="00FB58F4" w:rsidP="00F37E52">
      <w:pPr>
        <w:pStyle w:val="a7"/>
        <w:numPr>
          <w:ilvl w:val="0"/>
          <w:numId w:val="24"/>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FB58F4" w:rsidRPr="005A52F8" w:rsidRDefault="00FB58F4" w:rsidP="00F37E52">
      <w:pPr>
        <w:pStyle w:val="a7"/>
        <w:numPr>
          <w:ilvl w:val="0"/>
          <w:numId w:val="24"/>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FB58F4" w:rsidRPr="005A52F8" w:rsidRDefault="00FB58F4" w:rsidP="00F37E52">
      <w:pPr>
        <w:pStyle w:val="a7"/>
        <w:numPr>
          <w:ilvl w:val="0"/>
          <w:numId w:val="24"/>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FB58F4" w:rsidRPr="005A52F8" w:rsidRDefault="00FB58F4" w:rsidP="00F37E52">
      <w:pPr>
        <w:pStyle w:val="a7"/>
        <w:numPr>
          <w:ilvl w:val="0"/>
          <w:numId w:val="24"/>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5A52F8">
        <w:rPr>
          <w:rFonts w:ascii="Arial" w:hAnsi="Arial" w:cs="Arial"/>
          <w:sz w:val="24"/>
          <w:szCs w:val="24"/>
          <w:shd w:val="clear" w:color="auto" w:fill="FFFFFF"/>
        </w:rPr>
        <w:t xml:space="preserve">периодическом печатном издании, </w:t>
      </w:r>
      <w:r w:rsidRPr="005A52F8">
        <w:rPr>
          <w:rFonts w:ascii="Arial" w:hAnsi="Arial" w:cs="Arial"/>
          <w:sz w:val="24"/>
          <w:szCs w:val="24"/>
        </w:rPr>
        <w:t xml:space="preserve">распространяемом в </w:t>
      </w:r>
      <w:r w:rsidRPr="005A52F8">
        <w:rPr>
          <w:rFonts w:ascii="Arial" w:eastAsia="Times New Roman" w:hAnsi="Arial" w:cs="Arial"/>
          <w:sz w:val="24"/>
          <w:szCs w:val="24"/>
          <w:lang w:eastAsia="ru-RU"/>
        </w:rPr>
        <w:t>муниципальном образовании, а также размещается на официальном сайте муниципального образования.</w:t>
      </w:r>
    </w:p>
    <w:p w:rsidR="00FB58F4" w:rsidRPr="005A52F8" w:rsidRDefault="00FB58F4" w:rsidP="00E56286">
      <w:pPr>
        <w:tabs>
          <w:tab w:val="left" w:pos="1230"/>
        </w:tabs>
        <w:spacing w:after="0" w:line="240" w:lineRule="auto"/>
        <w:ind w:firstLine="709"/>
        <w:jc w:val="both"/>
        <w:rPr>
          <w:rFonts w:ascii="Arial" w:eastAsia="Times New Roman" w:hAnsi="Arial" w:cs="Arial"/>
          <w:sz w:val="24"/>
          <w:szCs w:val="24"/>
          <w:lang w:eastAsia="ru-RU"/>
        </w:rPr>
      </w:pPr>
    </w:p>
    <w:p w:rsidR="00FB58F4" w:rsidRPr="005A52F8" w:rsidRDefault="00F37E52" w:rsidP="00F37E52">
      <w:pPr>
        <w:keepNext/>
        <w:keepLines/>
        <w:tabs>
          <w:tab w:val="left" w:pos="1418"/>
        </w:tabs>
        <w:spacing w:after="0" w:line="240" w:lineRule="auto"/>
        <w:ind w:firstLine="709"/>
        <w:jc w:val="both"/>
        <w:outlineLvl w:val="4"/>
        <w:rPr>
          <w:rFonts w:ascii="Arial" w:eastAsia="Times New Roman" w:hAnsi="Arial" w:cs="Arial"/>
          <w:b/>
          <w:sz w:val="24"/>
          <w:szCs w:val="24"/>
          <w:lang w:eastAsia="ru-RU"/>
        </w:rPr>
      </w:pPr>
      <w:bookmarkStart w:id="6" w:name="bookmark10"/>
      <w:r w:rsidRPr="005A52F8">
        <w:rPr>
          <w:rFonts w:ascii="Arial" w:eastAsia="Times New Roman" w:hAnsi="Arial" w:cs="Arial"/>
          <w:b/>
          <w:sz w:val="24"/>
          <w:szCs w:val="24"/>
          <w:lang w:eastAsia="ru-RU"/>
        </w:rPr>
        <w:t>5</w:t>
      </w:r>
      <w:r w:rsidR="00FB58F4" w:rsidRPr="005A52F8">
        <w:rPr>
          <w:rFonts w:ascii="Arial" w:eastAsia="Times New Roman" w:hAnsi="Arial" w:cs="Arial"/>
          <w:b/>
          <w:sz w:val="24"/>
          <w:szCs w:val="24"/>
          <w:lang w:eastAsia="ru-RU"/>
        </w:rPr>
        <w:t>. Контроль за использованием средств самообложения граждан</w:t>
      </w:r>
      <w:bookmarkEnd w:id="6"/>
    </w:p>
    <w:p w:rsidR="00FB58F4" w:rsidRPr="005A52F8" w:rsidRDefault="00FB58F4" w:rsidP="00F37E52">
      <w:pPr>
        <w:pStyle w:val="a7"/>
        <w:numPr>
          <w:ilvl w:val="0"/>
          <w:numId w:val="25"/>
        </w:numPr>
        <w:tabs>
          <w:tab w:val="left" w:pos="1418"/>
        </w:tabs>
        <w:spacing w:after="0" w:line="240" w:lineRule="auto"/>
        <w:ind w:left="0" w:firstLine="709"/>
        <w:jc w:val="both"/>
        <w:rPr>
          <w:rFonts w:ascii="Arial" w:eastAsia="Times New Roman" w:hAnsi="Arial" w:cs="Arial"/>
          <w:sz w:val="24"/>
          <w:szCs w:val="24"/>
          <w:lang w:eastAsia="ru-RU"/>
        </w:rPr>
      </w:pPr>
      <w:r w:rsidRPr="005A52F8">
        <w:rPr>
          <w:rFonts w:ascii="Arial" w:eastAsia="Times New Roman" w:hAnsi="Arial" w:cs="Arial"/>
          <w:sz w:val="24"/>
          <w:szCs w:val="24"/>
          <w:lang w:eastAsia="ru-RU"/>
        </w:rPr>
        <w:t xml:space="preserve">Контроль за использованием средств самообложения граждан осуществляется органами </w:t>
      </w:r>
      <w:r w:rsidR="00681CD2" w:rsidRPr="005A52F8">
        <w:rPr>
          <w:rFonts w:ascii="Arial" w:eastAsia="Times New Roman" w:hAnsi="Arial" w:cs="Arial"/>
          <w:sz w:val="24"/>
          <w:szCs w:val="24"/>
          <w:lang w:eastAsia="ru-RU"/>
        </w:rPr>
        <w:t>муниципального</w:t>
      </w:r>
      <w:r w:rsidRPr="005A52F8">
        <w:rPr>
          <w:rFonts w:ascii="Arial" w:eastAsia="Times New Roman" w:hAnsi="Arial" w:cs="Arial"/>
          <w:sz w:val="24"/>
          <w:szCs w:val="24"/>
          <w:lang w:eastAsia="ru-RU"/>
        </w:rPr>
        <w:t xml:space="preserve"> финансового контроля в соответствии с действующим законодательством, муниципальными правовыми актами в рамках их полномочий.</w:t>
      </w:r>
    </w:p>
    <w:p w:rsidR="00771309" w:rsidRPr="005A52F8" w:rsidRDefault="00771309" w:rsidP="00FB58F4">
      <w:pPr>
        <w:rPr>
          <w:rFonts w:ascii="Arial" w:hAnsi="Arial" w:cs="Arial"/>
          <w:sz w:val="24"/>
          <w:szCs w:val="24"/>
        </w:rPr>
      </w:pPr>
    </w:p>
    <w:sectPr w:rsidR="00771309" w:rsidRPr="005A52F8" w:rsidSect="00440768">
      <w:headerReference w:type="default" r:id="rId8"/>
      <w:headerReference w:type="first" r:id="rId9"/>
      <w:endnotePr>
        <w:numFmt w:val="chicago"/>
      </w:endnotePr>
      <w:pgSz w:w="11906" w:h="16838"/>
      <w:pgMar w:top="1134" w:right="850"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6A1F" w:rsidRDefault="008C6A1F" w:rsidP="00DF4966">
      <w:pPr>
        <w:spacing w:after="0" w:line="240" w:lineRule="auto"/>
      </w:pPr>
      <w:r>
        <w:separator/>
      </w:r>
    </w:p>
  </w:endnote>
  <w:endnote w:type="continuationSeparator" w:id="1">
    <w:p w:rsidR="008C6A1F" w:rsidRDefault="008C6A1F" w:rsidP="00DF49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6A1F" w:rsidRDefault="008C6A1F" w:rsidP="00DF4966">
      <w:pPr>
        <w:spacing w:after="0" w:line="240" w:lineRule="auto"/>
      </w:pPr>
      <w:r>
        <w:separator/>
      </w:r>
    </w:p>
  </w:footnote>
  <w:footnote w:type="continuationSeparator" w:id="1">
    <w:p w:rsidR="008C6A1F" w:rsidRDefault="008C6A1F" w:rsidP="00DF496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43164599"/>
      <w:docPartObj>
        <w:docPartGallery w:val="Page Numbers (Top of Page)"/>
        <w:docPartUnique/>
      </w:docPartObj>
    </w:sdtPr>
    <w:sdtEndPr>
      <w:rPr>
        <w:rFonts w:ascii="Times New Roman" w:hAnsi="Times New Roman"/>
        <w:sz w:val="24"/>
        <w:szCs w:val="24"/>
      </w:rPr>
    </w:sdtEndPr>
    <w:sdtContent>
      <w:p w:rsidR="00440768" w:rsidRPr="00440768" w:rsidRDefault="008711CF">
        <w:pPr>
          <w:pStyle w:val="ab"/>
          <w:jc w:val="center"/>
          <w:rPr>
            <w:rFonts w:ascii="Times New Roman" w:hAnsi="Times New Roman"/>
            <w:sz w:val="24"/>
            <w:szCs w:val="24"/>
          </w:rPr>
        </w:pPr>
        <w:r w:rsidRPr="00440768">
          <w:rPr>
            <w:rFonts w:ascii="Times New Roman" w:hAnsi="Times New Roman"/>
            <w:sz w:val="24"/>
            <w:szCs w:val="24"/>
          </w:rPr>
          <w:fldChar w:fldCharType="begin"/>
        </w:r>
        <w:r w:rsidR="00440768" w:rsidRPr="00440768">
          <w:rPr>
            <w:rFonts w:ascii="Times New Roman" w:hAnsi="Times New Roman"/>
            <w:sz w:val="24"/>
            <w:szCs w:val="24"/>
          </w:rPr>
          <w:instrText>PAGE   \* MERGEFORMAT</w:instrText>
        </w:r>
        <w:r w:rsidRPr="00440768">
          <w:rPr>
            <w:rFonts w:ascii="Times New Roman" w:hAnsi="Times New Roman"/>
            <w:sz w:val="24"/>
            <w:szCs w:val="24"/>
          </w:rPr>
          <w:fldChar w:fldCharType="separate"/>
        </w:r>
        <w:r w:rsidR="006F3BF1">
          <w:rPr>
            <w:rFonts w:ascii="Times New Roman" w:hAnsi="Times New Roman"/>
            <w:noProof/>
            <w:sz w:val="24"/>
            <w:szCs w:val="24"/>
          </w:rPr>
          <w:t>5</w:t>
        </w:r>
        <w:r w:rsidRPr="00440768">
          <w:rPr>
            <w:rFonts w:ascii="Times New Roman" w:hAnsi="Times New Roman"/>
            <w:sz w:val="24"/>
            <w:szCs w:val="24"/>
          </w:rPr>
          <w:fldChar w:fldCharType="end"/>
        </w:r>
      </w:p>
    </w:sdtContent>
  </w:sdt>
  <w:p w:rsidR="00440768" w:rsidRDefault="00440768">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0768" w:rsidRDefault="00440768">
    <w:pPr>
      <w:pStyle w:val="ab"/>
      <w:jc w:val="center"/>
    </w:pPr>
  </w:p>
  <w:p w:rsidR="00440768" w:rsidRDefault="00440768">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4">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566FFE"/>
    <w:multiLevelType w:val="hybridMultilevel"/>
    <w:tmpl w:val="5A864C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C330C96"/>
    <w:multiLevelType w:val="hybridMultilevel"/>
    <w:tmpl w:val="3E42EDEC"/>
    <w:lvl w:ilvl="0" w:tplc="A42E12D2">
      <w:start w:val="14"/>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536DC5"/>
    <w:multiLevelType w:val="multilevel"/>
    <w:tmpl w:val="D35AC93C"/>
    <w:lvl w:ilvl="0">
      <w:start w:val="2"/>
      <w:numFmt w:val="decimal"/>
      <w:lvlText w:val="%1."/>
      <w:lvlJc w:val="left"/>
      <w:pPr>
        <w:ind w:left="450" w:hanging="45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313F7B53"/>
    <w:multiLevelType w:val="hybridMultilevel"/>
    <w:tmpl w:val="03788C06"/>
    <w:lvl w:ilvl="0" w:tplc="B66C01E0">
      <w:start w:val="1"/>
      <w:numFmt w:val="decimal"/>
      <w:lvlText w:val="6.%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EA147A"/>
    <w:multiLevelType w:val="multilevel"/>
    <w:tmpl w:val="9D646FAC"/>
    <w:lvl w:ilvl="0">
      <w:start w:val="1"/>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413558D1"/>
    <w:multiLevelType w:val="hybridMultilevel"/>
    <w:tmpl w:val="B2D2C576"/>
    <w:lvl w:ilvl="0" w:tplc="C62890F8">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17F6370"/>
    <w:multiLevelType w:val="hybridMultilevel"/>
    <w:tmpl w:val="8A3A6870"/>
    <w:lvl w:ilvl="0" w:tplc="487077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21">
    <w:nsid w:val="5BE83028"/>
    <w:multiLevelType w:val="hybridMultilevel"/>
    <w:tmpl w:val="051EA46A"/>
    <w:lvl w:ilvl="0" w:tplc="7D14E064">
      <w:start w:val="1"/>
      <w:numFmt w:val="decimal"/>
      <w:lvlText w:val="%1)"/>
      <w:lvlJc w:val="left"/>
      <w:pPr>
        <w:ind w:left="499" w:hanging="360"/>
      </w:pPr>
      <w:rPr>
        <w:rFonts w:hint="default"/>
        <w:color w:val="000000"/>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22">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771069E7"/>
    <w:multiLevelType w:val="hybridMultilevel"/>
    <w:tmpl w:val="29586D46"/>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ACF3BEF"/>
    <w:multiLevelType w:val="hybridMultilevel"/>
    <w:tmpl w:val="02B8C20E"/>
    <w:lvl w:ilvl="0" w:tplc="C41AB652">
      <w:start w:val="1"/>
      <w:numFmt w:val="decimal"/>
      <w:lvlText w:val="5.%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5"/>
  </w:num>
  <w:num w:numId="3">
    <w:abstractNumId w:val="17"/>
  </w:num>
  <w:num w:numId="4">
    <w:abstractNumId w:val="6"/>
  </w:num>
  <w:num w:numId="5">
    <w:abstractNumId w:val="2"/>
    <w:lvlOverride w:ilvl="0">
      <w:startOverride w:val="1"/>
    </w:lvlOverride>
    <w:lvlOverride w:ilvl="1"/>
    <w:lvlOverride w:ilvl="2"/>
    <w:lvlOverride w:ilvl="3"/>
    <w:lvlOverride w:ilvl="4"/>
    <w:lvlOverride w:ilvl="5"/>
    <w:lvlOverride w:ilvl="6"/>
    <w:lvlOverride w:ilvl="7"/>
    <w:lvlOverride w:ilvl="8"/>
  </w:num>
  <w:num w:numId="6">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9"/>
    </w:lvlOverride>
    <w:lvlOverride w:ilvl="1">
      <w:startOverride w:val="1"/>
    </w:lvlOverride>
    <w:lvlOverride w:ilvl="2"/>
    <w:lvlOverride w:ilvl="3"/>
    <w:lvlOverride w:ilvl="4"/>
    <w:lvlOverride w:ilvl="5"/>
    <w:lvlOverride w:ilvl="6"/>
    <w:lvlOverride w:ilvl="7"/>
    <w:lvlOverride w:ilvl="8"/>
  </w:num>
  <w:num w:numId="9">
    <w:abstractNumId w:val="2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6"/>
  </w:num>
  <w:num w:numId="12">
    <w:abstractNumId w:val="7"/>
  </w:num>
  <w:num w:numId="13">
    <w:abstractNumId w:val="23"/>
  </w:num>
  <w:num w:numId="14">
    <w:abstractNumId w:val="24"/>
  </w:num>
  <w:num w:numId="15">
    <w:abstractNumId w:val="12"/>
  </w:num>
  <w:num w:numId="16">
    <w:abstractNumId w:val="0"/>
  </w:num>
  <w:num w:numId="17">
    <w:abstractNumId w:val="3"/>
  </w:num>
  <w:num w:numId="18">
    <w:abstractNumId w:val="1"/>
  </w:num>
  <w:num w:numId="19">
    <w:abstractNumId w:val="10"/>
  </w:num>
  <w:num w:numId="20">
    <w:abstractNumId w:val="18"/>
  </w:num>
  <w:num w:numId="21">
    <w:abstractNumId w:val="19"/>
  </w:num>
  <w:num w:numId="22">
    <w:abstractNumId w:val="4"/>
  </w:num>
  <w:num w:numId="23">
    <w:abstractNumId w:val="8"/>
  </w:num>
  <w:num w:numId="24">
    <w:abstractNumId w:val="14"/>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hdrShapeDefaults>
    <o:shapedefaults v:ext="edit" spidmax="8194"/>
  </w:hdrShapeDefaults>
  <w:footnotePr>
    <w:footnote w:id="0"/>
    <w:footnote w:id="1"/>
  </w:footnotePr>
  <w:endnotePr>
    <w:numFmt w:val="chicago"/>
    <w:endnote w:id="0"/>
    <w:endnote w:id="1"/>
  </w:endnotePr>
  <w:compat/>
  <w:rsids>
    <w:rsidRoot w:val="006E0498"/>
    <w:rsid w:val="000051DA"/>
    <w:rsid w:val="000122D2"/>
    <w:rsid w:val="00017691"/>
    <w:rsid w:val="00055F09"/>
    <w:rsid w:val="000C0F31"/>
    <w:rsid w:val="00110622"/>
    <w:rsid w:val="001519CC"/>
    <w:rsid w:val="0015344C"/>
    <w:rsid w:val="001A2510"/>
    <w:rsid w:val="002059F9"/>
    <w:rsid w:val="00246F48"/>
    <w:rsid w:val="00256569"/>
    <w:rsid w:val="002C0DA3"/>
    <w:rsid w:val="002C46DF"/>
    <w:rsid w:val="003016C1"/>
    <w:rsid w:val="00307987"/>
    <w:rsid w:val="00313F7C"/>
    <w:rsid w:val="003500C9"/>
    <w:rsid w:val="00367520"/>
    <w:rsid w:val="00367BC0"/>
    <w:rsid w:val="00372F46"/>
    <w:rsid w:val="003F3203"/>
    <w:rsid w:val="004009CC"/>
    <w:rsid w:val="0040138D"/>
    <w:rsid w:val="00430C45"/>
    <w:rsid w:val="00440768"/>
    <w:rsid w:val="004548DA"/>
    <w:rsid w:val="00457EF3"/>
    <w:rsid w:val="0048697D"/>
    <w:rsid w:val="00494E6A"/>
    <w:rsid w:val="004A1258"/>
    <w:rsid w:val="004E2595"/>
    <w:rsid w:val="00510027"/>
    <w:rsid w:val="005116F1"/>
    <w:rsid w:val="0052295A"/>
    <w:rsid w:val="00536E0A"/>
    <w:rsid w:val="005423A9"/>
    <w:rsid w:val="005502BD"/>
    <w:rsid w:val="00555510"/>
    <w:rsid w:val="00564CC8"/>
    <w:rsid w:val="00594868"/>
    <w:rsid w:val="00594AE7"/>
    <w:rsid w:val="005A52F8"/>
    <w:rsid w:val="005D58C1"/>
    <w:rsid w:val="005F6FC6"/>
    <w:rsid w:val="00654BB6"/>
    <w:rsid w:val="00664499"/>
    <w:rsid w:val="00672148"/>
    <w:rsid w:val="0067420F"/>
    <w:rsid w:val="00681CD2"/>
    <w:rsid w:val="00696B82"/>
    <w:rsid w:val="006A064F"/>
    <w:rsid w:val="006A5811"/>
    <w:rsid w:val="006A5B4D"/>
    <w:rsid w:val="006B0FFF"/>
    <w:rsid w:val="006B1D9E"/>
    <w:rsid w:val="006D389B"/>
    <w:rsid w:val="006E0498"/>
    <w:rsid w:val="006E7B78"/>
    <w:rsid w:val="006F17F6"/>
    <w:rsid w:val="006F3BF1"/>
    <w:rsid w:val="00706087"/>
    <w:rsid w:val="00713063"/>
    <w:rsid w:val="007313E6"/>
    <w:rsid w:val="00763B28"/>
    <w:rsid w:val="00771309"/>
    <w:rsid w:val="007A5987"/>
    <w:rsid w:val="007A7B49"/>
    <w:rsid w:val="007D6786"/>
    <w:rsid w:val="007D78B8"/>
    <w:rsid w:val="007E7290"/>
    <w:rsid w:val="0081391D"/>
    <w:rsid w:val="00815C9B"/>
    <w:rsid w:val="0084232C"/>
    <w:rsid w:val="0085596F"/>
    <w:rsid w:val="008711CF"/>
    <w:rsid w:val="00871A25"/>
    <w:rsid w:val="00874E80"/>
    <w:rsid w:val="00893465"/>
    <w:rsid w:val="008C6A1F"/>
    <w:rsid w:val="008D68C2"/>
    <w:rsid w:val="008F166E"/>
    <w:rsid w:val="009014B7"/>
    <w:rsid w:val="00971931"/>
    <w:rsid w:val="009C084A"/>
    <w:rsid w:val="009D00DA"/>
    <w:rsid w:val="009E53E4"/>
    <w:rsid w:val="00A02EA3"/>
    <w:rsid w:val="00A36AF7"/>
    <w:rsid w:val="00A51F20"/>
    <w:rsid w:val="00A614DE"/>
    <w:rsid w:val="00A7508E"/>
    <w:rsid w:val="00A93291"/>
    <w:rsid w:val="00AA3A21"/>
    <w:rsid w:val="00AA3A4F"/>
    <w:rsid w:val="00AB4956"/>
    <w:rsid w:val="00AB4AAD"/>
    <w:rsid w:val="00AB6DC7"/>
    <w:rsid w:val="00AC5269"/>
    <w:rsid w:val="00AF2AE2"/>
    <w:rsid w:val="00B0635F"/>
    <w:rsid w:val="00B25C53"/>
    <w:rsid w:val="00B37194"/>
    <w:rsid w:val="00B448C5"/>
    <w:rsid w:val="00B65D1D"/>
    <w:rsid w:val="00C31727"/>
    <w:rsid w:val="00C413D2"/>
    <w:rsid w:val="00C636EC"/>
    <w:rsid w:val="00C6596F"/>
    <w:rsid w:val="00C73DF6"/>
    <w:rsid w:val="00C83847"/>
    <w:rsid w:val="00C90B02"/>
    <w:rsid w:val="00C9260D"/>
    <w:rsid w:val="00CA325B"/>
    <w:rsid w:val="00CB2101"/>
    <w:rsid w:val="00CC66ED"/>
    <w:rsid w:val="00CD4C46"/>
    <w:rsid w:val="00CD610C"/>
    <w:rsid w:val="00CE7C52"/>
    <w:rsid w:val="00D7175F"/>
    <w:rsid w:val="00D74130"/>
    <w:rsid w:val="00D84E84"/>
    <w:rsid w:val="00D86477"/>
    <w:rsid w:val="00D96926"/>
    <w:rsid w:val="00DA0B6F"/>
    <w:rsid w:val="00DA7E41"/>
    <w:rsid w:val="00DC18AB"/>
    <w:rsid w:val="00DD26D3"/>
    <w:rsid w:val="00DD307F"/>
    <w:rsid w:val="00DD7D22"/>
    <w:rsid w:val="00DF4966"/>
    <w:rsid w:val="00E101DB"/>
    <w:rsid w:val="00E12F5F"/>
    <w:rsid w:val="00E21308"/>
    <w:rsid w:val="00E24EEE"/>
    <w:rsid w:val="00E44E8B"/>
    <w:rsid w:val="00E56286"/>
    <w:rsid w:val="00EB0482"/>
    <w:rsid w:val="00EC7455"/>
    <w:rsid w:val="00ED480B"/>
    <w:rsid w:val="00EE4D77"/>
    <w:rsid w:val="00EF5B17"/>
    <w:rsid w:val="00EF5DCA"/>
    <w:rsid w:val="00F026F8"/>
    <w:rsid w:val="00F37E52"/>
    <w:rsid w:val="00F40358"/>
    <w:rsid w:val="00F828AF"/>
    <w:rsid w:val="00F8680D"/>
    <w:rsid w:val="00FB58F4"/>
    <w:rsid w:val="00FD192E"/>
    <w:rsid w:val="00FD55A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8F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13F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3">
    <w:name w:val="Прижатый влево"/>
    <w:basedOn w:val="a"/>
    <w:next w:val="a"/>
    <w:uiPriority w:val="99"/>
    <w:rsid w:val="004E2595"/>
    <w:pPr>
      <w:autoSpaceDE w:val="0"/>
      <w:autoSpaceDN w:val="0"/>
      <w:adjustRightInd w:val="0"/>
      <w:spacing w:after="0" w:line="240" w:lineRule="auto"/>
    </w:pPr>
    <w:rPr>
      <w:rFonts w:ascii="Arial" w:hAnsi="Arial" w:cs="Arial"/>
      <w:sz w:val="24"/>
      <w:szCs w:val="24"/>
    </w:rPr>
  </w:style>
  <w:style w:type="character" w:customStyle="1" w:styleId="a4">
    <w:name w:val="Гипертекстовая ссылка"/>
    <w:basedOn w:val="a0"/>
    <w:uiPriority w:val="99"/>
    <w:rsid w:val="005116F1"/>
    <w:rPr>
      <w:color w:val="106BBE"/>
    </w:rPr>
  </w:style>
  <w:style w:type="paragraph" w:customStyle="1" w:styleId="a5">
    <w:name w:val="Комментарий"/>
    <w:basedOn w:val="a"/>
    <w:next w:val="a"/>
    <w:uiPriority w:val="99"/>
    <w:rsid w:val="005116F1"/>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5116F1"/>
    <w:rPr>
      <w:i/>
      <w:iCs/>
    </w:rPr>
  </w:style>
  <w:style w:type="paragraph" w:styleId="a7">
    <w:name w:val="List Paragraph"/>
    <w:basedOn w:val="a"/>
    <w:uiPriority w:val="34"/>
    <w:qFormat/>
    <w:rsid w:val="005116F1"/>
    <w:pPr>
      <w:ind w:left="720"/>
      <w:contextualSpacing/>
    </w:pPr>
  </w:style>
  <w:style w:type="paragraph" w:styleId="a8">
    <w:name w:val="endnote text"/>
    <w:basedOn w:val="a"/>
    <w:link w:val="a9"/>
    <w:uiPriority w:val="99"/>
    <w:semiHidden/>
    <w:unhideWhenUsed/>
    <w:rsid w:val="00DF4966"/>
    <w:pPr>
      <w:spacing w:after="0" w:line="240" w:lineRule="auto"/>
    </w:pPr>
    <w:rPr>
      <w:sz w:val="20"/>
      <w:szCs w:val="20"/>
    </w:rPr>
  </w:style>
  <w:style w:type="character" w:customStyle="1" w:styleId="a9">
    <w:name w:val="Текст концевой сноски Знак"/>
    <w:basedOn w:val="a0"/>
    <w:link w:val="a8"/>
    <w:uiPriority w:val="99"/>
    <w:semiHidden/>
    <w:rsid w:val="00DF4966"/>
    <w:rPr>
      <w:sz w:val="20"/>
      <w:szCs w:val="20"/>
    </w:rPr>
  </w:style>
  <w:style w:type="character" w:styleId="aa">
    <w:name w:val="endnote reference"/>
    <w:basedOn w:val="a0"/>
    <w:uiPriority w:val="99"/>
    <w:semiHidden/>
    <w:unhideWhenUsed/>
    <w:rsid w:val="00DF4966"/>
    <w:rPr>
      <w:vertAlign w:val="superscript"/>
    </w:rPr>
  </w:style>
  <w:style w:type="paragraph" w:styleId="ab">
    <w:name w:val="header"/>
    <w:basedOn w:val="a"/>
    <w:link w:val="ac"/>
    <w:uiPriority w:val="99"/>
    <w:unhideWhenUsed/>
    <w:rsid w:val="0044076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40768"/>
  </w:style>
  <w:style w:type="paragraph" w:styleId="ad">
    <w:name w:val="footer"/>
    <w:basedOn w:val="a"/>
    <w:link w:val="ae"/>
    <w:uiPriority w:val="99"/>
    <w:unhideWhenUsed/>
    <w:rsid w:val="0044076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40768"/>
  </w:style>
  <w:style w:type="table" w:styleId="af">
    <w:name w:val="Table Grid"/>
    <w:basedOn w:val="a1"/>
    <w:uiPriority w:val="59"/>
    <w:rsid w:val="008423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DD307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D307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8F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13F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3">
    <w:name w:val="Прижатый влево"/>
    <w:basedOn w:val="a"/>
    <w:next w:val="a"/>
    <w:uiPriority w:val="99"/>
    <w:rsid w:val="004E2595"/>
    <w:pPr>
      <w:autoSpaceDE w:val="0"/>
      <w:autoSpaceDN w:val="0"/>
      <w:adjustRightInd w:val="0"/>
      <w:spacing w:after="0" w:line="240" w:lineRule="auto"/>
    </w:pPr>
    <w:rPr>
      <w:rFonts w:ascii="Arial" w:hAnsi="Arial" w:cs="Arial"/>
      <w:sz w:val="24"/>
      <w:szCs w:val="24"/>
    </w:rPr>
  </w:style>
  <w:style w:type="character" w:customStyle="1" w:styleId="a4">
    <w:name w:val="Гипертекстовая ссылка"/>
    <w:basedOn w:val="a0"/>
    <w:uiPriority w:val="99"/>
    <w:rsid w:val="005116F1"/>
    <w:rPr>
      <w:color w:val="106BBE"/>
    </w:rPr>
  </w:style>
  <w:style w:type="paragraph" w:customStyle="1" w:styleId="a5">
    <w:name w:val="Комментарий"/>
    <w:basedOn w:val="a"/>
    <w:next w:val="a"/>
    <w:uiPriority w:val="99"/>
    <w:rsid w:val="005116F1"/>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6">
    <w:name w:val="Информация об изменениях документа"/>
    <w:basedOn w:val="a5"/>
    <w:next w:val="a"/>
    <w:uiPriority w:val="99"/>
    <w:rsid w:val="005116F1"/>
    <w:rPr>
      <w:i/>
      <w:iCs/>
    </w:rPr>
  </w:style>
  <w:style w:type="paragraph" w:styleId="a7">
    <w:name w:val="List Paragraph"/>
    <w:basedOn w:val="a"/>
    <w:uiPriority w:val="34"/>
    <w:qFormat/>
    <w:rsid w:val="005116F1"/>
    <w:pPr>
      <w:ind w:left="720"/>
      <w:contextualSpacing/>
    </w:pPr>
  </w:style>
  <w:style w:type="paragraph" w:styleId="a8">
    <w:name w:val="endnote text"/>
    <w:basedOn w:val="a"/>
    <w:link w:val="a9"/>
    <w:uiPriority w:val="99"/>
    <w:semiHidden/>
    <w:unhideWhenUsed/>
    <w:rsid w:val="00DF4966"/>
    <w:pPr>
      <w:spacing w:after="0" w:line="240" w:lineRule="auto"/>
    </w:pPr>
    <w:rPr>
      <w:sz w:val="20"/>
      <w:szCs w:val="20"/>
    </w:rPr>
  </w:style>
  <w:style w:type="character" w:customStyle="1" w:styleId="a9">
    <w:name w:val="Текст концевой сноски Знак"/>
    <w:basedOn w:val="a0"/>
    <w:link w:val="a8"/>
    <w:uiPriority w:val="99"/>
    <w:semiHidden/>
    <w:rsid w:val="00DF4966"/>
    <w:rPr>
      <w:sz w:val="20"/>
      <w:szCs w:val="20"/>
    </w:rPr>
  </w:style>
  <w:style w:type="character" w:styleId="aa">
    <w:name w:val="endnote reference"/>
    <w:basedOn w:val="a0"/>
    <w:uiPriority w:val="99"/>
    <w:semiHidden/>
    <w:unhideWhenUsed/>
    <w:rsid w:val="00DF4966"/>
    <w:rPr>
      <w:vertAlign w:val="superscript"/>
    </w:rPr>
  </w:style>
  <w:style w:type="paragraph" w:styleId="ab">
    <w:name w:val="header"/>
    <w:basedOn w:val="a"/>
    <w:link w:val="ac"/>
    <w:uiPriority w:val="99"/>
    <w:unhideWhenUsed/>
    <w:rsid w:val="00440768"/>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440768"/>
  </w:style>
  <w:style w:type="paragraph" w:styleId="ad">
    <w:name w:val="footer"/>
    <w:basedOn w:val="a"/>
    <w:link w:val="ae"/>
    <w:uiPriority w:val="99"/>
    <w:unhideWhenUsed/>
    <w:rsid w:val="00440768"/>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40768"/>
  </w:style>
  <w:style w:type="table" w:styleId="af">
    <w:name w:val="Table Grid"/>
    <w:basedOn w:val="a1"/>
    <w:uiPriority w:val="59"/>
    <w:rsid w:val="008423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DD307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DD307F"/>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1400033">
      <w:bodyDiv w:val="1"/>
      <w:marLeft w:val="0"/>
      <w:marRight w:val="0"/>
      <w:marTop w:val="0"/>
      <w:marBottom w:val="0"/>
      <w:divBdr>
        <w:top w:val="none" w:sz="0" w:space="0" w:color="auto"/>
        <w:left w:val="none" w:sz="0" w:space="0" w:color="auto"/>
        <w:bottom w:val="none" w:sz="0" w:space="0" w:color="auto"/>
        <w:right w:val="none" w:sz="0" w:space="0" w:color="auto"/>
      </w:divBdr>
      <w:divsChild>
        <w:div w:id="1900283841">
          <w:marLeft w:val="0"/>
          <w:marRight w:val="0"/>
          <w:marTop w:val="0"/>
          <w:marBottom w:val="0"/>
          <w:divBdr>
            <w:top w:val="none" w:sz="0" w:space="0" w:color="auto"/>
            <w:left w:val="none" w:sz="0" w:space="0" w:color="auto"/>
            <w:bottom w:val="none" w:sz="0" w:space="0" w:color="auto"/>
            <w:right w:val="none" w:sz="0" w:space="0" w:color="auto"/>
          </w:divBdr>
        </w:div>
        <w:div w:id="317418471">
          <w:marLeft w:val="0"/>
          <w:marRight w:val="0"/>
          <w:marTop w:val="0"/>
          <w:marBottom w:val="0"/>
          <w:divBdr>
            <w:top w:val="none" w:sz="0" w:space="0" w:color="auto"/>
            <w:left w:val="none" w:sz="0" w:space="0" w:color="auto"/>
            <w:bottom w:val="none" w:sz="0" w:space="0" w:color="auto"/>
            <w:right w:val="none" w:sz="0" w:space="0" w:color="auto"/>
          </w:divBdr>
        </w:div>
        <w:div w:id="594678205">
          <w:marLeft w:val="0"/>
          <w:marRight w:val="0"/>
          <w:marTop w:val="0"/>
          <w:marBottom w:val="0"/>
          <w:divBdr>
            <w:top w:val="none" w:sz="0" w:space="0" w:color="auto"/>
            <w:left w:val="none" w:sz="0" w:space="0" w:color="auto"/>
            <w:bottom w:val="none" w:sz="0" w:space="0" w:color="auto"/>
            <w:right w:val="none" w:sz="0" w:space="0" w:color="auto"/>
          </w:divBdr>
        </w:div>
        <w:div w:id="439762468">
          <w:marLeft w:val="0"/>
          <w:marRight w:val="0"/>
          <w:marTop w:val="0"/>
          <w:marBottom w:val="0"/>
          <w:divBdr>
            <w:top w:val="none" w:sz="0" w:space="0" w:color="auto"/>
            <w:left w:val="none" w:sz="0" w:space="0" w:color="auto"/>
            <w:bottom w:val="none" w:sz="0" w:space="0" w:color="auto"/>
            <w:right w:val="none" w:sz="0" w:space="0" w:color="auto"/>
          </w:divBdr>
        </w:div>
        <w:div w:id="2101752623">
          <w:marLeft w:val="0"/>
          <w:marRight w:val="0"/>
          <w:marTop w:val="0"/>
          <w:marBottom w:val="0"/>
          <w:divBdr>
            <w:top w:val="none" w:sz="0" w:space="0" w:color="auto"/>
            <w:left w:val="none" w:sz="0" w:space="0" w:color="auto"/>
            <w:bottom w:val="none" w:sz="0" w:space="0" w:color="auto"/>
            <w:right w:val="none" w:sz="0" w:space="0" w:color="auto"/>
          </w:divBdr>
        </w:div>
      </w:divsChild>
    </w:div>
    <w:div w:id="1084112366">
      <w:bodyDiv w:val="1"/>
      <w:marLeft w:val="0"/>
      <w:marRight w:val="0"/>
      <w:marTop w:val="0"/>
      <w:marBottom w:val="0"/>
      <w:divBdr>
        <w:top w:val="none" w:sz="0" w:space="0" w:color="auto"/>
        <w:left w:val="none" w:sz="0" w:space="0" w:color="auto"/>
        <w:bottom w:val="none" w:sz="0" w:space="0" w:color="auto"/>
        <w:right w:val="none" w:sz="0" w:space="0" w:color="auto"/>
      </w:divBdr>
    </w:div>
    <w:div w:id="13161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2350D-6C7A-40BC-8760-3A7B1349F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2904</Words>
  <Characters>16558</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123</cp:lastModifiedBy>
  <cp:revision>4</cp:revision>
  <cp:lastPrinted>2020-08-09T12:54:00Z</cp:lastPrinted>
  <dcterms:created xsi:type="dcterms:W3CDTF">2020-07-22T07:53:00Z</dcterms:created>
  <dcterms:modified xsi:type="dcterms:W3CDTF">2020-08-09T12:55:00Z</dcterms:modified>
</cp:coreProperties>
</file>