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BB5" w:rsidRDefault="00347BB5" w:rsidP="00347BB5">
      <w:bookmarkStart w:id="0" w:name="_GoBack"/>
      <w:r>
        <w:t xml:space="preserve">При наличии длительного трудового стажа вы имеете право выйти на пенсию досрочно. </w:t>
      </w:r>
      <w:bookmarkEnd w:id="0"/>
      <w:r>
        <w:t>Подробнее на сайте ПФР: htt</w:t>
      </w:r>
      <w:r>
        <w:t>p://www.pfrf.ru/zakon/#info-12.</w:t>
      </w:r>
    </w:p>
    <w:p w:rsidR="00347BB5" w:rsidRDefault="00347BB5" w:rsidP="00347BB5">
      <w:r>
        <w:t xml:space="preserve">Подать электронное заявление на досрочную пенсию можно на портале </w:t>
      </w:r>
      <w:proofErr w:type="spellStart"/>
      <w:r>
        <w:t>Госуслуг</w:t>
      </w:r>
      <w:proofErr w:type="spellEnd"/>
      <w:r>
        <w:t xml:space="preserve">: https://www.gosuslugi.ru/ или в Личном кабинете на сайте ПФР: </w:t>
      </w:r>
      <w:proofErr w:type="gramStart"/>
      <w:r>
        <w:t>h</w:t>
      </w:r>
      <w:r>
        <w:t>ttps://es.pfrf.ru/#services-f .</w:t>
      </w:r>
      <w:proofErr w:type="gramEnd"/>
    </w:p>
    <w:p w:rsidR="0015134A" w:rsidRDefault="00347BB5" w:rsidP="00347BB5">
      <w:r>
        <w:t>#ПФР #стаж #пенсия #</w:t>
      </w:r>
      <w:proofErr w:type="spellStart"/>
      <w:r>
        <w:t>досрочнаяпенсия</w:t>
      </w:r>
      <w:proofErr w:type="spellEnd"/>
    </w:p>
    <w:p w:rsidR="00347BB5" w:rsidRPr="00347BB5" w:rsidRDefault="00347BB5" w:rsidP="00347BB5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7BB5" w:rsidRPr="00347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15F"/>
    <w:rsid w:val="000329F9"/>
    <w:rsid w:val="0015134A"/>
    <w:rsid w:val="00347BB5"/>
    <w:rsid w:val="006A415F"/>
    <w:rsid w:val="009B75FA"/>
    <w:rsid w:val="00D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8A6AB-52FD-4886-9587-B4A730FF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2020-11-10T11:21:00Z</dcterms:created>
  <dcterms:modified xsi:type="dcterms:W3CDTF">2020-11-10T11:21:00Z</dcterms:modified>
</cp:coreProperties>
</file>