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2D6" w:rsidRPr="001412D6" w:rsidRDefault="001412D6" w:rsidP="001412D6">
      <w:pPr>
        <w:shd w:val="clear" w:color="auto" w:fill="139664"/>
        <w:spacing w:after="60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ru-RU"/>
        </w:rPr>
      </w:pPr>
      <w:r w:rsidRPr="001412D6"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ru-RU"/>
        </w:rPr>
        <w:t>Информация о предыдущих торгах по продажи данного имущества</w:t>
      </w:r>
    </w:p>
    <w:p w:rsidR="001412D6" w:rsidRDefault="001412D6"/>
    <w:p w:rsidR="001412D6" w:rsidRPr="001412D6" w:rsidRDefault="001412D6">
      <w:pPr>
        <w:rPr>
          <w:sz w:val="26"/>
          <w:szCs w:val="26"/>
        </w:rPr>
      </w:pPr>
      <w:r w:rsidRPr="001412D6">
        <w:rPr>
          <w:rFonts w:eastAsia="Calibri"/>
          <w:sz w:val="26"/>
          <w:szCs w:val="26"/>
        </w:rPr>
        <w:t xml:space="preserve">Имущество </w:t>
      </w:r>
      <w:r w:rsidRPr="001412D6">
        <w:rPr>
          <w:sz w:val="26"/>
          <w:szCs w:val="26"/>
        </w:rPr>
        <w:t xml:space="preserve">выставлялось на аукцион (извещение на сайте в сети Интернет </w:t>
      </w:r>
      <w:proofErr w:type="spellStart"/>
      <w:r w:rsidRPr="001412D6">
        <w:rPr>
          <w:sz w:val="26"/>
          <w:szCs w:val="26"/>
          <w:lang w:val="en-US"/>
        </w:rPr>
        <w:t>torgi</w:t>
      </w:r>
      <w:proofErr w:type="spellEnd"/>
      <w:r w:rsidRPr="001412D6">
        <w:rPr>
          <w:sz w:val="26"/>
          <w:szCs w:val="26"/>
        </w:rPr>
        <w:t>.</w:t>
      </w:r>
      <w:proofErr w:type="spellStart"/>
      <w:r w:rsidRPr="001412D6">
        <w:rPr>
          <w:sz w:val="26"/>
          <w:szCs w:val="26"/>
          <w:lang w:val="en-US"/>
        </w:rPr>
        <w:t>gov</w:t>
      </w:r>
      <w:proofErr w:type="spellEnd"/>
      <w:r w:rsidRPr="001412D6">
        <w:rPr>
          <w:sz w:val="26"/>
          <w:szCs w:val="26"/>
        </w:rPr>
        <w:t>.</w:t>
      </w:r>
      <w:proofErr w:type="spellStart"/>
      <w:r w:rsidRPr="001412D6">
        <w:rPr>
          <w:sz w:val="26"/>
          <w:szCs w:val="26"/>
          <w:lang w:val="en-US"/>
        </w:rPr>
        <w:t>ru</w:t>
      </w:r>
      <w:proofErr w:type="spellEnd"/>
      <w:r w:rsidRPr="001412D6">
        <w:rPr>
          <w:sz w:val="26"/>
          <w:szCs w:val="26"/>
        </w:rPr>
        <w:t xml:space="preserve"> №</w:t>
      </w:r>
      <w:r w:rsidRPr="001412D6">
        <w:rPr>
          <w:rFonts w:ascii="Arial" w:hAnsi="Arial" w:cs="Arial"/>
          <w:color w:val="7F7F7F"/>
          <w:sz w:val="26"/>
          <w:szCs w:val="26"/>
          <w:shd w:val="clear" w:color="auto" w:fill="F2F2F2"/>
        </w:rPr>
        <w:t xml:space="preserve"> </w:t>
      </w:r>
      <w:r w:rsidRPr="001412D6">
        <w:rPr>
          <w:color w:val="7F7F7F"/>
          <w:sz w:val="26"/>
          <w:szCs w:val="26"/>
          <w:shd w:val="clear" w:color="auto" w:fill="F2F2F2"/>
        </w:rPr>
        <w:t>040920/43331064/01</w:t>
      </w:r>
      <w:r w:rsidRPr="001412D6">
        <w:rPr>
          <w:sz w:val="26"/>
          <w:szCs w:val="26"/>
        </w:rPr>
        <w:t>). Аукцион не состоялся, ввиду отсутствия поданных заявок (Протокол №1 от 01.10.2020).</w:t>
      </w:r>
    </w:p>
    <w:p w:rsidR="001412D6" w:rsidRDefault="001412D6">
      <w:pPr>
        <w:rPr>
          <w:sz w:val="23"/>
          <w:szCs w:val="23"/>
        </w:rPr>
      </w:pPr>
      <w:bookmarkStart w:id="0" w:name="_GoBack"/>
      <w:bookmarkEnd w:id="0"/>
    </w:p>
    <w:tbl>
      <w:tblPr>
        <w:tblW w:w="10773" w:type="dxa"/>
        <w:tblInd w:w="-1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206"/>
      </w:tblGrid>
      <w:tr w:rsidR="001412D6" w:rsidRPr="00DA490E" w:rsidTr="001412D6">
        <w:trPr>
          <w:trHeight w:val="582"/>
        </w:trPr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lastRenderedPageBreak/>
              <w:t>1</w:t>
            </w:r>
          </w:p>
        </w:tc>
        <w:tc>
          <w:tcPr>
            <w:tcW w:w="10206" w:type="dxa"/>
            <w:vAlign w:val="center"/>
          </w:tcPr>
          <w:p w:rsidR="001412D6" w:rsidRPr="00DA490E" w:rsidRDefault="001412D6" w:rsidP="00A6308E">
            <w:pPr>
              <w:pStyle w:val="ConsNormal"/>
              <w:keepNext/>
              <w:keepLines/>
              <w:ind w:right="0" w:firstLine="0"/>
              <w:contextualSpacing/>
              <w:mirrorIndents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Продавец 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муниципального</w:t>
            </w:r>
            <w:r w:rsidRPr="00DA490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имущества: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Администрация Семилейского сельского поселения Кочкуровского муниципального района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 Республики Мордовия</w:t>
            </w:r>
            <w:r w:rsidRPr="00DA490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(далее –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Администрация Семилейского сельского поселения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). </w:t>
            </w:r>
          </w:p>
          <w:p w:rsidR="001412D6" w:rsidRPr="00DA490E" w:rsidRDefault="001412D6" w:rsidP="00A6308E">
            <w:pPr>
              <w:pStyle w:val="ConsNormal"/>
              <w:keepNext/>
              <w:keepLines/>
              <w:ind w:right="0" w:firstLine="0"/>
              <w:contextualSpacing/>
              <w:mirrorIndents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Место нахождения – Республика Мордовия,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Кочкуровский район, п.ст.Воеводское, ул. Топливная, д.6.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  <w:p w:rsidR="001412D6" w:rsidRPr="00DA490E" w:rsidRDefault="001412D6" w:rsidP="00A6308E">
            <w:pPr>
              <w:pStyle w:val="ConsNormal"/>
              <w:keepNext/>
              <w:keepLines/>
              <w:ind w:right="0" w:firstLine="0"/>
              <w:contextualSpacing/>
              <w:mirrorIndents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Сайт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Администрации Семилейского сельского поселения Кочкуровского муниципального района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 Республики Мордовия</w:t>
            </w:r>
            <w:r w:rsidRPr="00DA490E">
              <w:rPr>
                <w:rFonts w:ascii="Times New Roman" w:hAnsi="Times New Roman" w:cs="Times New Roman"/>
                <w:b/>
                <w:bCs/>
              </w:rPr>
              <w:t>:</w:t>
            </w:r>
            <w:r w:rsidRPr="00DA490E">
              <w:rPr>
                <w:rFonts w:ascii="Times New Roman" w:hAnsi="Times New Roman" w:cs="Times New Roman"/>
                <w:bCs/>
              </w:rPr>
              <w:t xml:space="preserve"> </w:t>
            </w:r>
            <w:r w:rsidRPr="00484E8C">
              <w:rPr>
                <w:rFonts w:ascii="Times New Roman" w:hAnsi="Times New Roman" w:cs="Times New Roman"/>
                <w:bCs/>
                <w:sz w:val="22"/>
                <w:szCs w:val="22"/>
              </w:rPr>
              <w:t>https://kochkurovo.e-mordovia.ru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  <w:p w:rsidR="001412D6" w:rsidRPr="00DA490E" w:rsidRDefault="001412D6" w:rsidP="00A6308E">
            <w:pPr>
              <w:pStyle w:val="ConsNormal"/>
              <w:keepNext/>
              <w:keepLines/>
              <w:ind w:right="0" w:firstLine="0"/>
              <w:contextualSpacing/>
              <w:mirrorIndents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Контактные  телефоны: (8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83439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)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2-77-55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  <w:p w:rsidR="001412D6" w:rsidRPr="00DA490E" w:rsidRDefault="001412D6" w:rsidP="00A6308E">
            <w:pPr>
              <w:pStyle w:val="ConsNormal"/>
              <w:keepNext/>
              <w:keepLines/>
              <w:ind w:right="0" w:firstLine="0"/>
              <w:contextualSpacing/>
              <w:mirrorIndents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Ответственное лицо –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Кудашкин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Александр Васильевич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1412D6" w:rsidRPr="00DA490E" w:rsidTr="001412D6">
        <w:trPr>
          <w:trHeight w:val="377"/>
        </w:trPr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2</w:t>
            </w:r>
          </w:p>
        </w:tc>
        <w:tc>
          <w:tcPr>
            <w:tcW w:w="10206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Способ приватизации: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 Открытый аукцион </w:t>
            </w:r>
            <w:proofErr w:type="gramStart"/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на повышение стоимости с открытой формой подачи предложений по цене по реализации государственного имущества провод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и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мый в электронной форме</w:t>
            </w:r>
            <w:proofErr w:type="gramEnd"/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Аукцион проводится по правилам и в соответствии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 с Федеральным Законом от 21.12.2001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      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№ 178-ФЗ «О приватизации государственного и муниципального имущ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ства»,  Законом Республики Мордовия  от 23.05.2002 № 11-З «О приватизации государственного имущества Республики Мордовия», Постановлением Правительства Российской Федерации от 27.08.2012 № 860 «</w:t>
            </w:r>
            <w:r w:rsidRPr="00DA490E">
              <w:rPr>
                <w:rFonts w:ascii="Times New Roman" w:hAnsi="Times New Roman" w:cs="Times New Roman"/>
                <w:bCs/>
                <w:sz w:val="23"/>
                <w:szCs w:val="23"/>
              </w:rPr>
              <w:t>Об организации и проведении продажи государственного или муниципального имущества в электронной форме"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 w:rsidRPr="007129FE">
              <w:rPr>
                <w:rFonts w:ascii="Times New Roman" w:hAnsi="Times New Roman" w:cs="Times New Roman"/>
                <w:sz w:val="23"/>
                <w:szCs w:val="23"/>
              </w:rPr>
              <w:t>на основании  Распоряжении администрации Семилейского сельского поселения Кочкуровского муниципального района</w:t>
            </w:r>
            <w:proofErr w:type="gramEnd"/>
            <w:r w:rsidRPr="007129FE">
              <w:rPr>
                <w:rFonts w:ascii="Times New Roman" w:hAnsi="Times New Roman" w:cs="Times New Roman"/>
                <w:sz w:val="23"/>
                <w:szCs w:val="23"/>
              </w:rPr>
              <w:t xml:space="preserve"> Республики Мордовия №42 от 28.08.2020 года.</w:t>
            </w:r>
          </w:p>
        </w:tc>
      </w:tr>
      <w:tr w:rsidR="001412D6" w:rsidRPr="00DA490E" w:rsidTr="001412D6">
        <w:trPr>
          <w:trHeight w:val="70"/>
        </w:trPr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3</w:t>
            </w:r>
          </w:p>
        </w:tc>
        <w:tc>
          <w:tcPr>
            <w:tcW w:w="10206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Организатор аукциона (оператор электронной площадки):</w:t>
            </w:r>
            <w:r w:rsidRPr="00DA490E">
              <w:rPr>
                <w:b/>
                <w:sz w:val="23"/>
                <w:szCs w:val="23"/>
              </w:rPr>
              <w:t xml:space="preserve"> 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АО «Агентство по государственному заказу Республики Т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тарстан» </w:t>
            </w:r>
          </w:p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Место нахождения: 420021, Республика Татарстан, г. Казань, ул. Московская, 55. </w:t>
            </w:r>
          </w:p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Тел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фон: (843)292-95-17 – Голованов Михаил Юрьевич. Служба </w:t>
            </w:r>
            <w:proofErr w:type="spellStart"/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тех</w:t>
            </w:r>
            <w:proofErr w:type="gramStart"/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.п</w:t>
            </w:r>
            <w:proofErr w:type="gramEnd"/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оддержки</w:t>
            </w:r>
            <w:proofErr w:type="spellEnd"/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 – (843)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212-24-25 </w:t>
            </w:r>
          </w:p>
        </w:tc>
      </w:tr>
      <w:tr w:rsidR="001412D6" w:rsidRPr="00DA490E" w:rsidTr="001412D6">
        <w:trPr>
          <w:trHeight w:val="70"/>
        </w:trPr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4</w:t>
            </w:r>
          </w:p>
        </w:tc>
        <w:tc>
          <w:tcPr>
            <w:tcW w:w="10206" w:type="dxa"/>
            <w:vAlign w:val="center"/>
          </w:tcPr>
          <w:p w:rsidR="001412D6" w:rsidRPr="00DA490E" w:rsidRDefault="001412D6" w:rsidP="00A6308E">
            <w:pPr>
              <w:pStyle w:val="a3"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i/>
                <w:iCs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Адрес электронной </w:t>
            </w:r>
            <w:proofErr w:type="gramStart"/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площадки</w:t>
            </w:r>
            <w:proofErr w:type="gramEnd"/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на которой будет проводиться аукцион в электронной форме: 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утвержденная распоряжением Правительством Российской Федерации от 04.12.2015 № 2488-р - Электронная площадка АО «Агентство по государственному з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казу Республики Татарстан» - </w:t>
            </w:r>
            <w:r w:rsidRPr="00DA490E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sale</w:t>
            </w: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.</w:t>
            </w:r>
            <w:proofErr w:type="spellStart"/>
            <w:r w:rsidRPr="00DA490E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zakazrf</w:t>
            </w:r>
            <w:proofErr w:type="spellEnd"/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.</w:t>
            </w:r>
            <w:proofErr w:type="spellStart"/>
            <w:r w:rsidRPr="00DA490E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ru</w:t>
            </w:r>
            <w:proofErr w:type="spellEnd"/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 </w:t>
            </w:r>
          </w:p>
        </w:tc>
      </w:tr>
      <w:tr w:rsidR="001412D6" w:rsidRPr="00DA490E" w:rsidTr="001412D6">
        <w:trPr>
          <w:trHeight w:val="1641"/>
        </w:trPr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5</w:t>
            </w:r>
          </w:p>
        </w:tc>
        <w:tc>
          <w:tcPr>
            <w:tcW w:w="10206" w:type="dxa"/>
            <w:vAlign w:val="center"/>
          </w:tcPr>
          <w:p w:rsidR="001412D6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outlineLvl w:val="1"/>
              <w:rPr>
                <w:rFonts w:eastAsia="Calibri"/>
                <w:b/>
                <w:bCs/>
                <w:sz w:val="23"/>
                <w:szCs w:val="23"/>
              </w:rPr>
            </w:pPr>
            <w:r w:rsidRPr="00DA490E">
              <w:rPr>
                <w:rFonts w:eastAsia="Calibri"/>
                <w:b/>
                <w:bCs/>
                <w:sz w:val="23"/>
                <w:szCs w:val="23"/>
              </w:rPr>
              <w:t xml:space="preserve">Наименование  имущества </w:t>
            </w:r>
            <w:r>
              <w:rPr>
                <w:rFonts w:eastAsia="Calibri"/>
                <w:b/>
                <w:bCs/>
                <w:sz w:val="23"/>
                <w:szCs w:val="23"/>
              </w:rPr>
              <w:t>муниципальной</w:t>
            </w:r>
            <w:r w:rsidRPr="00DA490E">
              <w:rPr>
                <w:rFonts w:eastAsia="Calibri"/>
                <w:b/>
                <w:bCs/>
                <w:sz w:val="23"/>
                <w:szCs w:val="23"/>
              </w:rPr>
              <w:t xml:space="preserve"> казны </w:t>
            </w:r>
            <w:r>
              <w:rPr>
                <w:rFonts w:eastAsia="Calibri"/>
                <w:b/>
                <w:bCs/>
                <w:sz w:val="23"/>
                <w:szCs w:val="23"/>
              </w:rPr>
              <w:t xml:space="preserve">администрации Семилейского сельского поселения Кочкуровского муниципального района </w:t>
            </w:r>
            <w:r w:rsidRPr="00DA490E">
              <w:rPr>
                <w:rFonts w:eastAsia="Calibri"/>
                <w:b/>
                <w:bCs/>
                <w:sz w:val="23"/>
                <w:szCs w:val="23"/>
              </w:rPr>
              <w:t>Республики Мордовия (характеристика имущ</w:t>
            </w:r>
            <w:r w:rsidRPr="00DA490E">
              <w:rPr>
                <w:rFonts w:eastAsia="Calibri"/>
                <w:b/>
                <w:bCs/>
                <w:sz w:val="23"/>
                <w:szCs w:val="23"/>
              </w:rPr>
              <w:t>е</w:t>
            </w:r>
            <w:r w:rsidRPr="00DA490E">
              <w:rPr>
                <w:rFonts w:eastAsia="Calibri"/>
                <w:b/>
                <w:bCs/>
                <w:sz w:val="23"/>
                <w:szCs w:val="23"/>
              </w:rPr>
              <w:t>ства):</w:t>
            </w:r>
            <w:r>
              <w:rPr>
                <w:rFonts w:eastAsia="Calibri"/>
                <w:b/>
                <w:bCs/>
                <w:sz w:val="23"/>
                <w:szCs w:val="23"/>
              </w:rPr>
              <w:t xml:space="preserve"> </w:t>
            </w:r>
          </w:p>
          <w:p w:rsidR="001412D6" w:rsidRDefault="001412D6" w:rsidP="00A6308E">
            <w:pPr>
              <w:rPr>
                <w:b/>
              </w:rPr>
            </w:pPr>
            <w:bookmarkStart w:id="1" w:name="_Hlk33620403"/>
            <w:r>
              <w:rPr>
                <w:rFonts w:eastAsia="Calibri"/>
                <w:b/>
                <w:bCs/>
                <w:sz w:val="23"/>
                <w:szCs w:val="23"/>
              </w:rPr>
              <w:t>(Лот № 1</w:t>
            </w:r>
            <w:bookmarkStart w:id="2" w:name="_Hlk33105696"/>
            <w:r w:rsidRPr="00436F0E">
              <w:rPr>
                <w:rFonts w:eastAsia="Calibri"/>
                <w:b/>
                <w:bCs/>
                <w:sz w:val="23"/>
                <w:szCs w:val="23"/>
              </w:rPr>
              <w:t xml:space="preserve">) </w:t>
            </w:r>
            <w:r w:rsidRPr="00436F0E">
              <w:t xml:space="preserve">Комплексная застройка </w:t>
            </w:r>
            <w:proofErr w:type="spellStart"/>
            <w:r w:rsidRPr="00436F0E">
              <w:t>п.Ст</w:t>
            </w:r>
            <w:proofErr w:type="spellEnd"/>
            <w:r w:rsidRPr="00436F0E">
              <w:t xml:space="preserve">. </w:t>
            </w:r>
            <w:proofErr w:type="gramStart"/>
            <w:r w:rsidRPr="00436F0E">
              <w:t>Воеводское</w:t>
            </w:r>
            <w:proofErr w:type="gramEnd"/>
            <w:r w:rsidRPr="00436F0E">
              <w:t xml:space="preserve"> Кочкуровского муниципального района Республики Мордовия, 1-я очередь строительства. Сети электроснабжения, протяженность 306м., кадастровый номер: 13:13:0212002:380, адрес: Республика Мордовия, Кочкуровский район, </w:t>
            </w:r>
            <w:proofErr w:type="spellStart"/>
            <w:r w:rsidRPr="00436F0E">
              <w:t>п.Ст</w:t>
            </w:r>
            <w:proofErr w:type="spellEnd"/>
            <w:r w:rsidRPr="00436F0E">
              <w:t xml:space="preserve">. </w:t>
            </w:r>
            <w:proofErr w:type="gramStart"/>
            <w:r w:rsidRPr="00436F0E">
              <w:t>Воеводское</w:t>
            </w:r>
            <w:proofErr w:type="gramEnd"/>
            <w:r w:rsidRPr="00436F0E">
              <w:t>.</w:t>
            </w:r>
            <w:r w:rsidRPr="00A60B8C">
              <w:rPr>
                <w:rFonts w:ascii="Arial" w:hAnsi="Arial" w:cs="Arial"/>
              </w:rPr>
              <w:t xml:space="preserve"> </w:t>
            </w:r>
            <w:r>
              <w:rPr>
                <w:b/>
              </w:rPr>
              <w:t xml:space="preserve"> </w:t>
            </w:r>
            <w:bookmarkEnd w:id="1"/>
            <w:bookmarkEnd w:id="2"/>
          </w:p>
          <w:p w:rsidR="001412D6" w:rsidRPr="00DF0DA6" w:rsidRDefault="001412D6" w:rsidP="00A6308E">
            <w:pPr>
              <w:rPr>
                <w:b/>
              </w:rPr>
            </w:pPr>
            <w:r w:rsidRPr="00DF0DA6">
              <w:rPr>
                <w:b/>
              </w:rPr>
              <w:t xml:space="preserve">Краткая характеристика: </w:t>
            </w:r>
            <w:r w:rsidRPr="00430EBA">
              <w:t xml:space="preserve">Сети электроснабжения, ВЛИ-0,38 </w:t>
            </w:r>
            <w:proofErr w:type="spellStart"/>
            <w:r w:rsidRPr="00430EBA">
              <w:t>кВ</w:t>
            </w:r>
            <w:proofErr w:type="spellEnd"/>
            <w:r w:rsidRPr="00430EBA">
              <w:t xml:space="preserve">, самонесущий изолированный провод СИП2 3х35+1х50мм2, железобетонные опоры серии </w:t>
            </w:r>
            <w:proofErr w:type="spellStart"/>
            <w:proofErr w:type="gramStart"/>
            <w:r w:rsidRPr="00430EBA">
              <w:t>Арх</w:t>
            </w:r>
            <w:proofErr w:type="spellEnd"/>
            <w:proofErr w:type="gramEnd"/>
            <w:r w:rsidRPr="00430EBA">
              <w:t xml:space="preserve"> №ЛЭП98.08 на базе стоек СВ95. Линейная арматура. Состояние удовлетворительное. Год ввода-2016.</w:t>
            </w:r>
          </w:p>
          <w:p w:rsidR="001412D6" w:rsidRPr="002D454D" w:rsidRDefault="001412D6" w:rsidP="00A6308E">
            <w:pPr>
              <w:rPr>
                <w:b/>
                <w:bCs/>
              </w:rPr>
            </w:pPr>
            <w:r w:rsidRPr="002D454D">
              <w:rPr>
                <w:b/>
                <w:bCs/>
              </w:rPr>
              <w:t xml:space="preserve">Рыночная стоимость </w:t>
            </w:r>
            <w:r w:rsidRPr="002D454D">
              <w:t xml:space="preserve">– </w:t>
            </w:r>
            <w:r>
              <w:t xml:space="preserve">314 500 </w:t>
            </w:r>
            <w:r w:rsidRPr="002D454D">
              <w:t xml:space="preserve"> рублей;</w:t>
            </w:r>
          </w:p>
          <w:p w:rsidR="001412D6" w:rsidRPr="002D454D" w:rsidRDefault="001412D6" w:rsidP="00A6308E">
            <w:pPr>
              <w:rPr>
                <w:b/>
                <w:bCs/>
              </w:rPr>
            </w:pPr>
            <w:r w:rsidRPr="002D454D">
              <w:rPr>
                <w:b/>
                <w:bCs/>
              </w:rPr>
              <w:t xml:space="preserve">Шаг аукциона – </w:t>
            </w:r>
            <w:r>
              <w:t xml:space="preserve">15 725 </w:t>
            </w:r>
            <w:r w:rsidRPr="002D454D">
              <w:t xml:space="preserve"> рублей;</w:t>
            </w:r>
          </w:p>
          <w:p w:rsidR="001412D6" w:rsidRPr="002E41FD" w:rsidRDefault="001412D6" w:rsidP="00A6308E">
            <w:r w:rsidRPr="002D454D">
              <w:rPr>
                <w:b/>
                <w:bCs/>
              </w:rPr>
              <w:t>Размер задатка</w:t>
            </w:r>
            <w:r w:rsidRPr="002D454D">
              <w:t xml:space="preserve"> </w:t>
            </w:r>
            <w:r>
              <w:t>– 62 900</w:t>
            </w:r>
            <w:r w:rsidRPr="002D454D">
              <w:t xml:space="preserve"> рублей</w:t>
            </w:r>
            <w:r>
              <w:t>.</w:t>
            </w:r>
          </w:p>
        </w:tc>
      </w:tr>
      <w:tr w:rsidR="001412D6" w:rsidRPr="00DA490E" w:rsidTr="001412D6">
        <w:trPr>
          <w:trHeight w:val="969"/>
        </w:trPr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6</w:t>
            </w:r>
          </w:p>
        </w:tc>
        <w:tc>
          <w:tcPr>
            <w:tcW w:w="10206" w:type="dxa"/>
            <w:vAlign w:val="center"/>
          </w:tcPr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b/>
                <w:sz w:val="23"/>
                <w:szCs w:val="23"/>
              </w:rPr>
            </w:pPr>
            <w:r w:rsidRPr="00DA490E">
              <w:rPr>
                <w:b/>
                <w:sz w:val="23"/>
                <w:szCs w:val="23"/>
              </w:rPr>
              <w:t>Сведения обо всех предыдущих торгах по продаже имущества, объявленных в теч</w:t>
            </w:r>
            <w:r w:rsidRPr="00DA490E">
              <w:rPr>
                <w:b/>
                <w:sz w:val="23"/>
                <w:szCs w:val="23"/>
              </w:rPr>
              <w:t>е</w:t>
            </w:r>
            <w:r w:rsidRPr="00DA490E">
              <w:rPr>
                <w:b/>
                <w:sz w:val="23"/>
                <w:szCs w:val="23"/>
              </w:rPr>
              <w:t xml:space="preserve">ние года, предшествующего его продаже, и об итогах торгов по продаже такого имущества:  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DA490E">
              <w:rPr>
                <w:rFonts w:eastAsia="Calibri"/>
                <w:sz w:val="23"/>
                <w:szCs w:val="23"/>
              </w:rPr>
              <w:t xml:space="preserve">Имущество </w:t>
            </w:r>
            <w:r w:rsidRPr="00DA490E">
              <w:rPr>
                <w:sz w:val="23"/>
                <w:szCs w:val="23"/>
              </w:rPr>
              <w:t>выставляется на аукцион впервые.</w:t>
            </w:r>
          </w:p>
        </w:tc>
      </w:tr>
      <w:tr w:rsidR="001412D6" w:rsidRPr="00DA490E" w:rsidTr="001412D6">
        <w:trPr>
          <w:trHeight w:val="224"/>
        </w:trPr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7</w:t>
            </w:r>
          </w:p>
        </w:tc>
        <w:tc>
          <w:tcPr>
            <w:tcW w:w="10206" w:type="dxa"/>
            <w:vAlign w:val="center"/>
          </w:tcPr>
          <w:p w:rsidR="001412D6" w:rsidRPr="00DA490E" w:rsidRDefault="001412D6" w:rsidP="00A6308E">
            <w:pPr>
              <w:keepNext/>
              <w:keepLines/>
              <w:contextualSpacing/>
              <w:mirrorIndents/>
              <w:jc w:val="both"/>
              <w:rPr>
                <w:sz w:val="23"/>
                <w:szCs w:val="23"/>
              </w:rPr>
            </w:pPr>
            <w:r w:rsidRPr="00DA490E">
              <w:rPr>
                <w:b/>
                <w:sz w:val="23"/>
                <w:szCs w:val="23"/>
              </w:rPr>
              <w:t xml:space="preserve">Требование о внесении задатка. </w:t>
            </w:r>
            <w:r w:rsidRPr="00DA490E">
              <w:rPr>
                <w:sz w:val="23"/>
                <w:szCs w:val="23"/>
              </w:rPr>
              <w:t>Сумма задатка для участия в аукционе (20 % от начал</w:t>
            </w:r>
            <w:r w:rsidRPr="00DA490E">
              <w:rPr>
                <w:sz w:val="23"/>
                <w:szCs w:val="23"/>
              </w:rPr>
              <w:t>ь</w:t>
            </w:r>
            <w:r w:rsidRPr="00DA490E">
              <w:rPr>
                <w:sz w:val="23"/>
                <w:szCs w:val="23"/>
              </w:rPr>
              <w:t>ной цены лота) перечисляется (вносится) в течени</w:t>
            </w:r>
            <w:proofErr w:type="gramStart"/>
            <w:r w:rsidRPr="00DA490E">
              <w:rPr>
                <w:sz w:val="23"/>
                <w:szCs w:val="23"/>
              </w:rPr>
              <w:t>и</w:t>
            </w:r>
            <w:proofErr w:type="gramEnd"/>
            <w:r w:rsidRPr="00DA490E">
              <w:rPr>
                <w:sz w:val="23"/>
                <w:szCs w:val="23"/>
              </w:rPr>
              <w:t xml:space="preserve"> срока приема заявок единым платежом на виртуальный счет Претендента, открытый при регистрации на электронной площадке:</w:t>
            </w:r>
            <w:r w:rsidRPr="00DA490E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DA490E">
              <w:rPr>
                <w:sz w:val="23"/>
                <w:szCs w:val="23"/>
              </w:rPr>
              <w:t xml:space="preserve">р/с 40302810800024000007, получатель УФК по Республике Татарстан (Министерство финансов Республики Татарстан ( АО «АГЗРТ", л/с ЛР007020007-АгзСЭК), банк ПАО "АК БАРС" БАНК г. Казань, </w:t>
            </w:r>
            <w:r w:rsidRPr="00DA490E">
              <w:rPr>
                <w:sz w:val="23"/>
                <w:szCs w:val="23"/>
              </w:rPr>
              <w:lastRenderedPageBreak/>
              <w:t>БИК 049205805, к/с 30101810000000000805, ИНН 1655391893, КПП 165501001</w:t>
            </w:r>
            <w:r>
              <w:rPr>
                <w:sz w:val="23"/>
                <w:szCs w:val="23"/>
              </w:rPr>
              <w:t>, КБК 0.</w:t>
            </w:r>
            <w:r w:rsidRPr="00DA490E">
              <w:rPr>
                <w:sz w:val="23"/>
                <w:szCs w:val="23"/>
              </w:rPr>
              <w:t xml:space="preserve"> Назначение платежа: Финансовое обеспечение заявки для участия в эл. аукционе, счет №</w:t>
            </w:r>
            <w:r>
              <w:rPr>
                <w:sz w:val="23"/>
                <w:szCs w:val="23"/>
              </w:rPr>
              <w:t>____________________</w:t>
            </w:r>
            <w:r w:rsidRPr="003B4086">
              <w:rPr>
                <w:sz w:val="23"/>
                <w:szCs w:val="23"/>
              </w:rPr>
              <w:t>.</w:t>
            </w:r>
            <w:r w:rsidRPr="00DA490E">
              <w:rPr>
                <w:sz w:val="23"/>
                <w:szCs w:val="23"/>
              </w:rPr>
              <w:t xml:space="preserve"> НДС не облагается. (Платеж без указанного виртуального счета будет возвращаться на счет, с которого был принят без зачисления, номер виртуального счета присваивается после регистрации участника).</w:t>
            </w:r>
          </w:p>
          <w:p w:rsidR="001412D6" w:rsidRPr="00DA490E" w:rsidRDefault="001412D6" w:rsidP="00A6308E">
            <w:pPr>
              <w:pStyle w:val="TextBoldCenter"/>
              <w:keepNext/>
              <w:keepLines/>
              <w:spacing w:before="0"/>
              <w:contextualSpacing/>
              <w:mirrorIndents/>
              <w:jc w:val="both"/>
              <w:outlineLvl w:val="0"/>
              <w:rPr>
                <w:b w:val="0"/>
                <w:sz w:val="23"/>
                <w:szCs w:val="23"/>
              </w:rPr>
            </w:pPr>
            <w:r w:rsidRPr="00DA490E">
              <w:rPr>
                <w:b w:val="0"/>
                <w:sz w:val="23"/>
                <w:szCs w:val="23"/>
              </w:rPr>
              <w:t>Инструкция по перечислению задатка для участия в торгах и порядок возврата задатка размещена в разделе «Документы» см. «Инстру</w:t>
            </w:r>
            <w:r w:rsidRPr="00DA490E">
              <w:rPr>
                <w:b w:val="0"/>
                <w:sz w:val="23"/>
                <w:szCs w:val="23"/>
              </w:rPr>
              <w:t>к</w:t>
            </w:r>
            <w:r w:rsidRPr="00DA490E">
              <w:rPr>
                <w:b w:val="0"/>
                <w:sz w:val="23"/>
                <w:szCs w:val="23"/>
              </w:rPr>
              <w:t>ция участника»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ind w:left="-31"/>
              <w:contextualSpacing/>
              <w:mirrorIndents/>
              <w:jc w:val="both"/>
              <w:outlineLvl w:val="1"/>
              <w:rPr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>Данное сообщение является публичной офертой для заключения договора о задатке в соответствии со ст. 437 ГК РФ, а подача претендентом заявки и пер</w:t>
            </w:r>
            <w:r w:rsidRPr="00DA490E">
              <w:rPr>
                <w:sz w:val="23"/>
                <w:szCs w:val="23"/>
              </w:rPr>
              <w:t>е</w:t>
            </w:r>
            <w:r w:rsidRPr="00DA490E">
              <w:rPr>
                <w:sz w:val="23"/>
                <w:szCs w:val="23"/>
              </w:rPr>
              <w:t xml:space="preserve">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1412D6" w:rsidRPr="00DA490E" w:rsidTr="001412D6">
        <w:trPr>
          <w:trHeight w:val="130"/>
        </w:trPr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lastRenderedPageBreak/>
              <w:t>8</w:t>
            </w:r>
          </w:p>
        </w:tc>
        <w:tc>
          <w:tcPr>
            <w:tcW w:w="10206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Дата, время и порядок регистрации претендентов на участие в аукционе на Эле</w:t>
            </w: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к</w:t>
            </w: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тронной площадке:</w:t>
            </w:r>
          </w:p>
          <w:p w:rsidR="001412D6" w:rsidRPr="00DA490E" w:rsidRDefault="001412D6" w:rsidP="00A6308E">
            <w:pPr>
              <w:keepNext/>
              <w:keepLines/>
              <w:contextualSpacing/>
              <w:mirrorIndents/>
              <w:jc w:val="both"/>
              <w:rPr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 xml:space="preserve">Для получения возможности участия в торгах на площадке </w:t>
            </w:r>
            <w:r w:rsidRPr="00DA490E">
              <w:rPr>
                <w:b/>
                <w:sz w:val="23"/>
                <w:szCs w:val="23"/>
                <w:lang w:val="en-US"/>
              </w:rPr>
              <w:t>sale</w:t>
            </w:r>
            <w:r w:rsidRPr="00DA490E">
              <w:rPr>
                <w:b/>
                <w:sz w:val="23"/>
                <w:szCs w:val="23"/>
              </w:rPr>
              <w:t>.</w:t>
            </w:r>
            <w:proofErr w:type="spellStart"/>
            <w:r w:rsidRPr="00DA490E">
              <w:rPr>
                <w:b/>
                <w:sz w:val="23"/>
                <w:szCs w:val="23"/>
                <w:lang w:val="en-US"/>
              </w:rPr>
              <w:t>zakazrf</w:t>
            </w:r>
            <w:proofErr w:type="spellEnd"/>
            <w:r w:rsidRPr="00DA490E">
              <w:rPr>
                <w:b/>
                <w:sz w:val="23"/>
                <w:szCs w:val="23"/>
              </w:rPr>
              <w:t>.</w:t>
            </w:r>
            <w:proofErr w:type="spellStart"/>
            <w:r w:rsidRPr="00DA490E">
              <w:rPr>
                <w:b/>
                <w:sz w:val="23"/>
                <w:szCs w:val="23"/>
                <w:lang w:val="en-US"/>
              </w:rPr>
              <w:t>ru</w:t>
            </w:r>
            <w:proofErr w:type="spellEnd"/>
            <w:r w:rsidRPr="00DA490E">
              <w:rPr>
                <w:sz w:val="23"/>
                <w:szCs w:val="23"/>
              </w:rPr>
              <w:t>, польз</w:t>
            </w:r>
            <w:r w:rsidRPr="00DA490E">
              <w:rPr>
                <w:sz w:val="23"/>
                <w:szCs w:val="23"/>
              </w:rPr>
              <w:t>о</w:t>
            </w:r>
            <w:r w:rsidRPr="00DA490E">
              <w:rPr>
                <w:sz w:val="23"/>
                <w:szCs w:val="23"/>
              </w:rPr>
              <w:t xml:space="preserve">ватель должен пройти процедуру аккредитации на электронной площадке. </w:t>
            </w:r>
          </w:p>
          <w:p w:rsidR="001412D6" w:rsidRPr="00DA490E" w:rsidRDefault="001412D6" w:rsidP="00A6308E">
            <w:pPr>
              <w:keepNext/>
              <w:keepLines/>
              <w:contextualSpacing/>
              <w:mirrorIndents/>
              <w:jc w:val="both"/>
              <w:rPr>
                <w:b/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>Инструкция  по аккредитации размещена в разделе «Документы» см. «Инструкция по р</w:t>
            </w:r>
            <w:r w:rsidRPr="00DA490E">
              <w:rPr>
                <w:sz w:val="23"/>
                <w:szCs w:val="23"/>
              </w:rPr>
              <w:t>е</w:t>
            </w:r>
            <w:r w:rsidRPr="00DA490E">
              <w:rPr>
                <w:sz w:val="23"/>
                <w:szCs w:val="23"/>
              </w:rPr>
              <w:t xml:space="preserve">гистрации организации».   </w:t>
            </w:r>
            <w:r w:rsidRPr="00DA490E">
              <w:rPr>
                <w:b/>
                <w:sz w:val="23"/>
                <w:szCs w:val="23"/>
              </w:rPr>
              <w:t xml:space="preserve"> </w:t>
            </w:r>
          </w:p>
          <w:p w:rsidR="001412D6" w:rsidRPr="00DA490E" w:rsidRDefault="001412D6" w:rsidP="00A6308E">
            <w:pPr>
              <w:keepNext/>
              <w:keepLines/>
              <w:contextualSpacing/>
              <w:mirrorIndents/>
              <w:jc w:val="both"/>
              <w:rPr>
                <w:b/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>Инструкция по участию в аукционе размещена в разделе «Документы» см. «Инстру</w:t>
            </w:r>
            <w:r w:rsidRPr="00DA490E">
              <w:rPr>
                <w:sz w:val="23"/>
                <w:szCs w:val="23"/>
              </w:rPr>
              <w:t>к</w:t>
            </w:r>
            <w:r w:rsidRPr="00DA490E">
              <w:rPr>
                <w:sz w:val="23"/>
                <w:szCs w:val="23"/>
              </w:rPr>
              <w:t xml:space="preserve">ция участника».   </w:t>
            </w:r>
            <w:r w:rsidRPr="00DA490E">
              <w:rPr>
                <w:b/>
                <w:sz w:val="23"/>
                <w:szCs w:val="23"/>
              </w:rPr>
              <w:t xml:space="preserve"> </w:t>
            </w:r>
          </w:p>
          <w:p w:rsidR="001412D6" w:rsidRPr="00DA490E" w:rsidRDefault="001412D6" w:rsidP="00A6308E">
            <w:pPr>
              <w:keepNext/>
              <w:keepLines/>
              <w:contextualSpacing/>
              <w:mirrorIndents/>
              <w:jc w:val="both"/>
              <w:rPr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>Электронная площа</w:t>
            </w:r>
            <w:r w:rsidRPr="00DA490E">
              <w:rPr>
                <w:sz w:val="23"/>
                <w:szCs w:val="23"/>
              </w:rPr>
              <w:t>д</w:t>
            </w:r>
            <w:r w:rsidRPr="00DA490E">
              <w:rPr>
                <w:sz w:val="23"/>
                <w:szCs w:val="23"/>
              </w:rPr>
              <w:t>ка  функционирует круглосуточно.</w:t>
            </w:r>
          </w:p>
        </w:tc>
      </w:tr>
      <w:tr w:rsidR="001412D6" w:rsidRPr="00DA490E" w:rsidTr="001412D6">
        <w:trPr>
          <w:trHeight w:val="224"/>
        </w:trPr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9</w:t>
            </w:r>
          </w:p>
        </w:tc>
        <w:tc>
          <w:tcPr>
            <w:tcW w:w="10206" w:type="dxa"/>
            <w:vAlign w:val="center"/>
          </w:tcPr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ind w:left="-31"/>
              <w:contextualSpacing/>
              <w:mirrorIndents/>
              <w:jc w:val="both"/>
              <w:outlineLvl w:val="1"/>
              <w:rPr>
                <w:b/>
                <w:sz w:val="23"/>
                <w:szCs w:val="23"/>
              </w:rPr>
            </w:pPr>
            <w:r w:rsidRPr="00DA490E">
              <w:rPr>
                <w:b/>
                <w:sz w:val="23"/>
                <w:szCs w:val="23"/>
              </w:rPr>
              <w:t xml:space="preserve">Порядок, место, даты начала и окончания подачи заявок: </w:t>
            </w:r>
          </w:p>
          <w:p w:rsidR="001412D6" w:rsidRPr="007129F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 w:rsidRPr="007129FE">
              <w:rPr>
                <w:rFonts w:ascii="Times New Roman" w:hAnsi="Times New Roman" w:cs="Times New Roman"/>
                <w:b/>
                <w:sz w:val="23"/>
                <w:szCs w:val="23"/>
              </w:rPr>
              <w:t>Дата начала срока подачи заявок</w:t>
            </w:r>
            <w:r w:rsidRPr="007129FE">
              <w:rPr>
                <w:rFonts w:ascii="Times New Roman" w:hAnsi="Times New Roman" w:cs="Times New Roman"/>
                <w:sz w:val="23"/>
                <w:szCs w:val="23"/>
              </w:rPr>
              <w:t xml:space="preserve">: </w:t>
            </w:r>
            <w:r w:rsidRPr="007129FE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0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5</w:t>
            </w:r>
            <w:r w:rsidRPr="007129FE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.09</w:t>
            </w:r>
            <w:r w:rsidRPr="007129FE">
              <w:rPr>
                <w:rFonts w:ascii="Times New Roman" w:hAnsi="Times New Roman" w:cs="Times New Roman"/>
                <w:b/>
                <w:bCs/>
                <w:i/>
                <w:iCs/>
                <w:sz w:val="23"/>
                <w:szCs w:val="23"/>
              </w:rPr>
              <w:t>.2020 года</w:t>
            </w:r>
          </w:p>
          <w:p w:rsidR="001412D6" w:rsidRPr="007129FE" w:rsidRDefault="001412D6" w:rsidP="00A6308E">
            <w:pPr>
              <w:keepNext/>
              <w:keepLines/>
              <w:autoSpaceDE w:val="0"/>
              <w:autoSpaceDN w:val="0"/>
              <w:adjustRightInd w:val="0"/>
              <w:ind w:left="-31"/>
              <w:contextualSpacing/>
              <w:mirrorIndents/>
              <w:jc w:val="both"/>
              <w:outlineLvl w:val="1"/>
              <w:rPr>
                <w:b/>
                <w:i/>
                <w:sz w:val="23"/>
                <w:szCs w:val="23"/>
              </w:rPr>
            </w:pPr>
            <w:r w:rsidRPr="007129FE">
              <w:rPr>
                <w:b/>
                <w:sz w:val="23"/>
                <w:szCs w:val="23"/>
              </w:rPr>
              <w:t xml:space="preserve">Дата  окончания приема заявок: </w:t>
            </w:r>
            <w:r w:rsidRPr="007129FE">
              <w:rPr>
                <w:b/>
                <w:i/>
                <w:sz w:val="23"/>
                <w:szCs w:val="23"/>
                <w:u w:val="single"/>
              </w:rPr>
              <w:t>0</w:t>
            </w:r>
            <w:r>
              <w:rPr>
                <w:b/>
                <w:i/>
                <w:sz w:val="23"/>
                <w:szCs w:val="23"/>
                <w:u w:val="single"/>
              </w:rPr>
              <w:t>1</w:t>
            </w:r>
            <w:r w:rsidRPr="007129FE">
              <w:rPr>
                <w:b/>
                <w:i/>
                <w:sz w:val="23"/>
                <w:szCs w:val="23"/>
                <w:u w:val="single"/>
              </w:rPr>
              <w:t>.10</w:t>
            </w:r>
            <w:r w:rsidRPr="007129FE">
              <w:rPr>
                <w:b/>
                <w:i/>
                <w:iCs/>
                <w:sz w:val="23"/>
                <w:szCs w:val="23"/>
                <w:u w:val="single"/>
              </w:rPr>
              <w:t>.2020</w:t>
            </w:r>
            <w:r w:rsidRPr="007129FE">
              <w:rPr>
                <w:b/>
                <w:sz w:val="23"/>
                <w:szCs w:val="23"/>
                <w:u w:val="single"/>
              </w:rPr>
              <w:t xml:space="preserve"> </w:t>
            </w:r>
            <w:r w:rsidRPr="007129FE">
              <w:rPr>
                <w:b/>
                <w:i/>
                <w:sz w:val="23"/>
                <w:szCs w:val="23"/>
                <w:u w:val="single"/>
              </w:rPr>
              <w:t>в  1</w:t>
            </w:r>
            <w:r>
              <w:rPr>
                <w:b/>
                <w:i/>
                <w:sz w:val="23"/>
                <w:szCs w:val="23"/>
                <w:u w:val="single"/>
              </w:rPr>
              <w:t>4</w:t>
            </w:r>
            <w:r w:rsidRPr="007129FE">
              <w:rPr>
                <w:b/>
                <w:i/>
                <w:sz w:val="23"/>
                <w:szCs w:val="23"/>
                <w:u w:val="single"/>
              </w:rPr>
              <w:t xml:space="preserve"> ч</w:t>
            </w:r>
            <w:r w:rsidRPr="007129FE">
              <w:rPr>
                <w:b/>
                <w:i/>
                <w:sz w:val="23"/>
                <w:szCs w:val="23"/>
                <w:u w:val="single"/>
              </w:rPr>
              <w:t>а</w:t>
            </w:r>
            <w:r w:rsidRPr="007129FE">
              <w:rPr>
                <w:b/>
                <w:i/>
                <w:sz w:val="23"/>
                <w:szCs w:val="23"/>
                <w:u w:val="single"/>
              </w:rPr>
              <w:t xml:space="preserve">сов 00 мин. </w:t>
            </w:r>
            <w:r w:rsidRPr="007129FE">
              <w:rPr>
                <w:b/>
                <w:i/>
                <w:sz w:val="23"/>
                <w:szCs w:val="23"/>
              </w:rPr>
              <w:t xml:space="preserve"> </w:t>
            </w:r>
            <w:r w:rsidRPr="007129FE">
              <w:rPr>
                <w:sz w:val="23"/>
                <w:szCs w:val="23"/>
              </w:rPr>
              <w:t>по московскому времени</w:t>
            </w:r>
          </w:p>
          <w:p w:rsidR="001412D6" w:rsidRPr="007129F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b/>
                <w:sz w:val="23"/>
                <w:szCs w:val="23"/>
              </w:rPr>
            </w:pPr>
            <w:r w:rsidRPr="007129FE">
              <w:rPr>
                <w:sz w:val="23"/>
                <w:szCs w:val="23"/>
              </w:rPr>
              <w:t>Для участия в продаже в электронной форме претенденты должны зарегистрир</w:t>
            </w:r>
            <w:r w:rsidRPr="007129FE">
              <w:rPr>
                <w:sz w:val="23"/>
                <w:szCs w:val="23"/>
              </w:rPr>
              <w:t>о</w:t>
            </w:r>
            <w:r w:rsidRPr="007129FE">
              <w:rPr>
                <w:sz w:val="23"/>
                <w:szCs w:val="23"/>
              </w:rPr>
              <w:t xml:space="preserve">ваться на  Электронной площадке - </w:t>
            </w:r>
            <w:r w:rsidRPr="007129FE">
              <w:rPr>
                <w:b/>
                <w:sz w:val="23"/>
                <w:szCs w:val="23"/>
                <w:lang w:val="en-US"/>
              </w:rPr>
              <w:t>sale</w:t>
            </w:r>
            <w:r w:rsidRPr="007129FE">
              <w:rPr>
                <w:b/>
                <w:sz w:val="23"/>
                <w:szCs w:val="23"/>
              </w:rPr>
              <w:t>.</w:t>
            </w:r>
            <w:proofErr w:type="spellStart"/>
            <w:r w:rsidRPr="007129FE">
              <w:rPr>
                <w:b/>
                <w:sz w:val="23"/>
                <w:szCs w:val="23"/>
                <w:lang w:val="en-US"/>
              </w:rPr>
              <w:t>zakazrf</w:t>
            </w:r>
            <w:proofErr w:type="spellEnd"/>
            <w:r w:rsidRPr="007129FE">
              <w:rPr>
                <w:b/>
                <w:sz w:val="23"/>
                <w:szCs w:val="23"/>
              </w:rPr>
              <w:t>.</w:t>
            </w:r>
            <w:proofErr w:type="spellStart"/>
            <w:r w:rsidRPr="007129FE">
              <w:rPr>
                <w:b/>
                <w:sz w:val="23"/>
                <w:szCs w:val="23"/>
                <w:lang w:val="en-US"/>
              </w:rPr>
              <w:t>ru</w:t>
            </w:r>
            <w:proofErr w:type="spellEnd"/>
            <w:r w:rsidRPr="007129FE">
              <w:rPr>
                <w:b/>
                <w:sz w:val="23"/>
                <w:szCs w:val="23"/>
              </w:rPr>
              <w:t xml:space="preserve">. 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b/>
                <w:sz w:val="23"/>
                <w:szCs w:val="23"/>
              </w:rPr>
            </w:pPr>
            <w:r w:rsidRPr="00DA490E">
              <w:rPr>
                <w:b/>
                <w:sz w:val="23"/>
                <w:szCs w:val="23"/>
              </w:rPr>
              <w:t>Порядок подачи заявки: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proofErr w:type="gramStart"/>
            <w:r w:rsidRPr="00DA490E">
              <w:rPr>
                <w:sz w:val="23"/>
                <w:szCs w:val="23"/>
              </w:rPr>
              <w:t>Заявка подается путем заполнения ее электронной формы, разм</w:t>
            </w:r>
            <w:r w:rsidRPr="00DA490E">
              <w:rPr>
                <w:sz w:val="23"/>
                <w:szCs w:val="23"/>
              </w:rPr>
              <w:t>е</w:t>
            </w:r>
            <w:r w:rsidRPr="00DA490E">
              <w:rPr>
                <w:sz w:val="23"/>
                <w:szCs w:val="23"/>
              </w:rPr>
              <w:t>щенной в открытой для доступа неограниченного круга лиц части электронной площадки (далее - открытая часть электронной площадки), с приложением электронных образов докуме</w:t>
            </w:r>
            <w:r w:rsidRPr="00DA490E">
              <w:rPr>
                <w:sz w:val="23"/>
                <w:szCs w:val="23"/>
              </w:rPr>
              <w:t>н</w:t>
            </w:r>
            <w:r w:rsidRPr="00DA490E">
              <w:rPr>
                <w:sz w:val="23"/>
                <w:szCs w:val="23"/>
              </w:rPr>
              <w:t>тов.</w:t>
            </w:r>
            <w:proofErr w:type="gramEnd"/>
            <w:r w:rsidRPr="00DA490E">
              <w:rPr>
                <w:sz w:val="23"/>
                <w:szCs w:val="23"/>
              </w:rPr>
              <w:t xml:space="preserve"> </w:t>
            </w:r>
            <w:bookmarkStart w:id="3" w:name="sub_221"/>
            <w:r w:rsidRPr="00DA490E">
              <w:rPr>
                <w:sz w:val="23"/>
                <w:szCs w:val="23"/>
              </w:rPr>
              <w:t>Одно лицо имеет право подать только одну заявку.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bookmarkStart w:id="4" w:name="sub_61"/>
            <w:bookmarkEnd w:id="3"/>
            <w:r w:rsidRPr="00DA490E">
              <w:rPr>
                <w:sz w:val="23"/>
                <w:szCs w:val="23"/>
              </w:rPr>
              <w:t>При приеме заявок от претендентов организатор обеспечивает регистрацию заявок и прилагаемых к ним документов в журнале приема заявок. Каждой заявке присваивается н</w:t>
            </w:r>
            <w:r w:rsidRPr="00DA490E">
              <w:rPr>
                <w:sz w:val="23"/>
                <w:szCs w:val="23"/>
              </w:rPr>
              <w:t>о</w:t>
            </w:r>
            <w:r w:rsidRPr="00DA490E">
              <w:rPr>
                <w:sz w:val="23"/>
                <w:szCs w:val="23"/>
              </w:rPr>
              <w:t xml:space="preserve">мер с указанием даты и времени приема. </w:t>
            </w:r>
            <w:bookmarkEnd w:id="4"/>
            <w:r w:rsidRPr="00DA490E">
              <w:rPr>
                <w:sz w:val="23"/>
                <w:szCs w:val="23"/>
              </w:rPr>
              <w:t>В течение одного часа со времени поступления заявки организатор сообщает пр</w:t>
            </w:r>
            <w:r w:rsidRPr="00DA490E">
              <w:rPr>
                <w:sz w:val="23"/>
                <w:szCs w:val="23"/>
              </w:rPr>
              <w:t>е</w:t>
            </w:r>
            <w:r w:rsidRPr="00DA490E">
              <w:rPr>
                <w:sz w:val="23"/>
                <w:szCs w:val="23"/>
              </w:rPr>
              <w:t xml:space="preserve">тенденту о ее поступлении путем направления </w:t>
            </w:r>
            <w:proofErr w:type="gramStart"/>
            <w:r w:rsidRPr="00DA490E">
              <w:rPr>
                <w:sz w:val="23"/>
                <w:szCs w:val="23"/>
              </w:rPr>
              <w:t>уведомления</w:t>
            </w:r>
            <w:proofErr w:type="gramEnd"/>
            <w:r w:rsidRPr="00DA490E">
              <w:rPr>
                <w:sz w:val="23"/>
                <w:szCs w:val="23"/>
              </w:rPr>
              <w:t xml:space="preserve"> с приложением электронных копий зарегистрированной заявки и прилагаемых к ней док</w:t>
            </w:r>
            <w:r w:rsidRPr="00DA490E">
              <w:rPr>
                <w:sz w:val="23"/>
                <w:szCs w:val="23"/>
              </w:rPr>
              <w:t>у</w:t>
            </w:r>
            <w:r w:rsidRPr="00DA490E">
              <w:rPr>
                <w:sz w:val="23"/>
                <w:szCs w:val="23"/>
              </w:rPr>
              <w:t>ментов.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bookmarkStart w:id="5" w:name="sub_62"/>
            <w:r w:rsidRPr="00DA490E">
              <w:rPr>
                <w:sz w:val="23"/>
                <w:szCs w:val="23"/>
              </w:rPr>
              <w:t>Заявки с прилагаемыми к ним документами, поданные с нарушением установленного срока, на электронной площадке не регистрируются.</w:t>
            </w:r>
            <w:bookmarkEnd w:id="5"/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b/>
                <w:sz w:val="23"/>
                <w:szCs w:val="23"/>
              </w:rPr>
            </w:pPr>
            <w:r w:rsidRPr="00DA490E">
              <w:rPr>
                <w:b/>
                <w:sz w:val="23"/>
                <w:szCs w:val="23"/>
              </w:rPr>
              <w:t>Порядок отзыва заявки: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>Претендент вправе не позднее дня окончания приема заявок отозвать заявку путем направления уведомления об отзыве заявки на электронную площа</w:t>
            </w:r>
            <w:r w:rsidRPr="00DA490E">
              <w:rPr>
                <w:sz w:val="23"/>
                <w:szCs w:val="23"/>
              </w:rPr>
              <w:t>д</w:t>
            </w:r>
            <w:r w:rsidRPr="00DA490E">
              <w:rPr>
                <w:sz w:val="23"/>
                <w:szCs w:val="23"/>
              </w:rPr>
              <w:t>ку.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>Уведомление об отзыве заявки вместе с заявкой в течение одного часа поступает в "личный кабинет" продавца, о чем претенденту направляется соответствующее уведо</w:t>
            </w:r>
            <w:r w:rsidRPr="00DA490E">
              <w:rPr>
                <w:sz w:val="23"/>
                <w:szCs w:val="23"/>
              </w:rPr>
              <w:t>м</w:t>
            </w:r>
            <w:r w:rsidRPr="00DA490E">
              <w:rPr>
                <w:sz w:val="23"/>
                <w:szCs w:val="23"/>
              </w:rPr>
              <w:t>ление.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>Поступивший от претендента задаток подлежит возврату в течение 5 календарных дней со дня поступления уведомления об отзыве заявки. В случае отзыва претендентом заявки позднее дня окончания приема заявок задаток возвращается в порядке, устано</w:t>
            </w:r>
            <w:r w:rsidRPr="00DA490E">
              <w:rPr>
                <w:sz w:val="23"/>
                <w:szCs w:val="23"/>
              </w:rPr>
              <w:t>в</w:t>
            </w:r>
            <w:r w:rsidRPr="00DA490E">
              <w:rPr>
                <w:sz w:val="23"/>
                <w:szCs w:val="23"/>
              </w:rPr>
              <w:t>ленном для претендентов, не допущенных к участию в продаже имущества.</w:t>
            </w:r>
          </w:p>
        </w:tc>
      </w:tr>
      <w:tr w:rsidR="001412D6" w:rsidRPr="00DA490E" w:rsidTr="001412D6">
        <w:trPr>
          <w:trHeight w:val="406"/>
        </w:trPr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lastRenderedPageBreak/>
              <w:t>10</w:t>
            </w:r>
          </w:p>
        </w:tc>
        <w:tc>
          <w:tcPr>
            <w:tcW w:w="10206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Перечень представляемых участниками аукциона документов и требования к их оформлению:</w:t>
            </w:r>
          </w:p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Для участия в продаже имущества на аукционе претенденты заполняют электронную форму заявки с приложением электронных документов в соотве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т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ствии с перечнем:</w:t>
            </w:r>
          </w:p>
          <w:p w:rsidR="001412D6" w:rsidRPr="00DA490E" w:rsidRDefault="001412D6" w:rsidP="00A6308E">
            <w:pPr>
              <w:keepNext/>
              <w:keepLines/>
              <w:tabs>
                <w:tab w:val="left" w:pos="142"/>
              </w:tabs>
              <w:autoSpaceDE w:val="0"/>
              <w:autoSpaceDN w:val="0"/>
              <w:adjustRightInd w:val="0"/>
              <w:ind w:firstLine="284"/>
              <w:contextualSpacing/>
              <w:mirrorIndents/>
              <w:jc w:val="both"/>
              <w:rPr>
                <w:sz w:val="23"/>
                <w:szCs w:val="23"/>
              </w:rPr>
            </w:pPr>
            <w:r w:rsidRPr="00DA490E">
              <w:rPr>
                <w:b/>
                <w:sz w:val="23"/>
                <w:szCs w:val="23"/>
              </w:rPr>
              <w:t>физические лица</w:t>
            </w:r>
            <w:r w:rsidRPr="00DA490E">
              <w:rPr>
                <w:sz w:val="23"/>
                <w:szCs w:val="23"/>
              </w:rPr>
              <w:t xml:space="preserve"> предъявляют документ, удостоверяющий ли</w:t>
            </w:r>
            <w:r w:rsidRPr="00DA490E">
              <w:rPr>
                <w:sz w:val="23"/>
                <w:szCs w:val="23"/>
              </w:rPr>
              <w:t>ч</w:t>
            </w:r>
            <w:r w:rsidRPr="00DA490E">
              <w:rPr>
                <w:sz w:val="23"/>
                <w:szCs w:val="23"/>
              </w:rPr>
              <w:t xml:space="preserve">ность, или копии всех его листов, согласие на обработку персональных данных; </w:t>
            </w:r>
          </w:p>
          <w:p w:rsidR="001412D6" w:rsidRPr="00DA490E" w:rsidRDefault="001412D6" w:rsidP="00A6308E">
            <w:pPr>
              <w:keepNext/>
              <w:keepLines/>
              <w:tabs>
                <w:tab w:val="left" w:pos="142"/>
              </w:tabs>
              <w:autoSpaceDE w:val="0"/>
              <w:autoSpaceDN w:val="0"/>
              <w:adjustRightInd w:val="0"/>
              <w:ind w:firstLine="284"/>
              <w:contextualSpacing/>
              <w:mirrorIndents/>
              <w:jc w:val="both"/>
              <w:rPr>
                <w:sz w:val="23"/>
                <w:szCs w:val="23"/>
              </w:rPr>
            </w:pPr>
            <w:r w:rsidRPr="00DA490E">
              <w:rPr>
                <w:b/>
                <w:sz w:val="23"/>
                <w:szCs w:val="23"/>
              </w:rPr>
              <w:t>юридические лица</w:t>
            </w:r>
            <w:r w:rsidRPr="00DA490E">
              <w:rPr>
                <w:sz w:val="23"/>
                <w:szCs w:val="23"/>
              </w:rPr>
              <w:t xml:space="preserve"> предоставляют заверенные копии учредительных документов, протокол высшего органа управления о назначении </w:t>
            </w:r>
            <w:r>
              <w:rPr>
                <w:sz w:val="23"/>
                <w:szCs w:val="23"/>
              </w:rPr>
              <w:t>руководителя</w:t>
            </w:r>
            <w:r w:rsidRPr="00DA490E">
              <w:rPr>
                <w:sz w:val="23"/>
                <w:szCs w:val="23"/>
              </w:rPr>
              <w:t>, сведения о доле государства в уставном капитале юридического лица, доверенность на представителя. Прил</w:t>
            </w:r>
            <w:r w:rsidRPr="00DA490E">
              <w:rPr>
                <w:sz w:val="23"/>
                <w:szCs w:val="23"/>
              </w:rPr>
              <w:t>а</w:t>
            </w:r>
            <w:r w:rsidRPr="00DA490E">
              <w:rPr>
                <w:sz w:val="23"/>
                <w:szCs w:val="23"/>
              </w:rPr>
              <w:t xml:space="preserve">гаемые к Заявке документы подаются в электронном виде (должны быть отсканированы). </w:t>
            </w:r>
          </w:p>
        </w:tc>
      </w:tr>
      <w:tr w:rsidR="001412D6" w:rsidRPr="00DA490E" w:rsidTr="001412D6">
        <w:trPr>
          <w:trHeight w:val="406"/>
        </w:trPr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11</w:t>
            </w:r>
          </w:p>
        </w:tc>
        <w:tc>
          <w:tcPr>
            <w:tcW w:w="10206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Ограничения участия в отдельных категорий лиц в приватизации:</w:t>
            </w:r>
            <w:r w:rsidRPr="00DA490E">
              <w:rPr>
                <w:sz w:val="23"/>
                <w:szCs w:val="23"/>
              </w:rPr>
              <w:t xml:space="preserve"> </w:t>
            </w:r>
            <w:r w:rsidRPr="0051131D">
              <w:rPr>
                <w:rFonts w:ascii="Times New Roman" w:hAnsi="Times New Roman" w:cs="Times New Roman"/>
                <w:sz w:val="23"/>
                <w:szCs w:val="23"/>
              </w:rPr>
              <w:t>Заявителем - участниками электронного аукциона могут быть, любые физические и юридические лица, за исключением</w:t>
            </w:r>
            <w:r w:rsidRPr="0051131D">
              <w:rPr>
                <w:sz w:val="23"/>
                <w:szCs w:val="23"/>
              </w:rPr>
              <w:t xml:space="preserve"> </w:t>
            </w:r>
            <w:r w:rsidRPr="0051131D">
              <w:rPr>
                <w:rFonts w:ascii="Times New Roman" w:hAnsi="Times New Roman" w:cs="Times New Roman"/>
                <w:sz w:val="23"/>
                <w:szCs w:val="23"/>
              </w:rPr>
              <w:t>государственных и муниципальных унитарных предприятий, государственных и муниципальных учреждений, а также юридич</w:t>
            </w:r>
            <w:r w:rsidRPr="0051131D"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Pr="0051131D">
              <w:rPr>
                <w:rFonts w:ascii="Times New Roman" w:hAnsi="Times New Roman" w:cs="Times New Roman"/>
                <w:sz w:val="23"/>
                <w:szCs w:val="23"/>
              </w:rPr>
              <w:t>ских лиц, в уставном капитале которых доля Российской Федерации, субъектов Российской Федерации и муниципальных образований превышает 25 проце</w:t>
            </w:r>
            <w:r w:rsidRPr="0051131D">
              <w:rPr>
                <w:rFonts w:ascii="Times New Roman" w:hAnsi="Times New Roman" w:cs="Times New Roman"/>
                <w:sz w:val="23"/>
                <w:szCs w:val="23"/>
              </w:rPr>
              <w:t>н</w:t>
            </w:r>
            <w:r w:rsidRPr="0051131D">
              <w:rPr>
                <w:rFonts w:ascii="Times New Roman" w:hAnsi="Times New Roman" w:cs="Times New Roman"/>
                <w:sz w:val="23"/>
                <w:szCs w:val="23"/>
              </w:rPr>
              <w:t>тов.</w:t>
            </w:r>
          </w:p>
        </w:tc>
      </w:tr>
      <w:tr w:rsidR="001412D6" w:rsidRPr="00DA490E" w:rsidTr="001412D6">
        <w:trPr>
          <w:trHeight w:val="406"/>
        </w:trPr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12</w:t>
            </w:r>
          </w:p>
        </w:tc>
        <w:tc>
          <w:tcPr>
            <w:tcW w:w="10206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Порядок ознакомления покупателей с информацией: </w:t>
            </w:r>
          </w:p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По вопросам оформления заявки для участия в аукционе, получения дополнительной информации  обращаться в рабочие дни с 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8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.00 до 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.00,  (обед с 13.00 до 14.00) по московскому времени по тел.(8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83439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2-77-55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, ответственный –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Кудашкин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Александр Васильевич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1412D6" w:rsidRPr="00DA490E" w:rsidRDefault="001412D6" w:rsidP="00A6308E">
            <w:pPr>
              <w:tabs>
                <w:tab w:val="left" w:pos="0"/>
              </w:tabs>
              <w:jc w:val="both"/>
              <w:rPr>
                <w:sz w:val="23"/>
                <w:szCs w:val="23"/>
                <w:shd w:val="clear" w:color="auto" w:fill="FFFFFF"/>
              </w:rPr>
            </w:pPr>
            <w:r w:rsidRPr="00DA490E">
              <w:rPr>
                <w:sz w:val="23"/>
                <w:szCs w:val="23"/>
              </w:rPr>
              <w:t xml:space="preserve">По вопросам получения дополнительной информации о возможности участия в торгах на электронной площадке обращаться </w:t>
            </w:r>
            <w:r w:rsidRPr="00DA490E">
              <w:rPr>
                <w:sz w:val="23"/>
                <w:szCs w:val="23"/>
                <w:shd w:val="clear" w:color="auto" w:fill="FFFFFF"/>
              </w:rPr>
              <w:t xml:space="preserve">с понедельника по пятницу, с 8:30 до 16:00 по московскому времени </w:t>
            </w:r>
            <w:r w:rsidRPr="00DA490E">
              <w:rPr>
                <w:sz w:val="23"/>
                <w:szCs w:val="23"/>
              </w:rPr>
              <w:t xml:space="preserve">в Службу </w:t>
            </w:r>
            <w:proofErr w:type="spellStart"/>
            <w:r w:rsidRPr="00DA490E">
              <w:rPr>
                <w:sz w:val="23"/>
                <w:szCs w:val="23"/>
              </w:rPr>
              <w:t>тех</w:t>
            </w:r>
            <w:proofErr w:type="gramStart"/>
            <w:r w:rsidRPr="00DA490E">
              <w:rPr>
                <w:sz w:val="23"/>
                <w:szCs w:val="23"/>
              </w:rPr>
              <w:t>.п</w:t>
            </w:r>
            <w:proofErr w:type="gramEnd"/>
            <w:r w:rsidRPr="00DA490E">
              <w:rPr>
                <w:sz w:val="23"/>
                <w:szCs w:val="23"/>
              </w:rPr>
              <w:t>оддержки</w:t>
            </w:r>
            <w:proofErr w:type="spellEnd"/>
            <w:r w:rsidRPr="00DA490E">
              <w:rPr>
                <w:sz w:val="23"/>
                <w:szCs w:val="23"/>
              </w:rPr>
              <w:t xml:space="preserve">: (843)212-24-25, </w:t>
            </w:r>
            <w:r w:rsidRPr="00DA490E">
              <w:rPr>
                <w:sz w:val="23"/>
                <w:szCs w:val="23"/>
                <w:shd w:val="clear" w:color="auto" w:fill="FFFFFF"/>
              </w:rPr>
              <w:t>  </w:t>
            </w:r>
            <w:hyperlink r:id="rId5" w:history="1">
              <w:r w:rsidRPr="00DA490E">
                <w:rPr>
                  <w:rStyle w:val="a5"/>
                  <w:sz w:val="23"/>
                  <w:szCs w:val="23"/>
                  <w:shd w:val="clear" w:color="auto" w:fill="FFFFFF"/>
                </w:rPr>
                <w:t>sale@mail.zakazrf.ru</w:t>
              </w:r>
              <w:r w:rsidRPr="00DA490E">
                <w:rPr>
                  <w:rStyle w:val="a5"/>
                  <w:sz w:val="23"/>
                  <w:szCs w:val="23"/>
                </w:rPr>
                <w:t>.</w:t>
              </w:r>
            </w:hyperlink>
          </w:p>
        </w:tc>
      </w:tr>
      <w:tr w:rsidR="001412D6" w:rsidRPr="00DA490E" w:rsidTr="001412D6">
        <w:trPr>
          <w:trHeight w:val="356"/>
        </w:trPr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13</w:t>
            </w:r>
          </w:p>
        </w:tc>
        <w:tc>
          <w:tcPr>
            <w:tcW w:w="10206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Получение разъяснений размещенной информации: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 xml:space="preserve"> Любое лицо независимо от регистрации на электронной площадке вправе направить на электронный адрес организатора аукциона запрос о разъяснении размещенной информации, но не позднее 5 рабочих дней до окончания подачи заявок. В течение 2 рабочих дней со дня поступления запроса орг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низатор размещает в открытом доступе разъяснение с указанием предмета запроса, но без указания лица, от которого п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о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ступил запрос.</w:t>
            </w:r>
          </w:p>
        </w:tc>
      </w:tr>
      <w:tr w:rsidR="001412D6" w:rsidRPr="00DA490E" w:rsidTr="001412D6"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14</w:t>
            </w:r>
          </w:p>
        </w:tc>
        <w:tc>
          <w:tcPr>
            <w:tcW w:w="10206" w:type="dxa"/>
            <w:vAlign w:val="center"/>
          </w:tcPr>
          <w:p w:rsidR="001412D6" w:rsidRPr="007129F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</w:pPr>
            <w:r w:rsidRPr="007129FE">
              <w:rPr>
                <w:rFonts w:ascii="Times New Roman" w:hAnsi="Times New Roman" w:cs="Times New Roman"/>
                <w:b/>
                <w:sz w:val="23"/>
                <w:szCs w:val="23"/>
              </w:rPr>
              <w:t>День определения участников и рассмотрение заявок на участие в аукционе</w:t>
            </w:r>
            <w:r w:rsidRPr="007129FE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u w:val="single"/>
              </w:rPr>
              <w:t>01</w:t>
            </w:r>
            <w:r w:rsidRPr="007129FE">
              <w:rPr>
                <w:rFonts w:ascii="Times New Roman" w:hAnsi="Times New Roman" w:cs="Times New Roman"/>
                <w:b/>
                <w:i/>
                <w:sz w:val="23"/>
                <w:szCs w:val="23"/>
                <w:u w:val="single"/>
              </w:rPr>
              <w:t>.10.2020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u w:val="single"/>
              </w:rPr>
              <w:t xml:space="preserve"> года</w:t>
            </w:r>
            <w:r w:rsidRPr="007129FE">
              <w:rPr>
                <w:rFonts w:ascii="Times New Roman" w:hAnsi="Times New Roman" w:cs="Times New Roman"/>
                <w:b/>
                <w:i/>
                <w:sz w:val="23"/>
                <w:szCs w:val="23"/>
                <w:u w:val="single"/>
              </w:rPr>
              <w:t xml:space="preserve">. </w:t>
            </w:r>
          </w:p>
          <w:p w:rsidR="001412D6" w:rsidRPr="007129F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7129FE">
              <w:rPr>
                <w:sz w:val="23"/>
                <w:szCs w:val="23"/>
              </w:rPr>
              <w:t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</w:t>
            </w:r>
            <w:r w:rsidRPr="007129FE">
              <w:rPr>
                <w:sz w:val="23"/>
                <w:szCs w:val="23"/>
              </w:rPr>
              <w:t>е</w:t>
            </w:r>
            <w:r w:rsidRPr="007129FE">
              <w:rPr>
                <w:sz w:val="23"/>
                <w:szCs w:val="23"/>
              </w:rPr>
              <w:t xml:space="preserve">домление о признании их участниками аукциона или об отказе в признании участниками аукциона с указанием оснований отказа. </w:t>
            </w:r>
          </w:p>
          <w:p w:rsidR="001412D6" w:rsidRPr="007129F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7129FE">
              <w:rPr>
                <w:rFonts w:ascii="Times New Roman" w:hAnsi="Times New Roman" w:cs="Times New Roman"/>
                <w:sz w:val="23"/>
                <w:szCs w:val="23"/>
              </w:rPr>
              <w:t>Информация о претендентах, не допущенных к участию в аукционе, размещается в открытой части эле</w:t>
            </w:r>
            <w:r w:rsidRPr="007129FE">
              <w:rPr>
                <w:rFonts w:ascii="Times New Roman" w:hAnsi="Times New Roman" w:cs="Times New Roman"/>
                <w:sz w:val="23"/>
                <w:szCs w:val="23"/>
              </w:rPr>
              <w:t>к</w:t>
            </w:r>
            <w:r w:rsidRPr="007129FE">
              <w:rPr>
                <w:rFonts w:ascii="Times New Roman" w:hAnsi="Times New Roman" w:cs="Times New Roman"/>
                <w:sz w:val="23"/>
                <w:szCs w:val="23"/>
              </w:rPr>
              <w:t>тронной площадки, на официальном сайте Российской Федерации для размещения информации о проведении торгов</w:t>
            </w:r>
            <w:r w:rsidRPr="007129FE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hyperlink r:id="rId6" w:history="1">
              <w:r w:rsidRPr="007129FE">
                <w:rPr>
                  <w:rStyle w:val="a5"/>
                  <w:rFonts w:ascii="Times New Roman" w:hAnsi="Times New Roman" w:cs="Times New Roman"/>
                  <w:b/>
                  <w:sz w:val="23"/>
                  <w:szCs w:val="23"/>
                  <w:lang w:val="en-US"/>
                </w:rPr>
                <w:t>www</w:t>
              </w:r>
              <w:r w:rsidRPr="007129FE">
                <w:rPr>
                  <w:rStyle w:val="a5"/>
                  <w:rFonts w:ascii="Times New Roman" w:hAnsi="Times New Roman" w:cs="Times New Roman"/>
                  <w:b/>
                  <w:sz w:val="23"/>
                  <w:szCs w:val="23"/>
                </w:rPr>
                <w:t>.</w:t>
              </w:r>
              <w:proofErr w:type="spellStart"/>
              <w:r w:rsidRPr="007129FE">
                <w:rPr>
                  <w:rStyle w:val="a5"/>
                  <w:rFonts w:ascii="Times New Roman" w:hAnsi="Times New Roman" w:cs="Times New Roman"/>
                  <w:b/>
                  <w:sz w:val="23"/>
                  <w:szCs w:val="23"/>
                  <w:lang w:val="en-US"/>
                </w:rPr>
                <w:t>torgi</w:t>
              </w:r>
              <w:proofErr w:type="spellEnd"/>
              <w:r w:rsidRPr="007129FE">
                <w:rPr>
                  <w:rStyle w:val="a5"/>
                  <w:rFonts w:ascii="Times New Roman" w:hAnsi="Times New Roman" w:cs="Times New Roman"/>
                  <w:b/>
                  <w:sz w:val="23"/>
                  <w:szCs w:val="23"/>
                </w:rPr>
                <w:t>.</w:t>
              </w:r>
              <w:proofErr w:type="spellStart"/>
              <w:r w:rsidRPr="007129FE">
                <w:rPr>
                  <w:rStyle w:val="a5"/>
                  <w:rFonts w:ascii="Times New Roman" w:hAnsi="Times New Roman" w:cs="Times New Roman"/>
                  <w:b/>
                  <w:sz w:val="23"/>
                  <w:szCs w:val="23"/>
                  <w:lang w:val="en-US"/>
                </w:rPr>
                <w:t>gov</w:t>
              </w:r>
              <w:proofErr w:type="spellEnd"/>
              <w:r w:rsidRPr="007129FE">
                <w:rPr>
                  <w:rStyle w:val="a5"/>
                  <w:rFonts w:ascii="Times New Roman" w:hAnsi="Times New Roman" w:cs="Times New Roman"/>
                  <w:b/>
                  <w:sz w:val="23"/>
                  <w:szCs w:val="23"/>
                </w:rPr>
                <w:t>.</w:t>
              </w:r>
              <w:proofErr w:type="spellStart"/>
              <w:r w:rsidRPr="007129FE">
                <w:rPr>
                  <w:rStyle w:val="a5"/>
                  <w:rFonts w:ascii="Times New Roman" w:hAnsi="Times New Roman" w:cs="Times New Roman"/>
                  <w:b/>
                  <w:sz w:val="23"/>
                  <w:szCs w:val="23"/>
                  <w:lang w:val="en-US"/>
                </w:rPr>
                <w:t>ru</w:t>
              </w:r>
              <w:proofErr w:type="spellEnd"/>
            </w:hyperlink>
            <w:r w:rsidRPr="007129FE">
              <w:rPr>
                <w:rFonts w:ascii="Times New Roman" w:hAnsi="Times New Roman" w:cs="Times New Roman"/>
                <w:sz w:val="23"/>
                <w:szCs w:val="23"/>
              </w:rPr>
              <w:t xml:space="preserve">, на Электронной площадке - </w:t>
            </w:r>
            <w:r w:rsidRPr="007129FE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sale</w:t>
            </w:r>
            <w:r w:rsidRPr="007129FE">
              <w:rPr>
                <w:rFonts w:ascii="Times New Roman" w:hAnsi="Times New Roman" w:cs="Times New Roman"/>
                <w:b/>
                <w:sz w:val="23"/>
                <w:szCs w:val="23"/>
              </w:rPr>
              <w:t>.</w:t>
            </w:r>
            <w:proofErr w:type="spellStart"/>
            <w:r w:rsidRPr="007129FE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zakazrf</w:t>
            </w:r>
            <w:proofErr w:type="spellEnd"/>
            <w:r w:rsidRPr="007129FE">
              <w:rPr>
                <w:rFonts w:ascii="Times New Roman" w:hAnsi="Times New Roman" w:cs="Times New Roman"/>
                <w:b/>
                <w:sz w:val="23"/>
                <w:szCs w:val="23"/>
              </w:rPr>
              <w:t>.</w:t>
            </w:r>
            <w:proofErr w:type="spellStart"/>
            <w:r w:rsidRPr="007129FE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ru</w:t>
            </w:r>
            <w:proofErr w:type="spellEnd"/>
          </w:p>
        </w:tc>
      </w:tr>
      <w:tr w:rsidR="001412D6" w:rsidRPr="00DA490E" w:rsidTr="001412D6"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15</w:t>
            </w:r>
          </w:p>
        </w:tc>
        <w:tc>
          <w:tcPr>
            <w:tcW w:w="10206" w:type="dxa"/>
            <w:tcBorders>
              <w:bottom w:val="single" w:sz="4" w:space="0" w:color="auto"/>
            </w:tcBorders>
            <w:vAlign w:val="center"/>
          </w:tcPr>
          <w:p w:rsidR="001412D6" w:rsidRPr="007129F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b/>
                <w:bCs/>
                <w:sz w:val="23"/>
                <w:szCs w:val="23"/>
              </w:rPr>
            </w:pPr>
            <w:r w:rsidRPr="007129FE">
              <w:rPr>
                <w:b/>
                <w:bCs/>
                <w:sz w:val="23"/>
                <w:szCs w:val="23"/>
              </w:rPr>
              <w:t xml:space="preserve">Дата, место и время проведения аукциона в электронной форме: </w:t>
            </w:r>
            <w:r>
              <w:rPr>
                <w:b/>
                <w:bCs/>
                <w:i/>
                <w:sz w:val="23"/>
                <w:szCs w:val="23"/>
                <w:u w:val="single"/>
              </w:rPr>
              <w:t>15</w:t>
            </w:r>
            <w:r w:rsidRPr="007129FE">
              <w:rPr>
                <w:b/>
                <w:bCs/>
                <w:i/>
                <w:sz w:val="23"/>
                <w:szCs w:val="23"/>
                <w:u w:val="single"/>
              </w:rPr>
              <w:t>.10</w:t>
            </w:r>
            <w:r w:rsidRPr="007129FE">
              <w:rPr>
                <w:b/>
                <w:bCs/>
                <w:i/>
                <w:iCs/>
                <w:sz w:val="23"/>
                <w:szCs w:val="23"/>
                <w:u w:val="single"/>
              </w:rPr>
              <w:t>.2020</w:t>
            </w:r>
            <w:r w:rsidRPr="007129FE">
              <w:rPr>
                <w:b/>
                <w:bCs/>
                <w:i/>
                <w:sz w:val="23"/>
                <w:szCs w:val="23"/>
                <w:u w:val="single"/>
              </w:rPr>
              <w:t>.</w:t>
            </w:r>
            <w:r w:rsidRPr="007129FE">
              <w:rPr>
                <w:b/>
                <w:bCs/>
                <w:i/>
                <w:sz w:val="23"/>
                <w:szCs w:val="23"/>
              </w:rPr>
              <w:t xml:space="preserve"> </w:t>
            </w:r>
            <w:r w:rsidRPr="007129FE">
              <w:rPr>
                <w:b/>
                <w:bCs/>
                <w:sz w:val="23"/>
                <w:szCs w:val="23"/>
              </w:rPr>
              <w:t>Электронная площадка - sale.zakazrf.ru.</w:t>
            </w:r>
          </w:p>
          <w:p w:rsidR="001412D6" w:rsidRPr="007129F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7129FE">
              <w:rPr>
                <w:b/>
                <w:bCs/>
                <w:i/>
                <w:iCs/>
                <w:sz w:val="23"/>
                <w:szCs w:val="23"/>
              </w:rPr>
              <w:t>Начало в 1</w:t>
            </w:r>
            <w:r>
              <w:rPr>
                <w:b/>
                <w:bCs/>
                <w:i/>
                <w:iCs/>
                <w:sz w:val="23"/>
                <w:szCs w:val="23"/>
              </w:rPr>
              <w:t>4</w:t>
            </w:r>
            <w:r w:rsidRPr="007129FE">
              <w:rPr>
                <w:b/>
                <w:bCs/>
                <w:i/>
                <w:iCs/>
                <w:sz w:val="23"/>
                <w:szCs w:val="23"/>
              </w:rPr>
              <w:t>.00</w:t>
            </w:r>
            <w:r w:rsidRPr="007129FE">
              <w:rPr>
                <w:sz w:val="23"/>
                <w:szCs w:val="23"/>
              </w:rPr>
              <w:t xml:space="preserve">  (время проведения процедуры аукциона соответствует местному времени, в котором функционирует электронная площадка).</w:t>
            </w:r>
          </w:p>
          <w:p w:rsidR="001412D6" w:rsidRPr="007129F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7129FE">
              <w:rPr>
                <w:sz w:val="23"/>
                <w:szCs w:val="23"/>
              </w:rPr>
              <w:t>Правила  проведения аукциона в электронной форме:</w:t>
            </w:r>
          </w:p>
          <w:p w:rsidR="001412D6" w:rsidRPr="007129F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7129FE">
              <w:rPr>
                <w:sz w:val="23"/>
                <w:szCs w:val="23"/>
              </w:rPr>
              <w:t>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      </w:r>
          </w:p>
          <w:p w:rsidR="001412D6" w:rsidRPr="007129F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7129FE">
              <w:rPr>
                <w:sz w:val="23"/>
                <w:szCs w:val="23"/>
              </w:rPr>
      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      </w:r>
          </w:p>
          <w:p w:rsidR="001412D6" w:rsidRPr="007129F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7129FE">
              <w:rPr>
                <w:sz w:val="23"/>
                <w:szCs w:val="23"/>
              </w:rPr>
              <w:t xml:space="preserve"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</w:t>
            </w:r>
            <w:r w:rsidRPr="007129FE">
              <w:rPr>
                <w:sz w:val="23"/>
                <w:szCs w:val="23"/>
              </w:rPr>
              <w:lastRenderedPageBreak/>
              <w:t>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      </w:r>
          </w:p>
          <w:p w:rsidR="001412D6" w:rsidRPr="007129F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7129FE">
              <w:rPr>
                <w:sz w:val="23"/>
                <w:szCs w:val="23"/>
              </w:rPr>
              <w:t>б)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      </w:r>
          </w:p>
        </w:tc>
      </w:tr>
      <w:tr w:rsidR="001412D6" w:rsidRPr="00DA490E" w:rsidTr="001412D6"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lastRenderedPageBreak/>
              <w:t>16</w:t>
            </w:r>
          </w:p>
        </w:tc>
        <w:tc>
          <w:tcPr>
            <w:tcW w:w="10206" w:type="dxa"/>
            <w:tcBorders>
              <w:bottom w:val="single" w:sz="4" w:space="0" w:color="auto"/>
            </w:tcBorders>
            <w:vAlign w:val="center"/>
          </w:tcPr>
          <w:p w:rsidR="001412D6" w:rsidRPr="00DA490E" w:rsidRDefault="001412D6" w:rsidP="00A6308E">
            <w:pPr>
              <w:keepNext/>
              <w:keepLines/>
              <w:contextualSpacing/>
              <w:mirrorIndents/>
              <w:rPr>
                <w:b/>
                <w:sz w:val="23"/>
                <w:szCs w:val="23"/>
              </w:rPr>
            </w:pPr>
            <w:r w:rsidRPr="00DA490E">
              <w:rPr>
                <w:b/>
                <w:sz w:val="23"/>
                <w:szCs w:val="23"/>
              </w:rPr>
              <w:t xml:space="preserve">Порядок определения победителя: </w:t>
            </w:r>
          </w:p>
          <w:p w:rsidR="001412D6" w:rsidRPr="00DA490E" w:rsidRDefault="001412D6" w:rsidP="00A6308E">
            <w:pPr>
              <w:keepNext/>
              <w:keepLines/>
              <w:contextualSpacing/>
              <w:mirrorIndents/>
              <w:rPr>
                <w:rFonts w:ascii="Arial" w:hAnsi="Arial" w:cs="Arial"/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>Победителем признается участник, предл</w:t>
            </w:r>
            <w:r w:rsidRPr="00DA490E">
              <w:rPr>
                <w:sz w:val="23"/>
                <w:szCs w:val="23"/>
              </w:rPr>
              <w:t>о</w:t>
            </w:r>
            <w:r w:rsidRPr="00DA490E">
              <w:rPr>
                <w:sz w:val="23"/>
                <w:szCs w:val="23"/>
              </w:rPr>
              <w:t>живший наиболее высокую цену имущества.</w:t>
            </w:r>
          </w:p>
        </w:tc>
      </w:tr>
      <w:tr w:rsidR="001412D6" w:rsidRPr="00DA490E" w:rsidTr="001412D6"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17</w:t>
            </w:r>
          </w:p>
        </w:tc>
        <w:tc>
          <w:tcPr>
            <w:tcW w:w="10206" w:type="dxa"/>
            <w:tcBorders>
              <w:bottom w:val="single" w:sz="4" w:space="0" w:color="auto"/>
            </w:tcBorders>
            <w:vAlign w:val="center"/>
          </w:tcPr>
          <w:p w:rsidR="001412D6" w:rsidRPr="00EF0FB3" w:rsidRDefault="001412D6" w:rsidP="00A6308E">
            <w:pPr>
              <w:pStyle w:val="a6"/>
              <w:keepNext/>
              <w:keepLines/>
              <w:spacing w:line="240" w:lineRule="auto"/>
              <w:ind w:firstLine="0"/>
              <w:contextualSpacing/>
              <w:mirrorIndents/>
              <w:rPr>
                <w:b/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 xml:space="preserve"> </w:t>
            </w:r>
            <w:r w:rsidRPr="00EF0FB3">
              <w:rPr>
                <w:b/>
                <w:sz w:val="23"/>
                <w:szCs w:val="23"/>
              </w:rPr>
              <w:t>Место и срок подведения итогов аукциона: Электронная площадка - sale.zakazrf.ru</w:t>
            </w:r>
          </w:p>
          <w:p w:rsidR="001412D6" w:rsidRPr="00EF0FB3" w:rsidRDefault="001412D6" w:rsidP="00A6308E">
            <w:pPr>
              <w:pStyle w:val="a6"/>
              <w:keepNext/>
              <w:keepLines/>
              <w:spacing w:line="240" w:lineRule="auto"/>
              <w:ind w:firstLine="0"/>
              <w:contextualSpacing/>
              <w:mirrorIndents/>
              <w:rPr>
                <w:b/>
                <w:sz w:val="23"/>
                <w:szCs w:val="23"/>
              </w:rPr>
            </w:pPr>
            <w:r w:rsidRPr="00EF0FB3">
              <w:rPr>
                <w:sz w:val="23"/>
                <w:szCs w:val="23"/>
              </w:rPr>
              <w:t>По окончан</w:t>
            </w:r>
            <w:proofErr w:type="gramStart"/>
            <w:r w:rsidRPr="00EF0FB3">
              <w:rPr>
                <w:sz w:val="23"/>
                <w:szCs w:val="23"/>
              </w:rPr>
              <w:t>ии ау</w:t>
            </w:r>
            <w:proofErr w:type="gramEnd"/>
            <w:r w:rsidRPr="00EF0FB3">
              <w:rPr>
                <w:sz w:val="23"/>
                <w:szCs w:val="23"/>
              </w:rPr>
              <w:t>кциона, по месту его проведения.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EF0FB3">
              <w:rPr>
                <w:color w:val="000000"/>
                <w:sz w:val="23"/>
                <w:szCs w:val="23"/>
              </w:rPr>
              <w:t>Процедура аукциона считается завершенной со времени подписания продавцом протокола об итогах аукциона. Протокол об итогах аукциона удостоверяет право победителя на заключение д</w:t>
            </w:r>
            <w:r w:rsidRPr="00EF0FB3">
              <w:rPr>
                <w:color w:val="000000"/>
                <w:sz w:val="23"/>
                <w:szCs w:val="23"/>
              </w:rPr>
              <w:t>о</w:t>
            </w:r>
            <w:r w:rsidRPr="00EF0FB3">
              <w:rPr>
                <w:color w:val="000000"/>
                <w:sz w:val="23"/>
                <w:szCs w:val="23"/>
              </w:rPr>
              <w:t>говора купли-продажи имущества. В течение одного часа со времени подписания протокола об итогах аукциона победителю направляется уведомление о признании его победителем с прилож</w:t>
            </w:r>
            <w:r w:rsidRPr="00EF0FB3">
              <w:rPr>
                <w:color w:val="000000"/>
                <w:sz w:val="23"/>
                <w:szCs w:val="23"/>
              </w:rPr>
              <w:t>е</w:t>
            </w:r>
            <w:r w:rsidRPr="00EF0FB3">
              <w:rPr>
                <w:color w:val="000000"/>
                <w:sz w:val="23"/>
                <w:szCs w:val="23"/>
              </w:rPr>
              <w:t>нием этого протокола.</w:t>
            </w:r>
          </w:p>
        </w:tc>
      </w:tr>
      <w:tr w:rsidR="001412D6" w:rsidRPr="00DA490E" w:rsidTr="001412D6"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18</w:t>
            </w:r>
          </w:p>
        </w:tc>
        <w:tc>
          <w:tcPr>
            <w:tcW w:w="10206" w:type="dxa"/>
            <w:tcBorders>
              <w:bottom w:val="single" w:sz="4" w:space="0" w:color="auto"/>
            </w:tcBorders>
            <w:vAlign w:val="center"/>
          </w:tcPr>
          <w:p w:rsidR="001412D6" w:rsidRPr="00DA490E" w:rsidRDefault="001412D6" w:rsidP="00A6308E">
            <w:pPr>
              <w:pStyle w:val="a6"/>
              <w:keepNext/>
              <w:keepLines/>
              <w:spacing w:line="240" w:lineRule="auto"/>
              <w:ind w:firstLine="0"/>
              <w:contextualSpacing/>
              <w:mirrorIndents/>
              <w:rPr>
                <w:b/>
                <w:color w:val="auto"/>
                <w:sz w:val="23"/>
                <w:szCs w:val="23"/>
              </w:rPr>
            </w:pPr>
            <w:r w:rsidRPr="00DA490E">
              <w:rPr>
                <w:b/>
                <w:color w:val="auto"/>
                <w:sz w:val="23"/>
                <w:szCs w:val="23"/>
              </w:rPr>
              <w:t xml:space="preserve">Возврат задатков участникам аукциона: 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>Лицам, перечислившим задаток для участия в аукционе, денежные средства возвращаются в следующем п</w:t>
            </w:r>
            <w:r w:rsidRPr="00DA490E">
              <w:rPr>
                <w:sz w:val="23"/>
                <w:szCs w:val="23"/>
              </w:rPr>
              <w:t>о</w:t>
            </w:r>
            <w:r w:rsidRPr="00DA490E">
              <w:rPr>
                <w:sz w:val="23"/>
                <w:szCs w:val="23"/>
              </w:rPr>
              <w:t>рядке: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bookmarkStart w:id="6" w:name="sub_53"/>
            <w:r w:rsidRPr="00DA490E">
              <w:rPr>
                <w:sz w:val="23"/>
                <w:szCs w:val="23"/>
              </w:rPr>
              <w:t>а) участникам, за исключением победителя, - в течение 5 календарных дней со дня подв</w:t>
            </w:r>
            <w:r w:rsidRPr="00DA490E">
              <w:rPr>
                <w:sz w:val="23"/>
                <w:szCs w:val="23"/>
              </w:rPr>
              <w:t>е</w:t>
            </w:r>
            <w:r w:rsidRPr="00DA490E">
              <w:rPr>
                <w:sz w:val="23"/>
                <w:szCs w:val="23"/>
              </w:rPr>
              <w:t>дения итогов аукциона;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bookmarkStart w:id="7" w:name="sub_54"/>
            <w:bookmarkEnd w:id="6"/>
            <w:r w:rsidRPr="00DA490E">
              <w:rPr>
                <w:sz w:val="23"/>
                <w:szCs w:val="23"/>
              </w:rPr>
      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 ау</w:t>
            </w:r>
            <w:r w:rsidRPr="00DA490E">
              <w:rPr>
                <w:sz w:val="23"/>
                <w:szCs w:val="23"/>
              </w:rPr>
              <w:t>к</w:t>
            </w:r>
            <w:r w:rsidRPr="00DA490E">
              <w:rPr>
                <w:sz w:val="23"/>
                <w:szCs w:val="23"/>
              </w:rPr>
              <w:t>циона.</w:t>
            </w:r>
            <w:bookmarkEnd w:id="7"/>
          </w:p>
        </w:tc>
      </w:tr>
      <w:tr w:rsidR="001412D6" w:rsidRPr="00DA490E" w:rsidTr="001412D6"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19</w:t>
            </w:r>
          </w:p>
        </w:tc>
        <w:tc>
          <w:tcPr>
            <w:tcW w:w="10206" w:type="dxa"/>
            <w:tcBorders>
              <w:bottom w:val="single" w:sz="4" w:space="0" w:color="auto"/>
            </w:tcBorders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Срок и условия заключения договора купли-продажи</w:t>
            </w:r>
            <w:r w:rsidRPr="00DA490E">
              <w:rPr>
                <w:rFonts w:ascii="Times New Roman" w:hAnsi="Times New Roman" w:cs="Times New Roman"/>
                <w:sz w:val="23"/>
                <w:szCs w:val="23"/>
              </w:rPr>
              <w:t>: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 xml:space="preserve">Победитель аукциона обязан в течение 5 (пяти) рабочих дней со дня подведения итогов аукциона,  подписать договор купли-продажи. </w:t>
            </w:r>
            <w:r w:rsidRPr="00DA490E">
              <w:rPr>
                <w:bCs/>
                <w:sz w:val="23"/>
                <w:szCs w:val="23"/>
              </w:rPr>
              <w:t>Оплата покупателем приобретенного Имущества производится в порядке, размере и сроки, определенные договором купли-продажи</w:t>
            </w:r>
            <w:r w:rsidRPr="00CE3513">
              <w:rPr>
                <w:bCs/>
                <w:color w:val="FF0000"/>
                <w:sz w:val="23"/>
                <w:szCs w:val="23"/>
              </w:rPr>
              <w:t xml:space="preserve">. </w:t>
            </w:r>
            <w:r w:rsidRPr="00CE3513">
              <w:rPr>
                <w:color w:val="FF0000"/>
                <w:sz w:val="23"/>
                <w:szCs w:val="23"/>
              </w:rPr>
              <w:t xml:space="preserve"> </w:t>
            </w:r>
            <w:bookmarkStart w:id="8" w:name="sub_99"/>
            <w:r w:rsidRPr="00DA490E">
              <w:rPr>
                <w:sz w:val="23"/>
                <w:szCs w:val="23"/>
              </w:rPr>
              <w:t xml:space="preserve">Оплата производится на </w:t>
            </w:r>
            <w:r w:rsidRPr="003B4086">
              <w:rPr>
                <w:sz w:val="23"/>
                <w:szCs w:val="23"/>
              </w:rPr>
              <w:t>расчетный   счет УФК по Республике Мордовия (Администрация Семилейского сельского поселения, л/с 03093</w:t>
            </w:r>
            <w:r w:rsidRPr="003B4086">
              <w:rPr>
                <w:sz w:val="23"/>
                <w:szCs w:val="23"/>
                <w:lang w:val="en-US"/>
              </w:rPr>
              <w:t>D</w:t>
            </w:r>
            <w:r w:rsidRPr="003B4086">
              <w:rPr>
                <w:sz w:val="23"/>
                <w:szCs w:val="23"/>
              </w:rPr>
              <w:t xml:space="preserve">0312), ИНН 1313000586, КПП 131301001, </w:t>
            </w:r>
            <w:proofErr w:type="gramStart"/>
            <w:r w:rsidRPr="003B4086">
              <w:rPr>
                <w:sz w:val="23"/>
                <w:szCs w:val="23"/>
              </w:rPr>
              <w:t>р</w:t>
            </w:r>
            <w:proofErr w:type="gramEnd"/>
            <w:r w:rsidRPr="003B4086">
              <w:rPr>
                <w:sz w:val="23"/>
                <w:szCs w:val="23"/>
              </w:rPr>
              <w:t xml:space="preserve">/с </w:t>
            </w:r>
            <w:r>
              <w:rPr>
                <w:sz w:val="23"/>
                <w:szCs w:val="23"/>
              </w:rPr>
              <w:t>40101810022020017002</w:t>
            </w:r>
            <w:r w:rsidRPr="003B4086">
              <w:rPr>
                <w:sz w:val="23"/>
                <w:szCs w:val="23"/>
              </w:rPr>
              <w:t xml:space="preserve"> Отделение НБ- Республика Мордовия г. Саранск, БИК 048952001, ОКТМО 89631465106, </w:t>
            </w:r>
            <w:r>
              <w:rPr>
                <w:sz w:val="23"/>
                <w:szCs w:val="23"/>
              </w:rPr>
              <w:t xml:space="preserve">                       </w:t>
            </w:r>
            <w:r w:rsidRPr="003B4086">
              <w:rPr>
                <w:sz w:val="23"/>
                <w:szCs w:val="23"/>
              </w:rPr>
              <w:t xml:space="preserve">КБК </w:t>
            </w:r>
            <w:r w:rsidRPr="003B4086">
              <w:t>923 </w:t>
            </w:r>
            <w:r>
              <w:t>114</w:t>
            </w:r>
            <w:bookmarkStart w:id="9" w:name="_Hlk14254488"/>
            <w:r>
              <w:t>02053100000410</w:t>
            </w:r>
            <w:r w:rsidRPr="003B4086">
              <w:rPr>
                <w:sz w:val="23"/>
                <w:szCs w:val="23"/>
              </w:rPr>
              <w:t>.</w:t>
            </w:r>
            <w:bookmarkEnd w:id="9"/>
            <w:r w:rsidRPr="003B4086">
              <w:rPr>
                <w:sz w:val="23"/>
                <w:szCs w:val="23"/>
              </w:rPr>
              <w:t xml:space="preserve"> Задаток, внесенный</w:t>
            </w:r>
            <w:r w:rsidRPr="00DA490E">
              <w:rPr>
                <w:sz w:val="23"/>
                <w:szCs w:val="23"/>
              </w:rPr>
              <w:t xml:space="preserve"> победителем аукц</w:t>
            </w:r>
            <w:r w:rsidRPr="00DA490E">
              <w:rPr>
                <w:sz w:val="23"/>
                <w:szCs w:val="23"/>
              </w:rPr>
              <w:t>и</w:t>
            </w:r>
            <w:r w:rsidRPr="00DA490E">
              <w:rPr>
                <w:sz w:val="23"/>
                <w:szCs w:val="23"/>
              </w:rPr>
              <w:t>она, засчитывается в счет оплаты приобретенного имущества в соответствии с договором купли-продажи.</w:t>
            </w:r>
          </w:p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      </w:r>
          </w:p>
          <w:bookmarkEnd w:id="8"/>
          <w:p w:rsidR="001412D6" w:rsidRPr="00DA490E" w:rsidRDefault="001412D6" w:rsidP="00A6308E">
            <w:pPr>
              <w:keepNext/>
              <w:keepLines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Arial" w:hAnsi="Arial" w:cs="Arial"/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>Ответственность покупателя в случае его отказа или уклонения от оплаты им</w:t>
            </w:r>
            <w:r w:rsidRPr="00DA490E">
              <w:rPr>
                <w:sz w:val="23"/>
                <w:szCs w:val="23"/>
              </w:rPr>
              <w:t>у</w:t>
            </w:r>
            <w:r w:rsidRPr="00DA490E">
              <w:rPr>
                <w:sz w:val="23"/>
                <w:szCs w:val="23"/>
              </w:rPr>
              <w:t>щества в установленные сроки предусматривается в соответствии с законодательством Российской Федерации в договоре купли-продажи имущества, зад</w:t>
            </w:r>
            <w:r w:rsidRPr="00DA490E">
              <w:rPr>
                <w:sz w:val="23"/>
                <w:szCs w:val="23"/>
              </w:rPr>
              <w:t>а</w:t>
            </w:r>
            <w:r w:rsidRPr="00DA490E">
              <w:rPr>
                <w:sz w:val="23"/>
                <w:szCs w:val="23"/>
              </w:rPr>
              <w:t>ток ему не возвращается.</w:t>
            </w:r>
          </w:p>
        </w:tc>
      </w:tr>
      <w:tr w:rsidR="001412D6" w:rsidRPr="00DA490E" w:rsidTr="001412D6"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20</w:t>
            </w:r>
          </w:p>
        </w:tc>
        <w:tc>
          <w:tcPr>
            <w:tcW w:w="10206" w:type="dxa"/>
            <w:tcBorders>
              <w:top w:val="single" w:sz="4" w:space="0" w:color="auto"/>
            </w:tcBorders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Порядок ознакомления покупателей с условием договора купли-продажи:</w:t>
            </w:r>
          </w:p>
          <w:p w:rsidR="001412D6" w:rsidRPr="00DA490E" w:rsidRDefault="001412D6" w:rsidP="00A6308E">
            <w:pPr>
              <w:keepNext/>
              <w:keepLines/>
              <w:contextualSpacing/>
              <w:mirrorIndents/>
              <w:jc w:val="both"/>
              <w:rPr>
                <w:b/>
                <w:sz w:val="23"/>
                <w:szCs w:val="23"/>
              </w:rPr>
            </w:pPr>
            <w:r w:rsidRPr="00DA490E">
              <w:rPr>
                <w:sz w:val="23"/>
                <w:szCs w:val="23"/>
              </w:rPr>
              <w:t>Проект договора купли-продажи, размещен на официальном сайте Российской Федерации для размещения информации о проведении торгов</w:t>
            </w:r>
            <w:r w:rsidRPr="00DA490E">
              <w:rPr>
                <w:b/>
                <w:sz w:val="23"/>
                <w:szCs w:val="23"/>
              </w:rPr>
              <w:t xml:space="preserve"> </w:t>
            </w:r>
            <w:hyperlink r:id="rId7" w:history="1">
              <w:r w:rsidRPr="00DA490E">
                <w:rPr>
                  <w:rStyle w:val="a5"/>
                  <w:b/>
                  <w:sz w:val="23"/>
                  <w:szCs w:val="23"/>
                  <w:lang w:val="en-US"/>
                </w:rPr>
                <w:t>www</w:t>
              </w:r>
              <w:r w:rsidRPr="00DA490E">
                <w:rPr>
                  <w:rStyle w:val="a5"/>
                  <w:b/>
                  <w:sz w:val="23"/>
                  <w:szCs w:val="23"/>
                </w:rPr>
                <w:t>.</w:t>
              </w:r>
              <w:proofErr w:type="spellStart"/>
              <w:r w:rsidRPr="00DA490E">
                <w:rPr>
                  <w:rStyle w:val="a5"/>
                  <w:b/>
                  <w:sz w:val="23"/>
                  <w:szCs w:val="23"/>
                  <w:lang w:val="en-US"/>
                </w:rPr>
                <w:t>torgi</w:t>
              </w:r>
              <w:proofErr w:type="spellEnd"/>
              <w:r w:rsidRPr="00DA490E">
                <w:rPr>
                  <w:rStyle w:val="a5"/>
                  <w:b/>
                  <w:sz w:val="23"/>
                  <w:szCs w:val="23"/>
                </w:rPr>
                <w:t>.</w:t>
              </w:r>
              <w:proofErr w:type="spellStart"/>
              <w:r w:rsidRPr="00DA490E">
                <w:rPr>
                  <w:rStyle w:val="a5"/>
                  <w:b/>
                  <w:sz w:val="23"/>
                  <w:szCs w:val="23"/>
                  <w:lang w:val="en-US"/>
                </w:rPr>
                <w:t>gov</w:t>
              </w:r>
              <w:proofErr w:type="spellEnd"/>
              <w:r w:rsidRPr="00DA490E">
                <w:rPr>
                  <w:rStyle w:val="a5"/>
                  <w:b/>
                  <w:sz w:val="23"/>
                  <w:szCs w:val="23"/>
                </w:rPr>
                <w:t>.</w:t>
              </w:r>
              <w:proofErr w:type="spellStart"/>
              <w:r w:rsidRPr="00DA490E">
                <w:rPr>
                  <w:rStyle w:val="a5"/>
                  <w:b/>
                  <w:sz w:val="23"/>
                  <w:szCs w:val="23"/>
                  <w:lang w:val="en-US"/>
                </w:rPr>
                <w:t>ru</w:t>
              </w:r>
              <w:proofErr w:type="spellEnd"/>
            </w:hyperlink>
            <w:r w:rsidRPr="00DA490E">
              <w:rPr>
                <w:b/>
                <w:sz w:val="23"/>
                <w:szCs w:val="23"/>
              </w:rPr>
              <w:t>.,</w:t>
            </w:r>
            <w:r w:rsidRPr="00DA490E">
              <w:rPr>
                <w:sz w:val="23"/>
                <w:szCs w:val="23"/>
              </w:rPr>
              <w:t xml:space="preserve"> на Электронной площадке - </w:t>
            </w:r>
            <w:r w:rsidRPr="00DA490E">
              <w:rPr>
                <w:b/>
                <w:sz w:val="23"/>
                <w:szCs w:val="23"/>
                <w:u w:val="single"/>
                <w:lang w:val="en-US"/>
              </w:rPr>
              <w:t>sale</w:t>
            </w:r>
            <w:r w:rsidRPr="00DA490E">
              <w:rPr>
                <w:b/>
                <w:sz w:val="23"/>
                <w:szCs w:val="23"/>
                <w:u w:val="single"/>
              </w:rPr>
              <w:t>.</w:t>
            </w:r>
            <w:proofErr w:type="spellStart"/>
            <w:r w:rsidRPr="00DA490E">
              <w:rPr>
                <w:b/>
                <w:sz w:val="23"/>
                <w:szCs w:val="23"/>
                <w:u w:val="single"/>
                <w:lang w:val="en-US"/>
              </w:rPr>
              <w:t>zakazrf</w:t>
            </w:r>
            <w:proofErr w:type="spellEnd"/>
            <w:r w:rsidRPr="00DA490E">
              <w:rPr>
                <w:b/>
                <w:sz w:val="23"/>
                <w:szCs w:val="23"/>
                <w:u w:val="single"/>
              </w:rPr>
              <w:t>.</w:t>
            </w:r>
            <w:proofErr w:type="spellStart"/>
            <w:r w:rsidRPr="00DA490E">
              <w:rPr>
                <w:b/>
                <w:sz w:val="23"/>
                <w:szCs w:val="23"/>
                <w:u w:val="single"/>
                <w:lang w:val="en-US"/>
              </w:rPr>
              <w:t>ru</w:t>
            </w:r>
            <w:proofErr w:type="spellEnd"/>
          </w:p>
        </w:tc>
      </w:tr>
      <w:tr w:rsidR="001412D6" w:rsidRPr="00DA490E" w:rsidTr="001412D6">
        <w:tc>
          <w:tcPr>
            <w:tcW w:w="567" w:type="dxa"/>
            <w:vAlign w:val="center"/>
          </w:tcPr>
          <w:p w:rsidR="001412D6" w:rsidRPr="00DA490E" w:rsidRDefault="001412D6" w:rsidP="00A6308E">
            <w:pPr>
              <w:pStyle w:val="a3"/>
              <w:keepNext/>
              <w:keepLines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A490E">
              <w:rPr>
                <w:rFonts w:ascii="Times New Roman" w:hAnsi="Times New Roman" w:cs="Times New Roman"/>
                <w:b/>
                <w:sz w:val="23"/>
                <w:szCs w:val="23"/>
              </w:rPr>
              <w:t>21</w:t>
            </w:r>
          </w:p>
        </w:tc>
        <w:tc>
          <w:tcPr>
            <w:tcW w:w="10206" w:type="dxa"/>
            <w:vAlign w:val="center"/>
          </w:tcPr>
          <w:p w:rsidR="001412D6" w:rsidRPr="00DA490E" w:rsidRDefault="001412D6" w:rsidP="00A6308E">
            <w:pPr>
              <w:keepNext/>
              <w:keepLines/>
              <w:ind w:left="-31"/>
              <w:contextualSpacing/>
              <w:mirrorIndents/>
              <w:jc w:val="both"/>
              <w:rPr>
                <w:b/>
                <w:sz w:val="23"/>
                <w:szCs w:val="23"/>
              </w:rPr>
            </w:pPr>
            <w:r w:rsidRPr="00DA490E">
              <w:rPr>
                <w:b/>
                <w:sz w:val="23"/>
                <w:szCs w:val="23"/>
              </w:rPr>
              <w:t>Дополнительные сведения:</w:t>
            </w:r>
          </w:p>
          <w:p w:rsidR="001412D6" w:rsidRPr="00A71BA0" w:rsidRDefault="001412D6" w:rsidP="00A6308E">
            <w:pPr>
              <w:keepNext/>
              <w:keepLines/>
              <w:mirrorIndents/>
              <w:jc w:val="both"/>
              <w:rPr>
                <w:color w:val="000000"/>
                <w:sz w:val="23"/>
                <w:szCs w:val="23"/>
              </w:rPr>
            </w:pPr>
            <w:r w:rsidRPr="00EF0FB3">
              <w:rPr>
                <w:color w:val="000000"/>
                <w:sz w:val="23"/>
                <w:szCs w:val="23"/>
              </w:rPr>
              <w:t xml:space="preserve">1. </w:t>
            </w:r>
            <w:proofErr w:type="gramStart"/>
            <w:r w:rsidRPr="00A71BA0">
              <w:rPr>
                <w:color w:val="000000"/>
                <w:sz w:val="23"/>
                <w:szCs w:val="23"/>
              </w:rPr>
              <w:t xml:space="preserve">Документооборот между претендентами, участниками, оператором электронной площадки и  продавцом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</w:t>
            </w:r>
            <w:r w:rsidRPr="00A71BA0">
              <w:rPr>
                <w:color w:val="000000"/>
                <w:sz w:val="23"/>
                <w:szCs w:val="23"/>
              </w:rPr>
              <w:lastRenderedPageBreak/>
              <w:t>электронной подписью продавца, претендента или участника либо лица, имеющего право действовать от имени соответственно продавца, претендента или участника.</w:t>
            </w:r>
            <w:proofErr w:type="gramEnd"/>
          </w:p>
          <w:p w:rsidR="001412D6" w:rsidRPr="00EF0FB3" w:rsidRDefault="001412D6" w:rsidP="00A6308E">
            <w:pPr>
              <w:keepNext/>
              <w:keepLines/>
              <w:ind w:left="-31"/>
              <w:contextualSpacing/>
              <w:mirrorIndents/>
              <w:jc w:val="both"/>
              <w:rPr>
                <w:color w:val="000000"/>
                <w:sz w:val="23"/>
                <w:szCs w:val="23"/>
              </w:rPr>
            </w:pPr>
            <w:r w:rsidRPr="00EF0FB3">
              <w:rPr>
                <w:color w:val="000000"/>
                <w:sz w:val="23"/>
                <w:szCs w:val="23"/>
              </w:rPr>
              <w:t>2. Время создания, получения и отправки электронных документов на электронной площадке соответствует местному времени, в котором функционирует электронная площадка.</w:t>
            </w:r>
          </w:p>
          <w:p w:rsidR="001412D6" w:rsidRPr="00DA490E" w:rsidRDefault="001412D6" w:rsidP="00A6308E">
            <w:pPr>
              <w:keepNext/>
              <w:keepLines/>
              <w:ind w:left="-31"/>
              <w:contextualSpacing/>
              <w:mirrorIndents/>
              <w:jc w:val="both"/>
              <w:rPr>
                <w:sz w:val="23"/>
                <w:szCs w:val="23"/>
              </w:rPr>
            </w:pPr>
            <w:r w:rsidRPr="00EF0FB3">
              <w:rPr>
                <w:color w:val="000000"/>
                <w:sz w:val="23"/>
                <w:szCs w:val="23"/>
              </w:rPr>
              <w:t xml:space="preserve">3. Вознаграждение, предусмотренное </w:t>
            </w:r>
            <w:proofErr w:type="spellStart"/>
            <w:r w:rsidRPr="00EF0FB3">
              <w:rPr>
                <w:color w:val="000000"/>
                <w:sz w:val="23"/>
                <w:szCs w:val="23"/>
              </w:rPr>
              <w:t>п.п</w:t>
            </w:r>
            <w:proofErr w:type="spellEnd"/>
            <w:r w:rsidRPr="00EF0FB3">
              <w:rPr>
                <w:color w:val="000000"/>
                <w:sz w:val="23"/>
                <w:szCs w:val="23"/>
              </w:rPr>
              <w:t>. 16 п. 3 ст. 15 Федерального закона от 21 декабря 2001 г.</w:t>
            </w:r>
            <w:r>
              <w:rPr>
                <w:color w:val="000000"/>
                <w:sz w:val="23"/>
                <w:szCs w:val="23"/>
              </w:rPr>
              <w:t xml:space="preserve">  </w:t>
            </w:r>
            <w:r w:rsidRPr="00EF0FB3">
              <w:rPr>
                <w:color w:val="000000"/>
                <w:sz w:val="23"/>
                <w:szCs w:val="23"/>
              </w:rPr>
              <w:t xml:space="preserve"> № 178-ФЗ «О приватизации государственного и муниципального имущества» не выплачивается.</w:t>
            </w:r>
          </w:p>
        </w:tc>
      </w:tr>
    </w:tbl>
    <w:p w:rsidR="001412D6" w:rsidRDefault="001412D6"/>
    <w:sectPr w:rsidR="00141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2D6"/>
    <w:rsid w:val="001412D6"/>
    <w:rsid w:val="0069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412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412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Plain Text"/>
    <w:basedOn w:val="a"/>
    <w:link w:val="a4"/>
    <w:rsid w:val="001412D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1412D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BoldCenter">
    <w:name w:val="TextBoldCenter"/>
    <w:basedOn w:val="a"/>
    <w:rsid w:val="001412D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character" w:styleId="a5">
    <w:name w:val="Hyperlink"/>
    <w:uiPriority w:val="99"/>
    <w:rsid w:val="001412D6"/>
    <w:rPr>
      <w:color w:val="0000FF"/>
      <w:u w:val="single"/>
    </w:rPr>
  </w:style>
  <w:style w:type="paragraph" w:styleId="a6">
    <w:name w:val="Body Text Indent"/>
    <w:basedOn w:val="a"/>
    <w:link w:val="a7"/>
    <w:rsid w:val="001412D6"/>
    <w:pPr>
      <w:autoSpaceDE w:val="0"/>
      <w:autoSpaceDN w:val="0"/>
      <w:adjustRightInd w:val="0"/>
      <w:spacing w:after="0" w:line="241" w:lineRule="atLeast"/>
      <w:ind w:firstLine="36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1412D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Normal">
    <w:name w:val="ConsNormal"/>
    <w:rsid w:val="001412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412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412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Plain Text"/>
    <w:basedOn w:val="a"/>
    <w:link w:val="a4"/>
    <w:rsid w:val="001412D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1412D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BoldCenter">
    <w:name w:val="TextBoldCenter"/>
    <w:basedOn w:val="a"/>
    <w:rsid w:val="001412D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character" w:styleId="a5">
    <w:name w:val="Hyperlink"/>
    <w:uiPriority w:val="99"/>
    <w:rsid w:val="001412D6"/>
    <w:rPr>
      <w:color w:val="0000FF"/>
      <w:u w:val="single"/>
    </w:rPr>
  </w:style>
  <w:style w:type="paragraph" w:styleId="a6">
    <w:name w:val="Body Text Indent"/>
    <w:basedOn w:val="a"/>
    <w:link w:val="a7"/>
    <w:rsid w:val="001412D6"/>
    <w:pPr>
      <w:autoSpaceDE w:val="0"/>
      <w:autoSpaceDN w:val="0"/>
      <w:adjustRightInd w:val="0"/>
      <w:spacing w:after="0" w:line="241" w:lineRule="atLeast"/>
      <w:ind w:firstLine="36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1412D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Normal">
    <w:name w:val="ConsNormal"/>
    <w:rsid w:val="001412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gi.gov.ru" TargetMode="External"/><Relationship Id="rId5" Type="http://schemas.openxmlformats.org/officeDocument/2006/relationships/hyperlink" Target="mailto:sale@mail.zakazrf.ru.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2155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2020-10-22T06:37:00Z</dcterms:created>
  <dcterms:modified xsi:type="dcterms:W3CDTF">2020-10-22T06:43:00Z</dcterms:modified>
</cp:coreProperties>
</file>