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C85" w:rsidRPr="00261C85" w:rsidRDefault="00261C85" w:rsidP="00261C85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261C85">
        <w:rPr>
          <w:rStyle w:val="a7"/>
          <w:color w:val="333333"/>
          <w:sz w:val="28"/>
          <w:szCs w:val="28"/>
        </w:rPr>
        <w:t xml:space="preserve">На сайте </w:t>
      </w:r>
      <w:proofErr w:type="spellStart"/>
      <w:r w:rsidRPr="00261C85">
        <w:rPr>
          <w:rStyle w:val="a7"/>
          <w:color w:val="333333"/>
          <w:sz w:val="28"/>
          <w:szCs w:val="28"/>
        </w:rPr>
        <w:t>Росреестра</w:t>
      </w:r>
      <w:proofErr w:type="spellEnd"/>
      <w:r w:rsidRPr="00261C85">
        <w:rPr>
          <w:rStyle w:val="a7"/>
          <w:color w:val="333333"/>
          <w:sz w:val="28"/>
          <w:szCs w:val="28"/>
        </w:rPr>
        <w:t xml:space="preserve"> можно узнать</w:t>
      </w:r>
      <w:r w:rsidR="00250A44">
        <w:rPr>
          <w:rStyle w:val="a7"/>
          <w:color w:val="333333"/>
          <w:sz w:val="28"/>
          <w:szCs w:val="28"/>
        </w:rPr>
        <w:t>,</w:t>
      </w:r>
      <w:r w:rsidRPr="00261C85">
        <w:rPr>
          <w:rStyle w:val="a7"/>
          <w:color w:val="333333"/>
          <w:sz w:val="28"/>
          <w:szCs w:val="28"/>
        </w:rPr>
        <w:t xml:space="preserve"> входит ли участок в границы зон с особыми условиями использования территорий</w:t>
      </w:r>
    </w:p>
    <w:p w:rsidR="00250A44" w:rsidRDefault="00250A44" w:rsidP="0048776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261C85" w:rsidRPr="00261C85" w:rsidRDefault="00261C85" w:rsidP="0048776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Любой гражданин может столкнуться с ситуацией, что  его земельный участок расположен в границах зоны с особыми условиями использования территории.</w:t>
      </w:r>
      <w:r w:rsidR="00487760">
        <w:rPr>
          <w:color w:val="333333"/>
          <w:sz w:val="28"/>
          <w:szCs w:val="28"/>
        </w:rPr>
        <w:t xml:space="preserve"> Кадастровая палата</w:t>
      </w:r>
      <w:r w:rsidRPr="00261C85">
        <w:rPr>
          <w:rStyle w:val="a7"/>
          <w:b w:val="0"/>
          <w:color w:val="333333"/>
          <w:sz w:val="28"/>
          <w:szCs w:val="28"/>
        </w:rPr>
        <w:t xml:space="preserve"> по Республике Мордовия разъясняет</w:t>
      </w:r>
      <w:r w:rsidRPr="00261C85">
        <w:rPr>
          <w:rStyle w:val="a7"/>
          <w:color w:val="333333"/>
          <w:sz w:val="28"/>
          <w:szCs w:val="28"/>
        </w:rPr>
        <w:t>,</w:t>
      </w:r>
      <w:r w:rsidRPr="00261C85">
        <w:rPr>
          <w:rStyle w:val="apple-converted-space"/>
          <w:color w:val="333333"/>
          <w:sz w:val="28"/>
          <w:szCs w:val="28"/>
        </w:rPr>
        <w:t> </w:t>
      </w:r>
      <w:r w:rsidRPr="00261C85">
        <w:rPr>
          <w:color w:val="333333"/>
          <w:sz w:val="28"/>
          <w:szCs w:val="28"/>
        </w:rPr>
        <w:t xml:space="preserve">что </w:t>
      </w:r>
      <w:r>
        <w:rPr>
          <w:color w:val="333333"/>
          <w:sz w:val="28"/>
          <w:szCs w:val="28"/>
        </w:rPr>
        <w:t>з</w:t>
      </w:r>
      <w:r w:rsidRPr="00261C85">
        <w:rPr>
          <w:color w:val="333333"/>
          <w:sz w:val="28"/>
          <w:szCs w:val="28"/>
        </w:rPr>
        <w:t xml:space="preserve">оны с особыми условиями использования территории – это охранные, санитарно-защитные зоны, зоны охраны объектов культурного наследия (памятников истории и культуры) народов РФ, </w:t>
      </w:r>
      <w:proofErr w:type="spellStart"/>
      <w:r w:rsidRPr="00261C85">
        <w:rPr>
          <w:color w:val="333333"/>
          <w:sz w:val="28"/>
          <w:szCs w:val="28"/>
        </w:rPr>
        <w:t>водоохранные</w:t>
      </w:r>
      <w:proofErr w:type="spellEnd"/>
      <w:r w:rsidRPr="00261C85">
        <w:rPr>
          <w:color w:val="333333"/>
          <w:sz w:val="28"/>
          <w:szCs w:val="28"/>
        </w:rPr>
        <w:t xml:space="preserve"> зоны,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РФ.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В случае попадания земельного участка полностью или частично в границы   этих зон,  устанавливается особый правовой режим использования земли. Особый правовой режим использования может быть в виде прямых запрещений либо ограничений определенных видов  хозяйственной деятельности.</w:t>
      </w:r>
      <w:r>
        <w:rPr>
          <w:color w:val="333333"/>
          <w:sz w:val="28"/>
          <w:szCs w:val="28"/>
        </w:rPr>
        <w:t xml:space="preserve"> </w:t>
      </w:r>
      <w:r w:rsidRPr="00261C85">
        <w:rPr>
          <w:color w:val="333333"/>
          <w:sz w:val="28"/>
          <w:szCs w:val="28"/>
        </w:rPr>
        <w:t>Ограничения прав на землю устанавливаются бессрочно или на определенный срок актами исполнительных органов государственной власти, актами органов местного самоуправления, решением суда.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Совершая сделки с недвижимостью</w:t>
      </w:r>
      <w:r w:rsidR="00250A44">
        <w:rPr>
          <w:color w:val="333333"/>
          <w:sz w:val="28"/>
          <w:szCs w:val="28"/>
        </w:rPr>
        <w:t>,</w:t>
      </w:r>
      <w:r w:rsidRPr="00261C85">
        <w:rPr>
          <w:color w:val="333333"/>
          <w:sz w:val="28"/>
          <w:szCs w:val="28"/>
        </w:rPr>
        <w:t xml:space="preserve"> важно проверять её на предмет наложенных ограничений</w:t>
      </w:r>
      <w:r>
        <w:rPr>
          <w:color w:val="333333"/>
          <w:sz w:val="28"/>
          <w:szCs w:val="28"/>
        </w:rPr>
        <w:t>. Отследить ситуацию можно</w:t>
      </w:r>
      <w:r w:rsidRPr="00261C85">
        <w:rPr>
          <w:color w:val="333333"/>
          <w:sz w:val="28"/>
          <w:szCs w:val="28"/>
        </w:rPr>
        <w:t xml:space="preserve"> с помощью общедоступного сервиса «Публичная кадастровая карта </w:t>
      </w:r>
      <w:proofErr w:type="spellStart"/>
      <w:r w:rsidRPr="00261C85">
        <w:rPr>
          <w:color w:val="333333"/>
          <w:sz w:val="28"/>
          <w:szCs w:val="28"/>
        </w:rPr>
        <w:t>Росреестра</w:t>
      </w:r>
      <w:proofErr w:type="spellEnd"/>
      <w:r w:rsidRPr="00261C85">
        <w:rPr>
          <w:color w:val="333333"/>
          <w:sz w:val="28"/>
          <w:szCs w:val="28"/>
        </w:rPr>
        <w:t>»</w:t>
      </w:r>
      <w:r>
        <w:rPr>
          <w:color w:val="333333"/>
          <w:sz w:val="28"/>
          <w:szCs w:val="28"/>
        </w:rPr>
        <w:t>. Д</w:t>
      </w:r>
      <w:r w:rsidRPr="00261C85">
        <w:rPr>
          <w:color w:val="333333"/>
          <w:sz w:val="28"/>
          <w:szCs w:val="28"/>
        </w:rPr>
        <w:t>ля этого нужно набрать кадастровый номер земельного участка и узнать</w:t>
      </w:r>
      <w:r>
        <w:rPr>
          <w:color w:val="333333"/>
          <w:sz w:val="28"/>
          <w:szCs w:val="28"/>
        </w:rPr>
        <w:t>,</w:t>
      </w:r>
      <w:r w:rsidRPr="00261C85">
        <w:rPr>
          <w:color w:val="333333"/>
          <w:sz w:val="28"/>
          <w:szCs w:val="28"/>
        </w:rPr>
        <w:t xml:space="preserve"> в какую охранную зону попадает участок, предварительно выбрав слой «зоны с особыми условиями использования территории», после чего отображаются все границы, внесенные в Е</w:t>
      </w:r>
      <w:r w:rsidR="00F845FA">
        <w:rPr>
          <w:color w:val="333333"/>
          <w:sz w:val="28"/>
          <w:szCs w:val="28"/>
        </w:rPr>
        <w:t xml:space="preserve">диный государственный реестр недвижимости 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 xml:space="preserve">Кроме того, </w:t>
      </w:r>
      <w:r>
        <w:rPr>
          <w:color w:val="333333"/>
          <w:sz w:val="28"/>
          <w:szCs w:val="28"/>
        </w:rPr>
        <w:t>П</w:t>
      </w:r>
      <w:r w:rsidRPr="00261C85">
        <w:rPr>
          <w:color w:val="333333"/>
          <w:sz w:val="28"/>
          <w:szCs w:val="28"/>
        </w:rPr>
        <w:t>убличная кадастровая карта позволяет узнать информацию об охранной зоне, например: наименование зоны, решение органа власти, на основании которого зона установлена, дата постановки на учет и многое другое.</w:t>
      </w:r>
    </w:p>
    <w:sectPr w:rsidR="00261C85" w:rsidRPr="00261C8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50A44"/>
    <w:rsid w:val="00261C85"/>
    <w:rsid w:val="00271A3A"/>
    <w:rsid w:val="00421A6E"/>
    <w:rsid w:val="00487760"/>
    <w:rsid w:val="004C0E3E"/>
    <w:rsid w:val="004F577B"/>
    <w:rsid w:val="00567AB1"/>
    <w:rsid w:val="006279CE"/>
    <w:rsid w:val="006538D4"/>
    <w:rsid w:val="006D2EA7"/>
    <w:rsid w:val="007806A3"/>
    <w:rsid w:val="008B1496"/>
    <w:rsid w:val="008E3EED"/>
    <w:rsid w:val="00955506"/>
    <w:rsid w:val="009C7BD8"/>
    <w:rsid w:val="00AD08CA"/>
    <w:rsid w:val="00B97584"/>
    <w:rsid w:val="00C31F0F"/>
    <w:rsid w:val="00CB65CE"/>
    <w:rsid w:val="00CE6C6E"/>
    <w:rsid w:val="00D05904"/>
    <w:rsid w:val="00D730B3"/>
    <w:rsid w:val="00DA4380"/>
    <w:rsid w:val="00EB0BE3"/>
    <w:rsid w:val="00F845FA"/>
    <w:rsid w:val="00FC22C1"/>
    <w:rsid w:val="00FC5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261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5</cp:revision>
  <cp:lastPrinted>2019-04-01T12:51:00Z</cp:lastPrinted>
  <dcterms:created xsi:type="dcterms:W3CDTF">2020-07-27T11:31:00Z</dcterms:created>
  <dcterms:modified xsi:type="dcterms:W3CDTF">2020-09-29T12:36:00Z</dcterms:modified>
</cp:coreProperties>
</file>