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C45" w:rsidRPr="000D55CB" w:rsidRDefault="007D46D4" w:rsidP="000D55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Этапы</w:t>
      </w:r>
      <w:r w:rsidR="00B04850">
        <w:rPr>
          <w:rFonts w:ascii="Times New Roman" w:hAnsi="Times New Roman" w:cs="Times New Roman"/>
          <w:b/>
          <w:sz w:val="28"/>
          <w:szCs w:val="28"/>
        </w:rPr>
        <w:t xml:space="preserve"> вве</w:t>
      </w:r>
      <w:r>
        <w:rPr>
          <w:rFonts w:ascii="Times New Roman" w:hAnsi="Times New Roman" w:cs="Times New Roman"/>
          <w:b/>
          <w:sz w:val="28"/>
          <w:szCs w:val="28"/>
        </w:rPr>
        <w:t>дения</w:t>
      </w:r>
      <w:r w:rsidR="00B04850">
        <w:rPr>
          <w:rFonts w:ascii="Times New Roman" w:hAnsi="Times New Roman" w:cs="Times New Roman"/>
          <w:b/>
          <w:sz w:val="28"/>
          <w:szCs w:val="28"/>
        </w:rPr>
        <w:t xml:space="preserve"> обязательной маркировки на следующий перечень </w:t>
      </w:r>
      <w:r w:rsidR="00DD2E4C">
        <w:rPr>
          <w:rFonts w:ascii="Times New Roman" w:hAnsi="Times New Roman" w:cs="Times New Roman"/>
          <w:b/>
          <w:sz w:val="28"/>
          <w:szCs w:val="28"/>
        </w:rPr>
        <w:t>товаров</w:t>
      </w:r>
      <w:r w:rsidR="00B0485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D2E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589B" w:rsidRPr="000D55CB">
        <w:rPr>
          <w:rFonts w:ascii="Times New Roman" w:hAnsi="Times New Roman" w:cs="Times New Roman"/>
          <w:b/>
          <w:sz w:val="28"/>
          <w:szCs w:val="28"/>
        </w:rPr>
        <w:t>дух</w:t>
      </w:r>
      <w:r w:rsidR="00B04850">
        <w:rPr>
          <w:rFonts w:ascii="Times New Roman" w:hAnsi="Times New Roman" w:cs="Times New Roman"/>
          <w:b/>
          <w:sz w:val="28"/>
          <w:szCs w:val="28"/>
        </w:rPr>
        <w:t>и</w:t>
      </w:r>
      <w:r w:rsidR="00F75DB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A9589B" w:rsidRPr="000D55CB">
        <w:rPr>
          <w:rFonts w:ascii="Times New Roman" w:hAnsi="Times New Roman" w:cs="Times New Roman"/>
          <w:b/>
          <w:sz w:val="28"/>
          <w:szCs w:val="28"/>
        </w:rPr>
        <w:t>фототовар</w:t>
      </w:r>
      <w:r w:rsidR="00B04850">
        <w:rPr>
          <w:rFonts w:ascii="Times New Roman" w:hAnsi="Times New Roman" w:cs="Times New Roman"/>
          <w:b/>
          <w:sz w:val="28"/>
          <w:szCs w:val="28"/>
        </w:rPr>
        <w:t>ы</w:t>
      </w:r>
      <w:r w:rsidR="00A9589B" w:rsidRPr="000D55CB">
        <w:rPr>
          <w:rFonts w:ascii="Times New Roman" w:hAnsi="Times New Roman" w:cs="Times New Roman"/>
          <w:b/>
          <w:sz w:val="28"/>
          <w:szCs w:val="28"/>
        </w:rPr>
        <w:t>, шин</w:t>
      </w:r>
      <w:r w:rsidR="00B04850">
        <w:rPr>
          <w:rFonts w:ascii="Times New Roman" w:hAnsi="Times New Roman" w:cs="Times New Roman"/>
          <w:b/>
          <w:sz w:val="28"/>
          <w:szCs w:val="28"/>
        </w:rPr>
        <w:t>ы</w:t>
      </w:r>
      <w:r w:rsidR="00A9589B" w:rsidRPr="000D55CB">
        <w:rPr>
          <w:rFonts w:ascii="Times New Roman" w:hAnsi="Times New Roman" w:cs="Times New Roman"/>
          <w:b/>
          <w:sz w:val="28"/>
          <w:szCs w:val="28"/>
        </w:rPr>
        <w:t xml:space="preserve"> и товар</w:t>
      </w:r>
      <w:r w:rsidR="00B04850">
        <w:rPr>
          <w:rFonts w:ascii="Times New Roman" w:hAnsi="Times New Roman" w:cs="Times New Roman"/>
          <w:b/>
          <w:sz w:val="28"/>
          <w:szCs w:val="28"/>
        </w:rPr>
        <w:t>ы</w:t>
      </w:r>
      <w:r w:rsidR="00A9589B" w:rsidRPr="000D55CB">
        <w:rPr>
          <w:rFonts w:ascii="Times New Roman" w:hAnsi="Times New Roman" w:cs="Times New Roman"/>
          <w:b/>
          <w:sz w:val="28"/>
          <w:szCs w:val="28"/>
        </w:rPr>
        <w:t xml:space="preserve"> легкой промышленности</w:t>
      </w:r>
    </w:p>
    <w:p w:rsidR="00144ED3" w:rsidRDefault="00144ED3" w:rsidP="0014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555C" w:rsidRPr="007D46D4" w:rsidRDefault="007D46D4" w:rsidP="007D46D4">
      <w:pPr>
        <w:tabs>
          <w:tab w:val="left" w:pos="0"/>
        </w:tabs>
        <w:spacing w:after="0" w:line="240" w:lineRule="auto"/>
        <w:ind w:firstLine="737"/>
        <w:jc w:val="both"/>
        <w:rPr>
          <w:rFonts w:ascii="Times New Roman" w:eastAsia="SimSun;宋体" w:hAnsi="Times New Roman" w:cs="Times New Roman"/>
          <w:bCs/>
          <w:color w:val="000000"/>
          <w:kern w:val="2"/>
          <w:sz w:val="28"/>
          <w:szCs w:val="28"/>
          <w:lang w:eastAsia="zh-CN"/>
        </w:rPr>
      </w:pPr>
      <w:r w:rsidRPr="007D46D4">
        <w:rPr>
          <w:rFonts w:ascii="Times New Roman" w:eastAsia="SimSun;宋体" w:hAnsi="Times New Roman" w:cs="Times New Roman"/>
          <w:bCs/>
          <w:color w:val="000000"/>
          <w:kern w:val="2"/>
          <w:sz w:val="28"/>
          <w:szCs w:val="28"/>
          <w:lang w:eastAsia="zh-CN"/>
        </w:rPr>
        <w:t>С</w:t>
      </w:r>
      <w:r w:rsidR="00F8555C" w:rsidRPr="007D46D4">
        <w:rPr>
          <w:rFonts w:ascii="Times New Roman" w:eastAsia="SimSun;宋体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1 октября 2020 г. маркировка станет обязательной для духов и фотоаппаратов, с 1 ноября 2020 г. для шин и покрышек, с 1 января 2021 г. для товаров легкой промышленности. </w:t>
      </w:r>
    </w:p>
    <w:p w:rsidR="00F8555C" w:rsidRPr="00F8555C" w:rsidRDefault="00F8555C" w:rsidP="007D46D4">
      <w:pPr>
        <w:tabs>
          <w:tab w:val="left" w:pos="733"/>
        </w:tabs>
        <w:spacing w:after="0" w:line="240" w:lineRule="auto"/>
        <w:ind w:firstLine="737"/>
        <w:jc w:val="both"/>
        <w:rPr>
          <w:rFonts w:ascii="Times New Roman" w:eastAsia="SimSun;宋体" w:hAnsi="Times New Roman" w:cs="Times New Roman"/>
          <w:b/>
          <w:bCs/>
          <w:color w:val="000000"/>
          <w:kern w:val="2"/>
          <w:sz w:val="28"/>
          <w:szCs w:val="28"/>
          <w:lang w:eastAsia="zh-CN"/>
        </w:rPr>
      </w:pPr>
      <w:r w:rsidRPr="00F8555C">
        <w:rPr>
          <w:rFonts w:ascii="Times New Roman" w:eastAsia="SimSun;宋体" w:hAnsi="Times New Roman" w:cs="Times New Roman"/>
          <w:b/>
          <w:bCs/>
          <w:color w:val="000000"/>
          <w:kern w:val="2"/>
          <w:sz w:val="28"/>
          <w:szCs w:val="28"/>
          <w:lang w:eastAsia="zh-CN"/>
        </w:rPr>
        <w:t xml:space="preserve">Этапы введения маркировки духов и туалетной воды: </w:t>
      </w:r>
    </w:p>
    <w:p w:rsidR="00F8555C" w:rsidRPr="00F8555C" w:rsidRDefault="00F8555C" w:rsidP="007D46D4">
      <w:pPr>
        <w:tabs>
          <w:tab w:val="left" w:pos="733"/>
        </w:tabs>
        <w:spacing w:after="0" w:line="240" w:lineRule="auto"/>
        <w:ind w:firstLine="737"/>
        <w:jc w:val="both"/>
        <w:rPr>
          <w:rFonts w:ascii="Times New Roman" w:eastAsia="SimSun;宋体" w:hAnsi="Times New Roman" w:cs="Times New Roman"/>
          <w:color w:val="000000"/>
          <w:kern w:val="2"/>
          <w:sz w:val="28"/>
          <w:szCs w:val="28"/>
          <w:lang w:eastAsia="zh-CN"/>
        </w:rPr>
      </w:pPr>
      <w:r w:rsidRPr="00F8555C">
        <w:rPr>
          <w:rFonts w:ascii="Times New Roman" w:eastAsia="SimSun;宋体" w:hAnsi="Times New Roman" w:cs="Times New Roman"/>
          <w:color w:val="000000"/>
          <w:kern w:val="2"/>
          <w:sz w:val="28"/>
          <w:szCs w:val="28"/>
          <w:lang w:eastAsia="zh-CN"/>
        </w:rPr>
        <w:t xml:space="preserve">До 31 марта 2020 г. участники оборота обязаны зарегистрироваться в системе маркировки. </w:t>
      </w:r>
    </w:p>
    <w:p w:rsidR="00F8555C" w:rsidRPr="00F8555C" w:rsidRDefault="00F8555C" w:rsidP="007D46D4">
      <w:pPr>
        <w:spacing w:after="0" w:line="240" w:lineRule="auto"/>
        <w:ind w:firstLine="680"/>
        <w:jc w:val="both"/>
        <w:rPr>
          <w:rFonts w:ascii="Times New Roman" w:eastAsia="SimSun;宋体" w:hAnsi="Times New Roman" w:cs="Times New Roman"/>
          <w:color w:val="000000"/>
          <w:kern w:val="2"/>
          <w:sz w:val="28"/>
          <w:szCs w:val="28"/>
          <w:lang w:eastAsia="zh-CN"/>
        </w:rPr>
      </w:pPr>
      <w:r w:rsidRPr="00F8555C">
        <w:rPr>
          <w:rFonts w:ascii="Times New Roman" w:eastAsia="SimSun;宋体" w:hAnsi="Times New Roman" w:cs="Times New Roman"/>
          <w:color w:val="000000"/>
          <w:kern w:val="2"/>
          <w:sz w:val="28"/>
          <w:szCs w:val="28"/>
          <w:lang w:eastAsia="zh-CN"/>
        </w:rPr>
        <w:t>С 1 октября 2020 г. начнется обязательная маркировка парфюмерной продукции, производимой и ввозимой на территорию Российской Федерации и передача сведений об обороте товаров в систему Честный ЗНАК.</w:t>
      </w:r>
    </w:p>
    <w:p w:rsidR="00F8555C" w:rsidRPr="00F8555C" w:rsidRDefault="00F8555C" w:rsidP="007D46D4">
      <w:pPr>
        <w:spacing w:after="0" w:line="240" w:lineRule="auto"/>
        <w:ind w:firstLine="680"/>
        <w:jc w:val="both"/>
        <w:rPr>
          <w:rFonts w:ascii="Times New Roman" w:eastAsia="SimSun;宋体" w:hAnsi="Times New Roman" w:cs="Times New Roman"/>
          <w:color w:val="000000"/>
          <w:kern w:val="2"/>
          <w:sz w:val="28"/>
          <w:szCs w:val="28"/>
          <w:lang w:eastAsia="zh-CN"/>
        </w:rPr>
      </w:pPr>
      <w:r w:rsidRPr="00F8555C">
        <w:rPr>
          <w:rFonts w:ascii="Times New Roman" w:eastAsia="SimSun;宋体" w:hAnsi="Times New Roman" w:cs="Times New Roman"/>
          <w:color w:val="000000"/>
          <w:kern w:val="2"/>
          <w:sz w:val="28"/>
          <w:szCs w:val="28"/>
          <w:lang w:eastAsia="zh-CN"/>
        </w:rPr>
        <w:t>До 30 сентября 2021 г. разрешается реализация немаркированных товарных остатков, произведенных или ввезенных на территорию Российской Федерации до 1 октября 2020 г.</w:t>
      </w:r>
    </w:p>
    <w:p w:rsidR="00F8555C" w:rsidRPr="00F8555C" w:rsidRDefault="00F8555C" w:rsidP="007D46D4">
      <w:pPr>
        <w:spacing w:after="0" w:line="240" w:lineRule="auto"/>
        <w:ind w:firstLine="737"/>
        <w:jc w:val="both"/>
        <w:rPr>
          <w:rFonts w:ascii="Times New Roman" w:eastAsia="SimSun;宋体" w:hAnsi="Times New Roman" w:cs="Times New Roman"/>
          <w:b/>
          <w:bCs/>
          <w:color w:val="000000"/>
          <w:kern w:val="2"/>
          <w:sz w:val="28"/>
          <w:szCs w:val="28"/>
          <w:lang w:eastAsia="zh-CN"/>
        </w:rPr>
      </w:pPr>
      <w:r w:rsidRPr="00F8555C">
        <w:rPr>
          <w:rFonts w:ascii="Times New Roman" w:eastAsia="SimSun;宋体" w:hAnsi="Times New Roman" w:cs="Times New Roman"/>
          <w:b/>
          <w:bCs/>
          <w:color w:val="000000"/>
          <w:kern w:val="2"/>
          <w:sz w:val="28"/>
          <w:szCs w:val="28"/>
          <w:lang w:eastAsia="zh-CN"/>
        </w:rPr>
        <w:t xml:space="preserve">Этапы введения маркировки фотоаппаратов и ламп-вспышек: </w:t>
      </w:r>
    </w:p>
    <w:p w:rsidR="00F8555C" w:rsidRPr="00F8555C" w:rsidRDefault="00F8555C" w:rsidP="007D46D4">
      <w:pPr>
        <w:pStyle w:val="a4"/>
        <w:suppressAutoHyphens/>
        <w:spacing w:after="0" w:line="240" w:lineRule="auto"/>
        <w:ind w:firstLine="737"/>
        <w:jc w:val="both"/>
        <w:rPr>
          <w:rFonts w:eastAsia="SimSun;宋体"/>
          <w:color w:val="000000"/>
          <w:kern w:val="2"/>
          <w:sz w:val="28"/>
          <w:szCs w:val="28"/>
          <w:lang w:eastAsia="zh-CN"/>
        </w:rPr>
      </w:pP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>До 29 февраля 2020 г. участники оборота обязаны зарегистрироваться в системе маркировки.</w:t>
      </w:r>
    </w:p>
    <w:p w:rsidR="00F8555C" w:rsidRPr="00F8555C" w:rsidRDefault="00F8555C" w:rsidP="007D46D4">
      <w:pPr>
        <w:pStyle w:val="a4"/>
        <w:suppressAutoHyphens/>
        <w:spacing w:after="0" w:line="240" w:lineRule="auto"/>
        <w:ind w:firstLine="737"/>
        <w:jc w:val="both"/>
        <w:rPr>
          <w:rFonts w:eastAsia="SimSun;宋体"/>
          <w:color w:val="000000"/>
          <w:kern w:val="2"/>
          <w:sz w:val="28"/>
          <w:szCs w:val="28"/>
          <w:lang w:eastAsia="zh-CN"/>
        </w:rPr>
      </w:pP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>С 1 октября 2020 г. оборот немаркированных фототоваров будет запрещен.</w:t>
      </w:r>
    </w:p>
    <w:p w:rsidR="00F8555C" w:rsidRPr="00F8555C" w:rsidRDefault="00F8555C" w:rsidP="007D46D4">
      <w:pPr>
        <w:pStyle w:val="a4"/>
        <w:suppressAutoHyphens/>
        <w:spacing w:after="0" w:line="240" w:lineRule="auto"/>
        <w:ind w:firstLine="794"/>
        <w:jc w:val="both"/>
        <w:rPr>
          <w:rFonts w:eastAsia="SimSun;宋体"/>
          <w:color w:val="000000"/>
          <w:kern w:val="2"/>
          <w:sz w:val="28"/>
          <w:szCs w:val="28"/>
          <w:lang w:eastAsia="zh-CN"/>
        </w:rPr>
      </w:pP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>До 1 декабря 2020 г. все участники оборота обязаны промаркировать товарные остатки, нереализованные до 1 октября 2020 г.</w:t>
      </w:r>
    </w:p>
    <w:p w:rsidR="00F8555C" w:rsidRPr="00F8555C" w:rsidRDefault="00F8555C" w:rsidP="007D46D4">
      <w:pPr>
        <w:pStyle w:val="a4"/>
        <w:suppressAutoHyphens/>
        <w:spacing w:after="0" w:line="240" w:lineRule="auto"/>
        <w:ind w:firstLine="794"/>
        <w:jc w:val="both"/>
        <w:rPr>
          <w:sz w:val="28"/>
          <w:szCs w:val="28"/>
        </w:rPr>
      </w:pPr>
      <w:r w:rsidRPr="00F8555C">
        <w:rPr>
          <w:rFonts w:eastAsia="SimSun;宋体"/>
          <w:b/>
          <w:bCs/>
          <w:color w:val="000000"/>
          <w:kern w:val="2"/>
          <w:sz w:val="28"/>
          <w:szCs w:val="28"/>
          <w:lang w:eastAsia="zh-CN"/>
        </w:rPr>
        <w:t>Этапы введения маркировки шин и покрышек:</w:t>
      </w:r>
    </w:p>
    <w:p w:rsidR="00F8555C" w:rsidRPr="00F8555C" w:rsidRDefault="00F8555C" w:rsidP="007D46D4">
      <w:pPr>
        <w:pStyle w:val="a4"/>
        <w:suppressAutoHyphens/>
        <w:spacing w:after="0" w:line="240" w:lineRule="auto"/>
        <w:ind w:firstLine="680"/>
        <w:jc w:val="both"/>
        <w:rPr>
          <w:sz w:val="28"/>
          <w:szCs w:val="28"/>
        </w:rPr>
      </w:pPr>
      <w:r w:rsidRPr="00F8555C">
        <w:rPr>
          <w:i/>
          <w:sz w:val="28"/>
          <w:szCs w:val="28"/>
        </w:rPr>
        <w:t>Сроки работы с маркированными и немаркированными шинами для производителя:</w:t>
      </w:r>
      <w:r w:rsidRPr="00F8555C">
        <w:rPr>
          <w:sz w:val="28"/>
          <w:szCs w:val="28"/>
        </w:rPr>
        <w:t xml:space="preserve"> </w:t>
      </w:r>
    </w:p>
    <w:p w:rsidR="00F8555C" w:rsidRPr="00F8555C" w:rsidRDefault="00F8555C" w:rsidP="007D46D4">
      <w:pPr>
        <w:pStyle w:val="a4"/>
        <w:suppressAutoHyphens/>
        <w:spacing w:after="0" w:line="240" w:lineRule="auto"/>
        <w:ind w:firstLine="737"/>
        <w:jc w:val="both"/>
        <w:rPr>
          <w:rFonts w:eastAsia="SimSun;宋体"/>
          <w:b/>
          <w:bCs/>
          <w:color w:val="000000"/>
          <w:kern w:val="2"/>
          <w:sz w:val="28"/>
          <w:szCs w:val="28"/>
          <w:lang w:eastAsia="zh-CN"/>
        </w:rPr>
      </w:pPr>
      <w:r w:rsidRPr="00F8555C">
        <w:rPr>
          <w:rFonts w:eastAsia="SimSun;宋体"/>
          <w:b/>
          <w:bCs/>
          <w:color w:val="000000"/>
          <w:kern w:val="2"/>
          <w:sz w:val="28"/>
          <w:szCs w:val="28"/>
          <w:lang w:eastAsia="zh-CN"/>
        </w:rPr>
        <w:t xml:space="preserve">1 ноября 2020 г. </w:t>
      </w:r>
    </w:p>
    <w:p w:rsidR="00F8555C" w:rsidRPr="00F8555C" w:rsidRDefault="00F8555C" w:rsidP="007D46D4">
      <w:pPr>
        <w:pStyle w:val="a4"/>
        <w:spacing w:after="0" w:line="240" w:lineRule="auto"/>
        <w:jc w:val="both"/>
        <w:rPr>
          <w:sz w:val="28"/>
          <w:szCs w:val="28"/>
        </w:rPr>
      </w:pP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>—</w:t>
      </w:r>
      <w:r w:rsidRPr="00F8555C">
        <w:rPr>
          <w:color w:val="000000"/>
          <w:kern w:val="2"/>
          <w:sz w:val="28"/>
          <w:szCs w:val="28"/>
          <w:lang w:eastAsia="zh-CN"/>
        </w:rPr>
        <w:t xml:space="preserve"> </w:t>
      </w: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 xml:space="preserve">Запрет производства немаркированных шин; </w:t>
      </w:r>
    </w:p>
    <w:p w:rsidR="00F8555C" w:rsidRPr="00F8555C" w:rsidRDefault="00F8555C" w:rsidP="007D46D4">
      <w:pPr>
        <w:pStyle w:val="a4"/>
        <w:spacing w:after="0" w:line="240" w:lineRule="auto"/>
        <w:jc w:val="both"/>
        <w:rPr>
          <w:sz w:val="28"/>
          <w:szCs w:val="28"/>
        </w:rPr>
      </w:pP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>—</w:t>
      </w:r>
      <w:r w:rsidRPr="00F8555C">
        <w:rPr>
          <w:color w:val="000000"/>
          <w:kern w:val="2"/>
          <w:sz w:val="28"/>
          <w:szCs w:val="28"/>
          <w:lang w:eastAsia="zh-CN"/>
        </w:rPr>
        <w:t xml:space="preserve"> </w:t>
      </w: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 xml:space="preserve">Запрет ввода оборот немаркированных шин; </w:t>
      </w:r>
    </w:p>
    <w:p w:rsidR="00F8555C" w:rsidRPr="00F8555C" w:rsidRDefault="00F8555C" w:rsidP="007D46D4">
      <w:pPr>
        <w:pStyle w:val="a4"/>
        <w:spacing w:after="0" w:line="240" w:lineRule="auto"/>
        <w:jc w:val="both"/>
        <w:rPr>
          <w:sz w:val="28"/>
          <w:szCs w:val="28"/>
        </w:rPr>
      </w:pP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>—</w:t>
      </w:r>
      <w:r w:rsidRPr="00F8555C">
        <w:rPr>
          <w:color w:val="000000"/>
          <w:kern w:val="2"/>
          <w:sz w:val="28"/>
          <w:szCs w:val="28"/>
          <w:lang w:eastAsia="zh-CN"/>
        </w:rPr>
        <w:t xml:space="preserve"> </w:t>
      </w: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 xml:space="preserve">Запрет оборота немаркированных шин; </w:t>
      </w:r>
    </w:p>
    <w:p w:rsidR="00F8555C" w:rsidRPr="00F8555C" w:rsidRDefault="00F8555C" w:rsidP="007D46D4">
      <w:pPr>
        <w:pStyle w:val="a4"/>
        <w:spacing w:after="0" w:line="240" w:lineRule="auto"/>
        <w:jc w:val="both"/>
        <w:rPr>
          <w:sz w:val="28"/>
          <w:szCs w:val="28"/>
        </w:rPr>
      </w:pP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>—</w:t>
      </w:r>
      <w:r w:rsidRPr="00F8555C">
        <w:rPr>
          <w:color w:val="000000"/>
          <w:kern w:val="2"/>
          <w:sz w:val="28"/>
          <w:szCs w:val="28"/>
          <w:lang w:eastAsia="zh-CN"/>
        </w:rPr>
        <w:t xml:space="preserve"> </w:t>
      </w: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 xml:space="preserve">Запрет реализации немаркированных шин; </w:t>
      </w:r>
    </w:p>
    <w:p w:rsidR="00F8555C" w:rsidRPr="00F8555C" w:rsidRDefault="00F8555C" w:rsidP="007D46D4">
      <w:pPr>
        <w:pStyle w:val="a4"/>
        <w:spacing w:after="0" w:line="240" w:lineRule="auto"/>
        <w:jc w:val="both"/>
        <w:rPr>
          <w:sz w:val="28"/>
          <w:szCs w:val="28"/>
        </w:rPr>
      </w:pP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>—</w:t>
      </w:r>
      <w:r w:rsidRPr="00F8555C">
        <w:rPr>
          <w:color w:val="000000"/>
          <w:kern w:val="2"/>
          <w:sz w:val="28"/>
          <w:szCs w:val="28"/>
          <w:lang w:eastAsia="zh-CN"/>
        </w:rPr>
        <w:t xml:space="preserve"> </w:t>
      </w: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 xml:space="preserve">Обязанность передавать в систему сведения в отношении всех действий с маркированными шинами; </w:t>
      </w:r>
    </w:p>
    <w:p w:rsidR="00F8555C" w:rsidRPr="00F8555C" w:rsidRDefault="00F8555C" w:rsidP="007D46D4">
      <w:pPr>
        <w:pStyle w:val="a4"/>
        <w:spacing w:after="0" w:line="240" w:lineRule="auto"/>
        <w:jc w:val="both"/>
        <w:rPr>
          <w:sz w:val="28"/>
          <w:szCs w:val="28"/>
        </w:rPr>
      </w:pP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>—</w:t>
      </w:r>
      <w:r w:rsidRPr="00F8555C">
        <w:rPr>
          <w:color w:val="000000"/>
          <w:kern w:val="2"/>
          <w:sz w:val="28"/>
          <w:szCs w:val="28"/>
          <w:lang w:eastAsia="zh-CN"/>
        </w:rPr>
        <w:t xml:space="preserve"> </w:t>
      </w: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 xml:space="preserve">Право бессрочно хранить и использовать немаркированные шины собственного производства. </w:t>
      </w:r>
    </w:p>
    <w:p w:rsidR="00F8555C" w:rsidRPr="00F8555C" w:rsidRDefault="00F8555C" w:rsidP="007D46D4">
      <w:pPr>
        <w:spacing w:after="0" w:line="240" w:lineRule="auto"/>
        <w:ind w:firstLine="737"/>
        <w:jc w:val="both"/>
        <w:rPr>
          <w:rFonts w:ascii="Times New Roman" w:eastAsia="SimSun;宋体" w:hAnsi="Times New Roman" w:cs="Times New Roman"/>
          <w:i/>
          <w:kern w:val="2"/>
          <w:sz w:val="28"/>
          <w:szCs w:val="28"/>
          <w:lang w:eastAsia="zh-CN"/>
        </w:rPr>
      </w:pPr>
      <w:r w:rsidRPr="00F8555C">
        <w:rPr>
          <w:rFonts w:ascii="Times New Roman" w:eastAsia="SimSun;宋体" w:hAnsi="Times New Roman" w:cs="Times New Roman"/>
          <w:i/>
          <w:kern w:val="2"/>
          <w:sz w:val="28"/>
          <w:szCs w:val="28"/>
          <w:lang w:eastAsia="zh-CN"/>
        </w:rPr>
        <w:t xml:space="preserve">Сроки работы с маркированными и немаркированными шинами для импортера: </w:t>
      </w:r>
    </w:p>
    <w:p w:rsidR="00F8555C" w:rsidRPr="00F8555C" w:rsidRDefault="00F8555C" w:rsidP="007D46D4">
      <w:pPr>
        <w:pStyle w:val="a4"/>
        <w:suppressAutoHyphens/>
        <w:spacing w:after="0" w:line="240" w:lineRule="auto"/>
        <w:ind w:firstLine="850"/>
        <w:jc w:val="both"/>
        <w:rPr>
          <w:rFonts w:eastAsia="SimSun;宋体"/>
          <w:b/>
          <w:bCs/>
          <w:color w:val="000000"/>
          <w:kern w:val="2"/>
          <w:sz w:val="28"/>
          <w:szCs w:val="28"/>
          <w:lang w:eastAsia="zh-CN"/>
        </w:rPr>
      </w:pPr>
      <w:r w:rsidRPr="00F8555C">
        <w:rPr>
          <w:rFonts w:eastAsia="SimSun;宋体"/>
          <w:b/>
          <w:bCs/>
          <w:color w:val="000000"/>
          <w:kern w:val="2"/>
          <w:sz w:val="28"/>
          <w:szCs w:val="28"/>
          <w:lang w:eastAsia="zh-CN"/>
        </w:rPr>
        <w:t xml:space="preserve">1 ноября 2020 г. </w:t>
      </w:r>
    </w:p>
    <w:p w:rsidR="00F8555C" w:rsidRPr="00F8555C" w:rsidRDefault="00F8555C" w:rsidP="007D46D4">
      <w:pPr>
        <w:pStyle w:val="a4"/>
        <w:spacing w:after="0" w:line="240" w:lineRule="auto"/>
        <w:jc w:val="both"/>
        <w:rPr>
          <w:sz w:val="28"/>
          <w:szCs w:val="28"/>
        </w:rPr>
      </w:pP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>—</w:t>
      </w:r>
      <w:r w:rsidRPr="00F8555C">
        <w:rPr>
          <w:color w:val="000000"/>
          <w:kern w:val="2"/>
          <w:sz w:val="28"/>
          <w:szCs w:val="28"/>
          <w:lang w:eastAsia="zh-CN"/>
        </w:rPr>
        <w:t xml:space="preserve"> </w:t>
      </w: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 xml:space="preserve">Запрет импорта немаркированных шин; </w:t>
      </w:r>
    </w:p>
    <w:p w:rsidR="00F8555C" w:rsidRPr="00F8555C" w:rsidRDefault="00F8555C" w:rsidP="007D46D4">
      <w:pPr>
        <w:pStyle w:val="a4"/>
        <w:spacing w:after="0" w:line="240" w:lineRule="auto"/>
        <w:jc w:val="both"/>
        <w:rPr>
          <w:sz w:val="28"/>
          <w:szCs w:val="28"/>
        </w:rPr>
      </w:pP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>—</w:t>
      </w:r>
      <w:r w:rsidRPr="00F8555C">
        <w:rPr>
          <w:color w:val="000000"/>
          <w:kern w:val="2"/>
          <w:sz w:val="28"/>
          <w:szCs w:val="28"/>
          <w:lang w:eastAsia="zh-CN"/>
        </w:rPr>
        <w:t xml:space="preserve"> </w:t>
      </w: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 xml:space="preserve">Запрет ввода в оборот немаркированных шин; </w:t>
      </w:r>
    </w:p>
    <w:p w:rsidR="00F8555C" w:rsidRPr="00F8555C" w:rsidRDefault="00F8555C" w:rsidP="007D46D4">
      <w:pPr>
        <w:pStyle w:val="a4"/>
        <w:spacing w:after="0" w:line="240" w:lineRule="auto"/>
        <w:jc w:val="both"/>
        <w:rPr>
          <w:sz w:val="28"/>
          <w:szCs w:val="28"/>
        </w:rPr>
      </w:pP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>—</w:t>
      </w:r>
      <w:r w:rsidRPr="00F8555C">
        <w:rPr>
          <w:color w:val="000000"/>
          <w:kern w:val="2"/>
          <w:sz w:val="28"/>
          <w:szCs w:val="28"/>
          <w:lang w:eastAsia="zh-CN"/>
        </w:rPr>
        <w:t xml:space="preserve"> </w:t>
      </w: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>Запрет оборота немаркированных шин;</w:t>
      </w:r>
    </w:p>
    <w:p w:rsidR="00F8555C" w:rsidRPr="00F8555C" w:rsidRDefault="00F8555C" w:rsidP="007D46D4">
      <w:pPr>
        <w:pStyle w:val="a4"/>
        <w:spacing w:after="0" w:line="240" w:lineRule="auto"/>
        <w:jc w:val="both"/>
        <w:rPr>
          <w:sz w:val="28"/>
          <w:szCs w:val="28"/>
        </w:rPr>
      </w:pP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>—</w:t>
      </w:r>
      <w:r w:rsidRPr="00F8555C">
        <w:rPr>
          <w:color w:val="000000"/>
          <w:kern w:val="2"/>
          <w:sz w:val="28"/>
          <w:szCs w:val="28"/>
          <w:lang w:eastAsia="zh-CN"/>
        </w:rPr>
        <w:t xml:space="preserve"> </w:t>
      </w: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 xml:space="preserve">Запрет реализации немаркированных шин; </w:t>
      </w:r>
    </w:p>
    <w:p w:rsidR="00F8555C" w:rsidRPr="00F8555C" w:rsidRDefault="00F8555C" w:rsidP="007D46D4">
      <w:pPr>
        <w:pStyle w:val="a4"/>
        <w:spacing w:after="0" w:line="240" w:lineRule="auto"/>
        <w:jc w:val="both"/>
        <w:rPr>
          <w:sz w:val="28"/>
          <w:szCs w:val="28"/>
        </w:rPr>
      </w:pP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>—</w:t>
      </w:r>
      <w:r w:rsidRPr="00F8555C">
        <w:rPr>
          <w:color w:val="000000"/>
          <w:kern w:val="2"/>
          <w:sz w:val="28"/>
          <w:szCs w:val="28"/>
          <w:lang w:eastAsia="zh-CN"/>
        </w:rPr>
        <w:t xml:space="preserve"> </w:t>
      </w: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 xml:space="preserve">Обязанность передавать в систему сведения в отношении всех действий с маркированными шинами; </w:t>
      </w:r>
    </w:p>
    <w:p w:rsidR="00F8555C" w:rsidRPr="00F8555C" w:rsidRDefault="00F8555C" w:rsidP="007D46D4">
      <w:pPr>
        <w:pStyle w:val="a4"/>
        <w:spacing w:after="0" w:line="240" w:lineRule="auto"/>
        <w:jc w:val="both"/>
        <w:rPr>
          <w:sz w:val="28"/>
          <w:szCs w:val="28"/>
        </w:rPr>
      </w:pP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>—</w:t>
      </w:r>
      <w:r w:rsidRPr="00F8555C">
        <w:rPr>
          <w:color w:val="000000"/>
          <w:kern w:val="2"/>
          <w:sz w:val="28"/>
          <w:szCs w:val="28"/>
          <w:lang w:eastAsia="zh-CN"/>
        </w:rPr>
        <w:t xml:space="preserve"> </w:t>
      </w: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 xml:space="preserve">Право хранить немаркированные шины; </w:t>
      </w:r>
    </w:p>
    <w:p w:rsidR="00F8555C" w:rsidRPr="00F8555C" w:rsidRDefault="00F8555C" w:rsidP="007D46D4">
      <w:pPr>
        <w:pStyle w:val="a4"/>
        <w:spacing w:after="0" w:line="240" w:lineRule="auto"/>
        <w:jc w:val="both"/>
        <w:rPr>
          <w:sz w:val="28"/>
          <w:szCs w:val="28"/>
        </w:rPr>
      </w:pP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lastRenderedPageBreak/>
        <w:t>—</w:t>
      </w:r>
      <w:r w:rsidRPr="00F8555C">
        <w:rPr>
          <w:color w:val="000000"/>
          <w:kern w:val="2"/>
          <w:sz w:val="28"/>
          <w:szCs w:val="28"/>
          <w:lang w:eastAsia="zh-CN"/>
        </w:rPr>
        <w:t xml:space="preserve"> </w:t>
      </w: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 xml:space="preserve">Право до 15 декабря 2020 г. ввезти немаркированные шины, приобретенные до 1 ноября 2020 г. </w:t>
      </w:r>
    </w:p>
    <w:p w:rsidR="00F8555C" w:rsidRPr="00F8555C" w:rsidRDefault="00F8555C" w:rsidP="007D46D4">
      <w:pPr>
        <w:pStyle w:val="a4"/>
        <w:suppressAutoHyphens/>
        <w:spacing w:after="0" w:line="240" w:lineRule="auto"/>
        <w:ind w:firstLine="850"/>
        <w:jc w:val="both"/>
        <w:rPr>
          <w:rFonts w:eastAsia="SimSun;宋体"/>
          <w:b/>
          <w:bCs/>
          <w:color w:val="000000"/>
          <w:kern w:val="2"/>
          <w:sz w:val="28"/>
          <w:szCs w:val="28"/>
          <w:lang w:eastAsia="zh-CN"/>
        </w:rPr>
      </w:pPr>
      <w:r w:rsidRPr="00F8555C">
        <w:rPr>
          <w:rFonts w:eastAsia="SimSun;宋体"/>
          <w:b/>
          <w:bCs/>
          <w:color w:val="000000"/>
          <w:kern w:val="2"/>
          <w:sz w:val="28"/>
          <w:szCs w:val="28"/>
          <w:lang w:eastAsia="zh-CN"/>
        </w:rPr>
        <w:t xml:space="preserve">1 марта 2021 г. </w:t>
      </w:r>
    </w:p>
    <w:p w:rsidR="00F8555C" w:rsidRPr="00F8555C" w:rsidRDefault="00F8555C" w:rsidP="007D46D4">
      <w:pPr>
        <w:pStyle w:val="a4"/>
        <w:spacing w:after="0" w:line="240" w:lineRule="auto"/>
        <w:jc w:val="both"/>
        <w:rPr>
          <w:sz w:val="28"/>
          <w:szCs w:val="28"/>
        </w:rPr>
      </w:pP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>—</w:t>
      </w:r>
      <w:r w:rsidRPr="00F8555C">
        <w:rPr>
          <w:color w:val="000000"/>
          <w:kern w:val="2"/>
          <w:sz w:val="28"/>
          <w:szCs w:val="28"/>
          <w:lang w:eastAsia="zh-CN"/>
        </w:rPr>
        <w:t xml:space="preserve"> </w:t>
      </w: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 xml:space="preserve">Запрет хранения немаркированных шин. </w:t>
      </w:r>
    </w:p>
    <w:p w:rsidR="00F8555C" w:rsidRPr="00F8555C" w:rsidRDefault="00F8555C" w:rsidP="007D46D4">
      <w:pPr>
        <w:spacing w:after="0" w:line="240" w:lineRule="auto"/>
        <w:ind w:firstLine="737"/>
        <w:jc w:val="both"/>
        <w:rPr>
          <w:rFonts w:ascii="Times New Roman" w:eastAsia="SimSun;宋体" w:hAnsi="Times New Roman" w:cs="Times New Roman"/>
          <w:i/>
          <w:kern w:val="2"/>
          <w:sz w:val="28"/>
          <w:szCs w:val="28"/>
          <w:lang w:eastAsia="zh-CN"/>
        </w:rPr>
      </w:pPr>
      <w:r w:rsidRPr="00F8555C">
        <w:rPr>
          <w:rFonts w:ascii="Times New Roman" w:eastAsia="SimSun;宋体" w:hAnsi="Times New Roman" w:cs="Times New Roman"/>
          <w:i/>
          <w:kern w:val="2"/>
          <w:sz w:val="28"/>
          <w:szCs w:val="28"/>
          <w:lang w:eastAsia="zh-CN"/>
        </w:rPr>
        <w:t xml:space="preserve">Сроки работы с маркированными и немаркированными шинами для организации оптовой торговли: </w:t>
      </w:r>
    </w:p>
    <w:p w:rsidR="00F8555C" w:rsidRPr="00F8555C" w:rsidRDefault="00F8555C" w:rsidP="007D46D4">
      <w:pPr>
        <w:pStyle w:val="a4"/>
        <w:suppressAutoHyphens/>
        <w:spacing w:after="0" w:line="240" w:lineRule="auto"/>
        <w:ind w:firstLine="737"/>
        <w:jc w:val="both"/>
        <w:rPr>
          <w:rFonts w:eastAsia="SimSun;宋体"/>
          <w:b/>
          <w:bCs/>
          <w:color w:val="000000"/>
          <w:kern w:val="2"/>
          <w:sz w:val="28"/>
          <w:szCs w:val="28"/>
          <w:lang w:eastAsia="zh-CN"/>
        </w:rPr>
      </w:pPr>
      <w:r w:rsidRPr="00F8555C">
        <w:rPr>
          <w:rFonts w:eastAsia="SimSun;宋体"/>
          <w:b/>
          <w:bCs/>
          <w:color w:val="000000"/>
          <w:kern w:val="2"/>
          <w:sz w:val="28"/>
          <w:szCs w:val="28"/>
          <w:lang w:eastAsia="zh-CN"/>
        </w:rPr>
        <w:t xml:space="preserve">1 ноября 2020 г. </w:t>
      </w:r>
    </w:p>
    <w:p w:rsidR="00F8555C" w:rsidRPr="00F8555C" w:rsidRDefault="00F8555C" w:rsidP="007D46D4">
      <w:pPr>
        <w:pStyle w:val="a4"/>
        <w:spacing w:after="0" w:line="240" w:lineRule="auto"/>
        <w:jc w:val="both"/>
        <w:rPr>
          <w:sz w:val="28"/>
          <w:szCs w:val="28"/>
        </w:rPr>
      </w:pP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>—</w:t>
      </w:r>
      <w:r w:rsidRPr="00F8555C">
        <w:rPr>
          <w:color w:val="000000"/>
          <w:kern w:val="2"/>
          <w:sz w:val="28"/>
          <w:szCs w:val="28"/>
          <w:lang w:eastAsia="zh-CN"/>
        </w:rPr>
        <w:t xml:space="preserve"> </w:t>
      </w: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 xml:space="preserve">Право приобретения немаркированных шин, но при получении маркированных шин наступает обязанность по передаче в систему информации о приобретении и выводе из оборота данных шин; </w:t>
      </w:r>
    </w:p>
    <w:p w:rsidR="00F8555C" w:rsidRPr="00F8555C" w:rsidRDefault="00F8555C" w:rsidP="007D46D4">
      <w:pPr>
        <w:pStyle w:val="a4"/>
        <w:spacing w:after="0" w:line="240" w:lineRule="auto"/>
        <w:jc w:val="both"/>
        <w:rPr>
          <w:sz w:val="28"/>
          <w:szCs w:val="28"/>
        </w:rPr>
      </w:pP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>—</w:t>
      </w:r>
      <w:r w:rsidRPr="00F8555C">
        <w:rPr>
          <w:color w:val="000000"/>
          <w:kern w:val="2"/>
          <w:sz w:val="28"/>
          <w:szCs w:val="28"/>
          <w:lang w:eastAsia="zh-CN"/>
        </w:rPr>
        <w:t xml:space="preserve"> </w:t>
      </w: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 xml:space="preserve">Право хранить немаркированные шины; </w:t>
      </w:r>
    </w:p>
    <w:p w:rsidR="00F8555C" w:rsidRPr="00F8555C" w:rsidRDefault="00F8555C" w:rsidP="007D46D4">
      <w:pPr>
        <w:pStyle w:val="a4"/>
        <w:spacing w:after="0" w:line="240" w:lineRule="auto"/>
        <w:jc w:val="both"/>
        <w:rPr>
          <w:sz w:val="28"/>
          <w:szCs w:val="28"/>
        </w:rPr>
      </w:pP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>—</w:t>
      </w:r>
      <w:r w:rsidRPr="00F8555C">
        <w:rPr>
          <w:color w:val="000000"/>
          <w:kern w:val="2"/>
          <w:sz w:val="28"/>
          <w:szCs w:val="28"/>
          <w:lang w:eastAsia="zh-CN"/>
        </w:rPr>
        <w:t xml:space="preserve"> </w:t>
      </w: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>Право реализовывать немаркированные шины.</w:t>
      </w:r>
    </w:p>
    <w:p w:rsidR="00F8555C" w:rsidRPr="00F8555C" w:rsidRDefault="00F8555C" w:rsidP="007D46D4">
      <w:pPr>
        <w:pStyle w:val="a4"/>
        <w:suppressAutoHyphens/>
        <w:spacing w:after="0" w:line="240" w:lineRule="auto"/>
        <w:ind w:firstLine="737"/>
        <w:jc w:val="both"/>
        <w:rPr>
          <w:rFonts w:eastAsia="SimSun;宋体"/>
          <w:b/>
          <w:bCs/>
          <w:color w:val="000000"/>
          <w:kern w:val="2"/>
          <w:sz w:val="28"/>
          <w:szCs w:val="28"/>
          <w:lang w:eastAsia="zh-CN"/>
        </w:rPr>
      </w:pPr>
      <w:r w:rsidRPr="00F8555C">
        <w:rPr>
          <w:rFonts w:eastAsia="SimSun;宋体"/>
          <w:b/>
          <w:bCs/>
          <w:color w:val="000000"/>
          <w:kern w:val="2"/>
          <w:sz w:val="28"/>
          <w:szCs w:val="28"/>
          <w:lang w:eastAsia="zh-CN"/>
        </w:rPr>
        <w:t xml:space="preserve">15 декабря 2020 г. </w:t>
      </w:r>
    </w:p>
    <w:p w:rsidR="00F8555C" w:rsidRPr="00F8555C" w:rsidRDefault="00F8555C" w:rsidP="007D46D4">
      <w:pPr>
        <w:pStyle w:val="a4"/>
        <w:spacing w:after="0" w:line="240" w:lineRule="auto"/>
        <w:jc w:val="both"/>
        <w:rPr>
          <w:sz w:val="28"/>
          <w:szCs w:val="28"/>
        </w:rPr>
      </w:pP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>—</w:t>
      </w:r>
      <w:r w:rsidRPr="00F8555C">
        <w:rPr>
          <w:color w:val="000000"/>
          <w:kern w:val="2"/>
          <w:sz w:val="28"/>
          <w:szCs w:val="28"/>
          <w:lang w:eastAsia="zh-CN"/>
        </w:rPr>
        <w:t xml:space="preserve"> </w:t>
      </w: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 xml:space="preserve">Запрет приобретения немаркированных шин; </w:t>
      </w:r>
    </w:p>
    <w:p w:rsidR="00F8555C" w:rsidRPr="00F8555C" w:rsidRDefault="00F8555C" w:rsidP="007D46D4">
      <w:pPr>
        <w:pStyle w:val="a4"/>
        <w:spacing w:after="0" w:line="240" w:lineRule="auto"/>
        <w:jc w:val="both"/>
        <w:rPr>
          <w:sz w:val="28"/>
          <w:szCs w:val="28"/>
        </w:rPr>
      </w:pP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>—</w:t>
      </w:r>
      <w:r w:rsidRPr="00F8555C">
        <w:rPr>
          <w:color w:val="000000"/>
          <w:kern w:val="2"/>
          <w:sz w:val="28"/>
          <w:szCs w:val="28"/>
          <w:lang w:eastAsia="zh-CN"/>
        </w:rPr>
        <w:t xml:space="preserve"> </w:t>
      </w: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 xml:space="preserve">Запрет реализации немаркированных шин; </w:t>
      </w:r>
    </w:p>
    <w:p w:rsidR="00F8555C" w:rsidRPr="00F8555C" w:rsidRDefault="00F8555C" w:rsidP="007D46D4">
      <w:pPr>
        <w:pStyle w:val="a4"/>
        <w:spacing w:after="0" w:line="240" w:lineRule="auto"/>
        <w:jc w:val="both"/>
        <w:rPr>
          <w:sz w:val="28"/>
          <w:szCs w:val="28"/>
        </w:rPr>
      </w:pP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>—</w:t>
      </w:r>
      <w:r w:rsidRPr="00F8555C">
        <w:rPr>
          <w:color w:val="000000"/>
          <w:kern w:val="2"/>
          <w:sz w:val="28"/>
          <w:szCs w:val="28"/>
          <w:lang w:eastAsia="zh-CN"/>
        </w:rPr>
        <w:t xml:space="preserve"> </w:t>
      </w: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 xml:space="preserve">Право хранить немаркированные шины. </w:t>
      </w:r>
    </w:p>
    <w:p w:rsidR="00F8555C" w:rsidRPr="00F8555C" w:rsidRDefault="00F8555C" w:rsidP="007D46D4">
      <w:pPr>
        <w:pStyle w:val="a4"/>
        <w:suppressAutoHyphens/>
        <w:spacing w:after="0" w:line="240" w:lineRule="auto"/>
        <w:ind w:firstLine="737"/>
        <w:jc w:val="both"/>
        <w:rPr>
          <w:rFonts w:eastAsia="SimSun;宋体"/>
          <w:b/>
          <w:bCs/>
          <w:color w:val="000000"/>
          <w:kern w:val="2"/>
          <w:sz w:val="28"/>
          <w:szCs w:val="28"/>
          <w:lang w:eastAsia="zh-CN"/>
        </w:rPr>
      </w:pPr>
      <w:r w:rsidRPr="00F8555C">
        <w:rPr>
          <w:rFonts w:eastAsia="SimSun;宋体"/>
          <w:b/>
          <w:bCs/>
          <w:color w:val="000000"/>
          <w:kern w:val="2"/>
          <w:sz w:val="28"/>
          <w:szCs w:val="28"/>
          <w:lang w:eastAsia="zh-CN"/>
        </w:rPr>
        <w:t xml:space="preserve">1 марта 2021 г. </w:t>
      </w:r>
    </w:p>
    <w:p w:rsidR="00F8555C" w:rsidRPr="00F8555C" w:rsidRDefault="00F8555C" w:rsidP="007D46D4">
      <w:pPr>
        <w:pStyle w:val="a4"/>
        <w:spacing w:after="0" w:line="240" w:lineRule="auto"/>
        <w:jc w:val="both"/>
        <w:rPr>
          <w:sz w:val="28"/>
          <w:szCs w:val="28"/>
        </w:rPr>
      </w:pP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>—</w:t>
      </w:r>
      <w:r w:rsidRPr="00F8555C">
        <w:rPr>
          <w:color w:val="000000"/>
          <w:kern w:val="2"/>
          <w:sz w:val="28"/>
          <w:szCs w:val="28"/>
          <w:lang w:eastAsia="zh-CN"/>
        </w:rPr>
        <w:t xml:space="preserve"> </w:t>
      </w: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 xml:space="preserve">Запрет хранения немаркированных шин; </w:t>
      </w:r>
    </w:p>
    <w:p w:rsidR="00F8555C" w:rsidRPr="00F8555C" w:rsidRDefault="00F8555C" w:rsidP="007D46D4">
      <w:pPr>
        <w:pStyle w:val="a4"/>
        <w:spacing w:after="0" w:line="240" w:lineRule="auto"/>
        <w:jc w:val="both"/>
        <w:rPr>
          <w:sz w:val="28"/>
          <w:szCs w:val="28"/>
        </w:rPr>
      </w:pP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>—</w:t>
      </w:r>
      <w:r w:rsidRPr="00F8555C">
        <w:rPr>
          <w:color w:val="000000"/>
          <w:kern w:val="2"/>
          <w:sz w:val="28"/>
          <w:szCs w:val="28"/>
          <w:lang w:eastAsia="zh-CN"/>
        </w:rPr>
        <w:t xml:space="preserve"> </w:t>
      </w: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>Обязанность передачи в систему всей информации об</w:t>
      </w:r>
      <w:r>
        <w:rPr>
          <w:rFonts w:eastAsia="SimSun;宋体"/>
          <w:color w:val="000000"/>
          <w:kern w:val="2"/>
          <w:sz w:val="28"/>
          <w:szCs w:val="28"/>
          <w:lang w:eastAsia="zh-CN"/>
        </w:rPr>
        <w:t xml:space="preserve"> </w:t>
      </w: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>обороте шин.</w:t>
      </w:r>
    </w:p>
    <w:p w:rsidR="00F8555C" w:rsidRPr="00F8555C" w:rsidRDefault="00F8555C" w:rsidP="007D46D4">
      <w:pPr>
        <w:spacing w:after="0" w:line="240" w:lineRule="auto"/>
        <w:ind w:firstLine="737"/>
        <w:jc w:val="both"/>
        <w:rPr>
          <w:rFonts w:ascii="Times New Roman" w:eastAsia="SimSun;宋体" w:hAnsi="Times New Roman" w:cs="Times New Roman"/>
          <w:i/>
          <w:kern w:val="2"/>
          <w:sz w:val="28"/>
          <w:szCs w:val="28"/>
          <w:lang w:eastAsia="zh-CN"/>
        </w:rPr>
      </w:pPr>
      <w:r w:rsidRPr="00F8555C">
        <w:rPr>
          <w:rFonts w:ascii="Times New Roman" w:eastAsia="SimSun;宋体" w:hAnsi="Times New Roman" w:cs="Times New Roman"/>
          <w:i/>
          <w:kern w:val="2"/>
          <w:sz w:val="28"/>
          <w:szCs w:val="28"/>
          <w:lang w:eastAsia="zh-CN"/>
        </w:rPr>
        <w:t>Сроки работы с маркированными и немаркированными шинами для организации розничной торговли:</w:t>
      </w:r>
    </w:p>
    <w:p w:rsidR="00F8555C" w:rsidRPr="00F8555C" w:rsidRDefault="00F8555C" w:rsidP="007D46D4">
      <w:pPr>
        <w:pStyle w:val="a4"/>
        <w:suppressAutoHyphens/>
        <w:spacing w:after="0" w:line="240" w:lineRule="auto"/>
        <w:ind w:firstLine="737"/>
        <w:jc w:val="both"/>
        <w:rPr>
          <w:rFonts w:eastAsia="SimSun;宋体"/>
          <w:b/>
          <w:bCs/>
          <w:color w:val="000000"/>
          <w:kern w:val="2"/>
          <w:sz w:val="28"/>
          <w:szCs w:val="28"/>
          <w:lang w:eastAsia="zh-CN"/>
        </w:rPr>
      </w:pPr>
      <w:bookmarkStart w:id="0" w:name="_GoBack"/>
      <w:bookmarkEnd w:id="0"/>
      <w:r w:rsidRPr="00F8555C">
        <w:rPr>
          <w:rFonts w:eastAsia="SimSun;宋体"/>
          <w:b/>
          <w:bCs/>
          <w:color w:val="000000"/>
          <w:kern w:val="2"/>
          <w:sz w:val="28"/>
          <w:szCs w:val="28"/>
          <w:lang w:eastAsia="zh-CN"/>
        </w:rPr>
        <w:t xml:space="preserve">1 ноября 2020 г. </w:t>
      </w:r>
    </w:p>
    <w:p w:rsidR="00F8555C" w:rsidRPr="00F8555C" w:rsidRDefault="00F8555C" w:rsidP="007D46D4">
      <w:pPr>
        <w:pStyle w:val="a4"/>
        <w:spacing w:after="0" w:line="240" w:lineRule="auto"/>
        <w:jc w:val="both"/>
        <w:rPr>
          <w:sz w:val="28"/>
          <w:szCs w:val="28"/>
        </w:rPr>
      </w:pP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>—</w:t>
      </w:r>
      <w:r w:rsidRPr="00F8555C">
        <w:rPr>
          <w:color w:val="000000"/>
          <w:kern w:val="2"/>
          <w:sz w:val="28"/>
          <w:szCs w:val="28"/>
          <w:lang w:eastAsia="zh-CN"/>
        </w:rPr>
        <w:t xml:space="preserve"> </w:t>
      </w: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 xml:space="preserve">Обязанность передавать в систему сведения при розничной реализации маркированных шин; </w:t>
      </w:r>
    </w:p>
    <w:p w:rsidR="00F8555C" w:rsidRPr="00F8555C" w:rsidRDefault="00F8555C" w:rsidP="007D46D4">
      <w:pPr>
        <w:pStyle w:val="a4"/>
        <w:spacing w:after="0" w:line="240" w:lineRule="auto"/>
        <w:jc w:val="both"/>
        <w:rPr>
          <w:sz w:val="28"/>
          <w:szCs w:val="28"/>
        </w:rPr>
      </w:pP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>—</w:t>
      </w:r>
      <w:r w:rsidRPr="00F8555C">
        <w:rPr>
          <w:color w:val="000000"/>
          <w:kern w:val="2"/>
          <w:sz w:val="28"/>
          <w:szCs w:val="28"/>
          <w:lang w:eastAsia="zh-CN"/>
        </w:rPr>
        <w:t xml:space="preserve"> </w:t>
      </w: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 xml:space="preserve">Право реализовывать немаркированные шины; </w:t>
      </w:r>
    </w:p>
    <w:p w:rsidR="00F8555C" w:rsidRPr="00F8555C" w:rsidRDefault="00F8555C" w:rsidP="007D46D4">
      <w:pPr>
        <w:pStyle w:val="a4"/>
        <w:spacing w:after="0" w:line="240" w:lineRule="auto"/>
        <w:jc w:val="both"/>
        <w:rPr>
          <w:sz w:val="28"/>
          <w:szCs w:val="28"/>
        </w:rPr>
      </w:pP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>—</w:t>
      </w:r>
      <w:r w:rsidRPr="00F8555C">
        <w:rPr>
          <w:color w:val="000000"/>
          <w:kern w:val="2"/>
          <w:sz w:val="28"/>
          <w:szCs w:val="28"/>
          <w:lang w:eastAsia="zh-CN"/>
        </w:rPr>
        <w:t xml:space="preserve"> </w:t>
      </w: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 xml:space="preserve">Право хранить немаркированные шины. </w:t>
      </w:r>
    </w:p>
    <w:p w:rsidR="00F8555C" w:rsidRPr="00F8555C" w:rsidRDefault="00F8555C" w:rsidP="007D46D4">
      <w:pPr>
        <w:pStyle w:val="a4"/>
        <w:suppressAutoHyphens/>
        <w:spacing w:after="0" w:line="240" w:lineRule="auto"/>
        <w:ind w:firstLine="737"/>
        <w:jc w:val="both"/>
        <w:rPr>
          <w:rFonts w:eastAsia="SimSun;宋体"/>
          <w:b/>
          <w:bCs/>
          <w:color w:val="000000"/>
          <w:kern w:val="2"/>
          <w:sz w:val="28"/>
          <w:szCs w:val="28"/>
          <w:lang w:eastAsia="zh-CN"/>
        </w:rPr>
      </w:pPr>
      <w:r w:rsidRPr="00F8555C">
        <w:rPr>
          <w:rFonts w:eastAsia="SimSun;宋体"/>
          <w:b/>
          <w:bCs/>
          <w:color w:val="000000"/>
          <w:kern w:val="2"/>
          <w:sz w:val="28"/>
          <w:szCs w:val="28"/>
          <w:lang w:eastAsia="zh-CN"/>
        </w:rPr>
        <w:t xml:space="preserve">15 декабря 2020 г. </w:t>
      </w:r>
    </w:p>
    <w:p w:rsidR="00F8555C" w:rsidRPr="00F8555C" w:rsidRDefault="00F8555C" w:rsidP="007D46D4">
      <w:pPr>
        <w:pStyle w:val="a4"/>
        <w:spacing w:after="0" w:line="240" w:lineRule="auto"/>
        <w:jc w:val="both"/>
        <w:rPr>
          <w:sz w:val="28"/>
          <w:szCs w:val="28"/>
        </w:rPr>
      </w:pP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>—</w:t>
      </w:r>
      <w:r w:rsidRPr="00F8555C">
        <w:rPr>
          <w:color w:val="000000"/>
          <w:kern w:val="2"/>
          <w:sz w:val="28"/>
          <w:szCs w:val="28"/>
          <w:lang w:eastAsia="zh-CN"/>
        </w:rPr>
        <w:t xml:space="preserve"> </w:t>
      </w: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 xml:space="preserve">Запрет приобретения немаркированных шин; </w:t>
      </w:r>
    </w:p>
    <w:p w:rsidR="00F8555C" w:rsidRPr="00F8555C" w:rsidRDefault="00F8555C" w:rsidP="007D46D4">
      <w:pPr>
        <w:pStyle w:val="a4"/>
        <w:spacing w:after="0" w:line="240" w:lineRule="auto"/>
        <w:jc w:val="both"/>
        <w:rPr>
          <w:sz w:val="28"/>
          <w:szCs w:val="28"/>
        </w:rPr>
      </w:pP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>—</w:t>
      </w:r>
      <w:r w:rsidRPr="00F8555C">
        <w:rPr>
          <w:color w:val="000000"/>
          <w:kern w:val="2"/>
          <w:sz w:val="28"/>
          <w:szCs w:val="28"/>
          <w:lang w:eastAsia="zh-CN"/>
        </w:rPr>
        <w:t xml:space="preserve"> </w:t>
      </w: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 xml:space="preserve">Запрет реализации немаркированных шин; </w:t>
      </w:r>
    </w:p>
    <w:p w:rsidR="00F8555C" w:rsidRPr="00F8555C" w:rsidRDefault="00F8555C" w:rsidP="007D46D4">
      <w:pPr>
        <w:pStyle w:val="a4"/>
        <w:spacing w:after="0" w:line="240" w:lineRule="auto"/>
        <w:jc w:val="both"/>
        <w:rPr>
          <w:sz w:val="28"/>
          <w:szCs w:val="28"/>
        </w:rPr>
      </w:pP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>—</w:t>
      </w:r>
      <w:r w:rsidRPr="00F8555C">
        <w:rPr>
          <w:color w:val="000000"/>
          <w:kern w:val="2"/>
          <w:sz w:val="28"/>
          <w:szCs w:val="28"/>
          <w:lang w:eastAsia="zh-CN"/>
        </w:rPr>
        <w:t xml:space="preserve"> </w:t>
      </w: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 xml:space="preserve">Право хранить немаркированные шины. </w:t>
      </w:r>
    </w:p>
    <w:p w:rsidR="00F8555C" w:rsidRPr="00F8555C" w:rsidRDefault="00F8555C" w:rsidP="007D46D4">
      <w:pPr>
        <w:pStyle w:val="a4"/>
        <w:suppressAutoHyphens/>
        <w:spacing w:after="0" w:line="240" w:lineRule="auto"/>
        <w:ind w:firstLine="737"/>
        <w:jc w:val="both"/>
        <w:rPr>
          <w:rFonts w:eastAsia="SimSun;宋体"/>
          <w:b/>
          <w:bCs/>
          <w:color w:val="000000"/>
          <w:kern w:val="2"/>
          <w:sz w:val="28"/>
          <w:szCs w:val="28"/>
          <w:lang w:eastAsia="zh-CN"/>
        </w:rPr>
      </w:pPr>
      <w:r w:rsidRPr="00F8555C">
        <w:rPr>
          <w:rFonts w:eastAsia="SimSun;宋体"/>
          <w:b/>
          <w:bCs/>
          <w:color w:val="000000"/>
          <w:kern w:val="2"/>
          <w:sz w:val="28"/>
          <w:szCs w:val="28"/>
          <w:lang w:eastAsia="zh-CN"/>
        </w:rPr>
        <w:t xml:space="preserve">1 марта 2021 г. </w:t>
      </w:r>
    </w:p>
    <w:p w:rsidR="00F8555C" w:rsidRPr="00F8555C" w:rsidRDefault="00F8555C" w:rsidP="007D46D4">
      <w:pPr>
        <w:pStyle w:val="a4"/>
        <w:spacing w:after="0" w:line="240" w:lineRule="auto"/>
        <w:jc w:val="both"/>
        <w:rPr>
          <w:sz w:val="28"/>
          <w:szCs w:val="28"/>
        </w:rPr>
      </w:pP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>—</w:t>
      </w:r>
      <w:r w:rsidRPr="00F8555C">
        <w:rPr>
          <w:color w:val="000000"/>
          <w:kern w:val="2"/>
          <w:sz w:val="28"/>
          <w:szCs w:val="28"/>
          <w:lang w:eastAsia="zh-CN"/>
        </w:rPr>
        <w:t xml:space="preserve"> </w:t>
      </w: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 xml:space="preserve">Запрет хранения немаркированных шин; </w:t>
      </w:r>
    </w:p>
    <w:p w:rsidR="00F8555C" w:rsidRPr="00F8555C" w:rsidRDefault="00F8555C" w:rsidP="007D46D4">
      <w:pPr>
        <w:pStyle w:val="a4"/>
        <w:spacing w:after="0" w:line="240" w:lineRule="auto"/>
        <w:jc w:val="both"/>
        <w:rPr>
          <w:sz w:val="28"/>
          <w:szCs w:val="28"/>
        </w:rPr>
      </w:pP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>—</w:t>
      </w:r>
      <w:r w:rsidRPr="00F8555C">
        <w:rPr>
          <w:color w:val="000000"/>
          <w:kern w:val="2"/>
          <w:sz w:val="28"/>
          <w:szCs w:val="28"/>
          <w:lang w:eastAsia="zh-CN"/>
        </w:rPr>
        <w:t xml:space="preserve"> </w:t>
      </w: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 xml:space="preserve">Обязанность передачи в систему всей информации об обороте шин. </w:t>
      </w:r>
    </w:p>
    <w:p w:rsidR="00F8555C" w:rsidRPr="00F8555C" w:rsidRDefault="00F8555C" w:rsidP="007D46D4">
      <w:pPr>
        <w:pStyle w:val="2"/>
        <w:spacing w:before="0" w:after="0"/>
        <w:jc w:val="both"/>
        <w:rPr>
          <w:rFonts w:eastAsia="SimSun;宋体"/>
          <w:color w:val="000000"/>
          <w:kern w:val="2"/>
          <w:sz w:val="28"/>
          <w:szCs w:val="28"/>
          <w:lang w:eastAsia="zh-CN"/>
        </w:rPr>
      </w:pPr>
      <w:r w:rsidRPr="00F8555C">
        <w:rPr>
          <w:rFonts w:eastAsia="SimSun;宋体"/>
          <w:color w:val="000000"/>
          <w:kern w:val="2"/>
          <w:sz w:val="28"/>
          <w:szCs w:val="28"/>
          <w:lang w:eastAsia="zh-CN"/>
        </w:rPr>
        <w:t>Этапы введения маркировки товаров легкой промышленности:</w:t>
      </w:r>
    </w:p>
    <w:p w:rsidR="00F8555C" w:rsidRPr="00F8555C" w:rsidRDefault="00F8555C" w:rsidP="007D46D4">
      <w:pPr>
        <w:spacing w:after="0" w:line="240" w:lineRule="auto"/>
        <w:ind w:firstLine="737"/>
        <w:jc w:val="both"/>
        <w:rPr>
          <w:rFonts w:ascii="Times New Roman" w:eastAsia="SimSun;宋体" w:hAnsi="Times New Roman" w:cs="Times New Roman"/>
          <w:color w:val="000000"/>
          <w:kern w:val="2"/>
          <w:sz w:val="28"/>
          <w:szCs w:val="28"/>
          <w:lang w:eastAsia="zh-CN"/>
        </w:rPr>
      </w:pPr>
      <w:r w:rsidRPr="00F8555C">
        <w:rPr>
          <w:rFonts w:ascii="Times New Roman" w:eastAsia="SimSun;宋体" w:hAnsi="Times New Roman" w:cs="Times New Roman"/>
          <w:color w:val="000000"/>
          <w:kern w:val="2"/>
          <w:sz w:val="28"/>
          <w:szCs w:val="28"/>
          <w:lang w:eastAsia="zh-CN"/>
        </w:rPr>
        <w:t>С 1 января 2021 г. оборот немаркированных товаров будет запрещен.</w:t>
      </w:r>
    </w:p>
    <w:p w:rsidR="00F8555C" w:rsidRPr="00F8555C" w:rsidRDefault="00F8555C" w:rsidP="007D46D4">
      <w:pPr>
        <w:spacing w:after="0" w:line="240" w:lineRule="auto"/>
        <w:ind w:firstLine="737"/>
        <w:jc w:val="both"/>
        <w:rPr>
          <w:rFonts w:ascii="Times New Roman" w:eastAsia="SimSun;宋体" w:hAnsi="Times New Roman" w:cs="Times New Roman"/>
          <w:color w:val="000000"/>
          <w:kern w:val="2"/>
          <w:sz w:val="28"/>
          <w:szCs w:val="28"/>
          <w:lang w:eastAsia="zh-CN"/>
        </w:rPr>
      </w:pPr>
      <w:r w:rsidRPr="00F8555C">
        <w:rPr>
          <w:rFonts w:ascii="Times New Roman" w:eastAsia="SimSun;宋体" w:hAnsi="Times New Roman" w:cs="Times New Roman"/>
          <w:color w:val="000000"/>
          <w:kern w:val="2"/>
          <w:sz w:val="28"/>
          <w:szCs w:val="28"/>
          <w:lang w:eastAsia="zh-CN"/>
        </w:rPr>
        <w:t>До 1 февраля 2021 г. все участники оборота обязаны промаркировать товарные остатки, нереализованные до 1 января 2021 г.</w:t>
      </w:r>
    </w:p>
    <w:p w:rsidR="00F8555C" w:rsidRPr="00F8555C" w:rsidRDefault="00F8555C" w:rsidP="007D46D4">
      <w:pPr>
        <w:spacing w:after="0" w:line="240" w:lineRule="auto"/>
        <w:jc w:val="both"/>
        <w:rPr>
          <w:rFonts w:ascii="Times New Roman" w:eastAsia="SimSun;宋体" w:hAnsi="Times New Roman" w:cs="Times New Roman"/>
          <w:color w:val="000000"/>
          <w:kern w:val="2"/>
          <w:sz w:val="28"/>
          <w:szCs w:val="28"/>
          <w:lang w:eastAsia="zh-CN"/>
        </w:rPr>
      </w:pPr>
    </w:p>
    <w:p w:rsidR="001C0577" w:rsidRPr="00F8555C" w:rsidRDefault="001C0577" w:rsidP="007D46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555C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C0577" w:rsidRPr="00F8555C" w:rsidSect="00A9589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;宋体">
    <w:panose1 w:val="00000000000000000000"/>
    <w:charset w:val="8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B837B5"/>
    <w:multiLevelType w:val="multilevel"/>
    <w:tmpl w:val="A9525A80"/>
    <w:lvl w:ilvl="0">
      <w:start w:val="1"/>
      <w:numFmt w:val="none"/>
      <w:pStyle w:val="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89B"/>
    <w:rsid w:val="00013ABB"/>
    <w:rsid w:val="000B16F7"/>
    <w:rsid w:val="000B5C45"/>
    <w:rsid w:val="000D55CB"/>
    <w:rsid w:val="000E520C"/>
    <w:rsid w:val="00144ED3"/>
    <w:rsid w:val="001B09FF"/>
    <w:rsid w:val="001C0577"/>
    <w:rsid w:val="001E4090"/>
    <w:rsid w:val="002802B9"/>
    <w:rsid w:val="003A388B"/>
    <w:rsid w:val="00425FD3"/>
    <w:rsid w:val="00515369"/>
    <w:rsid w:val="006754C7"/>
    <w:rsid w:val="006C434C"/>
    <w:rsid w:val="007D46D4"/>
    <w:rsid w:val="00807474"/>
    <w:rsid w:val="00823D67"/>
    <w:rsid w:val="00842303"/>
    <w:rsid w:val="008E4666"/>
    <w:rsid w:val="008F2466"/>
    <w:rsid w:val="009C32CB"/>
    <w:rsid w:val="00A9589B"/>
    <w:rsid w:val="00B04850"/>
    <w:rsid w:val="00C718F5"/>
    <w:rsid w:val="00D20A09"/>
    <w:rsid w:val="00DA1DE0"/>
    <w:rsid w:val="00DD2E4C"/>
    <w:rsid w:val="00E0595B"/>
    <w:rsid w:val="00E53BDE"/>
    <w:rsid w:val="00F10292"/>
    <w:rsid w:val="00F75DB0"/>
    <w:rsid w:val="00F85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8555C"/>
    <w:pPr>
      <w:numPr>
        <w:numId w:val="1"/>
      </w:numPr>
      <w:spacing w:before="108" w:after="108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80"/>
      <w:sz w:val="24"/>
      <w:szCs w:val="20"/>
      <w:lang w:eastAsia="ru-RU"/>
    </w:rPr>
  </w:style>
  <w:style w:type="paragraph" w:styleId="2">
    <w:name w:val="heading 2"/>
    <w:basedOn w:val="1"/>
    <w:next w:val="a"/>
    <w:link w:val="20"/>
    <w:qFormat/>
    <w:rsid w:val="00F8555C"/>
    <w:pPr>
      <w:numPr>
        <w:ilvl w:val="1"/>
      </w:numPr>
      <w:outlineLvl w:val="1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754C7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F8555C"/>
    <w:rPr>
      <w:rFonts w:ascii="Times New Roman" w:eastAsia="Times New Roman" w:hAnsi="Times New Roman" w:cs="Times New Roman"/>
      <w:b/>
      <w:bCs/>
      <w:color w:val="000080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8555C"/>
    <w:rPr>
      <w:rFonts w:ascii="Times New Roman" w:eastAsia="Times New Roman" w:hAnsi="Times New Roman" w:cs="Times New Roman"/>
      <w:b/>
      <w:bCs/>
      <w:color w:val="000080"/>
      <w:sz w:val="24"/>
      <w:szCs w:val="20"/>
      <w:lang w:eastAsia="ru-RU"/>
    </w:rPr>
  </w:style>
  <w:style w:type="paragraph" w:styleId="a4">
    <w:name w:val="Body Text"/>
    <w:basedOn w:val="a"/>
    <w:link w:val="a5"/>
    <w:rsid w:val="00F8555C"/>
    <w:pPr>
      <w:spacing w:after="14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F8555C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8555C"/>
    <w:pPr>
      <w:numPr>
        <w:numId w:val="1"/>
      </w:numPr>
      <w:spacing w:before="108" w:after="108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80"/>
      <w:sz w:val="24"/>
      <w:szCs w:val="20"/>
      <w:lang w:eastAsia="ru-RU"/>
    </w:rPr>
  </w:style>
  <w:style w:type="paragraph" w:styleId="2">
    <w:name w:val="heading 2"/>
    <w:basedOn w:val="1"/>
    <w:next w:val="a"/>
    <w:link w:val="20"/>
    <w:qFormat/>
    <w:rsid w:val="00F8555C"/>
    <w:pPr>
      <w:numPr>
        <w:ilvl w:val="1"/>
      </w:numPr>
      <w:outlineLvl w:val="1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754C7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F8555C"/>
    <w:rPr>
      <w:rFonts w:ascii="Times New Roman" w:eastAsia="Times New Roman" w:hAnsi="Times New Roman" w:cs="Times New Roman"/>
      <w:b/>
      <w:bCs/>
      <w:color w:val="000080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8555C"/>
    <w:rPr>
      <w:rFonts w:ascii="Times New Roman" w:eastAsia="Times New Roman" w:hAnsi="Times New Roman" w:cs="Times New Roman"/>
      <w:b/>
      <w:bCs/>
      <w:color w:val="000080"/>
      <w:sz w:val="24"/>
      <w:szCs w:val="20"/>
      <w:lang w:eastAsia="ru-RU"/>
    </w:rPr>
  </w:style>
  <w:style w:type="paragraph" w:styleId="a4">
    <w:name w:val="Body Text"/>
    <w:basedOn w:val="a"/>
    <w:link w:val="a5"/>
    <w:rsid w:val="00F8555C"/>
    <w:pPr>
      <w:spacing w:after="14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F8555C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2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</cp:revision>
  <cp:lastPrinted>2020-08-03T07:10:00Z</cp:lastPrinted>
  <dcterms:created xsi:type="dcterms:W3CDTF">2020-07-24T05:39:00Z</dcterms:created>
  <dcterms:modified xsi:type="dcterms:W3CDTF">2020-09-22T07:42:00Z</dcterms:modified>
</cp:coreProperties>
</file>