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1B9" w:rsidRPr="00545367" w:rsidRDefault="006631B9" w:rsidP="006631B9">
      <w:pPr>
        <w:jc w:val="center"/>
        <w:rPr>
          <w:rFonts w:ascii="Arial" w:hAnsi="Arial" w:cs="Arial"/>
          <w:b/>
          <w:sz w:val="28"/>
          <w:szCs w:val="28"/>
        </w:rPr>
      </w:pPr>
      <w:r w:rsidRPr="00545367">
        <w:rPr>
          <w:rFonts w:ascii="Arial" w:hAnsi="Arial" w:cs="Arial"/>
          <w:b/>
          <w:sz w:val="28"/>
          <w:szCs w:val="28"/>
        </w:rPr>
        <w:t xml:space="preserve">РЕСПУБЛИКА МОРДОВИЯ </w:t>
      </w:r>
    </w:p>
    <w:p w:rsidR="006631B9" w:rsidRPr="00545367" w:rsidRDefault="006631B9" w:rsidP="006631B9">
      <w:pPr>
        <w:jc w:val="center"/>
        <w:rPr>
          <w:rFonts w:ascii="Arial" w:hAnsi="Arial" w:cs="Arial"/>
          <w:b/>
          <w:sz w:val="28"/>
          <w:szCs w:val="28"/>
        </w:rPr>
      </w:pPr>
      <w:proofErr w:type="gramStart"/>
      <w:r w:rsidRPr="00545367">
        <w:rPr>
          <w:rFonts w:ascii="Arial" w:hAnsi="Arial" w:cs="Arial"/>
          <w:b/>
          <w:sz w:val="28"/>
          <w:szCs w:val="28"/>
        </w:rPr>
        <w:t>АДМИНИСТРАЦИЯ  СЕМИЛЕЙСКОГО</w:t>
      </w:r>
      <w:proofErr w:type="gramEnd"/>
    </w:p>
    <w:p w:rsidR="006631B9" w:rsidRPr="00545367" w:rsidRDefault="006631B9" w:rsidP="006631B9">
      <w:pPr>
        <w:jc w:val="center"/>
        <w:rPr>
          <w:rFonts w:ascii="Arial" w:hAnsi="Arial" w:cs="Arial"/>
          <w:b/>
          <w:sz w:val="28"/>
          <w:szCs w:val="28"/>
        </w:rPr>
      </w:pPr>
      <w:r w:rsidRPr="00545367">
        <w:rPr>
          <w:rFonts w:ascii="Arial" w:hAnsi="Arial" w:cs="Arial"/>
          <w:b/>
          <w:sz w:val="28"/>
          <w:szCs w:val="28"/>
        </w:rPr>
        <w:t xml:space="preserve">  СЕЛЬСКОГО ПОСЕЛЕНИЯ </w:t>
      </w:r>
    </w:p>
    <w:p w:rsidR="006631B9" w:rsidRPr="00545367" w:rsidRDefault="006631B9" w:rsidP="006631B9">
      <w:pPr>
        <w:jc w:val="center"/>
        <w:rPr>
          <w:rFonts w:ascii="Arial" w:hAnsi="Arial" w:cs="Arial"/>
          <w:b/>
          <w:sz w:val="28"/>
          <w:szCs w:val="28"/>
        </w:rPr>
      </w:pPr>
      <w:r w:rsidRPr="00545367">
        <w:rPr>
          <w:rFonts w:ascii="Arial" w:hAnsi="Arial" w:cs="Arial"/>
          <w:b/>
          <w:sz w:val="28"/>
          <w:szCs w:val="28"/>
        </w:rPr>
        <w:t>КОЧКУРОВСКОГО МУНИЦИПАЛЬНОГО РАЙОНА</w:t>
      </w:r>
    </w:p>
    <w:p w:rsidR="006631B9" w:rsidRPr="00545367" w:rsidRDefault="006631B9" w:rsidP="006631B9">
      <w:pPr>
        <w:jc w:val="center"/>
        <w:rPr>
          <w:rFonts w:ascii="Arial" w:hAnsi="Arial" w:cs="Arial"/>
          <w:b/>
          <w:sz w:val="28"/>
          <w:szCs w:val="28"/>
        </w:rPr>
      </w:pPr>
    </w:p>
    <w:p w:rsidR="006631B9" w:rsidRPr="00545367" w:rsidRDefault="006631B9" w:rsidP="006631B9">
      <w:pPr>
        <w:rPr>
          <w:rFonts w:ascii="Arial" w:hAnsi="Arial" w:cs="Arial"/>
          <w:sz w:val="28"/>
          <w:szCs w:val="28"/>
        </w:rPr>
      </w:pPr>
    </w:p>
    <w:p w:rsidR="006631B9" w:rsidRPr="00545367" w:rsidRDefault="006631B9" w:rsidP="006631B9">
      <w:pPr>
        <w:jc w:val="center"/>
        <w:rPr>
          <w:rFonts w:ascii="Arial" w:hAnsi="Arial" w:cs="Arial"/>
          <w:b/>
          <w:sz w:val="28"/>
          <w:szCs w:val="28"/>
        </w:rPr>
      </w:pPr>
      <w:r w:rsidRPr="00545367">
        <w:rPr>
          <w:rFonts w:ascii="Arial" w:hAnsi="Arial" w:cs="Arial"/>
          <w:b/>
          <w:sz w:val="28"/>
          <w:szCs w:val="28"/>
        </w:rPr>
        <w:t>ПОСТАНОВЛЕНИЕ</w:t>
      </w:r>
    </w:p>
    <w:p w:rsidR="006631B9" w:rsidRPr="00545367" w:rsidRDefault="006631B9" w:rsidP="006631B9">
      <w:pPr>
        <w:jc w:val="center"/>
        <w:rPr>
          <w:rFonts w:ascii="Arial" w:hAnsi="Arial" w:cs="Arial"/>
          <w:b/>
          <w:sz w:val="28"/>
          <w:szCs w:val="28"/>
        </w:rPr>
      </w:pPr>
    </w:p>
    <w:p w:rsidR="006631B9" w:rsidRPr="00545367" w:rsidRDefault="006631B9" w:rsidP="006631B9">
      <w:pPr>
        <w:jc w:val="center"/>
        <w:rPr>
          <w:rFonts w:ascii="Arial" w:hAnsi="Arial" w:cs="Arial"/>
          <w:b/>
          <w:sz w:val="28"/>
          <w:szCs w:val="28"/>
        </w:rPr>
      </w:pPr>
    </w:p>
    <w:p w:rsidR="006631B9" w:rsidRDefault="006631B9" w:rsidP="006631B9">
      <w:pPr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№ </w:t>
      </w:r>
      <w:r w:rsidR="0020092C">
        <w:rPr>
          <w:rFonts w:ascii="Arial" w:hAnsi="Arial" w:cs="Arial"/>
          <w:sz w:val="24"/>
          <w:szCs w:val="24"/>
        </w:rPr>
        <w:t>35</w:t>
      </w:r>
      <w:r w:rsidRPr="00545367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545367">
        <w:rPr>
          <w:rFonts w:ascii="Arial" w:hAnsi="Arial" w:cs="Arial"/>
          <w:sz w:val="24"/>
          <w:szCs w:val="24"/>
        </w:rPr>
        <w:t xml:space="preserve">                 </w:t>
      </w:r>
      <w:r w:rsidRPr="00545367">
        <w:rPr>
          <w:rFonts w:ascii="Arial" w:hAnsi="Arial" w:cs="Arial"/>
          <w:sz w:val="24"/>
          <w:szCs w:val="24"/>
        </w:rPr>
        <w:t xml:space="preserve">     </w:t>
      </w:r>
      <w:r w:rsidR="00545367" w:rsidRPr="00545367">
        <w:rPr>
          <w:rFonts w:ascii="Arial" w:hAnsi="Arial" w:cs="Arial"/>
          <w:sz w:val="24"/>
          <w:szCs w:val="24"/>
        </w:rPr>
        <w:t xml:space="preserve">                            </w:t>
      </w:r>
      <w:r w:rsidRPr="00545367">
        <w:rPr>
          <w:rFonts w:ascii="Arial" w:hAnsi="Arial" w:cs="Arial"/>
          <w:sz w:val="24"/>
          <w:szCs w:val="24"/>
        </w:rPr>
        <w:t>от «0</w:t>
      </w:r>
      <w:r w:rsidR="00B957BC">
        <w:rPr>
          <w:rFonts w:ascii="Arial" w:hAnsi="Arial" w:cs="Arial"/>
          <w:sz w:val="24"/>
          <w:szCs w:val="24"/>
        </w:rPr>
        <w:t>7</w:t>
      </w:r>
      <w:r w:rsidRPr="00545367">
        <w:rPr>
          <w:rFonts w:ascii="Arial" w:hAnsi="Arial" w:cs="Arial"/>
          <w:sz w:val="24"/>
          <w:szCs w:val="24"/>
        </w:rPr>
        <w:t>» июля 2020 г.</w:t>
      </w:r>
    </w:p>
    <w:p w:rsidR="00545367" w:rsidRPr="00545367" w:rsidRDefault="00545367" w:rsidP="006631B9">
      <w:pPr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Title"/>
        <w:jc w:val="center"/>
        <w:rPr>
          <w:rFonts w:ascii="Arial" w:hAnsi="Arial" w:cs="Arial"/>
          <w:sz w:val="28"/>
          <w:szCs w:val="28"/>
        </w:rPr>
      </w:pPr>
    </w:p>
    <w:p w:rsidR="006631B9" w:rsidRPr="00545367" w:rsidRDefault="006631B9" w:rsidP="006631B9">
      <w:pPr>
        <w:pStyle w:val="ConsPlusTitle"/>
        <w:jc w:val="center"/>
        <w:rPr>
          <w:rFonts w:ascii="Arial" w:hAnsi="Arial" w:cs="Arial"/>
          <w:sz w:val="28"/>
          <w:szCs w:val="28"/>
        </w:rPr>
      </w:pPr>
      <w:r w:rsidRPr="00545367">
        <w:rPr>
          <w:rFonts w:ascii="Arial" w:hAnsi="Arial" w:cs="Arial"/>
          <w:sz w:val="28"/>
          <w:szCs w:val="28"/>
        </w:rPr>
        <w:t>ОБ УТВЕРЖДЕНИИ ПОЛОЖЕНИЯ О ПОРЯДКЕ РАССМОТРЕНИЯ</w:t>
      </w:r>
    </w:p>
    <w:p w:rsidR="006631B9" w:rsidRPr="00545367" w:rsidRDefault="006631B9" w:rsidP="00545367">
      <w:pPr>
        <w:pStyle w:val="ConsPlusTitle"/>
        <w:jc w:val="center"/>
        <w:rPr>
          <w:rFonts w:ascii="Arial" w:hAnsi="Arial" w:cs="Arial"/>
          <w:sz w:val="28"/>
          <w:szCs w:val="28"/>
        </w:rPr>
      </w:pPr>
      <w:r w:rsidRPr="00545367">
        <w:rPr>
          <w:rFonts w:ascii="Arial" w:hAnsi="Arial" w:cs="Arial"/>
          <w:sz w:val="28"/>
          <w:szCs w:val="28"/>
        </w:rPr>
        <w:t xml:space="preserve">ОБРАЩЕНИЙ ГРАЖДАН В </w:t>
      </w:r>
      <w:r w:rsidR="00B957BC" w:rsidRPr="00545367">
        <w:rPr>
          <w:rFonts w:ascii="Arial" w:hAnsi="Arial" w:cs="Arial"/>
          <w:sz w:val="28"/>
          <w:szCs w:val="28"/>
        </w:rPr>
        <w:t>АДМИНИСТРАЦИИ СЕМИЛЕЙСКОГО</w:t>
      </w:r>
      <w:r w:rsidRPr="00545367">
        <w:rPr>
          <w:rFonts w:ascii="Arial" w:hAnsi="Arial" w:cs="Arial"/>
          <w:sz w:val="28"/>
          <w:szCs w:val="28"/>
        </w:rPr>
        <w:t xml:space="preserve"> СЕЛЬСКОГО ПОСЕЛЕНИЯ КОЧКУРОВСКОГО МУНИЦИПАЛЬНОГО РАЙОНА</w:t>
      </w:r>
    </w:p>
    <w:p w:rsidR="006631B9" w:rsidRPr="00545367" w:rsidRDefault="006631B9" w:rsidP="006631B9">
      <w:pPr>
        <w:pStyle w:val="ConsPlusNormal"/>
        <w:spacing w:before="220"/>
        <w:ind w:left="-180"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</w:t>
      </w:r>
      <w:hyperlink r:id="rId4" w:history="1">
        <w:r w:rsidRPr="00545367">
          <w:rPr>
            <w:rFonts w:ascii="Arial" w:hAnsi="Arial" w:cs="Arial"/>
            <w:sz w:val="24"/>
            <w:szCs w:val="24"/>
          </w:rPr>
          <w:t>законом</w:t>
        </w:r>
      </w:hyperlink>
      <w:r w:rsidRPr="00545367">
        <w:rPr>
          <w:rFonts w:ascii="Arial" w:hAnsi="Arial" w:cs="Arial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5" w:history="1">
        <w:r w:rsidRPr="00545367">
          <w:rPr>
            <w:rFonts w:ascii="Arial" w:hAnsi="Arial" w:cs="Arial"/>
            <w:sz w:val="24"/>
            <w:szCs w:val="24"/>
          </w:rPr>
          <w:t>законом</w:t>
        </w:r>
      </w:hyperlink>
      <w:r w:rsidRPr="00545367">
        <w:rPr>
          <w:rFonts w:ascii="Arial" w:hAnsi="Arial" w:cs="Arial"/>
          <w:sz w:val="24"/>
          <w:szCs w:val="24"/>
        </w:rPr>
        <w:t xml:space="preserve"> от 02.05.2006 N 59-ФЗ "О порядке рассмотрения обращений граждан Российской Федерации", администрация </w:t>
      </w:r>
      <w:proofErr w:type="spellStart"/>
      <w:r w:rsidRPr="00545367">
        <w:rPr>
          <w:rFonts w:ascii="Arial" w:hAnsi="Arial" w:cs="Arial"/>
          <w:sz w:val="24"/>
          <w:szCs w:val="24"/>
        </w:rPr>
        <w:t>Семилейского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4536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постановляет:</w:t>
      </w:r>
    </w:p>
    <w:p w:rsidR="006631B9" w:rsidRPr="00545367" w:rsidRDefault="006631B9" w:rsidP="006631B9">
      <w:pPr>
        <w:pStyle w:val="ConsPlusNormal"/>
        <w:spacing w:before="220"/>
        <w:ind w:left="-180"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1. Утвердить </w:t>
      </w:r>
      <w:hyperlink w:anchor="P35" w:history="1">
        <w:r w:rsidRPr="00545367">
          <w:rPr>
            <w:rFonts w:ascii="Arial" w:hAnsi="Arial" w:cs="Arial"/>
            <w:sz w:val="24"/>
            <w:szCs w:val="24"/>
          </w:rPr>
          <w:t>Положение</w:t>
        </w:r>
      </w:hyperlink>
      <w:r w:rsidRPr="00545367">
        <w:rPr>
          <w:rFonts w:ascii="Arial" w:hAnsi="Arial" w:cs="Arial"/>
          <w:sz w:val="24"/>
          <w:szCs w:val="24"/>
        </w:rPr>
        <w:t xml:space="preserve"> о порядке рассмотрения обращений граждан в администрации </w:t>
      </w:r>
      <w:proofErr w:type="spellStart"/>
      <w:r w:rsidRPr="00545367">
        <w:rPr>
          <w:rFonts w:ascii="Arial" w:hAnsi="Arial" w:cs="Arial"/>
          <w:sz w:val="24"/>
          <w:szCs w:val="24"/>
        </w:rPr>
        <w:t>Семилейского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4536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муниципального района Республики Мордовия согласно приложению к настоящему постановлению.</w:t>
      </w:r>
    </w:p>
    <w:p w:rsidR="006631B9" w:rsidRPr="00545367" w:rsidRDefault="006631B9" w:rsidP="006631B9">
      <w:pPr>
        <w:pStyle w:val="ConsPlusNormal"/>
        <w:spacing w:before="220"/>
        <w:ind w:left="-180"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2. Опубликовать настоящее постановление в бюллетени </w:t>
      </w:r>
      <w:proofErr w:type="spellStart"/>
      <w:r w:rsidRPr="00545367">
        <w:rPr>
          <w:rFonts w:ascii="Arial" w:hAnsi="Arial" w:cs="Arial"/>
          <w:sz w:val="24"/>
          <w:szCs w:val="24"/>
        </w:rPr>
        <w:t>Семилейского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4536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муниципального района РМ и разместить на официальном сайте администрации </w:t>
      </w:r>
      <w:proofErr w:type="spellStart"/>
      <w:r w:rsidRPr="00545367">
        <w:rPr>
          <w:rFonts w:ascii="Arial" w:hAnsi="Arial" w:cs="Arial"/>
          <w:sz w:val="24"/>
          <w:szCs w:val="24"/>
        </w:rPr>
        <w:t>Семилейского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4536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сети Интернет.</w:t>
      </w:r>
    </w:p>
    <w:p w:rsidR="006631B9" w:rsidRPr="00545367" w:rsidRDefault="006631B9" w:rsidP="006631B9">
      <w:pPr>
        <w:pStyle w:val="ConsPlusNormal"/>
        <w:spacing w:before="220"/>
        <w:ind w:left="-180"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3. Данное постановление вступает в законную силу с момента официального опубликования.</w:t>
      </w:r>
    </w:p>
    <w:p w:rsidR="006631B9" w:rsidRPr="00545367" w:rsidRDefault="006631B9" w:rsidP="006631B9">
      <w:pPr>
        <w:pStyle w:val="ConsPlusNormal"/>
        <w:spacing w:before="220"/>
        <w:ind w:left="-180"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4. Контроль за выполнением настоящего постановления оставляю за собой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eastAsia="en-US"/>
        </w:rPr>
      </w:pPr>
    </w:p>
    <w:p w:rsidR="006631B9" w:rsidRPr="00545367" w:rsidRDefault="006631B9" w:rsidP="00080D6C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lang w:eastAsia="en-US"/>
        </w:rPr>
      </w:pPr>
      <w:r w:rsidRPr="00545367">
        <w:rPr>
          <w:rFonts w:ascii="Arial" w:hAnsi="Arial" w:cs="Arial"/>
          <w:sz w:val="24"/>
          <w:szCs w:val="24"/>
          <w:lang w:eastAsia="en-US"/>
        </w:rPr>
        <w:t xml:space="preserve">Глава </w:t>
      </w:r>
      <w:proofErr w:type="spellStart"/>
      <w:r w:rsidRPr="00545367">
        <w:rPr>
          <w:rFonts w:ascii="Arial" w:hAnsi="Arial" w:cs="Arial"/>
          <w:sz w:val="24"/>
          <w:szCs w:val="24"/>
          <w:lang w:eastAsia="en-US"/>
        </w:rPr>
        <w:t>Семилейского</w:t>
      </w:r>
      <w:proofErr w:type="spellEnd"/>
      <w:r w:rsidRPr="00545367">
        <w:rPr>
          <w:rFonts w:ascii="Arial" w:hAnsi="Arial" w:cs="Arial"/>
          <w:sz w:val="24"/>
          <w:szCs w:val="24"/>
          <w:lang w:eastAsia="en-US"/>
        </w:rPr>
        <w:t xml:space="preserve"> сельского поселения</w:t>
      </w:r>
    </w:p>
    <w:p w:rsidR="006631B9" w:rsidRPr="00545367" w:rsidRDefault="006631B9" w:rsidP="00080D6C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lang w:eastAsia="en-US"/>
        </w:rPr>
      </w:pPr>
      <w:proofErr w:type="spellStart"/>
      <w:r w:rsidRPr="00545367">
        <w:rPr>
          <w:rFonts w:ascii="Arial" w:hAnsi="Arial" w:cs="Arial"/>
          <w:sz w:val="24"/>
          <w:szCs w:val="24"/>
          <w:lang w:eastAsia="en-US"/>
        </w:rPr>
        <w:t>Кочкуровского</w:t>
      </w:r>
      <w:proofErr w:type="spellEnd"/>
      <w:r w:rsidRPr="00545367">
        <w:rPr>
          <w:rFonts w:ascii="Arial" w:hAnsi="Arial" w:cs="Arial"/>
          <w:sz w:val="24"/>
          <w:szCs w:val="24"/>
          <w:lang w:eastAsia="en-US"/>
        </w:rPr>
        <w:t xml:space="preserve"> муниципального района </w:t>
      </w:r>
    </w:p>
    <w:p w:rsidR="006631B9" w:rsidRPr="00545367" w:rsidRDefault="006631B9" w:rsidP="00080D6C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lang w:eastAsia="en-US"/>
        </w:rPr>
      </w:pPr>
      <w:r w:rsidRPr="00545367">
        <w:rPr>
          <w:rFonts w:ascii="Arial" w:hAnsi="Arial" w:cs="Arial"/>
          <w:sz w:val="24"/>
          <w:szCs w:val="24"/>
          <w:lang w:eastAsia="en-US"/>
        </w:rPr>
        <w:t>Республики Мордовия</w:t>
      </w:r>
    </w:p>
    <w:p w:rsidR="00080D6C" w:rsidRPr="00545367" w:rsidRDefault="00080D6C" w:rsidP="00080D6C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lang w:eastAsia="en-US"/>
        </w:rPr>
      </w:pPr>
      <w:r w:rsidRPr="00545367">
        <w:rPr>
          <w:rFonts w:ascii="Arial" w:hAnsi="Arial" w:cs="Arial"/>
          <w:sz w:val="24"/>
          <w:szCs w:val="24"/>
          <w:lang w:eastAsia="en-US"/>
        </w:rPr>
        <w:t xml:space="preserve">А.В. </w:t>
      </w:r>
      <w:proofErr w:type="spellStart"/>
      <w:r w:rsidRPr="00545367">
        <w:rPr>
          <w:rFonts w:ascii="Arial" w:hAnsi="Arial" w:cs="Arial"/>
          <w:sz w:val="24"/>
          <w:szCs w:val="24"/>
          <w:lang w:eastAsia="en-US"/>
        </w:rPr>
        <w:t>Кудашкин</w:t>
      </w:r>
      <w:proofErr w:type="spellEnd"/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545367" w:rsidRDefault="00545367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545367" w:rsidRPr="00545367" w:rsidRDefault="00545367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080D6C">
      <w:pPr>
        <w:pStyle w:val="ConsPlusNormal"/>
        <w:outlineLvl w:val="0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6631B9" w:rsidRPr="00545367" w:rsidRDefault="006631B9" w:rsidP="006631B9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к Постановлению</w:t>
      </w:r>
    </w:p>
    <w:p w:rsidR="006631B9" w:rsidRPr="00545367" w:rsidRDefault="006631B9" w:rsidP="006631B9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администрации </w:t>
      </w:r>
      <w:proofErr w:type="spellStart"/>
      <w:r w:rsidRPr="00545367">
        <w:rPr>
          <w:rFonts w:ascii="Arial" w:hAnsi="Arial" w:cs="Arial"/>
          <w:sz w:val="24"/>
          <w:szCs w:val="24"/>
        </w:rPr>
        <w:t>Семилейского</w:t>
      </w:r>
      <w:proofErr w:type="spellEnd"/>
    </w:p>
    <w:p w:rsidR="006631B9" w:rsidRPr="00545367" w:rsidRDefault="006631B9" w:rsidP="006631B9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сельского поселения </w:t>
      </w:r>
    </w:p>
    <w:p w:rsidR="006631B9" w:rsidRPr="00545367" w:rsidRDefault="006631B9" w:rsidP="006631B9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от </w:t>
      </w:r>
      <w:r w:rsidR="0020092C">
        <w:rPr>
          <w:rFonts w:ascii="Arial" w:hAnsi="Arial" w:cs="Arial"/>
          <w:sz w:val="24"/>
          <w:szCs w:val="24"/>
        </w:rPr>
        <w:t>07.07.</w:t>
      </w:r>
      <w:r w:rsidRPr="00545367">
        <w:rPr>
          <w:rFonts w:ascii="Arial" w:hAnsi="Arial" w:cs="Arial"/>
          <w:sz w:val="24"/>
          <w:szCs w:val="24"/>
        </w:rPr>
        <w:t>2020 г. N</w:t>
      </w:r>
      <w:r w:rsidR="0020092C">
        <w:rPr>
          <w:rFonts w:ascii="Arial" w:hAnsi="Arial" w:cs="Arial"/>
          <w:sz w:val="24"/>
          <w:szCs w:val="24"/>
        </w:rPr>
        <w:t>35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bookmarkStart w:id="0" w:name="P35"/>
      <w:bookmarkEnd w:id="0"/>
      <w:r w:rsidRPr="00545367">
        <w:rPr>
          <w:rFonts w:ascii="Arial" w:hAnsi="Arial" w:cs="Arial"/>
          <w:b w:val="0"/>
          <w:sz w:val="24"/>
          <w:szCs w:val="24"/>
        </w:rPr>
        <w:t>ПОЛОЖЕНИЕ</w:t>
      </w:r>
    </w:p>
    <w:p w:rsidR="006631B9" w:rsidRPr="00545367" w:rsidRDefault="006631B9" w:rsidP="006631B9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545367">
        <w:rPr>
          <w:rFonts w:ascii="Arial" w:hAnsi="Arial" w:cs="Arial"/>
          <w:b w:val="0"/>
          <w:sz w:val="24"/>
          <w:szCs w:val="24"/>
        </w:rPr>
        <w:t>О ПОРЯДКЕ РАССМОТРЕНИЯ ОБРАЩЕНИЙ ГРАЖДАН В АДМИНИСТРАЦИИ СЕМИЛЕЙСКОГО СЕЛЬСКОГО ПОСЕЛЕНИЯ КОЧКУРОВСКОГО МУНИЦИПАЛЬНОГО РАЙОНА РЕСПУБЛИКИ МОРДОВИЯ</w:t>
      </w: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Настоящее Положение о порядке рассмотрения обращений граждан в администрации </w:t>
      </w:r>
      <w:proofErr w:type="spellStart"/>
      <w:r w:rsidRPr="00545367">
        <w:rPr>
          <w:rFonts w:ascii="Arial" w:hAnsi="Arial" w:cs="Arial"/>
          <w:sz w:val="24"/>
          <w:szCs w:val="24"/>
        </w:rPr>
        <w:t>Семилейского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4536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(далее - Положение) разработано в соответствии с </w:t>
      </w:r>
      <w:hyperlink r:id="rId6" w:history="1">
        <w:r w:rsidRPr="00545367">
          <w:rPr>
            <w:rFonts w:ascii="Arial" w:hAnsi="Arial" w:cs="Arial"/>
            <w:sz w:val="24"/>
            <w:szCs w:val="24"/>
          </w:rPr>
          <w:t>Конституцией</w:t>
        </w:r>
      </w:hyperlink>
      <w:r w:rsidRPr="00545367">
        <w:rPr>
          <w:rFonts w:ascii="Arial" w:hAnsi="Arial" w:cs="Arial"/>
          <w:sz w:val="24"/>
          <w:szCs w:val="24"/>
        </w:rPr>
        <w:t xml:space="preserve"> Российской Федерации и Федеральным </w:t>
      </w:r>
      <w:hyperlink r:id="rId7" w:history="1">
        <w:r w:rsidRPr="00545367">
          <w:rPr>
            <w:rFonts w:ascii="Arial" w:hAnsi="Arial" w:cs="Arial"/>
            <w:sz w:val="24"/>
            <w:szCs w:val="24"/>
          </w:rPr>
          <w:t>законом</w:t>
        </w:r>
      </w:hyperlink>
      <w:r w:rsidRPr="00545367">
        <w:rPr>
          <w:rFonts w:ascii="Arial" w:hAnsi="Arial" w:cs="Arial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8" w:history="1">
        <w:r w:rsidRPr="00545367">
          <w:rPr>
            <w:rFonts w:ascii="Arial" w:hAnsi="Arial" w:cs="Arial"/>
            <w:sz w:val="24"/>
            <w:szCs w:val="24"/>
          </w:rPr>
          <w:t>законом</w:t>
        </w:r>
      </w:hyperlink>
      <w:r w:rsidRPr="00545367">
        <w:rPr>
          <w:rFonts w:ascii="Arial" w:hAnsi="Arial" w:cs="Arial"/>
          <w:sz w:val="24"/>
          <w:szCs w:val="24"/>
        </w:rPr>
        <w:t xml:space="preserve"> от 02.05.2006 N 59-ФЗ "О порядке рассмотрения обращений граждан Российской Федерации", определяет гарантии права граждан РФ обращаться лично, а также направлять индивидуальные и коллективные обращения в администрацию </w:t>
      </w:r>
      <w:proofErr w:type="spellStart"/>
      <w:r w:rsidRPr="00545367">
        <w:rPr>
          <w:rFonts w:ascii="Arial" w:hAnsi="Arial" w:cs="Arial"/>
          <w:sz w:val="24"/>
          <w:szCs w:val="24"/>
        </w:rPr>
        <w:t>Семилейского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4536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(далее - администрация), устанавливает порядок и сроки рассмотрения обращений граждан.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Установленный настоящим Положением порядок рассмотрения обращений граждан администрацией распространяется на правоотношения, связанные с рассмотрением указанным органом,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муниципальными учреждениями, иными организациями и их должностными лицами.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1. Основные понятия, применяемые в настоящем Положении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В настоящем Положении применяются следующие понятия: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обращение гражданина (далее - обращение) - направленное в администрацию или должностному лицу в письменной форме или в форме электронного документа предложение, заявление или жалоба, а также устное обращение гражданина;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коллективное обращение - обращение двух и более граждан, а также обращение, принятое на митинге или собрании и подписанное организаторами этого митинга или собрания;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анонимное обращение - обращение гражданина, в котором не указаны фамилия, имя, отчество, адрес и отсутствует личная подпись гражданина;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- доказательства - любые достоверные факты, на основании которых орган (должностное лицо), рассматривающий обращение гражданина, устанавливает наличие </w:t>
      </w:r>
      <w:r w:rsidRPr="00545367">
        <w:rPr>
          <w:rFonts w:ascii="Arial" w:hAnsi="Arial" w:cs="Arial"/>
          <w:sz w:val="24"/>
          <w:szCs w:val="24"/>
        </w:rPr>
        <w:lastRenderedPageBreak/>
        <w:t>или отсутствие обстоятельств, обосновывающих требования, содержащиеся в обращении гражданина, и иных обстоятельств, имеющих принципиальное значение для рассмотрения соответствующего обращения;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предложение - рекомендация гражданина по совершенствованию законов и иных нормативных правовых актов, деятельности администрации, развитию общественных отношений, улучшению социально-экономической и иных сфер деятельности государства и общества;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администрации, либо критика деятельности администрации и должностных лиц;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2. Право граждан на обращение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 и ее должностным лицам, в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3. Рассмотрение обращений граждан осуществляется бесплатно.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4.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истребовании, в том числе в электронной форме.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3. Гарантии безопасности гражданина</w:t>
      </w:r>
    </w:p>
    <w:p w:rsidR="006631B9" w:rsidRPr="00545367" w:rsidRDefault="006631B9" w:rsidP="006631B9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в связи с его обращением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1.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администрацию или должностному лицу, в компетенцию которых входит решение поставленных в обращении вопросов.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4. Направление и регистрация письменного обращения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1. Гражданин направляет письменное обращение в администрацию или непосредственно тому должностному лицу, в компетенцию которого входит решение </w:t>
      </w:r>
      <w:r w:rsidRPr="00545367">
        <w:rPr>
          <w:rFonts w:ascii="Arial" w:hAnsi="Arial" w:cs="Arial"/>
          <w:sz w:val="24"/>
          <w:szCs w:val="24"/>
        </w:rPr>
        <w:lastRenderedPageBreak/>
        <w:t>поставленных в обращении вопросов.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2. Письменное обращение подлежит обязательной регистрации в течение трех дней с момента поступления в администрацию или должностному лицу.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3. Письменное обращение, содержащее вопросы, решение которых не входит в компетенцию данных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</w:t>
      </w:r>
      <w:hyperlink w:anchor="P127" w:history="1">
        <w:r w:rsidRPr="00545367">
          <w:rPr>
            <w:rFonts w:ascii="Arial" w:hAnsi="Arial" w:cs="Arial"/>
            <w:sz w:val="24"/>
            <w:szCs w:val="24"/>
          </w:rPr>
          <w:t>пункте 9 статьи 8</w:t>
        </w:r>
      </w:hyperlink>
      <w:r w:rsidRPr="00545367">
        <w:rPr>
          <w:rFonts w:ascii="Arial" w:hAnsi="Arial" w:cs="Arial"/>
          <w:sz w:val="24"/>
          <w:szCs w:val="24"/>
        </w:rPr>
        <w:t xml:space="preserve"> настоящего Положения.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3.1. Письменное обращение, содержащее информацию о фактах возможных нарушений законодательства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В случае, если текст письменного обращения не позволяет определить суть предложения, заявления или жалобы, ответ на обращение </w:t>
      </w:r>
      <w:proofErr w:type="gramStart"/>
      <w:r w:rsidRPr="00545367">
        <w:rPr>
          <w:rFonts w:ascii="Arial" w:hAnsi="Arial" w:cs="Arial"/>
          <w:sz w:val="24"/>
          <w:szCs w:val="24"/>
        </w:rPr>
        <w:t>не дается</w:t>
      </w:r>
      <w:proofErr w:type="gramEnd"/>
      <w:r w:rsidRPr="00545367">
        <w:rPr>
          <w:rFonts w:ascii="Arial" w:hAnsi="Arial" w:cs="Arial"/>
          <w:sz w:val="24"/>
          <w:szCs w:val="24"/>
        </w:rPr>
        <w:t xml:space="preserve">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4. В случае, если решение поставленных в письменном обращении вопросов относится к компетенции нескольких органов местного самоуправления или должностных лиц,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5.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bookmarkStart w:id="1" w:name="P77"/>
      <w:bookmarkEnd w:id="1"/>
      <w:r w:rsidRPr="00545367">
        <w:rPr>
          <w:rFonts w:ascii="Arial" w:hAnsi="Arial" w:cs="Arial"/>
          <w:sz w:val="24"/>
          <w:szCs w:val="24"/>
        </w:rPr>
        <w:t>6. Запрещается направлять жалобу на рассмотрение в орган местного самоуправления или должностному лицу, решение или действие (бездействие) которых обжалуется.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7. В случае, если в соответствии с запретом, предусмотренным </w:t>
      </w:r>
      <w:hyperlink w:anchor="P77" w:history="1">
        <w:r w:rsidRPr="00545367">
          <w:rPr>
            <w:rFonts w:ascii="Arial" w:hAnsi="Arial" w:cs="Arial"/>
            <w:sz w:val="24"/>
            <w:szCs w:val="24"/>
          </w:rPr>
          <w:t>частью 6</w:t>
        </w:r>
      </w:hyperlink>
      <w:r w:rsidRPr="00545367">
        <w:rPr>
          <w:rFonts w:ascii="Arial" w:hAnsi="Arial" w:cs="Arial"/>
          <w:sz w:val="24"/>
          <w:szCs w:val="24"/>
        </w:rPr>
        <w:t xml:space="preserve"> настоящей статьи, невозможно направление жалобы на рассмотрение в органы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суде.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5. Сроки рассмотрения письменного обращения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lastRenderedPageBreak/>
        <w:t>1. Письменное обращение, поступившее в администрацию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2. В исключительных случаях, а также в случае направления запроса, предусмотренного настоящим Положением, </w:t>
      </w:r>
      <w:r w:rsidR="0020092C">
        <w:rPr>
          <w:rFonts w:ascii="Arial" w:hAnsi="Arial" w:cs="Arial"/>
          <w:sz w:val="24"/>
          <w:szCs w:val="24"/>
        </w:rPr>
        <w:t>Глава сельского поселения</w:t>
      </w:r>
      <w:r w:rsidRPr="00545367">
        <w:rPr>
          <w:rFonts w:ascii="Arial" w:hAnsi="Arial" w:cs="Arial"/>
          <w:sz w:val="24"/>
          <w:szCs w:val="24"/>
        </w:rPr>
        <w:t>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6. Требования к письменному обращению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Письменное обращение должно содержать: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наименование и адрес органа, в который направляется обращение, либо фамилию, имя, отчество соответствующего должностного лица или его должность. Если обращение направлено в несколько адресов, то в каждом экземпляре обращения указывается полный список адресатов, на рассмотрение которым оно направляется;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фамилию, имя, отчество обратившегося гражданина;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данные о месте жительства обратившегося гражданина (либо данные о месте работы, учебы гражданина, иные данные, позволяющие точно установить лицо, направившее обращение, и дать ему ответ); если обращение направляется несколькими гражданами или группой, то указываются вышеперечисленные данные каждого;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изложение существа обращения, а также копии документов (указание их местонахождения), которые могут служить доказательством фактов, изложенных в обращении; обстоятельства, которые могут служить доказательством фактов, изложенных в обращении; обстоятельства, которые признаны общеизвестными, документальному подтверждению не подлежат;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дату направления обращения;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личную подпись обратившегося гражданина.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Обращение, поступившее в администрацию или к должностному лицу в форме электронного документа, подлежит рассмотрению в порядке, установленном настоящим Положением.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7. Организация личного приема граждан</w:t>
      </w:r>
    </w:p>
    <w:p w:rsidR="006631B9" w:rsidRPr="00545367" w:rsidRDefault="006631B9" w:rsidP="006631B9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должностными лицами администрации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1. </w:t>
      </w:r>
      <w:r w:rsidR="0020092C">
        <w:rPr>
          <w:rFonts w:ascii="Arial" w:hAnsi="Arial" w:cs="Arial"/>
          <w:sz w:val="24"/>
          <w:szCs w:val="24"/>
        </w:rPr>
        <w:t>Глава сельского поселения</w:t>
      </w:r>
      <w:r w:rsidRPr="00545367">
        <w:rPr>
          <w:rFonts w:ascii="Arial" w:hAnsi="Arial" w:cs="Arial"/>
          <w:sz w:val="24"/>
          <w:szCs w:val="24"/>
        </w:rPr>
        <w:t xml:space="preserve"> и иные должностные лица администрации обязаны проводить личный прием граждан.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Распоряжением администрации устанавливается порядок личного приема граждан должностными лицами, в котором указывается: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график приема с указанием структурного подразделения администрации;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lastRenderedPageBreak/>
        <w:t>- должностное лицо (Ф.И.О.);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дата и часы приема.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2. В целях более эффективной подготовки к приему граждан может быть организована предварительная запись.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В случае организации предварительной записи граждан на личный прием запись должна проводиться открыто, в удобной для граждан форме. Места проведения личного приема граждан, а также предварительной записи граждан на личный прием должны быть свободными для доступа всех граждан.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Гражданину не может быть отказано в личном приеме должностным лицом администрации, если в полномочия этого должностного лица входит принятие решения по соответствующему обращению. Если в полномочия должностного лица не входят рассмотрение соответствующего обращения и принятие по нему решения, то гражданину должны быть разъяснены причины отказа в личном приеме с указанием органа или организации, должностного лица, правомочных рассмотреть соответствующее обращение и принять по нему решение.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3. При личном приеме гражданин предъявляет документ, удостоверяющий его личность.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4. По просьбе заявителя, оставившего свои документы на личном приеме, ему выдается расписка с указанием даты приема обращения, количества принятых листов и сообщается телефон для справок по обращениям.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5.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6. Информация о месте приема, а также об установленных для приема днях и часах доводится до сведения граждан через средства массовой информации либо иным способом.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7. Ответ на обращение, полученное на личном приеме, подписывает </w:t>
      </w:r>
      <w:r w:rsidR="0020092C">
        <w:rPr>
          <w:rFonts w:ascii="Arial" w:hAnsi="Arial" w:cs="Arial"/>
          <w:sz w:val="24"/>
          <w:szCs w:val="24"/>
        </w:rPr>
        <w:t>Глава сельского поселения</w:t>
      </w:r>
      <w:r w:rsidRPr="00545367">
        <w:rPr>
          <w:rFonts w:ascii="Arial" w:hAnsi="Arial" w:cs="Arial"/>
          <w:sz w:val="24"/>
          <w:szCs w:val="24"/>
        </w:rPr>
        <w:t xml:space="preserve"> либо уполномоченное на то лицо.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8. С согласия гражданина ответ на его устное обращение, не требующее дополнительного изучения или проведения проверки, может быть дан в устной форме. В иных случаях ответ дается в письменной форме.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Гражданин вправе на личном приеме передать должностному лицу письменное обращение по поставленному им вопросу. При отсутствии письменного обращения содержание устного обращения гражданина фиксируется в специальном листке (карточке) личного приема граждан.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8. Порядок рассмотрения обращений граждан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1. Должностные лица администрации обязаны обеспечить объективное, всестороннее и полное рассмотрение всех поставленных в обращении вопросов. По каждому вопросу уполномоченным на то должностным лицом должно быть принято решение.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lastRenderedPageBreak/>
        <w:t>2. Администрация или должностное лицо запрашивает, в том числе и в электронной форме, необходимые для рассмотрения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3. Гражданам по их желанию должна быть обеспечена возможность лично или через представителей участвовать в рассмотрении их обращений, представлять относящиеся к рассматриваемым вопросам документы и материалы, получать информацию о ходе и результатах рассмотрения обращений. По просьбе гражданина должны приниматься меры по неразглашению представленной им информации.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4. Ответ на обращение должен даваться по существу всех поставленных в нем вопросов, за исключением случаев, указанных в </w:t>
      </w:r>
      <w:hyperlink r:id="rId9" w:history="1">
        <w:r w:rsidRPr="00545367">
          <w:rPr>
            <w:rFonts w:ascii="Arial" w:hAnsi="Arial" w:cs="Arial"/>
            <w:sz w:val="24"/>
            <w:szCs w:val="24"/>
          </w:rPr>
          <w:t>статье 11</w:t>
        </w:r>
      </w:hyperlink>
      <w:r w:rsidRPr="00545367">
        <w:rPr>
          <w:rFonts w:ascii="Arial" w:hAnsi="Arial" w:cs="Arial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Федерации", а в случае, предусмотренном </w:t>
      </w:r>
      <w:hyperlink r:id="rId10" w:history="1">
        <w:r w:rsidRPr="00545367">
          <w:rPr>
            <w:rFonts w:ascii="Arial" w:hAnsi="Arial" w:cs="Arial"/>
            <w:sz w:val="24"/>
            <w:szCs w:val="24"/>
          </w:rPr>
          <w:t>частью 5.1 статьи 11</w:t>
        </w:r>
      </w:hyperlink>
      <w:r w:rsidRPr="00545367">
        <w:rPr>
          <w:rFonts w:ascii="Arial" w:hAnsi="Arial" w:cs="Arial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Федерации", на основании обращения с просьбой о его предоставлении, уведомление о переадресации письменного обращения в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Ответ должен содержать необходимую аргументацию и ссылки на нормативные правовые акты, регулирующие соответствующие отношения. Ответ на обращение подписывается главой администрации либо уполномоченным на то лицом.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5. Обязанность должностного лица администрации дать ответ на обращение считается не исполненной, если ответ дан не по всем поставленным вопросам, не по существу какого-либо вопроса, не содержит обоснования решения, принятого по обращению, либо иным образом не соответствует требованиям, установленным законом, уставом муниципального образования или иным нормативным правовым актом.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6. Анонимные обращения остаются без рассмотрения. Обращение признается анонимным, если оно не содержит данных, позволяющих точно установить лицо, направившее обращение.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7.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решения.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8.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bookmarkStart w:id="2" w:name="P127"/>
      <w:bookmarkEnd w:id="2"/>
      <w:r w:rsidRPr="00545367">
        <w:rPr>
          <w:rFonts w:ascii="Arial" w:hAnsi="Arial" w:cs="Arial"/>
          <w:sz w:val="24"/>
          <w:szCs w:val="24"/>
        </w:rPr>
        <w:t xml:space="preserve">9. В случае, если текст письменного обращения не поддается прочтению, ответ на обращение </w:t>
      </w:r>
      <w:r w:rsidR="00D6645C" w:rsidRPr="00545367">
        <w:rPr>
          <w:rFonts w:ascii="Arial" w:hAnsi="Arial" w:cs="Arial"/>
          <w:sz w:val="24"/>
          <w:szCs w:val="24"/>
        </w:rPr>
        <w:t>не дается,</w:t>
      </w:r>
      <w:r w:rsidRPr="00545367">
        <w:rPr>
          <w:rFonts w:ascii="Arial" w:hAnsi="Arial" w:cs="Arial"/>
          <w:sz w:val="24"/>
          <w:szCs w:val="24"/>
        </w:rPr>
        <w:t xml:space="preserve"> и оно не подлежит направлению на рассмотрение в орган </w:t>
      </w:r>
      <w:r w:rsidRPr="00545367">
        <w:rPr>
          <w:rFonts w:ascii="Arial" w:hAnsi="Arial" w:cs="Arial"/>
          <w:sz w:val="24"/>
          <w:szCs w:val="24"/>
        </w:rPr>
        <w:lastRenderedPageBreak/>
        <w:t>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10. В случае,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</w:t>
      </w:r>
      <w:r w:rsidR="0020092C">
        <w:rPr>
          <w:rFonts w:ascii="Arial" w:hAnsi="Arial" w:cs="Arial"/>
          <w:sz w:val="24"/>
          <w:szCs w:val="24"/>
        </w:rPr>
        <w:t>Глава сельского поселения</w:t>
      </w:r>
      <w:r w:rsidRPr="00545367">
        <w:rPr>
          <w:rFonts w:ascii="Arial" w:hAnsi="Arial" w:cs="Arial"/>
          <w:sz w:val="24"/>
          <w:szCs w:val="24"/>
        </w:rPr>
        <w:t>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 </w:t>
      </w:r>
      <w:hyperlink r:id="rId11" w:history="1">
        <w:r w:rsidRPr="00545367">
          <w:rPr>
            <w:rFonts w:ascii="Arial" w:hAnsi="Arial" w:cs="Arial"/>
            <w:sz w:val="24"/>
            <w:szCs w:val="24"/>
          </w:rPr>
          <w:t>частью 4 статьи 10</w:t>
        </w:r>
      </w:hyperlink>
      <w:r w:rsidRPr="00545367">
        <w:rPr>
          <w:rFonts w:ascii="Arial" w:hAnsi="Arial" w:cs="Arial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 на официальном сайте 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11.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12.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или соответствующему должностному лицу.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орган местного самоуправления или должностному лицу в форме электронного документа, и в письменной форме по почтовому адресу, указанному в обращении, поступившем в орган местного самоуправления или должностному лицу в письменной форме. Кроме того, на поступившее в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12" w:history="1">
        <w:r w:rsidRPr="00545367">
          <w:rPr>
            <w:rFonts w:ascii="Arial" w:hAnsi="Arial" w:cs="Arial"/>
            <w:sz w:val="24"/>
            <w:szCs w:val="24"/>
          </w:rPr>
          <w:t>части 2 статьи 6</w:t>
        </w:r>
      </w:hyperlink>
      <w:r w:rsidRPr="00545367">
        <w:rPr>
          <w:rFonts w:ascii="Arial" w:hAnsi="Arial" w:cs="Arial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 на официальном сайте данного органа местного самоуправления в информационно-телекоммуникационной сети "Интернет".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9. Виды обращений граждан в администрацию</w:t>
      </w:r>
    </w:p>
    <w:p w:rsidR="006631B9" w:rsidRPr="00545367" w:rsidRDefault="006631B9" w:rsidP="006631B9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и особенности их рассмотрения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9.1. Предложения граждан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организаций. Граждане вправе направлять свои предложения независимо от того, связаны ли эти предложения с их правами и интересами.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Предложения граждан рассматриваются должностными лицами администрации, уполномоченными принять решение по их реализации. При рассмотрении предложения должны быть проверены указанные в нем фактические обстоятельства и дана его объективная оценка. При необходимости могут быть организованы обсуждение предложения, его дополнительное изучение с привлечением специалистов, проведение необходимых экспертиз. Граждане, направившие предложения, вправе участвовать в их обсуждении.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По результатам рассмотрения предложения </w:t>
      </w:r>
      <w:r w:rsidR="0020092C">
        <w:rPr>
          <w:rFonts w:ascii="Arial" w:hAnsi="Arial" w:cs="Arial"/>
          <w:sz w:val="24"/>
          <w:szCs w:val="24"/>
        </w:rPr>
        <w:t>Глава сельского поселения</w:t>
      </w:r>
      <w:r w:rsidRPr="00545367">
        <w:rPr>
          <w:rFonts w:ascii="Arial" w:hAnsi="Arial" w:cs="Arial"/>
          <w:sz w:val="24"/>
          <w:szCs w:val="24"/>
        </w:rPr>
        <w:t xml:space="preserve"> должен принять мотивированное решение, направить его лицу, подавшему предложение, а в случае принятия предложения - обеспечить его реализацию.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В случае отказа в принятии предложения решение должно содержать разъяснение причин или мотивов отказа, сведения об иных возможных путях достижения целей предложения, а также разъяснение возможного порядка обжалования решения. Если предложение содержало доказательства возможности и целесообразности его принятия, в отказе должен быть приведен их анализ.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9.2. Заявления граждан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Граждане имеют право обращаться с заявлениями в администрацию и к должностным лицам от своего имени, а в установленных законом случаях - от имени других лиц. Граждане имеют право обращаться с заявлениями от своего имени в интересах других лиц, если иное не следует из закона или существа прав и свобод, на реализацию которых направлено заявление.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При рассмотрении заявления должны быть проверены: наличие у обратившегося лица соответствующих прав, возможность их реализации в порядке, указанном в заявлении, и фактические обстоятельства, от которых зависит принятие решения по заявлению.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Отказ в принятии письменного заявления возможен только по основаниям, предусмотренным законом. При этом по требованию гражданина отказ в принятии заявления должен быть немедленно засвидетельствован лицом, осуществляющим прием, регистрацию или рассмотрение заявлений, в форме резолюции на заявлении или в иной письменной форме.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По результатам рассмотрения заявления должностное лицо должно принять обоснованное решение, направить его заявителю и обеспечить его исполнение. В случае отказа в удовлетворении заявления решение должно содержать мотивы отказа, ссылку на нормативный правовой акт, в соответствии с которым заявленные требования не подлежат удовлетворению, а также разъяснение возможного порядка обжалования решения.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lastRenderedPageBreak/>
        <w:t>9.3. Жалобы граждан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Граждане имеют право обращаться с жалобами в администрацию и к должностным лицам от своего имени, а в установленных законом случаях - от имени других лиц.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 xml:space="preserve">Жалобы граждан рассматриваются должностными лицами администрации, уполномоченными принять решение по восстановлению нарушенных прав и свобод граждан, либо должностными лицами, которым указанные должностные лица подчинены, подотчетны или подконтрольны. При рассмотрении жалобы должны быть проверены указанные в ней фактические обстоятельства и сделаны выводы о ее обоснованности. При необходимости должны </w:t>
      </w:r>
      <w:proofErr w:type="spellStart"/>
      <w:r w:rsidRPr="00545367">
        <w:rPr>
          <w:rFonts w:ascii="Arial" w:hAnsi="Arial" w:cs="Arial"/>
          <w:sz w:val="24"/>
          <w:szCs w:val="24"/>
        </w:rPr>
        <w:t>истребоваться</w:t>
      </w:r>
      <w:proofErr w:type="spellEnd"/>
      <w:r w:rsidRPr="00545367">
        <w:rPr>
          <w:rFonts w:ascii="Arial" w:hAnsi="Arial" w:cs="Arial"/>
          <w:sz w:val="24"/>
          <w:szCs w:val="24"/>
        </w:rPr>
        <w:t xml:space="preserve"> соответствующие документы, проводиться экспертизы, опрашиваться должностные лица и граждане, осуществляться проверка изложенных в жалобе сведений с выездом на место. Решение по жалобе может быть принято только после проверки всех обстоятельств, являющихся причиной жалобы. Лицо, подавшее жалобу, вправе знакомиться с материалами ее проверки.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По результатам рассмотрения жалобы должностное лицо должно принять решение, направить его лицу, подавшему жалобу, и обеспечить исполнение принятого решения.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10. Контроль за соблюдением порядка</w:t>
      </w:r>
    </w:p>
    <w:p w:rsidR="006631B9" w:rsidRPr="00545367" w:rsidRDefault="006631B9" w:rsidP="006631B9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рассмотрения обращений граждан в администрации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Органы местного самоуправления и должностные лица осуществляют в пределах своей компетенции контроль за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11. Порядок обжалования решений</w:t>
      </w:r>
    </w:p>
    <w:p w:rsidR="006631B9" w:rsidRPr="00545367" w:rsidRDefault="006631B9" w:rsidP="006631B9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должностных лиц администрации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Нарушение должностным лицом администрации сроков и порядка рассмотрения, а также неправомерный отказ в приеме или рассмотрении обращений граждан могут быть обжалованы: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вышестоящему должностному лицу администрации;</w:t>
      </w:r>
    </w:p>
    <w:p w:rsidR="006631B9" w:rsidRPr="00545367" w:rsidRDefault="006631B9" w:rsidP="006631B9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- в судебном порядке в соответствии с законодательством Российской Федерации.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12. Ответственность за нарушение настоящего Положения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45367">
        <w:rPr>
          <w:rFonts w:ascii="Arial" w:hAnsi="Arial" w:cs="Arial"/>
          <w:sz w:val="24"/>
          <w:szCs w:val="24"/>
        </w:rPr>
        <w:t>Лица, виновные в нарушении настоящего Положения, несут ответственность, предусмотренную законодательством Российской Федерации.</w:t>
      </w: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631B9" w:rsidRPr="00545367" w:rsidRDefault="006631B9" w:rsidP="006631B9">
      <w:pPr>
        <w:rPr>
          <w:rFonts w:ascii="Arial" w:hAnsi="Arial" w:cs="Arial"/>
          <w:sz w:val="24"/>
          <w:szCs w:val="24"/>
        </w:rPr>
      </w:pPr>
    </w:p>
    <w:p w:rsidR="00493998" w:rsidRPr="00545367" w:rsidRDefault="00493998">
      <w:pPr>
        <w:rPr>
          <w:rFonts w:ascii="Arial" w:hAnsi="Arial" w:cs="Arial"/>
          <w:sz w:val="24"/>
          <w:szCs w:val="24"/>
        </w:rPr>
      </w:pPr>
      <w:bookmarkStart w:id="3" w:name="_GoBack"/>
      <w:bookmarkEnd w:id="3"/>
    </w:p>
    <w:sectPr w:rsidR="00493998" w:rsidRPr="00545367" w:rsidSect="00C55F77">
      <w:pgSz w:w="11906" w:h="16838"/>
      <w:pgMar w:top="992" w:right="567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1B9"/>
    <w:rsid w:val="00080D6C"/>
    <w:rsid w:val="0020092C"/>
    <w:rsid w:val="00493998"/>
    <w:rsid w:val="00545367"/>
    <w:rsid w:val="006631B9"/>
    <w:rsid w:val="00B957BC"/>
    <w:rsid w:val="00D6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2DC13"/>
  <w15:chartTrackingRefBased/>
  <w15:docId w15:val="{D07DFECB-9F76-472E-BE0F-604C080A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1B9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31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Title">
    <w:name w:val="ConsPlusTitle"/>
    <w:rsid w:val="006631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3E518EC1C55FEE02FA35BE1F531FA5597122441CB00F029DB0D6CFF075C068F6F7842F40AD13B1wEh0J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13E518EC1C55FEE02FA35BE1F531FA55971284819B90F029DB0D6CFF075C068F6F78428w4h0J" TargetMode="External"/><Relationship Id="rId12" Type="http://schemas.openxmlformats.org/officeDocument/2006/relationships/hyperlink" Target="consultantplus://offline/ref=013E518EC1C55FEE02FA35BE1F531FA5597122441CB00F029DB0D6CFF075C068F6F7842F40AD13B7wEh4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3E518EC1C55FEE02FA35BE1F531FA55971264410EE5800CCE5D8wChAJ" TargetMode="External"/><Relationship Id="rId11" Type="http://schemas.openxmlformats.org/officeDocument/2006/relationships/hyperlink" Target="consultantplus://offline/ref=013E518EC1C55FEE02FA35BE1F531FA5597122441CB00F029DB0D6CFF075C068F6F7842Fw4h6J" TargetMode="External"/><Relationship Id="rId5" Type="http://schemas.openxmlformats.org/officeDocument/2006/relationships/hyperlink" Target="consultantplus://offline/ref=013E518EC1C55FEE02FA35BE1F531FA5597122441CB00F029DB0D6CFF075C068F6F7842F40AD13B1wEh0J" TargetMode="External"/><Relationship Id="rId10" Type="http://schemas.openxmlformats.org/officeDocument/2006/relationships/hyperlink" Target="consultantplus://offline/ref=013E518EC1C55FEE02FA35BE1F531FA5597122441CB00F029DB0D6CFF075C068F6F7842Fw4h8J" TargetMode="External"/><Relationship Id="rId4" Type="http://schemas.openxmlformats.org/officeDocument/2006/relationships/hyperlink" Target="consultantplus://offline/ref=013E518EC1C55FEE02FA35BE1F531FA55971284819B90F029DB0D6CFF075C068F6F78428w4h0J" TargetMode="External"/><Relationship Id="rId9" Type="http://schemas.openxmlformats.org/officeDocument/2006/relationships/hyperlink" Target="consultantplus://offline/ref=013E518EC1C55FEE02FA35BE1F531FA5597122441CB00F029DB0D6CFF075C068F6F7842F40AD13B2wEh0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4049</Words>
  <Characters>23080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2020-07-03T11:49:00Z</dcterms:created>
  <dcterms:modified xsi:type="dcterms:W3CDTF">2020-07-08T05:39:00Z</dcterms:modified>
</cp:coreProperties>
</file>