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049" w:rsidRDefault="00656049" w:rsidP="006560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656049">
        <w:rPr>
          <w:rFonts w:ascii="Times New Roman" w:hAnsi="Times New Roman" w:cs="Times New Roman"/>
          <w:b/>
          <w:sz w:val="28"/>
          <w:szCs w:val="28"/>
        </w:rPr>
        <w:t>апрет оборота немаркированной табачной продукции и обувных товаров с 1 июля 2020 г</w:t>
      </w:r>
      <w:r>
        <w:rPr>
          <w:rFonts w:ascii="Times New Roman" w:hAnsi="Times New Roman" w:cs="Times New Roman"/>
          <w:b/>
          <w:sz w:val="28"/>
          <w:szCs w:val="28"/>
        </w:rPr>
        <w:t>ода</w:t>
      </w:r>
    </w:p>
    <w:p w:rsidR="00C91884" w:rsidRDefault="00216735" w:rsidP="00242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7ADE">
        <w:rPr>
          <w:rFonts w:ascii="Times New Roman" w:hAnsi="Times New Roman" w:cs="Times New Roman"/>
          <w:sz w:val="28"/>
          <w:szCs w:val="28"/>
        </w:rPr>
        <w:t>В соответствии</w:t>
      </w:r>
      <w:r w:rsidR="00097ADE">
        <w:rPr>
          <w:rFonts w:ascii="Times New Roman" w:hAnsi="Times New Roman" w:cs="Times New Roman"/>
          <w:sz w:val="28"/>
          <w:szCs w:val="28"/>
        </w:rPr>
        <w:t xml:space="preserve"> с постановлениями Правительства Российской Федерации от 28 февраля 2019 г. № 224 «Об утверждении Правил маркировки табачной продукции</w:t>
      </w:r>
      <w:r w:rsidR="00357DDC">
        <w:rPr>
          <w:rFonts w:ascii="Times New Roman" w:hAnsi="Times New Roman" w:cs="Times New Roman"/>
          <w:sz w:val="28"/>
          <w:szCs w:val="28"/>
        </w:rPr>
        <w:t xml:space="preserve">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табачной продукции» и от 5 июля 2019 г.        № 860 «Об утверждении Правил маркировки обувных товаров средствами идентификации и особенностях внедрения государственной информационной</w:t>
      </w:r>
      <w:proofErr w:type="gramEnd"/>
      <w:r w:rsidR="00357DDC">
        <w:rPr>
          <w:rFonts w:ascii="Times New Roman" w:hAnsi="Times New Roman" w:cs="Times New Roman"/>
          <w:sz w:val="28"/>
          <w:szCs w:val="28"/>
        </w:rPr>
        <w:t xml:space="preserve"> системы мониторинга за оборотом товаров, подлежащих обязательной маркировке средствами идентификации, в отношении обувных товаров», утверждающими правила маркировки средствами идентификации табачной и обувной продукции, запрет оборота немаркированной табачной продукции и обувных товаров наступает с 1 июля 2020 г.</w:t>
      </w:r>
    </w:p>
    <w:p w:rsidR="00242302" w:rsidRDefault="00656049" w:rsidP="00242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Необходимая и</w:t>
      </w:r>
      <w:bookmarkStart w:id="0" w:name="_GoBack"/>
      <w:bookmarkEnd w:id="0"/>
      <w:r w:rsidR="009D516A">
        <w:rPr>
          <w:rFonts w:ascii="Times New Roman" w:hAnsi="Times New Roman" w:cs="Times New Roman"/>
          <w:sz w:val="28"/>
          <w:szCs w:val="28"/>
        </w:rPr>
        <w:t xml:space="preserve">нформация для работы с продукцией, маркированной средствами идентификации, располагается в открытом доступе на официальном сайте </w:t>
      </w:r>
      <w:proofErr w:type="spellStart"/>
      <w:r w:rsidR="009D516A">
        <w:rPr>
          <w:rFonts w:ascii="Times New Roman" w:hAnsi="Times New Roman" w:cs="Times New Roman"/>
          <w:sz w:val="28"/>
          <w:szCs w:val="28"/>
        </w:rPr>
        <w:t>Минпромторга</w:t>
      </w:r>
      <w:proofErr w:type="spellEnd"/>
      <w:r w:rsidR="009D516A">
        <w:rPr>
          <w:rFonts w:ascii="Times New Roman" w:hAnsi="Times New Roman" w:cs="Times New Roman"/>
          <w:sz w:val="28"/>
          <w:szCs w:val="28"/>
        </w:rPr>
        <w:t xml:space="preserve"> России, а также ООО «Оператор-ЦРПТ», являющегося оператором информационной системы мониторинга, утвержденным распоряжением Правительства Российской Федерации</w:t>
      </w:r>
      <w:r w:rsidR="00242302">
        <w:rPr>
          <w:rFonts w:ascii="Times New Roman" w:hAnsi="Times New Roman" w:cs="Times New Roman"/>
          <w:sz w:val="28"/>
          <w:szCs w:val="28"/>
        </w:rPr>
        <w:t xml:space="preserve"> от 3 апреля 2019 г. № 620-р, в информационно-телекоммуникационной сети «Интернет» по адресу: </w:t>
      </w:r>
      <w:hyperlink r:id="rId5" w:history="1">
        <w:r w:rsidR="00242302" w:rsidRPr="00B361C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242302" w:rsidRPr="00B361CF">
          <w:rPr>
            <w:rStyle w:val="a3"/>
            <w:rFonts w:ascii="Times New Roman" w:hAnsi="Times New Roman" w:cs="Times New Roman"/>
            <w:sz w:val="28"/>
            <w:szCs w:val="28"/>
          </w:rPr>
          <w:t>://честный</w:t>
        </w:r>
      </w:hyperlink>
      <w:r w:rsidR="00242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02">
        <w:rPr>
          <w:rFonts w:ascii="Times New Roman" w:hAnsi="Times New Roman" w:cs="Times New Roman"/>
          <w:sz w:val="28"/>
          <w:szCs w:val="28"/>
        </w:rPr>
        <w:t>знак</w:t>
      </w:r>
      <w:proofErr w:type="gramStart"/>
      <w:r w:rsidR="00242302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4230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42302">
        <w:rPr>
          <w:rFonts w:ascii="Times New Roman" w:hAnsi="Times New Roman" w:cs="Times New Roman"/>
          <w:sz w:val="28"/>
          <w:szCs w:val="28"/>
        </w:rPr>
        <w:t>.</w:t>
      </w:r>
      <w:r w:rsidR="009D51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2302" w:rsidRDefault="00242302" w:rsidP="00242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Минпромторгом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совместно с оператором системы маркировки ООО «Оператор-ЦРПТ» подготовлены различные мероприятия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для участников рынков табачной и обувной продукции, информация о которых также размещена на официальном сайте информационной системы маркировки: </w:t>
      </w:r>
      <w:r w:rsidR="009D516A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B361C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B361CF">
          <w:rPr>
            <w:rStyle w:val="a3"/>
            <w:rFonts w:ascii="Times New Roman" w:hAnsi="Times New Roman" w:cs="Times New Roman"/>
            <w:sz w:val="28"/>
            <w:szCs w:val="28"/>
          </w:rPr>
          <w:t>://честный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знак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242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735"/>
    <w:rsid w:val="00097ADE"/>
    <w:rsid w:val="00216735"/>
    <w:rsid w:val="00242302"/>
    <w:rsid w:val="00357DDC"/>
    <w:rsid w:val="00475B9C"/>
    <w:rsid w:val="00656049"/>
    <w:rsid w:val="006B7B2D"/>
    <w:rsid w:val="009D516A"/>
    <w:rsid w:val="00A90B9F"/>
    <w:rsid w:val="00C9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23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23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&#1095;&#1077;&#1089;&#1090;&#1085;&#1099;&#1081;" TargetMode="External"/><Relationship Id="rId5" Type="http://schemas.openxmlformats.org/officeDocument/2006/relationships/hyperlink" Target="https://&#1095;&#1077;&#1089;&#1090;&#1085;&#1099;&#1081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2020-05-28T13:47:00Z</dcterms:created>
  <dcterms:modified xsi:type="dcterms:W3CDTF">2020-06-03T08:41:00Z</dcterms:modified>
</cp:coreProperties>
</file>