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ABA" w:rsidRDefault="00271ABA" w:rsidP="00271ABA">
      <w:pPr>
        <w:pStyle w:val="1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КОЧКУРОВСКОГО 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МУНИЦИПАЛЬНОГО РАЙОНА</w:t>
      </w: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РЕСПУБЛИКИ МОРДОВИЯ </w:t>
      </w:r>
    </w:p>
    <w:p w:rsidR="00271ABA" w:rsidRDefault="00271ABA" w:rsidP="00271ABA">
      <w:pPr>
        <w:rPr>
          <w:color w:val="000000"/>
          <w:sz w:val="20"/>
          <w:szCs w:val="20"/>
        </w:rPr>
      </w:pPr>
    </w:p>
    <w:p w:rsidR="00271ABA" w:rsidRDefault="00271ABA" w:rsidP="00271ABA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ПОСТАНОВЛЕНИЕ</w:t>
      </w:r>
    </w:p>
    <w:p w:rsidR="00271ABA" w:rsidRDefault="00744EED" w:rsidP="00271AB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21.02.2020 года №88</w:t>
      </w:r>
      <w:r w:rsidR="00271ABA">
        <w:rPr>
          <w:rFonts w:ascii="Arial" w:hAnsi="Arial" w:cs="Arial"/>
          <w:b/>
          <w:sz w:val="32"/>
          <w:szCs w:val="32"/>
        </w:rPr>
        <w:t>-п</w:t>
      </w:r>
    </w:p>
    <w:p w:rsidR="00271ABA" w:rsidRDefault="00271ABA" w:rsidP="00271ABA">
      <w:pPr>
        <w:rPr>
          <w:sz w:val="32"/>
          <w:szCs w:val="32"/>
        </w:rPr>
      </w:pPr>
    </w:p>
    <w:p w:rsidR="00271ABA" w:rsidRDefault="00271ABA" w:rsidP="00271AB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 изменений в постановление администрации кочкуровского муниципального района №49</w:t>
      </w:r>
      <w:r w:rsidR="004050F1">
        <w:rPr>
          <w:rFonts w:ascii="Arial" w:hAnsi="Arial" w:cs="Arial"/>
          <w:b/>
          <w:bCs/>
          <w:caps/>
          <w:sz w:val="32"/>
          <w:szCs w:val="32"/>
        </w:rPr>
        <w:t>0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-п от 12.09.2019 года «об утверждении административного регламента администрации кочкуровского муниципального района республики мордовия по предоставлению муниципальной услуги </w:t>
      </w:r>
      <w:r w:rsidR="004050F1">
        <w:rPr>
          <w:rFonts w:ascii="Arial" w:hAnsi="Arial" w:cs="Arial"/>
          <w:b/>
          <w:bCs/>
          <w:caps/>
          <w:sz w:val="32"/>
          <w:szCs w:val="32"/>
        </w:rPr>
        <w:t>по подготовке и выдаче разрешений на строительство, реконструкцию объектов капитального строительства</w:t>
      </w:r>
      <w:r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271ABA" w:rsidRDefault="00271ABA" w:rsidP="00271ABA">
      <w:pPr>
        <w:ind w:firstLine="540"/>
        <w:jc w:val="center"/>
        <w:rPr>
          <w:b/>
          <w:bCs/>
          <w:caps/>
          <w:sz w:val="32"/>
          <w:szCs w:val="32"/>
        </w:rPr>
      </w:pPr>
    </w:p>
    <w:p w:rsidR="00271ABA" w:rsidRPr="000C5E3D" w:rsidRDefault="00271ABA" w:rsidP="00271ABA">
      <w:pPr>
        <w:pStyle w:val="a4"/>
        <w:spacing w:before="0" w:before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4050F1">
        <w:rPr>
          <w:rFonts w:ascii="Arial" w:hAnsi="Arial" w:cs="Arial"/>
        </w:rPr>
        <w:t xml:space="preserve">     </w:t>
      </w:r>
      <w:proofErr w:type="gramStart"/>
      <w:r w:rsidRPr="000C5E3D">
        <w:rPr>
          <w:rFonts w:ascii="Arial" w:hAnsi="Arial" w:cs="Arial"/>
        </w:rPr>
        <w:t xml:space="preserve">В соответствии с протестом прокуратуры Кочкуровского района </w:t>
      </w:r>
      <w:r w:rsidR="004050F1">
        <w:rPr>
          <w:rFonts w:ascii="Arial" w:hAnsi="Arial" w:cs="Arial"/>
        </w:rPr>
        <w:t>от 21.01.2020 г. № 7-1-2020/152</w:t>
      </w:r>
      <w:r w:rsidRPr="000C5E3D">
        <w:rPr>
          <w:rFonts w:ascii="Arial" w:hAnsi="Arial" w:cs="Arial"/>
        </w:rPr>
        <w:t xml:space="preserve"> на постановление администрации Кочкуров</w:t>
      </w:r>
      <w:r>
        <w:rPr>
          <w:rFonts w:ascii="Arial" w:hAnsi="Arial" w:cs="Arial"/>
        </w:rPr>
        <w:t>ского муниципального района №49</w:t>
      </w:r>
      <w:r w:rsidR="004050F1">
        <w:rPr>
          <w:rFonts w:ascii="Arial" w:hAnsi="Arial" w:cs="Arial"/>
        </w:rPr>
        <w:t>0</w:t>
      </w:r>
      <w:r w:rsidRPr="000C5E3D">
        <w:rPr>
          <w:rFonts w:ascii="Arial" w:hAnsi="Arial" w:cs="Arial"/>
        </w:rPr>
        <w:t>-п от 1</w:t>
      </w:r>
      <w:r>
        <w:rPr>
          <w:rFonts w:ascii="Arial" w:hAnsi="Arial" w:cs="Arial"/>
        </w:rPr>
        <w:t>2</w:t>
      </w:r>
      <w:r w:rsidRPr="000C5E3D">
        <w:rPr>
          <w:rFonts w:ascii="Arial" w:hAnsi="Arial" w:cs="Arial"/>
        </w:rPr>
        <w:t>.0</w:t>
      </w:r>
      <w:r>
        <w:rPr>
          <w:rFonts w:ascii="Arial" w:hAnsi="Arial" w:cs="Arial"/>
        </w:rPr>
        <w:t>9</w:t>
      </w:r>
      <w:r w:rsidRPr="000C5E3D">
        <w:rPr>
          <w:rFonts w:ascii="Arial" w:hAnsi="Arial" w:cs="Arial"/>
        </w:rPr>
        <w:t>.201</w:t>
      </w:r>
      <w:r>
        <w:rPr>
          <w:rFonts w:ascii="Arial" w:hAnsi="Arial" w:cs="Arial"/>
        </w:rPr>
        <w:t>9</w:t>
      </w:r>
      <w:r w:rsidRPr="000C5E3D">
        <w:rPr>
          <w:rFonts w:ascii="Arial" w:hAnsi="Arial" w:cs="Arial"/>
        </w:rPr>
        <w:t xml:space="preserve"> г. «Об утверждении административного регламента администрации Кочкуровского муниципального района по представлению муниципальной услуги </w:t>
      </w:r>
      <w:r w:rsidR="004050F1">
        <w:rPr>
          <w:rFonts w:ascii="Arial" w:hAnsi="Arial" w:cs="Arial"/>
        </w:rPr>
        <w:t>по подготовке и выдаче разрешений на строительство, реконструкцию объектов капитального строительства</w:t>
      </w:r>
      <w:r w:rsidRPr="000C5E3D">
        <w:rPr>
          <w:rFonts w:ascii="Arial" w:hAnsi="Arial" w:cs="Arial"/>
        </w:rPr>
        <w:t>», Федеральным</w:t>
      </w:r>
      <w:r>
        <w:rPr>
          <w:rFonts w:ascii="Arial" w:hAnsi="Arial" w:cs="Arial"/>
        </w:rPr>
        <w:t xml:space="preserve"> законом от 03.08.2018 года № 472</w:t>
      </w:r>
      <w:r w:rsidRPr="000C5E3D">
        <w:rPr>
          <w:rFonts w:ascii="Arial" w:hAnsi="Arial" w:cs="Arial"/>
        </w:rPr>
        <w:t>-ФЗ «О внесении</w:t>
      </w:r>
      <w:proofErr w:type="gramEnd"/>
      <w:r w:rsidRPr="000C5E3D">
        <w:rPr>
          <w:rFonts w:ascii="Arial" w:hAnsi="Arial" w:cs="Arial"/>
        </w:rPr>
        <w:t xml:space="preserve"> изменений в Градостроительный кодекс Российской Федерации и отдельные законодательные акты Российской Федерации», администрация Кочкуровского муниципального района  </w:t>
      </w:r>
      <w:proofErr w:type="gramStart"/>
      <w:r w:rsidRPr="000C5E3D">
        <w:rPr>
          <w:rFonts w:ascii="Arial" w:hAnsi="Arial" w:cs="Arial"/>
        </w:rPr>
        <w:t>П</w:t>
      </w:r>
      <w:proofErr w:type="gramEnd"/>
      <w:r w:rsidRPr="000C5E3D">
        <w:rPr>
          <w:rFonts w:ascii="Arial" w:hAnsi="Arial" w:cs="Arial"/>
        </w:rPr>
        <w:t xml:space="preserve"> О С Т А Н О В Л Я Е Т:</w:t>
      </w:r>
    </w:p>
    <w:p w:rsidR="00271ABA" w:rsidRDefault="00271ABA" w:rsidP="00271ABA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DB3050">
        <w:rPr>
          <w:rFonts w:ascii="Arial" w:hAnsi="Arial" w:cs="Arial"/>
        </w:rPr>
        <w:t>Внести в  а</w:t>
      </w:r>
      <w:r>
        <w:rPr>
          <w:rFonts w:ascii="Arial" w:hAnsi="Arial" w:cs="Arial"/>
        </w:rPr>
        <w:t xml:space="preserve">дминистративный регламент администрации Кочкуровского муниципального  района Республики Мордовия по предоставлению муниципальной услуги </w:t>
      </w:r>
      <w:r w:rsidR="004050F1">
        <w:rPr>
          <w:rFonts w:ascii="Arial" w:hAnsi="Arial" w:cs="Arial"/>
        </w:rPr>
        <w:t>по подготовке и выдаче разрешений на строительство, реконструкцию объектов капитального строительства</w:t>
      </w:r>
      <w:r w:rsidR="00DB3050">
        <w:rPr>
          <w:rFonts w:ascii="Arial" w:hAnsi="Arial" w:cs="Arial"/>
        </w:rPr>
        <w:t>, утвержденного постановлением от 12.09.2019 г. №49</w:t>
      </w:r>
      <w:r w:rsidR="004050F1">
        <w:rPr>
          <w:rFonts w:ascii="Arial" w:hAnsi="Arial" w:cs="Arial"/>
        </w:rPr>
        <w:t>0</w:t>
      </w:r>
      <w:r w:rsidR="00DB3050">
        <w:rPr>
          <w:rFonts w:ascii="Arial" w:hAnsi="Arial" w:cs="Arial"/>
        </w:rPr>
        <w:t>-п, следующие изменения:</w:t>
      </w:r>
    </w:p>
    <w:p w:rsidR="00DB3050" w:rsidRDefault="00DB3050" w:rsidP="00271ABA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  пункт </w:t>
      </w:r>
      <w:r w:rsidR="0046193D">
        <w:rPr>
          <w:rFonts w:ascii="Arial" w:hAnsi="Arial" w:cs="Arial"/>
        </w:rPr>
        <w:t>7  подраздела 1 раздела 2 слова «не более 7 (семи) дней» заменить словами «</w:t>
      </w:r>
      <w:r w:rsidR="00CB44FC">
        <w:rPr>
          <w:rFonts w:ascii="Arial" w:hAnsi="Arial" w:cs="Arial"/>
        </w:rPr>
        <w:t>не более</w:t>
      </w:r>
      <w:r w:rsidR="0046193D">
        <w:rPr>
          <w:rFonts w:ascii="Arial" w:hAnsi="Arial" w:cs="Arial"/>
        </w:rPr>
        <w:t xml:space="preserve"> пяти </w:t>
      </w:r>
      <w:r w:rsidR="00CB44FC">
        <w:rPr>
          <w:rFonts w:ascii="Arial" w:hAnsi="Arial" w:cs="Arial"/>
        </w:rPr>
        <w:t xml:space="preserve">(пяти) </w:t>
      </w:r>
      <w:r w:rsidR="0046193D">
        <w:rPr>
          <w:rFonts w:ascii="Arial" w:hAnsi="Arial" w:cs="Arial"/>
        </w:rPr>
        <w:t>рабочих дней»;</w:t>
      </w:r>
      <w:r>
        <w:rPr>
          <w:rFonts w:ascii="Arial" w:hAnsi="Arial" w:cs="Arial"/>
        </w:rPr>
        <w:t xml:space="preserve"> </w:t>
      </w:r>
    </w:p>
    <w:p w:rsidR="000A0B37" w:rsidRDefault="00E65649" w:rsidP="00E65649">
      <w:pPr>
        <w:ind w:firstLine="54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 xml:space="preserve">   </w:t>
      </w:r>
      <w:r w:rsidR="003C43CE">
        <w:rPr>
          <w:rFonts w:ascii="Arial" w:hAnsi="Arial" w:cs="Arial"/>
        </w:rPr>
        <w:t xml:space="preserve">1.2   пункт  </w:t>
      </w:r>
      <w:r w:rsidR="00541260">
        <w:rPr>
          <w:rFonts w:ascii="Arial" w:hAnsi="Arial" w:cs="Arial"/>
        </w:rPr>
        <w:t>65</w:t>
      </w:r>
      <w:r w:rsidR="001547A9">
        <w:rPr>
          <w:rFonts w:ascii="Arial" w:hAnsi="Arial" w:cs="Arial"/>
        </w:rPr>
        <w:t xml:space="preserve"> п</w:t>
      </w:r>
      <w:r w:rsidR="003C43CE">
        <w:rPr>
          <w:rFonts w:ascii="Arial" w:hAnsi="Arial" w:cs="Arial"/>
        </w:rPr>
        <w:t xml:space="preserve">одраздела 5 </w:t>
      </w:r>
      <w:r w:rsidR="00541260" w:rsidRPr="00541260">
        <w:rPr>
          <w:rFonts w:ascii="Arial" w:hAnsi="Arial" w:cs="Arial"/>
        </w:rPr>
        <w:t xml:space="preserve">слова "семь рабочих дней" заменить словами "пять рабочих дней", дополнить предложениями следующего содержания: </w:t>
      </w:r>
      <w:proofErr w:type="gramStart"/>
      <w:r w:rsidR="00541260" w:rsidRPr="00541260">
        <w:rPr>
          <w:rFonts w:ascii="Arial" w:hAnsi="Arial" w:cs="Arial"/>
        </w:rPr>
        <w:t>"Уведомление, документы, предусмотренные пунктами 1 - 4 части 21.10 настоящей статьи, заявление о внесении изменений в разрешение на строительство (в том числе в связи с необходимостью продления срока действия разрешения на строительство), а также документы, предусмотренные частью 7 настоящей статьи, в случаях, если их представление необходимо в соответствии с настоящей частью, могут быть направлены в форме электронных документов.</w:t>
      </w:r>
      <w:proofErr w:type="gramEnd"/>
      <w:r w:rsidR="00541260" w:rsidRPr="00541260">
        <w:rPr>
          <w:rFonts w:ascii="Arial" w:hAnsi="Arial" w:cs="Arial"/>
        </w:rPr>
        <w:t xml:space="preserve"> Решение о внесении изменений в разрешение на строительство или об отказе во </w:t>
      </w:r>
      <w:r w:rsidR="00541260" w:rsidRPr="00541260">
        <w:rPr>
          <w:rFonts w:ascii="Arial" w:hAnsi="Arial" w:cs="Arial"/>
        </w:rPr>
        <w:lastRenderedPageBreak/>
        <w:t>внесении изменений в разрешение на строительство направляется в форме электронного документа, подписанного электронной подписью, в случае, если это указано в заявлении о внесении изменений в разрешение на строительство</w:t>
      </w:r>
      <w:proofErr w:type="gramStart"/>
      <w:r w:rsidR="00541260" w:rsidRPr="00541260">
        <w:rPr>
          <w:rFonts w:ascii="Arial" w:hAnsi="Arial" w:cs="Arial"/>
        </w:rPr>
        <w:t>.";</w:t>
      </w:r>
      <w:r w:rsidR="000A0B37">
        <w:rPr>
          <w:rFonts w:ascii="Arial" w:hAnsi="Arial" w:cs="Arial"/>
          <w:sz w:val="21"/>
          <w:szCs w:val="21"/>
        </w:rPr>
        <w:t xml:space="preserve">                </w:t>
      </w:r>
      <w:proofErr w:type="gramEnd"/>
    </w:p>
    <w:p w:rsidR="003C43CE" w:rsidRPr="000A0B37" w:rsidRDefault="009C366D" w:rsidP="000A0B37">
      <w:pPr>
        <w:ind w:firstLine="54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1</w:t>
      </w:r>
      <w:r w:rsidR="001547A9">
        <w:rPr>
          <w:rFonts w:ascii="Arial" w:hAnsi="Arial" w:cs="Arial"/>
        </w:rPr>
        <w:t>.3 пункт 68</w:t>
      </w:r>
      <w:r>
        <w:rPr>
          <w:rFonts w:ascii="Arial" w:hAnsi="Arial" w:cs="Arial"/>
        </w:rPr>
        <w:t xml:space="preserve"> </w:t>
      </w:r>
      <w:r w:rsidR="001547A9">
        <w:rPr>
          <w:rFonts w:ascii="Arial" w:hAnsi="Arial" w:cs="Arial"/>
        </w:rPr>
        <w:t xml:space="preserve">подраздела 6 </w:t>
      </w:r>
      <w:r w:rsidR="000A0B37">
        <w:rPr>
          <w:rFonts w:ascii="Arial" w:hAnsi="Arial" w:cs="Arial"/>
        </w:rPr>
        <w:t xml:space="preserve">изложить в следующей редакции: </w:t>
      </w:r>
      <w:proofErr w:type="gramStart"/>
      <w:r w:rsidR="000A0B37" w:rsidRPr="000A0B37">
        <w:rPr>
          <w:rFonts w:ascii="Arial" w:hAnsi="Arial" w:cs="Arial"/>
        </w:rPr>
        <w:t>«</w:t>
      </w:r>
      <w:r w:rsidR="000A0B37" w:rsidRPr="000A0B37">
        <w:rPr>
          <w:rFonts w:ascii="Arial" w:hAnsi="Arial" w:cs="Arial"/>
          <w:shd w:val="clear" w:color="auto" w:fill="FFFFFF"/>
        </w:rPr>
        <w:t>В срок не более чем пять рабочих дней со дня получения уведомления, или со дня получения заявления застройщика о внесении изменений в разрешение на строительство (в том числе в связи с необходимостью продления срока действия разрешения на строительство) орган местного самоуправления</w:t>
      </w:r>
      <w:r w:rsidR="000A0B37">
        <w:rPr>
          <w:rFonts w:ascii="Arial" w:hAnsi="Arial" w:cs="Arial"/>
          <w:shd w:val="clear" w:color="auto" w:fill="FFFFFF"/>
        </w:rPr>
        <w:t xml:space="preserve"> </w:t>
      </w:r>
      <w:r w:rsidR="000A0B37" w:rsidRPr="000A0B37">
        <w:rPr>
          <w:rFonts w:ascii="Arial" w:hAnsi="Arial" w:cs="Arial"/>
          <w:shd w:val="clear" w:color="auto" w:fill="FFFFFF"/>
        </w:rPr>
        <w:t>принимают решение о внесении изменений в разрешение на строительство или об отказе во внесении изменений в такое разрешение с</w:t>
      </w:r>
      <w:proofErr w:type="gramEnd"/>
      <w:r w:rsidR="000A0B37" w:rsidRPr="000A0B37">
        <w:rPr>
          <w:rFonts w:ascii="Arial" w:hAnsi="Arial" w:cs="Arial"/>
          <w:shd w:val="clear" w:color="auto" w:fill="FFFFFF"/>
        </w:rPr>
        <w:t xml:space="preserve"> указанием причин отказа.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разрешения, для принятия решения о внесении изменений в разрешение на строительство необходимы документы, предусмотренные </w:t>
      </w:r>
      <w:hyperlink r:id="rId6" w:anchor="dst2532" w:history="1">
        <w:r w:rsidR="000A0B37" w:rsidRPr="000A0B37">
          <w:rPr>
            <w:rFonts w:ascii="Arial" w:hAnsi="Arial" w:cs="Arial"/>
            <w:shd w:val="clear" w:color="auto" w:fill="FFFFFF"/>
          </w:rPr>
          <w:t>частью 7</w:t>
        </w:r>
      </w:hyperlink>
      <w:r w:rsidR="000A0B37" w:rsidRPr="000A0B37">
        <w:rPr>
          <w:rFonts w:ascii="Arial" w:hAnsi="Arial" w:cs="Arial"/>
          <w:shd w:val="clear" w:color="auto" w:fill="FFFFFF"/>
        </w:rPr>
        <w:t> настоящей статьи. Представление указанных документов осуществляется по правилам, установленным </w:t>
      </w:r>
      <w:hyperlink r:id="rId7" w:anchor="dst102041" w:history="1">
        <w:r w:rsidR="000A0B37" w:rsidRPr="000A0B37">
          <w:rPr>
            <w:rFonts w:ascii="Arial" w:hAnsi="Arial" w:cs="Arial"/>
            <w:shd w:val="clear" w:color="auto" w:fill="FFFFFF"/>
          </w:rPr>
          <w:t>частями 7.1</w:t>
        </w:r>
      </w:hyperlink>
      <w:r w:rsidR="000A0B37" w:rsidRPr="000A0B37">
        <w:rPr>
          <w:rFonts w:ascii="Arial" w:hAnsi="Arial" w:cs="Arial"/>
          <w:shd w:val="clear" w:color="auto" w:fill="FFFFFF"/>
        </w:rPr>
        <w:t> и </w:t>
      </w:r>
      <w:hyperlink r:id="rId8" w:anchor="dst2539" w:history="1">
        <w:r w:rsidR="000A0B37" w:rsidRPr="000A0B37">
          <w:rPr>
            <w:rFonts w:ascii="Arial" w:hAnsi="Arial" w:cs="Arial"/>
            <w:shd w:val="clear" w:color="auto" w:fill="FFFFFF"/>
          </w:rPr>
          <w:t>7.2</w:t>
        </w:r>
      </w:hyperlink>
      <w:r w:rsidR="000A0B37" w:rsidRPr="000A0B37">
        <w:rPr>
          <w:rFonts w:ascii="Arial" w:hAnsi="Arial" w:cs="Arial"/>
          <w:shd w:val="clear" w:color="auto" w:fill="FFFFFF"/>
        </w:rPr>
        <w:t xml:space="preserve"> настоящей статьи. </w:t>
      </w:r>
      <w:proofErr w:type="gramStart"/>
      <w:r w:rsidR="000A0B37" w:rsidRPr="000A0B37">
        <w:rPr>
          <w:rFonts w:ascii="Arial" w:hAnsi="Arial" w:cs="Arial"/>
          <w:shd w:val="clear" w:color="auto" w:fill="FFFFFF"/>
        </w:rPr>
        <w:t>Уведомление, документы, предусмотренные </w:t>
      </w:r>
      <w:hyperlink r:id="rId9" w:anchor="dst346" w:history="1">
        <w:r w:rsidR="000A0B37" w:rsidRPr="000A0B37">
          <w:rPr>
            <w:rFonts w:ascii="Arial" w:hAnsi="Arial" w:cs="Arial"/>
            <w:shd w:val="clear" w:color="auto" w:fill="FFFFFF"/>
          </w:rPr>
          <w:t>пунктами 1</w:t>
        </w:r>
      </w:hyperlink>
      <w:r w:rsidR="000A0B37" w:rsidRPr="000A0B37">
        <w:rPr>
          <w:rFonts w:ascii="Arial" w:hAnsi="Arial" w:cs="Arial"/>
          <w:shd w:val="clear" w:color="auto" w:fill="FFFFFF"/>
        </w:rPr>
        <w:t> - </w:t>
      </w:r>
      <w:hyperlink r:id="rId10" w:anchor="dst349" w:history="1">
        <w:r w:rsidR="000A0B37" w:rsidRPr="000A0B37">
          <w:rPr>
            <w:rFonts w:ascii="Arial" w:hAnsi="Arial" w:cs="Arial"/>
            <w:shd w:val="clear" w:color="auto" w:fill="FFFFFF"/>
          </w:rPr>
          <w:t>4 части 21.10</w:t>
        </w:r>
      </w:hyperlink>
      <w:r w:rsidR="000A0B37" w:rsidRPr="000A0B37">
        <w:rPr>
          <w:rFonts w:ascii="Arial" w:hAnsi="Arial" w:cs="Arial"/>
          <w:shd w:val="clear" w:color="auto" w:fill="FFFFFF"/>
        </w:rPr>
        <w:t> настоящей статьи, заявление о внесении изменений в разрешение на строительство (в том числе в связи с необходимостью продления срока действия разрешения на строительство), а также документы, предусмотренные </w:t>
      </w:r>
      <w:hyperlink r:id="rId11" w:anchor="dst2532" w:history="1">
        <w:r w:rsidR="000A0B37" w:rsidRPr="000A0B37">
          <w:rPr>
            <w:rFonts w:ascii="Arial" w:hAnsi="Arial" w:cs="Arial"/>
            <w:shd w:val="clear" w:color="auto" w:fill="FFFFFF"/>
          </w:rPr>
          <w:t>частью 7</w:t>
        </w:r>
      </w:hyperlink>
      <w:r w:rsidR="000A0B37" w:rsidRPr="000A0B37">
        <w:rPr>
          <w:rFonts w:ascii="Arial" w:hAnsi="Arial" w:cs="Arial"/>
          <w:shd w:val="clear" w:color="auto" w:fill="FFFFFF"/>
        </w:rPr>
        <w:t> настоящей статьи, в случаях, если их представление необходимо в соответствии с настоящей частью, могут быть направлены в форме электронных документов.</w:t>
      </w:r>
      <w:proofErr w:type="gramEnd"/>
      <w:r w:rsidR="000A0B37" w:rsidRPr="000A0B37">
        <w:rPr>
          <w:rFonts w:ascii="Arial" w:hAnsi="Arial" w:cs="Arial"/>
          <w:shd w:val="clear" w:color="auto" w:fill="FFFFFF"/>
        </w:rPr>
        <w:t xml:space="preserve">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документа, подписанного электронной подписью, в случае, если это указано в заявлении о внесении изменений в разрешение на строительство.</w:t>
      </w:r>
    </w:p>
    <w:p w:rsidR="00271ABA" w:rsidRPr="00E60CFD" w:rsidRDefault="00E65649" w:rsidP="0046193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71ABA" w:rsidRPr="00E60CFD">
        <w:rPr>
          <w:rFonts w:ascii="Arial" w:hAnsi="Arial" w:cs="Arial"/>
        </w:rPr>
        <w:t xml:space="preserve">2. </w:t>
      </w:r>
      <w:r w:rsidR="00271ABA">
        <w:rPr>
          <w:rFonts w:ascii="Arial" w:hAnsi="Arial" w:cs="Arial"/>
        </w:rPr>
        <w:tab/>
      </w:r>
      <w:proofErr w:type="gramStart"/>
      <w:r w:rsidR="00271ABA" w:rsidRPr="00E60CFD">
        <w:rPr>
          <w:rFonts w:ascii="Arial" w:hAnsi="Arial" w:cs="Arial"/>
        </w:rPr>
        <w:t>Контроль за</w:t>
      </w:r>
      <w:proofErr w:type="gramEnd"/>
      <w:r w:rsidR="00271ABA" w:rsidRPr="00E60CFD">
        <w:rPr>
          <w:rFonts w:ascii="Arial" w:hAnsi="Arial" w:cs="Arial"/>
        </w:rPr>
        <w:t xml:space="preserve"> исполнением настоящего постановления возложить на заместителя главы администрации Кочкуровского муниципального района по вопросам строительства, архитектуры и жилищно-коммунального хозяйства Грязнова Юрия Николаевича. </w:t>
      </w:r>
    </w:p>
    <w:p w:rsidR="00271ABA" w:rsidRPr="00E60CFD" w:rsidRDefault="00DB3050" w:rsidP="00271ABA">
      <w:pPr>
        <w:pStyle w:val="western"/>
        <w:spacing w:before="0" w:beforeAutospacing="0"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71ABA" w:rsidRPr="00E60CFD">
        <w:rPr>
          <w:sz w:val="24"/>
          <w:szCs w:val="24"/>
        </w:rPr>
        <w:t>.</w:t>
      </w:r>
      <w:r w:rsidR="00271ABA">
        <w:rPr>
          <w:sz w:val="24"/>
          <w:szCs w:val="24"/>
        </w:rPr>
        <w:t xml:space="preserve">    </w:t>
      </w:r>
      <w:r w:rsidR="00271ABA" w:rsidRPr="00E60CFD">
        <w:rPr>
          <w:sz w:val="24"/>
          <w:szCs w:val="24"/>
        </w:rPr>
        <w:t xml:space="preserve"> Настоящее постановление вступает в силу со дня его подписания и подлежит официальному опубликованию.</w:t>
      </w:r>
    </w:p>
    <w:p w:rsidR="00271ABA" w:rsidRDefault="00271ABA" w:rsidP="00271A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6193D" w:rsidRDefault="0046193D" w:rsidP="00271ABA">
      <w:pPr>
        <w:jc w:val="both"/>
        <w:rPr>
          <w:rFonts w:ascii="Arial" w:hAnsi="Arial" w:cs="Arial"/>
        </w:rPr>
      </w:pPr>
    </w:p>
    <w:p w:rsidR="00E65649" w:rsidRDefault="00E65649" w:rsidP="00271ABA">
      <w:pPr>
        <w:jc w:val="both"/>
        <w:rPr>
          <w:rFonts w:ascii="Arial" w:hAnsi="Arial" w:cs="Arial"/>
        </w:rPr>
      </w:pPr>
    </w:p>
    <w:p w:rsidR="0046193D" w:rsidRDefault="0046193D" w:rsidP="00271ABA">
      <w:pPr>
        <w:jc w:val="both"/>
        <w:rPr>
          <w:rFonts w:ascii="Arial" w:hAnsi="Arial" w:cs="Arial"/>
        </w:rPr>
      </w:pPr>
    </w:p>
    <w:p w:rsidR="0046193D" w:rsidRDefault="0046193D" w:rsidP="00271ABA">
      <w:pPr>
        <w:jc w:val="both"/>
        <w:rPr>
          <w:rFonts w:ascii="Arial" w:hAnsi="Arial" w:cs="Arial"/>
        </w:rPr>
      </w:pPr>
    </w:p>
    <w:p w:rsidR="00271ABA" w:rsidRDefault="0046193D" w:rsidP="0046193D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Г</w:t>
      </w:r>
      <w:r w:rsidR="00271ABA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="00271ABA">
        <w:rPr>
          <w:rFonts w:ascii="Arial" w:hAnsi="Arial" w:cs="Arial"/>
        </w:rPr>
        <w:t xml:space="preserve">    </w:t>
      </w:r>
    </w:p>
    <w:p w:rsidR="00271ABA" w:rsidRDefault="00271ABA" w:rsidP="00271AB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Кочкуровского  муниципального района                                                                        </w:t>
      </w:r>
    </w:p>
    <w:p w:rsidR="00271ABA" w:rsidRDefault="0046193D" w:rsidP="00271AB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271ABA" w:rsidRDefault="00271ABA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p w:rsidR="0022266E" w:rsidRDefault="0022266E" w:rsidP="00271ABA"/>
    <w:sectPr w:rsidR="0022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145" w:hanging="435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56"/>
    <w:rsid w:val="000A0B37"/>
    <w:rsid w:val="001547A9"/>
    <w:rsid w:val="0022266E"/>
    <w:rsid w:val="00271ABA"/>
    <w:rsid w:val="00302256"/>
    <w:rsid w:val="003C43CE"/>
    <w:rsid w:val="004050F1"/>
    <w:rsid w:val="0046193D"/>
    <w:rsid w:val="00482E69"/>
    <w:rsid w:val="00541260"/>
    <w:rsid w:val="006E0296"/>
    <w:rsid w:val="00744EED"/>
    <w:rsid w:val="009C366D"/>
    <w:rsid w:val="00AD6372"/>
    <w:rsid w:val="00AD638B"/>
    <w:rsid w:val="00CB44FC"/>
    <w:rsid w:val="00DB3050"/>
    <w:rsid w:val="00E65649"/>
    <w:rsid w:val="00FB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1AB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AB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71ABA"/>
    <w:rPr>
      <w:color w:val="0000FF"/>
      <w:u w:val="single"/>
    </w:rPr>
  </w:style>
  <w:style w:type="paragraph" w:styleId="a4">
    <w:name w:val="Normal (Web)"/>
    <w:basedOn w:val="a"/>
    <w:uiPriority w:val="99"/>
    <w:rsid w:val="00271ABA"/>
    <w:pPr>
      <w:spacing w:before="100" w:beforeAutospacing="1" w:after="100" w:afterAutospacing="1"/>
    </w:pPr>
  </w:style>
  <w:style w:type="paragraph" w:customStyle="1" w:styleId="western">
    <w:name w:val="western"/>
    <w:basedOn w:val="a"/>
    <w:semiHidden/>
    <w:rsid w:val="00271ABA"/>
    <w:pPr>
      <w:spacing w:before="100" w:beforeAutospacing="1" w:after="119" w:line="276" w:lineRule="auto"/>
    </w:pPr>
    <w:rPr>
      <w:rFonts w:ascii="Arial" w:hAnsi="Arial" w:cs="Arial"/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744E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4E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1AB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AB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71ABA"/>
    <w:rPr>
      <w:color w:val="0000FF"/>
      <w:u w:val="single"/>
    </w:rPr>
  </w:style>
  <w:style w:type="paragraph" w:styleId="a4">
    <w:name w:val="Normal (Web)"/>
    <w:basedOn w:val="a"/>
    <w:uiPriority w:val="99"/>
    <w:rsid w:val="00271ABA"/>
    <w:pPr>
      <w:spacing w:before="100" w:beforeAutospacing="1" w:after="100" w:afterAutospacing="1"/>
    </w:pPr>
  </w:style>
  <w:style w:type="paragraph" w:customStyle="1" w:styleId="western">
    <w:name w:val="western"/>
    <w:basedOn w:val="a"/>
    <w:semiHidden/>
    <w:rsid w:val="00271ABA"/>
    <w:pPr>
      <w:spacing w:before="100" w:beforeAutospacing="1" w:after="119" w:line="276" w:lineRule="auto"/>
    </w:pPr>
    <w:rPr>
      <w:rFonts w:ascii="Arial" w:hAnsi="Arial" w:cs="Arial"/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744E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4E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030/570afc6feff03328459242886307d6aebe1ccb6b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342030/570afc6feff03328459242886307d6aebe1ccb6b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42030/570afc6feff03328459242886307d6aebe1ccb6b/" TargetMode="External"/><Relationship Id="rId11" Type="http://schemas.openxmlformats.org/officeDocument/2006/relationships/hyperlink" Target="http://www.consultant.ru/document/cons_doc_LAW_342030/570afc6feff03328459242886307d6aebe1ccb6b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42030/570afc6feff03328459242886307d6aebe1ccb6b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42030/570afc6feff03328459242886307d6aebe1ccb6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2020-02-25T14:59:00Z</cp:lastPrinted>
  <dcterms:created xsi:type="dcterms:W3CDTF">2020-01-29T08:53:00Z</dcterms:created>
  <dcterms:modified xsi:type="dcterms:W3CDTF">2020-02-25T14:59:00Z</dcterms:modified>
</cp:coreProperties>
</file>