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701" w:rsidRPr="006D55B3" w:rsidRDefault="00047701" w:rsidP="00821D44">
      <w:pPr>
        <w:pStyle w:val="NoSpacing"/>
        <w:jc w:val="right"/>
        <w:rPr>
          <w:rFonts w:ascii="Arial" w:hAnsi="Arial" w:cs="Arial"/>
          <w:b/>
          <w:sz w:val="28"/>
          <w:szCs w:val="28"/>
        </w:rPr>
      </w:pPr>
    </w:p>
    <w:p w:rsidR="00047701" w:rsidRPr="006D55B3" w:rsidRDefault="00047701" w:rsidP="00821D44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047701" w:rsidRPr="006D55B3" w:rsidRDefault="00047701" w:rsidP="00821D44">
      <w:pPr>
        <w:pStyle w:val="NoSpacing"/>
        <w:jc w:val="center"/>
        <w:rPr>
          <w:rFonts w:ascii="Arial" w:hAnsi="Arial" w:cs="Arial"/>
          <w:b/>
          <w:sz w:val="32"/>
          <w:szCs w:val="32"/>
        </w:rPr>
      </w:pPr>
      <w:r w:rsidRPr="006D55B3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047701" w:rsidRPr="006D55B3" w:rsidRDefault="00047701" w:rsidP="00821D44">
      <w:pPr>
        <w:pStyle w:val="NoSpacing"/>
        <w:jc w:val="center"/>
        <w:rPr>
          <w:rFonts w:ascii="Arial" w:hAnsi="Arial" w:cs="Arial"/>
          <w:b/>
          <w:sz w:val="32"/>
          <w:szCs w:val="32"/>
        </w:rPr>
      </w:pPr>
      <w:r w:rsidRPr="006D55B3">
        <w:rPr>
          <w:rFonts w:ascii="Arial" w:hAnsi="Arial" w:cs="Arial"/>
          <w:b/>
          <w:sz w:val="32"/>
          <w:szCs w:val="32"/>
        </w:rPr>
        <w:t>АДМИНИСТРАЦИЯ</w:t>
      </w:r>
    </w:p>
    <w:p w:rsidR="00047701" w:rsidRPr="006D55B3" w:rsidRDefault="00047701" w:rsidP="00821D44">
      <w:pPr>
        <w:pStyle w:val="NoSpacing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КАЧЕЛАЙСКОГО</w:t>
      </w:r>
      <w:r w:rsidRPr="006D55B3">
        <w:rPr>
          <w:rFonts w:ascii="Arial" w:hAnsi="Arial" w:cs="Arial"/>
          <w:b/>
          <w:sz w:val="32"/>
          <w:szCs w:val="32"/>
        </w:rPr>
        <w:t xml:space="preserve"> СЕЛЬСКОГО ПОСЕЛЕНИЯ</w:t>
      </w:r>
    </w:p>
    <w:p w:rsidR="00047701" w:rsidRPr="006D55B3" w:rsidRDefault="00047701" w:rsidP="00821D44">
      <w:pPr>
        <w:pStyle w:val="NoSpacing"/>
        <w:jc w:val="center"/>
        <w:rPr>
          <w:rFonts w:ascii="Arial" w:hAnsi="Arial" w:cs="Arial"/>
          <w:b/>
          <w:sz w:val="32"/>
          <w:szCs w:val="32"/>
        </w:rPr>
      </w:pPr>
      <w:r w:rsidRPr="006D55B3">
        <w:rPr>
          <w:rFonts w:ascii="Arial" w:hAnsi="Arial" w:cs="Arial"/>
          <w:b/>
          <w:sz w:val="32"/>
          <w:szCs w:val="32"/>
        </w:rPr>
        <w:t xml:space="preserve"> КОЧКУРОВСКОГО МУНИЦИПАЛЬНОГО РАЙОНА</w:t>
      </w:r>
    </w:p>
    <w:p w:rsidR="00047701" w:rsidRPr="006D55B3" w:rsidRDefault="00047701" w:rsidP="00821D44">
      <w:pPr>
        <w:pStyle w:val="NoSpacing"/>
        <w:jc w:val="center"/>
        <w:rPr>
          <w:rFonts w:ascii="Arial" w:hAnsi="Arial" w:cs="Arial"/>
          <w:b/>
          <w:color w:val="FF00FF"/>
          <w:sz w:val="32"/>
          <w:szCs w:val="32"/>
        </w:rPr>
      </w:pPr>
    </w:p>
    <w:p w:rsidR="00047701" w:rsidRPr="006D55B3" w:rsidRDefault="00047701" w:rsidP="00821D44">
      <w:pPr>
        <w:pStyle w:val="NoSpacing"/>
        <w:jc w:val="center"/>
        <w:rPr>
          <w:rFonts w:ascii="Arial" w:hAnsi="Arial" w:cs="Arial"/>
          <w:b/>
          <w:sz w:val="32"/>
          <w:szCs w:val="32"/>
        </w:rPr>
      </w:pPr>
      <w:r w:rsidRPr="006D55B3">
        <w:rPr>
          <w:rFonts w:ascii="Arial" w:hAnsi="Arial" w:cs="Arial"/>
          <w:b/>
          <w:sz w:val="32"/>
          <w:szCs w:val="32"/>
        </w:rPr>
        <w:t>ПОСТАНОВЛЕНИЕ</w:t>
      </w:r>
    </w:p>
    <w:p w:rsidR="00047701" w:rsidRPr="006D55B3" w:rsidRDefault="00047701" w:rsidP="00821D44">
      <w:pPr>
        <w:pStyle w:val="NoSpacing"/>
        <w:rPr>
          <w:rFonts w:ascii="Arial" w:hAnsi="Arial" w:cs="Arial"/>
          <w:sz w:val="24"/>
          <w:szCs w:val="24"/>
        </w:rPr>
      </w:pPr>
    </w:p>
    <w:p w:rsidR="00047701" w:rsidRPr="006D55B3" w:rsidRDefault="00047701" w:rsidP="00821D44">
      <w:pPr>
        <w:pStyle w:val="NoSpacing"/>
        <w:rPr>
          <w:rFonts w:ascii="Arial" w:hAnsi="Arial" w:cs="Arial"/>
          <w:sz w:val="32"/>
          <w:szCs w:val="32"/>
        </w:rPr>
      </w:pPr>
      <w:r w:rsidRPr="006D55B3">
        <w:rPr>
          <w:rFonts w:ascii="Arial" w:hAnsi="Arial" w:cs="Arial"/>
          <w:sz w:val="32"/>
          <w:szCs w:val="32"/>
        </w:rPr>
        <w:t xml:space="preserve">№ </w:t>
      </w:r>
      <w:r>
        <w:rPr>
          <w:rFonts w:ascii="Arial" w:hAnsi="Arial" w:cs="Arial"/>
          <w:sz w:val="32"/>
          <w:szCs w:val="32"/>
        </w:rPr>
        <w:t>4-п</w:t>
      </w:r>
      <w:r w:rsidRPr="006D55B3">
        <w:rPr>
          <w:rFonts w:ascii="Arial" w:hAnsi="Arial" w:cs="Arial"/>
          <w:sz w:val="32"/>
          <w:szCs w:val="32"/>
        </w:rPr>
        <w:t xml:space="preserve">                                                      от </w:t>
      </w:r>
      <w:r>
        <w:rPr>
          <w:rFonts w:ascii="Arial" w:hAnsi="Arial" w:cs="Arial"/>
          <w:sz w:val="32"/>
          <w:szCs w:val="32"/>
        </w:rPr>
        <w:t xml:space="preserve">24 января </w:t>
      </w:r>
      <w:r w:rsidRPr="006D55B3">
        <w:rPr>
          <w:rFonts w:ascii="Arial" w:hAnsi="Arial" w:cs="Arial"/>
          <w:sz w:val="32"/>
          <w:szCs w:val="32"/>
        </w:rPr>
        <w:t>2020 г</w:t>
      </w:r>
      <w:r>
        <w:rPr>
          <w:rFonts w:ascii="Arial" w:hAnsi="Arial" w:cs="Arial"/>
          <w:sz w:val="32"/>
          <w:szCs w:val="32"/>
        </w:rPr>
        <w:t>ода</w:t>
      </w:r>
    </w:p>
    <w:p w:rsidR="00047701" w:rsidRPr="006D55B3" w:rsidRDefault="00047701" w:rsidP="00821D44">
      <w:pPr>
        <w:pStyle w:val="NormalWeb"/>
        <w:shd w:val="clear" w:color="auto" w:fill="FFFFFF"/>
        <w:spacing w:before="0" w:beforeAutospacing="0" w:after="150" w:afterAutospacing="0"/>
        <w:jc w:val="center"/>
        <w:rPr>
          <w:rStyle w:val="Strong"/>
          <w:rFonts w:ascii="Arial" w:hAnsi="Arial" w:cs="Arial"/>
          <w:color w:val="3B2D36"/>
          <w:sz w:val="32"/>
          <w:szCs w:val="32"/>
        </w:rPr>
      </w:pPr>
    </w:p>
    <w:p w:rsidR="00047701" w:rsidRPr="006D55B3" w:rsidRDefault="00047701" w:rsidP="00821D44">
      <w:pPr>
        <w:pStyle w:val="NormalWeb"/>
        <w:shd w:val="clear" w:color="auto" w:fill="FFFFFF"/>
        <w:spacing w:before="0" w:beforeAutospacing="0" w:after="150" w:afterAutospacing="0"/>
        <w:jc w:val="center"/>
        <w:rPr>
          <w:rStyle w:val="Strong"/>
          <w:rFonts w:ascii="Arial" w:hAnsi="Arial" w:cs="Arial"/>
          <w:color w:val="3B2D36"/>
        </w:rPr>
      </w:pPr>
    </w:p>
    <w:p w:rsidR="00047701" w:rsidRDefault="00047701" w:rsidP="00821D44">
      <w:pPr>
        <w:jc w:val="center"/>
        <w:rPr>
          <w:rFonts w:ascii="Arial" w:hAnsi="Arial" w:cs="Arial"/>
          <w:b/>
          <w:sz w:val="24"/>
          <w:szCs w:val="24"/>
        </w:rPr>
      </w:pPr>
      <w:r w:rsidRPr="006D55B3">
        <w:rPr>
          <w:rFonts w:ascii="Arial" w:hAnsi="Arial" w:cs="Arial"/>
          <w:b/>
          <w:sz w:val="24"/>
          <w:szCs w:val="24"/>
        </w:rPr>
        <w:t>О</w:t>
      </w:r>
      <w:r>
        <w:rPr>
          <w:rFonts w:ascii="Arial" w:hAnsi="Arial" w:cs="Arial"/>
          <w:b/>
          <w:sz w:val="24"/>
          <w:szCs w:val="24"/>
        </w:rPr>
        <w:t>Б УТВЕРЖДЕНИИ ПОЛОЖЕНИЯ О ПОРЯДКЕ ПРЕДОСТАВЛЕНИЯ И ИСПОЛЬЗОВАНИЯ ЗЕМЕЛЬНЫХ УЧАСТКОВ НА ОБЩЕСТВЕННОМ КЛАДБИЩЕ ДЛЯ СЕМЕЙНОГО (РОДОВОГО) ЗАХОРОНЕНИЯ  ПОД ПОГРЕБЕНИЕ</w:t>
      </w:r>
    </w:p>
    <w:p w:rsidR="00047701" w:rsidRPr="006D55B3" w:rsidRDefault="00047701" w:rsidP="00E3532D">
      <w:pPr>
        <w:jc w:val="center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b/>
          <w:sz w:val="24"/>
          <w:szCs w:val="24"/>
        </w:rPr>
        <w:t xml:space="preserve"> </w:t>
      </w:r>
      <w:r w:rsidRPr="006D55B3">
        <w:rPr>
          <w:rFonts w:ascii="Arial" w:hAnsi="Arial" w:cs="Arial"/>
          <w:sz w:val="24"/>
          <w:szCs w:val="24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12.01.1996 № 8-ФЗ «О погребении и похоронном деле»</w:t>
      </w:r>
      <w:r>
        <w:rPr>
          <w:rFonts w:ascii="Arial" w:hAnsi="Arial" w:cs="Arial"/>
          <w:sz w:val="24"/>
          <w:szCs w:val="24"/>
        </w:rPr>
        <w:t>, администрация</w:t>
      </w:r>
      <w:r w:rsidRPr="006D55B3">
        <w:rPr>
          <w:rFonts w:ascii="Arial" w:hAnsi="Arial" w:cs="Arial"/>
          <w:sz w:val="24"/>
          <w:szCs w:val="24"/>
        </w:rPr>
        <w:t xml:space="preserve"> Ка</w:t>
      </w:r>
      <w:r>
        <w:rPr>
          <w:rFonts w:ascii="Arial" w:hAnsi="Arial" w:cs="Arial"/>
          <w:sz w:val="24"/>
          <w:szCs w:val="24"/>
        </w:rPr>
        <w:t>чел</w:t>
      </w:r>
      <w:r w:rsidRPr="006D55B3">
        <w:rPr>
          <w:rFonts w:ascii="Arial" w:hAnsi="Arial" w:cs="Arial"/>
          <w:sz w:val="24"/>
          <w:szCs w:val="24"/>
        </w:rPr>
        <w:t>айского сельского поселения</w:t>
      </w:r>
      <w:r>
        <w:rPr>
          <w:rFonts w:ascii="Arial" w:hAnsi="Arial" w:cs="Arial"/>
          <w:sz w:val="24"/>
          <w:szCs w:val="24"/>
        </w:rPr>
        <w:t xml:space="preserve"> постановляет</w:t>
      </w:r>
      <w:r w:rsidRPr="006D55B3">
        <w:rPr>
          <w:rFonts w:ascii="Arial" w:hAnsi="Arial" w:cs="Arial"/>
          <w:sz w:val="24"/>
          <w:szCs w:val="24"/>
        </w:rPr>
        <w:t>:</w:t>
      </w:r>
    </w:p>
    <w:p w:rsidR="00047701" w:rsidRPr="006D55B3" w:rsidRDefault="00047701" w:rsidP="00821D44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>1. Утвердить Положение о порядке предоставления и использования земельных участков на общественном кладбище для семейного (родового) захоронения под погребение согласно приложению.</w:t>
      </w:r>
    </w:p>
    <w:p w:rsidR="00047701" w:rsidRPr="006D55B3" w:rsidRDefault="00047701" w:rsidP="00821D44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>2. Настоящее постановление подлежит официальному опубликованию (обнародованию) в информационном бюллетене Ка</w:t>
      </w:r>
      <w:r>
        <w:rPr>
          <w:rFonts w:ascii="Arial" w:hAnsi="Arial" w:cs="Arial"/>
          <w:sz w:val="24"/>
          <w:szCs w:val="24"/>
        </w:rPr>
        <w:t>чел</w:t>
      </w:r>
      <w:r w:rsidRPr="006D55B3">
        <w:rPr>
          <w:rFonts w:ascii="Arial" w:hAnsi="Arial" w:cs="Arial"/>
          <w:sz w:val="24"/>
          <w:szCs w:val="24"/>
        </w:rPr>
        <w:t xml:space="preserve">айского сельского поселения </w:t>
      </w:r>
      <w:r>
        <w:rPr>
          <w:rFonts w:ascii="Arial" w:hAnsi="Arial" w:cs="Arial"/>
          <w:sz w:val="24"/>
          <w:szCs w:val="24"/>
        </w:rPr>
        <w:t xml:space="preserve">Кочкуровского муниципального района Республики Мордовия </w:t>
      </w:r>
      <w:r w:rsidRPr="006D55B3">
        <w:rPr>
          <w:rFonts w:ascii="Arial" w:hAnsi="Arial" w:cs="Arial"/>
          <w:sz w:val="24"/>
          <w:szCs w:val="24"/>
        </w:rPr>
        <w:t>и размещению на официальном сайте администрации Ка</w:t>
      </w:r>
      <w:r>
        <w:rPr>
          <w:rFonts w:ascii="Arial" w:hAnsi="Arial" w:cs="Arial"/>
          <w:sz w:val="24"/>
          <w:szCs w:val="24"/>
        </w:rPr>
        <w:t>чел</w:t>
      </w:r>
      <w:r w:rsidRPr="006D55B3">
        <w:rPr>
          <w:rFonts w:ascii="Arial" w:hAnsi="Arial" w:cs="Arial"/>
          <w:sz w:val="24"/>
          <w:szCs w:val="24"/>
        </w:rPr>
        <w:t>айского сельского поселения.</w:t>
      </w:r>
    </w:p>
    <w:p w:rsidR="00047701" w:rsidRPr="006D55B3" w:rsidRDefault="00047701" w:rsidP="00821D44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>3. Настоящее постановление вступает в силу после его официального опубликования (обнародования).</w:t>
      </w:r>
    </w:p>
    <w:p w:rsidR="00047701" w:rsidRPr="006D55B3" w:rsidRDefault="00047701" w:rsidP="00821D44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>4. Контроль за исполнением постановления оставляю за собой.</w:t>
      </w:r>
    </w:p>
    <w:p w:rsidR="00047701" w:rsidRPr="006D55B3" w:rsidRDefault="00047701" w:rsidP="00821D44">
      <w:pPr>
        <w:pStyle w:val="NormalWeb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3B2D36"/>
        </w:rPr>
      </w:pPr>
    </w:p>
    <w:p w:rsidR="00047701" w:rsidRPr="006D55B3" w:rsidRDefault="00047701" w:rsidP="00821D44">
      <w:pPr>
        <w:jc w:val="right"/>
        <w:rPr>
          <w:rFonts w:ascii="Arial" w:hAnsi="Arial" w:cs="Arial"/>
          <w:sz w:val="24"/>
          <w:szCs w:val="24"/>
        </w:rPr>
      </w:pPr>
    </w:p>
    <w:p w:rsidR="00047701" w:rsidRPr="006D55B3" w:rsidRDefault="00047701" w:rsidP="00821D44">
      <w:pPr>
        <w:jc w:val="right"/>
        <w:rPr>
          <w:rFonts w:ascii="Arial" w:hAnsi="Arial" w:cs="Arial"/>
          <w:sz w:val="24"/>
          <w:szCs w:val="24"/>
        </w:rPr>
      </w:pPr>
    </w:p>
    <w:p w:rsidR="00047701" w:rsidRPr="006D55B3" w:rsidRDefault="00047701" w:rsidP="00821D44">
      <w:pPr>
        <w:pStyle w:val="NoSpacing"/>
        <w:jc w:val="right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>Глава</w:t>
      </w:r>
    </w:p>
    <w:p w:rsidR="00047701" w:rsidRPr="006D55B3" w:rsidRDefault="00047701" w:rsidP="00821D44">
      <w:pPr>
        <w:pStyle w:val="NoSpacing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Качелайского</w:t>
      </w:r>
      <w:r w:rsidRPr="006D55B3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047701" w:rsidRPr="006D55B3" w:rsidRDefault="00047701" w:rsidP="00821D44">
      <w:pPr>
        <w:pStyle w:val="NoSpacing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В.И.Вишняков</w:t>
      </w:r>
    </w:p>
    <w:p w:rsidR="00047701" w:rsidRPr="006D55B3" w:rsidRDefault="00047701" w:rsidP="00821D44">
      <w:pPr>
        <w:pStyle w:val="NoSpacing"/>
        <w:jc w:val="right"/>
        <w:rPr>
          <w:rFonts w:ascii="Arial" w:hAnsi="Arial" w:cs="Arial"/>
          <w:sz w:val="24"/>
          <w:szCs w:val="24"/>
        </w:rPr>
      </w:pPr>
    </w:p>
    <w:p w:rsidR="00047701" w:rsidRPr="006D55B3" w:rsidRDefault="00047701" w:rsidP="00821D44">
      <w:pPr>
        <w:pStyle w:val="NormalWeb"/>
        <w:shd w:val="clear" w:color="auto" w:fill="FFFFFF"/>
        <w:spacing w:before="0" w:beforeAutospacing="0" w:after="150" w:afterAutospacing="0"/>
        <w:jc w:val="right"/>
        <w:rPr>
          <w:rFonts w:ascii="Arial" w:hAnsi="Arial" w:cs="Arial"/>
          <w:color w:val="3B2D36"/>
        </w:rPr>
      </w:pPr>
    </w:p>
    <w:p w:rsidR="00047701" w:rsidRPr="006D55B3" w:rsidRDefault="00047701" w:rsidP="00821D44">
      <w:pPr>
        <w:pStyle w:val="NoSpacing"/>
        <w:jc w:val="right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>Приложение</w:t>
      </w:r>
    </w:p>
    <w:p w:rsidR="00047701" w:rsidRPr="006D55B3" w:rsidRDefault="00047701" w:rsidP="00821D44">
      <w:pPr>
        <w:pStyle w:val="NoSpacing"/>
        <w:jc w:val="right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>к постановлению администрации</w:t>
      </w:r>
    </w:p>
    <w:p w:rsidR="00047701" w:rsidRPr="006D55B3" w:rsidRDefault="00047701" w:rsidP="00821D44">
      <w:pPr>
        <w:pStyle w:val="NoSpacing"/>
        <w:jc w:val="right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 xml:space="preserve">от </w:t>
      </w:r>
      <w:r>
        <w:rPr>
          <w:rFonts w:ascii="Arial" w:hAnsi="Arial" w:cs="Arial"/>
          <w:sz w:val="24"/>
          <w:szCs w:val="24"/>
        </w:rPr>
        <w:t>24.01.2020г.</w:t>
      </w:r>
      <w:r w:rsidRPr="006D55B3">
        <w:rPr>
          <w:rFonts w:ascii="Arial" w:hAnsi="Arial" w:cs="Arial"/>
          <w:sz w:val="24"/>
          <w:szCs w:val="24"/>
        </w:rPr>
        <w:t xml:space="preserve"> № </w:t>
      </w:r>
      <w:r>
        <w:rPr>
          <w:rFonts w:ascii="Arial" w:hAnsi="Arial" w:cs="Arial"/>
          <w:sz w:val="24"/>
          <w:szCs w:val="24"/>
        </w:rPr>
        <w:t>4-п</w:t>
      </w:r>
    </w:p>
    <w:p w:rsidR="00047701" w:rsidRPr="006D55B3" w:rsidRDefault="00047701" w:rsidP="00821D44">
      <w:pPr>
        <w:jc w:val="center"/>
        <w:rPr>
          <w:rFonts w:ascii="Arial" w:hAnsi="Arial" w:cs="Arial"/>
          <w:sz w:val="24"/>
          <w:szCs w:val="24"/>
        </w:rPr>
      </w:pPr>
    </w:p>
    <w:p w:rsidR="00047701" w:rsidRPr="006D55B3" w:rsidRDefault="00047701" w:rsidP="00821D44">
      <w:pPr>
        <w:jc w:val="center"/>
        <w:rPr>
          <w:rFonts w:ascii="Arial" w:hAnsi="Arial" w:cs="Arial"/>
          <w:b/>
          <w:sz w:val="28"/>
          <w:szCs w:val="28"/>
        </w:rPr>
      </w:pPr>
      <w:r w:rsidRPr="006D55B3">
        <w:rPr>
          <w:rFonts w:ascii="Arial" w:hAnsi="Arial" w:cs="Arial"/>
          <w:b/>
          <w:sz w:val="28"/>
          <w:szCs w:val="28"/>
        </w:rPr>
        <w:t>Положение</w:t>
      </w:r>
    </w:p>
    <w:p w:rsidR="00047701" w:rsidRPr="006D55B3" w:rsidRDefault="00047701" w:rsidP="00821D44">
      <w:pPr>
        <w:jc w:val="center"/>
        <w:rPr>
          <w:rFonts w:ascii="Arial" w:hAnsi="Arial" w:cs="Arial"/>
          <w:b/>
          <w:sz w:val="28"/>
          <w:szCs w:val="28"/>
        </w:rPr>
      </w:pPr>
      <w:r w:rsidRPr="006D55B3">
        <w:rPr>
          <w:rFonts w:ascii="Arial" w:hAnsi="Arial" w:cs="Arial"/>
          <w:b/>
          <w:sz w:val="28"/>
          <w:szCs w:val="28"/>
        </w:rPr>
        <w:t>о порядке предоставления и использования земельных участков</w:t>
      </w:r>
    </w:p>
    <w:p w:rsidR="00047701" w:rsidRPr="006D55B3" w:rsidRDefault="00047701" w:rsidP="00821D44">
      <w:pPr>
        <w:jc w:val="center"/>
        <w:rPr>
          <w:rFonts w:ascii="Arial" w:hAnsi="Arial" w:cs="Arial"/>
          <w:b/>
          <w:sz w:val="28"/>
          <w:szCs w:val="28"/>
        </w:rPr>
      </w:pPr>
      <w:r w:rsidRPr="006D55B3">
        <w:rPr>
          <w:rFonts w:ascii="Arial" w:hAnsi="Arial" w:cs="Arial"/>
          <w:b/>
          <w:sz w:val="28"/>
          <w:szCs w:val="28"/>
        </w:rPr>
        <w:t>на общественном кладбище для семейного (родового) захоронения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6D55B3">
        <w:rPr>
          <w:rFonts w:ascii="Arial" w:hAnsi="Arial" w:cs="Arial"/>
          <w:b/>
          <w:sz w:val="28"/>
          <w:szCs w:val="28"/>
        </w:rPr>
        <w:t>под погребение</w:t>
      </w:r>
    </w:p>
    <w:p w:rsidR="00047701" w:rsidRPr="006D55B3" w:rsidRDefault="00047701" w:rsidP="00821D44">
      <w:pPr>
        <w:jc w:val="center"/>
        <w:rPr>
          <w:rFonts w:ascii="Arial" w:hAnsi="Arial" w:cs="Arial"/>
          <w:b/>
          <w:sz w:val="24"/>
          <w:szCs w:val="24"/>
        </w:rPr>
      </w:pPr>
    </w:p>
    <w:p w:rsidR="00047701" w:rsidRPr="006D55B3" w:rsidRDefault="00047701" w:rsidP="00821D44">
      <w:pPr>
        <w:jc w:val="center"/>
        <w:rPr>
          <w:rFonts w:ascii="Arial" w:hAnsi="Arial" w:cs="Arial"/>
          <w:b/>
          <w:sz w:val="24"/>
          <w:szCs w:val="24"/>
        </w:rPr>
      </w:pPr>
      <w:r w:rsidRPr="006D55B3">
        <w:rPr>
          <w:rFonts w:ascii="Arial" w:hAnsi="Arial" w:cs="Arial"/>
          <w:b/>
          <w:sz w:val="24"/>
          <w:szCs w:val="24"/>
        </w:rPr>
        <w:t>1. ОБЩИЕ ПОЛОЖЕНИЯ</w:t>
      </w:r>
    </w:p>
    <w:p w:rsidR="00047701" w:rsidRPr="006D55B3" w:rsidRDefault="00047701" w:rsidP="00821D44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 xml:space="preserve">1.1. Настоящее Положение о порядке предоставления и использования земельных участков на общественном кладбище для семейного (родового) захоронения под погребение (далее – Положение) разработано 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12.01.1996 № 8-ФЗ «О погребении и похоронном деле» и определяет компетенцию органов местного самоуправления </w:t>
      </w:r>
      <w:r>
        <w:rPr>
          <w:rFonts w:ascii="Arial" w:hAnsi="Arial" w:cs="Arial"/>
          <w:sz w:val="24"/>
          <w:szCs w:val="24"/>
        </w:rPr>
        <w:t>Качелайского</w:t>
      </w:r>
      <w:r w:rsidRPr="006D55B3">
        <w:rPr>
          <w:rFonts w:ascii="Arial" w:hAnsi="Arial" w:cs="Arial"/>
          <w:sz w:val="24"/>
          <w:szCs w:val="24"/>
        </w:rPr>
        <w:t xml:space="preserve"> сельского поселения в сфере регулирования отношений, связанных с созданием, предоставлением, содержанием и благоустройством семейных (родовых) захоронений, а также порядком проведения захоронений на данных участках.</w:t>
      </w:r>
    </w:p>
    <w:p w:rsidR="00047701" w:rsidRPr="006D55B3" w:rsidRDefault="00047701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 xml:space="preserve">1.2. Требования настоящего Положения обязательны для исполнения на территории </w:t>
      </w:r>
      <w:r>
        <w:rPr>
          <w:rFonts w:ascii="Arial" w:hAnsi="Arial" w:cs="Arial"/>
          <w:sz w:val="24"/>
          <w:szCs w:val="24"/>
        </w:rPr>
        <w:t>Качелайского</w:t>
      </w:r>
      <w:r w:rsidRPr="006D55B3">
        <w:rPr>
          <w:rFonts w:ascii="Arial" w:hAnsi="Arial" w:cs="Arial"/>
          <w:sz w:val="24"/>
          <w:szCs w:val="24"/>
        </w:rPr>
        <w:t xml:space="preserve"> сельского поселения.</w:t>
      </w:r>
    </w:p>
    <w:p w:rsidR="00047701" w:rsidRPr="006D55B3" w:rsidRDefault="00047701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 xml:space="preserve">1.3. До момента определения в установленном порядке специализированной службы по вопросам похоронного дела ее полномочия, определенные настоящим Положением, осуществляет администрация </w:t>
      </w:r>
      <w:r>
        <w:rPr>
          <w:rFonts w:ascii="Arial" w:hAnsi="Arial" w:cs="Arial"/>
          <w:sz w:val="24"/>
          <w:szCs w:val="24"/>
        </w:rPr>
        <w:t>Качелайского</w:t>
      </w:r>
      <w:r w:rsidRPr="006D55B3">
        <w:rPr>
          <w:rFonts w:ascii="Arial" w:hAnsi="Arial" w:cs="Arial"/>
          <w:sz w:val="24"/>
          <w:szCs w:val="24"/>
        </w:rPr>
        <w:t xml:space="preserve"> сельского поселения.</w:t>
      </w:r>
    </w:p>
    <w:p w:rsidR="00047701" w:rsidRPr="006D55B3" w:rsidRDefault="00047701" w:rsidP="001B13CE">
      <w:pPr>
        <w:jc w:val="center"/>
        <w:rPr>
          <w:rFonts w:ascii="Arial" w:hAnsi="Arial" w:cs="Arial"/>
          <w:b/>
          <w:sz w:val="24"/>
          <w:szCs w:val="24"/>
        </w:rPr>
      </w:pPr>
      <w:r w:rsidRPr="006D55B3">
        <w:rPr>
          <w:rFonts w:ascii="Arial" w:hAnsi="Arial" w:cs="Arial"/>
          <w:b/>
          <w:sz w:val="24"/>
          <w:szCs w:val="24"/>
        </w:rPr>
        <w:t>2. СЕМЕЙНЫЕ (РОДОВЫЕ) ЗАХОРОНЕНИЯ</w:t>
      </w:r>
    </w:p>
    <w:p w:rsidR="00047701" w:rsidRPr="006D55B3" w:rsidRDefault="00047701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>2.1. Семейные (родовые) захоронения граждан (далее – семейные захоронения) – это отдельные участки земли на общественных кладбищах для погребения двух и более умерших близких родственников. Места для создания семейных захоронений предоставляются как непосредственно при погребении умершего, так и под будущие захоронения.</w:t>
      </w:r>
    </w:p>
    <w:p w:rsidR="00047701" w:rsidRPr="006D55B3" w:rsidRDefault="00047701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 xml:space="preserve">2.2. Участки под создание семейных захоронений предоставляются в соответствии с санитарными и экологическими требованиями, утвержденными муниципальными правовыми актами </w:t>
      </w:r>
      <w:r>
        <w:rPr>
          <w:rFonts w:ascii="Arial" w:hAnsi="Arial" w:cs="Arial"/>
          <w:sz w:val="24"/>
          <w:szCs w:val="24"/>
        </w:rPr>
        <w:t>Качелайского</w:t>
      </w:r>
      <w:r w:rsidRPr="006D55B3">
        <w:rPr>
          <w:rFonts w:ascii="Arial" w:hAnsi="Arial" w:cs="Arial"/>
          <w:sz w:val="24"/>
          <w:szCs w:val="24"/>
        </w:rPr>
        <w:t xml:space="preserve"> сельского поселения, регулирующими организацию и содержание мест захоронений.</w:t>
      </w:r>
    </w:p>
    <w:p w:rsidR="00047701" w:rsidRPr="006D55B3" w:rsidRDefault="00047701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 xml:space="preserve">2.3. Создаваемые семейные захоронения не подлежат сносу и могут быть перенесены только на основании правовых актов администрации </w:t>
      </w:r>
      <w:r>
        <w:rPr>
          <w:rFonts w:ascii="Arial" w:hAnsi="Arial" w:cs="Arial"/>
          <w:sz w:val="24"/>
          <w:szCs w:val="24"/>
        </w:rPr>
        <w:t>Качелайского</w:t>
      </w:r>
      <w:r w:rsidRPr="006D55B3">
        <w:rPr>
          <w:rFonts w:ascii="Arial" w:hAnsi="Arial" w:cs="Arial"/>
          <w:sz w:val="24"/>
          <w:szCs w:val="24"/>
        </w:rPr>
        <w:t xml:space="preserve"> сельского поселения, в случае угрозы постоянных затоплений, оползней, и иных стихийных бедствий.</w:t>
      </w:r>
    </w:p>
    <w:p w:rsidR="00047701" w:rsidRPr="006D55B3" w:rsidRDefault="00047701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>2.4. Места семейных захоронений могут быть отнесены к объектам, имеющим культурно-историческое значение, в порядке, установленном действующим законодательством.</w:t>
      </w:r>
    </w:p>
    <w:p w:rsidR="00047701" w:rsidRPr="006D55B3" w:rsidRDefault="00047701" w:rsidP="001B13CE">
      <w:pPr>
        <w:jc w:val="center"/>
        <w:rPr>
          <w:rFonts w:ascii="Arial" w:hAnsi="Arial" w:cs="Arial"/>
          <w:b/>
          <w:sz w:val="24"/>
          <w:szCs w:val="24"/>
        </w:rPr>
      </w:pPr>
      <w:r w:rsidRPr="006D55B3">
        <w:rPr>
          <w:rFonts w:ascii="Arial" w:hAnsi="Arial" w:cs="Arial"/>
          <w:b/>
          <w:sz w:val="24"/>
          <w:szCs w:val="24"/>
        </w:rPr>
        <w:t>3. ПРАВО ГРАЖДАН НА СОЗДАНИЕ СЕМЕЙНЫХ (РОДОВЫХ) ЗАХОРОНЕНИЙ</w:t>
      </w:r>
    </w:p>
    <w:p w:rsidR="00047701" w:rsidRPr="006D55B3" w:rsidRDefault="00047701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>3.1. Правом на резервирование земельного участка для создания семейного захоронения обладают лица, состоящие в близком родстве.</w:t>
      </w:r>
    </w:p>
    <w:p w:rsidR="00047701" w:rsidRPr="006D55B3" w:rsidRDefault="00047701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>3.2. К близким родственникам в соответствии с настоящим Положением относятся супруг, дети, родители, усыновленные, усыновители, родные братья, родные сестры, внуки, дедушки, бабушки.</w:t>
      </w:r>
    </w:p>
    <w:p w:rsidR="00047701" w:rsidRPr="006D55B3" w:rsidRDefault="00047701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>3.3. Степень родства, указанного в пункте 3.2 настоящего Положения, должна быть подтверждена соответствующими документами (свидетельство о рождении, свидетельство о браке, постановление об усыновлении).</w:t>
      </w:r>
    </w:p>
    <w:p w:rsidR="00047701" w:rsidRPr="006D55B3" w:rsidRDefault="00047701" w:rsidP="001B13CE">
      <w:pPr>
        <w:jc w:val="center"/>
        <w:rPr>
          <w:rFonts w:ascii="Arial" w:hAnsi="Arial" w:cs="Arial"/>
          <w:b/>
          <w:sz w:val="24"/>
          <w:szCs w:val="24"/>
        </w:rPr>
      </w:pPr>
      <w:r w:rsidRPr="006D55B3">
        <w:rPr>
          <w:rFonts w:ascii="Arial" w:hAnsi="Arial" w:cs="Arial"/>
          <w:b/>
          <w:sz w:val="24"/>
          <w:szCs w:val="24"/>
        </w:rPr>
        <w:t>4. ПОРЯДОК СОЗДАНИЯ</w:t>
      </w:r>
    </w:p>
    <w:p w:rsidR="00047701" w:rsidRPr="006D55B3" w:rsidRDefault="00047701" w:rsidP="001B13CE">
      <w:pPr>
        <w:jc w:val="center"/>
        <w:rPr>
          <w:rFonts w:ascii="Arial" w:hAnsi="Arial" w:cs="Arial"/>
          <w:b/>
          <w:sz w:val="24"/>
          <w:szCs w:val="24"/>
        </w:rPr>
      </w:pPr>
      <w:r w:rsidRPr="006D55B3">
        <w:rPr>
          <w:rFonts w:ascii="Arial" w:hAnsi="Arial" w:cs="Arial"/>
          <w:b/>
          <w:sz w:val="24"/>
          <w:szCs w:val="24"/>
        </w:rPr>
        <w:t>СЕМЕЙНОГО (РОДОВОГО) ЗАХОРОНЕНИЯ</w:t>
      </w:r>
    </w:p>
    <w:p w:rsidR="00047701" w:rsidRPr="006D55B3" w:rsidRDefault="00047701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 xml:space="preserve">4.1. Создание, определение размера земельного участка, предоставляемого под семейное захоронение, и содержание семейного захоронения осуществляется на основании постановления администрации </w:t>
      </w:r>
      <w:r>
        <w:rPr>
          <w:rFonts w:ascii="Arial" w:hAnsi="Arial" w:cs="Arial"/>
          <w:sz w:val="24"/>
          <w:szCs w:val="24"/>
        </w:rPr>
        <w:t>Качелайского</w:t>
      </w:r>
      <w:r w:rsidRPr="006D55B3">
        <w:rPr>
          <w:rFonts w:ascii="Arial" w:hAnsi="Arial" w:cs="Arial"/>
          <w:sz w:val="24"/>
          <w:szCs w:val="24"/>
        </w:rPr>
        <w:t xml:space="preserve"> сельского поселения.</w:t>
      </w:r>
    </w:p>
    <w:p w:rsidR="00047701" w:rsidRPr="006D55B3" w:rsidRDefault="00047701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>4.2. Для создания родового (семейного) захоронения предоставляются участки следующих размеров:</w:t>
      </w:r>
    </w:p>
    <w:p w:rsidR="00047701" w:rsidRPr="006D55B3" w:rsidRDefault="00047701" w:rsidP="00821D44">
      <w:pPr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 xml:space="preserve">- на два места </w:t>
      </w:r>
      <w:smartTag w:uri="urn:schemas-microsoft-com:office:smarttags" w:element="metricconverter">
        <w:smartTagPr>
          <w:attr w:name="ProductID" w:val="2,0 м"/>
        </w:smartTagPr>
        <w:r w:rsidRPr="006D55B3">
          <w:rPr>
            <w:rFonts w:ascii="Arial" w:hAnsi="Arial" w:cs="Arial"/>
            <w:sz w:val="24"/>
            <w:szCs w:val="24"/>
          </w:rPr>
          <w:t>2,5 м</w:t>
        </w:r>
      </w:smartTag>
      <w:r w:rsidRPr="006D55B3">
        <w:rPr>
          <w:rFonts w:ascii="Arial" w:hAnsi="Arial" w:cs="Arial"/>
          <w:sz w:val="24"/>
          <w:szCs w:val="24"/>
        </w:rPr>
        <w:t xml:space="preserve"> x </w:t>
      </w:r>
      <w:smartTag w:uri="urn:schemas-microsoft-com:office:smarttags" w:element="metricconverter">
        <w:smartTagPr>
          <w:attr w:name="ProductID" w:val="2,0 м"/>
        </w:smartTagPr>
        <w:r w:rsidRPr="006D55B3">
          <w:rPr>
            <w:rFonts w:ascii="Arial" w:hAnsi="Arial" w:cs="Arial"/>
            <w:sz w:val="24"/>
            <w:szCs w:val="24"/>
          </w:rPr>
          <w:t>2,0 м</w:t>
        </w:r>
      </w:smartTag>
      <w:r w:rsidRPr="006D55B3">
        <w:rPr>
          <w:rFonts w:ascii="Arial" w:hAnsi="Arial" w:cs="Arial"/>
          <w:sz w:val="24"/>
          <w:szCs w:val="24"/>
        </w:rPr>
        <w:t>;</w:t>
      </w:r>
    </w:p>
    <w:p w:rsidR="00047701" w:rsidRPr="006D55B3" w:rsidRDefault="00047701" w:rsidP="00821D44">
      <w:pPr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 xml:space="preserve">- на три места </w:t>
      </w:r>
      <w:smartTag w:uri="urn:schemas-microsoft-com:office:smarttags" w:element="metricconverter">
        <w:smartTagPr>
          <w:attr w:name="ProductID" w:val="2,0 м"/>
        </w:smartTagPr>
        <w:r w:rsidRPr="006D55B3">
          <w:rPr>
            <w:rFonts w:ascii="Arial" w:hAnsi="Arial" w:cs="Arial"/>
            <w:sz w:val="24"/>
            <w:szCs w:val="24"/>
          </w:rPr>
          <w:t>3,5 м</w:t>
        </w:r>
      </w:smartTag>
      <w:r w:rsidRPr="006D55B3">
        <w:rPr>
          <w:rFonts w:ascii="Arial" w:hAnsi="Arial" w:cs="Arial"/>
          <w:sz w:val="24"/>
          <w:szCs w:val="24"/>
        </w:rPr>
        <w:t xml:space="preserve"> x </w:t>
      </w:r>
      <w:smartTag w:uri="urn:schemas-microsoft-com:office:smarttags" w:element="metricconverter">
        <w:smartTagPr>
          <w:attr w:name="ProductID" w:val="2,0 м"/>
        </w:smartTagPr>
        <w:r w:rsidRPr="006D55B3">
          <w:rPr>
            <w:rFonts w:ascii="Arial" w:hAnsi="Arial" w:cs="Arial"/>
            <w:sz w:val="24"/>
            <w:szCs w:val="24"/>
          </w:rPr>
          <w:t>2,0 м</w:t>
        </w:r>
      </w:smartTag>
      <w:r w:rsidRPr="006D55B3">
        <w:rPr>
          <w:rFonts w:ascii="Arial" w:hAnsi="Arial" w:cs="Arial"/>
          <w:sz w:val="24"/>
          <w:szCs w:val="24"/>
        </w:rPr>
        <w:t>;</w:t>
      </w:r>
    </w:p>
    <w:p w:rsidR="00047701" w:rsidRPr="006D55B3" w:rsidRDefault="00047701" w:rsidP="00821D44">
      <w:pPr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 xml:space="preserve">- на четыре места </w:t>
      </w:r>
      <w:smartTag w:uri="urn:schemas-microsoft-com:office:smarttags" w:element="metricconverter">
        <w:smartTagPr>
          <w:attr w:name="ProductID" w:val="2,0 м"/>
        </w:smartTagPr>
        <w:r w:rsidRPr="006D55B3">
          <w:rPr>
            <w:rFonts w:ascii="Arial" w:hAnsi="Arial" w:cs="Arial"/>
            <w:sz w:val="24"/>
            <w:szCs w:val="24"/>
          </w:rPr>
          <w:t>4,5 м</w:t>
        </w:r>
      </w:smartTag>
      <w:r w:rsidRPr="006D55B3">
        <w:rPr>
          <w:rFonts w:ascii="Arial" w:hAnsi="Arial" w:cs="Arial"/>
          <w:sz w:val="24"/>
          <w:szCs w:val="24"/>
        </w:rPr>
        <w:t xml:space="preserve"> x </w:t>
      </w:r>
      <w:smartTag w:uri="urn:schemas-microsoft-com:office:smarttags" w:element="metricconverter">
        <w:smartTagPr>
          <w:attr w:name="ProductID" w:val="2,0 м"/>
        </w:smartTagPr>
        <w:r w:rsidRPr="006D55B3">
          <w:rPr>
            <w:rFonts w:ascii="Arial" w:hAnsi="Arial" w:cs="Arial"/>
            <w:sz w:val="24"/>
            <w:szCs w:val="24"/>
          </w:rPr>
          <w:t>2,0 м</w:t>
        </w:r>
      </w:smartTag>
      <w:r w:rsidRPr="006D55B3">
        <w:rPr>
          <w:rFonts w:ascii="Arial" w:hAnsi="Arial" w:cs="Arial"/>
          <w:sz w:val="24"/>
          <w:szCs w:val="24"/>
        </w:rPr>
        <w:t>.</w:t>
      </w:r>
    </w:p>
    <w:p w:rsidR="00047701" w:rsidRPr="006D55B3" w:rsidRDefault="00047701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>В иных случаях размеры предоставляемых земельных участков для погребения определяются специализированной службой на месте.</w:t>
      </w:r>
    </w:p>
    <w:p w:rsidR="00047701" w:rsidRPr="006D55B3" w:rsidRDefault="00047701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>4.3. Для предоставления (резервирования) земельного участка под создание семейного захоронения заинтересованное лицо (заявитель) обращается в специализированную службу по вопросам похоронного дела. Специализированной службой по вопросам похоронного дела по согласованию с заявителем предварительно определяется место семейного захоронения и составляется акт предварительного согласования места семейного захоронения. В акте предварительного согласования места захоронения указываются местонахождение участка (наименование кладбища, номер квартала, сектора, участка), размер и условия использования (под непосредственное или будущее захоронение). Акт предварительного согласования составляется в двух экземплярах, один из которых вручается заявителю.</w:t>
      </w:r>
    </w:p>
    <w:p w:rsidR="00047701" w:rsidRPr="006D55B3" w:rsidRDefault="00047701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 xml:space="preserve">4.4. Для решения вопроса о предоставлении (резервировании) места для семейного захоронения заинтересованное лицо (заявитель) представляет в администрацию </w:t>
      </w:r>
      <w:r>
        <w:rPr>
          <w:rFonts w:ascii="Arial" w:hAnsi="Arial" w:cs="Arial"/>
          <w:sz w:val="24"/>
          <w:szCs w:val="24"/>
        </w:rPr>
        <w:t>Качелайского</w:t>
      </w:r>
      <w:r w:rsidRPr="006D55B3">
        <w:rPr>
          <w:rFonts w:ascii="Arial" w:hAnsi="Arial" w:cs="Arial"/>
          <w:sz w:val="24"/>
          <w:szCs w:val="24"/>
        </w:rPr>
        <w:t xml:space="preserve"> сельского поселения следующие документы:</w:t>
      </w:r>
    </w:p>
    <w:p w:rsidR="00047701" w:rsidRPr="006D55B3" w:rsidRDefault="00047701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>1) заявление о предоставлении места для создания семейного захоронения с указанием круга лиц, которых предполагается похоронить (перезахоронить) на месте семейного захоронения (далее – лица, указанные в заявлении);</w:t>
      </w:r>
    </w:p>
    <w:p w:rsidR="00047701" w:rsidRPr="006D55B3" w:rsidRDefault="00047701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>2) копию паспорта или иного документа, удостоверяющего личность заявителя, с приложением подлинника;</w:t>
      </w:r>
    </w:p>
    <w:p w:rsidR="00047701" w:rsidRPr="006D55B3" w:rsidRDefault="00047701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>3) копии документов, подтверждающих степень родства лиц, указанных в заявлении, с приложением подлинников;</w:t>
      </w:r>
    </w:p>
    <w:p w:rsidR="00047701" w:rsidRPr="006D55B3" w:rsidRDefault="00047701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>4) акт предварительного согласования места семейного захоронения.</w:t>
      </w:r>
    </w:p>
    <w:p w:rsidR="00047701" w:rsidRPr="006D55B3" w:rsidRDefault="00047701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>4.5. Не допускается требовать от заявителя представления документов, не предусмотренных настоящим Положением. Все представленные документы принимаются по описи, копия которой вручается заявителю в день получения всех необходимых документов, указанных в пункте 4.4 настоящего Положения, с отметкой о дате регистрации их приема.</w:t>
      </w:r>
    </w:p>
    <w:p w:rsidR="00047701" w:rsidRPr="006D55B3" w:rsidRDefault="00047701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>4.6. В случае если место для семейного (родового) захоронения предоставляется под будущее погребение, решение о предоставлении места для семейного (родового) захоронения или об отказе в его предоставлении принимается в срок, не превышающий четырнадцати календарных дней со дня получения заявления со всеми необходимыми документами.</w:t>
      </w:r>
    </w:p>
    <w:p w:rsidR="00047701" w:rsidRPr="006D55B3" w:rsidRDefault="00047701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 xml:space="preserve">4.7. В случае если погребение должно быть осуществлено в настоящее время, решение о предоставлении места для семейного (родового) захоронения или об отказе его предоставления принимается в день представления заявителем в администрацию </w:t>
      </w:r>
      <w:r>
        <w:rPr>
          <w:rFonts w:ascii="Arial" w:hAnsi="Arial" w:cs="Arial"/>
          <w:sz w:val="24"/>
          <w:szCs w:val="24"/>
        </w:rPr>
        <w:t>Качелайского</w:t>
      </w:r>
      <w:r w:rsidRPr="006D55B3">
        <w:rPr>
          <w:rFonts w:ascii="Arial" w:hAnsi="Arial" w:cs="Arial"/>
          <w:sz w:val="24"/>
          <w:szCs w:val="24"/>
        </w:rPr>
        <w:t xml:space="preserve"> сельского поселения медицинского свидетельства о смерти или свидетельства о смерти, выдаваемого органами ЗАГС, а также документов, указанных в пункте 4.4 настоящего Положения.</w:t>
      </w:r>
    </w:p>
    <w:p w:rsidR="00047701" w:rsidRPr="006D55B3" w:rsidRDefault="00047701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>4.8. Отказ в предоставлении (резервировании) места для создания семейного захоронения допускается в случаях, если:</w:t>
      </w:r>
    </w:p>
    <w:p w:rsidR="00047701" w:rsidRPr="006D55B3" w:rsidRDefault="00047701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>1) заявитель отказался от мест, предложенных для создания (резервирования) семейного захоронения;</w:t>
      </w:r>
    </w:p>
    <w:p w:rsidR="00047701" w:rsidRPr="006D55B3" w:rsidRDefault="00047701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>2) заявитель выразил желание получить место, которое не может быть отведено под создание (резервирование) семейного захоронения в связи со структурными особенностями кладбища и архитектурно-ландшафтной средой кладбища;</w:t>
      </w:r>
    </w:p>
    <w:p w:rsidR="00047701" w:rsidRPr="006D55B3" w:rsidRDefault="00047701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>3) заявитель не представил документы, указанные в пункте 4.4 настоящего Положения.</w:t>
      </w:r>
    </w:p>
    <w:p w:rsidR="00047701" w:rsidRPr="006D55B3" w:rsidRDefault="00047701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>Заявитель вправе обжаловать отказ в предоставлении (резервировании) места для создания семейного захоронения в судебном порядке либо повторно обратиться с заявлением о предоставлении места для создания семейного захоронения после устранения обстоятельств, послуживших основанием для отказа в предоставлении (резервировании) места для создания семейного захоронения.</w:t>
      </w:r>
    </w:p>
    <w:p w:rsidR="00047701" w:rsidRPr="006D55B3" w:rsidRDefault="00047701" w:rsidP="001B13CE">
      <w:pPr>
        <w:jc w:val="center"/>
        <w:rPr>
          <w:rFonts w:ascii="Arial" w:hAnsi="Arial" w:cs="Arial"/>
          <w:b/>
          <w:sz w:val="24"/>
          <w:szCs w:val="24"/>
        </w:rPr>
      </w:pPr>
      <w:r w:rsidRPr="006D55B3">
        <w:rPr>
          <w:rFonts w:ascii="Arial" w:hAnsi="Arial" w:cs="Arial"/>
          <w:b/>
          <w:sz w:val="24"/>
          <w:szCs w:val="24"/>
        </w:rPr>
        <w:t>5. ВЫДЕЛЕНИЕ ЗЕМЕЛЬНОГО УЧАСТКА, РЕГИСТРАЦИЯ</w:t>
      </w:r>
    </w:p>
    <w:p w:rsidR="00047701" w:rsidRPr="006D55B3" w:rsidRDefault="00047701" w:rsidP="001B13CE">
      <w:pPr>
        <w:jc w:val="center"/>
        <w:rPr>
          <w:rFonts w:ascii="Arial" w:hAnsi="Arial" w:cs="Arial"/>
          <w:b/>
          <w:sz w:val="24"/>
          <w:szCs w:val="24"/>
        </w:rPr>
      </w:pPr>
      <w:r w:rsidRPr="006D55B3">
        <w:rPr>
          <w:rFonts w:ascii="Arial" w:hAnsi="Arial" w:cs="Arial"/>
          <w:b/>
          <w:sz w:val="24"/>
          <w:szCs w:val="24"/>
        </w:rPr>
        <w:t>И ПЕРЕРЕГИСТРАЦИЯ СЕМЕЙНОГО ЗАХОРОНЕНИЯ</w:t>
      </w:r>
    </w:p>
    <w:p w:rsidR="00047701" w:rsidRPr="006D55B3" w:rsidRDefault="00047701" w:rsidP="001B13C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>5.1. Каждое семейное захоронение в течение 3 дней после выделения земельного участка регистрируется специализированной службой по вопросам похоронного дела в книге по установленной форме, с указанием номера земельного участка, его размера и лица (заявителя), на которое регистрируется семейное захоронение.</w:t>
      </w:r>
    </w:p>
    <w:p w:rsidR="00047701" w:rsidRPr="006D55B3" w:rsidRDefault="00047701" w:rsidP="00060B7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>5.2. Специализированной службой по вопросам похоронного дела в течение 10 дней с момента регистрации семейного захоронения оформляется удостоверение о семейном захоронении, в котором указываются: наименование кладбища, на территории которого предоставлено место для создания семейного захоронения, размер и место его расположения на кладбище (номер квартала, сектора, участка), фамилия, имя, отчество лица, ответственного за семейное захоронение, а также фамилии, имена, отчества лиц, указанных в заявлении, информация о произведенных погребениях. Удостоверение о семейном захоронении выдается лицу, ответственному за семейное захоронение.</w:t>
      </w:r>
    </w:p>
    <w:p w:rsidR="00047701" w:rsidRPr="006D55B3" w:rsidRDefault="00047701" w:rsidP="00060B7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>Информация о каждом следующем погребении в семейном захоронении вносится специализированной службой по вопросам похоронного дела в удостоверение о семейном захоронении.</w:t>
      </w:r>
    </w:p>
    <w:p w:rsidR="00047701" w:rsidRPr="006D55B3" w:rsidRDefault="00047701" w:rsidP="00060B7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>5.3. По заявлению лица, ответственного за семейное захоронение, а также в случае его смерти семейное захоронение должно быть перерегистрировано на близкого родственника в трехдневный срок с момента подачи заявления.</w:t>
      </w:r>
    </w:p>
    <w:p w:rsidR="00047701" w:rsidRPr="006D55B3" w:rsidRDefault="00047701" w:rsidP="00060B7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>5.4. Одновременно с перерегистрацией семейного захоронения специализированной службой по вопросам похоронного дела вносятся соответствующие изменения в удостоверение о семейном захоронении и иные регистрационные документы.</w:t>
      </w:r>
    </w:p>
    <w:p w:rsidR="00047701" w:rsidRPr="006D55B3" w:rsidRDefault="00047701" w:rsidP="00060B7E">
      <w:pPr>
        <w:jc w:val="center"/>
        <w:rPr>
          <w:rFonts w:ascii="Arial" w:hAnsi="Arial" w:cs="Arial"/>
          <w:b/>
          <w:sz w:val="24"/>
          <w:szCs w:val="24"/>
        </w:rPr>
      </w:pPr>
      <w:r w:rsidRPr="006D55B3">
        <w:rPr>
          <w:rFonts w:ascii="Arial" w:hAnsi="Arial" w:cs="Arial"/>
          <w:b/>
          <w:sz w:val="24"/>
          <w:szCs w:val="24"/>
        </w:rPr>
        <w:t>6. ПОРЯДОК ПОГРЕБЕНИЯ НА СЕМЕЙНОМ ЗАХОРОНЕНИИ</w:t>
      </w:r>
    </w:p>
    <w:p w:rsidR="00047701" w:rsidRPr="006D55B3" w:rsidRDefault="00047701" w:rsidP="00060B7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>6.1. При погребении на семейных захоронениях гражданам гарантируется оказание на безвозмездной основе услуг, определенных Федеральным законом от 12.01.1996 № 8-ФЗ «О погребении и похоронном деле».</w:t>
      </w:r>
    </w:p>
    <w:p w:rsidR="00047701" w:rsidRPr="006D55B3" w:rsidRDefault="00047701" w:rsidP="00060B7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>6.2. Погребение на семейных захоронениях производится на основании представленного удостоверения семейного захоронения по письменному заявлению лица, на имя которого зарегистрировано семейного захоронение.</w:t>
      </w:r>
    </w:p>
    <w:p w:rsidR="00047701" w:rsidRPr="006D55B3" w:rsidRDefault="00047701" w:rsidP="00060B7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>В удостоверении о семейном захоронении специализированной службой по вопросам похоронного дела производится отметка о захоронении.</w:t>
      </w:r>
    </w:p>
    <w:p w:rsidR="00047701" w:rsidRPr="006D55B3" w:rsidRDefault="00047701" w:rsidP="00060B7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>6.3. Надмогильные сооружения устанавливаются в пределах отведенного земельного участка.</w:t>
      </w:r>
    </w:p>
    <w:p w:rsidR="00047701" w:rsidRPr="006D55B3" w:rsidRDefault="00047701" w:rsidP="00060B7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>Надмогильные сооружения (надгробные плиты, памятники, ограды, цветник, цоколи) устанавливаются или заменяются на другие на общих основаниях, после чего регистрируются специализированной службой по вопросам похоронного дела.</w:t>
      </w:r>
    </w:p>
    <w:p w:rsidR="00047701" w:rsidRPr="006D55B3" w:rsidRDefault="00047701" w:rsidP="00060B7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>Установленные гражданами на семейном захоронении надмогильные сооружения являются их собственностью.</w:t>
      </w:r>
    </w:p>
    <w:p w:rsidR="00047701" w:rsidRPr="006D55B3" w:rsidRDefault="00047701" w:rsidP="00060B7E">
      <w:pPr>
        <w:jc w:val="center"/>
        <w:rPr>
          <w:rFonts w:ascii="Arial" w:hAnsi="Arial" w:cs="Arial"/>
          <w:b/>
          <w:sz w:val="24"/>
          <w:szCs w:val="24"/>
        </w:rPr>
      </w:pPr>
      <w:r w:rsidRPr="006D55B3">
        <w:rPr>
          <w:rFonts w:ascii="Arial" w:hAnsi="Arial" w:cs="Arial"/>
          <w:b/>
          <w:sz w:val="24"/>
          <w:szCs w:val="24"/>
        </w:rPr>
        <w:t>7. ПОРЯДОК СОДЕРЖАНИЯ СЕМЕЙНОГО ЗАХОРОНЕНИЯ</w:t>
      </w:r>
    </w:p>
    <w:p w:rsidR="00047701" w:rsidRPr="006D55B3" w:rsidRDefault="00047701" w:rsidP="00060B7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>7.1. Лица, на имя которых зарегистрированы семейные (родовые) захоронения, обязаны обеспечивать содержание участка в надлежащем состоянии в соответствии с требованиями действующих санитарных и строительных норм, а также в соответствии с требованиями к архитектурно-ландшафтной среде кладбища.</w:t>
      </w:r>
    </w:p>
    <w:p w:rsidR="00047701" w:rsidRPr="006D55B3" w:rsidRDefault="00047701" w:rsidP="00060B7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 xml:space="preserve">7.2. При отсутствии надлежащего ухода за семейным захоронением более трех лет правовой акт о создании семейного захоронения может быть отменен постановлением администрации </w:t>
      </w:r>
      <w:r>
        <w:rPr>
          <w:rFonts w:ascii="Arial" w:hAnsi="Arial" w:cs="Arial"/>
          <w:sz w:val="24"/>
          <w:szCs w:val="24"/>
        </w:rPr>
        <w:t>Качелайского</w:t>
      </w:r>
      <w:r w:rsidRPr="006D55B3">
        <w:rPr>
          <w:rFonts w:ascii="Arial" w:hAnsi="Arial" w:cs="Arial"/>
          <w:sz w:val="24"/>
          <w:szCs w:val="24"/>
        </w:rPr>
        <w:t xml:space="preserve"> сельского поселения по представлению специализированной службы по вопросам похоронного дела.</w:t>
      </w:r>
    </w:p>
    <w:p w:rsidR="00047701" w:rsidRPr="006D55B3" w:rsidRDefault="00047701" w:rsidP="00060B7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>Лицо, на имя которого зарегистрировано семейное захоронение, предварительно предупреждается специализированной службой по вопросам похоронного дела о необходимости приведения земельного участка, находящегося под семейным захоронением, путем выставления трафарета на земельном участке, предоставленном под семейное захоронение.</w:t>
      </w:r>
    </w:p>
    <w:p w:rsidR="00047701" w:rsidRPr="006D55B3" w:rsidRDefault="00047701" w:rsidP="00060B7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>На трафарете указываются требование о приведении семейного захоронения в надлежащий вид и последствия неисполнения данного требования.</w:t>
      </w:r>
    </w:p>
    <w:p w:rsidR="00047701" w:rsidRPr="006D55B3" w:rsidRDefault="00047701" w:rsidP="00060B7E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D55B3">
        <w:rPr>
          <w:rFonts w:ascii="Arial" w:hAnsi="Arial" w:cs="Arial"/>
          <w:sz w:val="24"/>
          <w:szCs w:val="24"/>
        </w:rPr>
        <w:t>7.3. В случае отнесения семейного захоронения к объектам, имеющим историко-культурное значение, специализированная служба по вопросам похоронного дела обеспечивает его сохранность в соответствии с законодательством об охране и использовании памятников истории и культуры.</w:t>
      </w:r>
    </w:p>
    <w:sectPr w:rsidR="00047701" w:rsidRPr="006D55B3" w:rsidSect="00BF0F3C">
      <w:headerReference w:type="even" r:id="rId6"/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47701" w:rsidRDefault="00047701">
      <w:r>
        <w:separator/>
      </w:r>
    </w:p>
  </w:endnote>
  <w:endnote w:type="continuationSeparator" w:id="1">
    <w:p w:rsidR="00047701" w:rsidRDefault="000477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47701" w:rsidRDefault="00047701">
      <w:r>
        <w:separator/>
      </w:r>
    </w:p>
  </w:footnote>
  <w:footnote w:type="continuationSeparator" w:id="1">
    <w:p w:rsidR="00047701" w:rsidRDefault="0004770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701" w:rsidRDefault="00047701" w:rsidP="00A21480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47701" w:rsidRDefault="00047701" w:rsidP="00BF0F3C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47701" w:rsidRDefault="00047701" w:rsidP="00A21480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47701" w:rsidRDefault="00047701" w:rsidP="00BF0F3C">
    <w:pPr>
      <w:pStyle w:val="Header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1D44"/>
    <w:rsid w:val="00047701"/>
    <w:rsid w:val="0006030B"/>
    <w:rsid w:val="00060B7E"/>
    <w:rsid w:val="000732D4"/>
    <w:rsid w:val="001A74E2"/>
    <w:rsid w:val="001B13CE"/>
    <w:rsid w:val="00201E01"/>
    <w:rsid w:val="0021206A"/>
    <w:rsid w:val="0029787B"/>
    <w:rsid w:val="003528F5"/>
    <w:rsid w:val="00457E00"/>
    <w:rsid w:val="004808D2"/>
    <w:rsid w:val="006D55B3"/>
    <w:rsid w:val="00722316"/>
    <w:rsid w:val="00753851"/>
    <w:rsid w:val="007F6664"/>
    <w:rsid w:val="00803D8C"/>
    <w:rsid w:val="00821D44"/>
    <w:rsid w:val="00A21480"/>
    <w:rsid w:val="00BB60C0"/>
    <w:rsid w:val="00BF0F3C"/>
    <w:rsid w:val="00C25BB9"/>
    <w:rsid w:val="00CA577F"/>
    <w:rsid w:val="00CF2AA2"/>
    <w:rsid w:val="00DC74ED"/>
    <w:rsid w:val="00E3532D"/>
    <w:rsid w:val="00E57EFD"/>
    <w:rsid w:val="00F340F3"/>
    <w:rsid w:val="00F41233"/>
    <w:rsid w:val="00FC3612"/>
    <w:rsid w:val="00FD3E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2316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821D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821D44"/>
    <w:rPr>
      <w:rFonts w:cs="Times New Roman"/>
      <w:b/>
      <w:bCs/>
    </w:rPr>
  </w:style>
  <w:style w:type="paragraph" w:styleId="NoSpacing">
    <w:name w:val="No Spacing"/>
    <w:uiPriority w:val="99"/>
    <w:qFormat/>
    <w:rsid w:val="00821D44"/>
    <w:rPr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BF0F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25BB9"/>
    <w:rPr>
      <w:rFonts w:ascii="Times New Roman" w:hAnsi="Times New Roman" w:cs="Times New Roman"/>
      <w:sz w:val="2"/>
      <w:lang w:eastAsia="en-US"/>
    </w:rPr>
  </w:style>
  <w:style w:type="paragraph" w:styleId="Header">
    <w:name w:val="header"/>
    <w:basedOn w:val="Normal"/>
    <w:link w:val="HeaderChar"/>
    <w:uiPriority w:val="99"/>
    <w:rsid w:val="00BF0F3C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25BB9"/>
    <w:rPr>
      <w:rFonts w:cs="Times New Roman"/>
      <w:lang w:eastAsia="en-US"/>
    </w:rPr>
  </w:style>
  <w:style w:type="character" w:styleId="PageNumber">
    <w:name w:val="page number"/>
    <w:basedOn w:val="DefaultParagraphFont"/>
    <w:uiPriority w:val="99"/>
    <w:rsid w:val="00BF0F3C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53564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71</TotalTime>
  <Pages>6</Pages>
  <Words>1812</Words>
  <Characters>10333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Anna</cp:lastModifiedBy>
  <cp:revision>7</cp:revision>
  <cp:lastPrinted>2020-02-03T12:13:00Z</cp:lastPrinted>
  <dcterms:created xsi:type="dcterms:W3CDTF">2020-01-17T07:30:00Z</dcterms:created>
  <dcterms:modified xsi:type="dcterms:W3CDTF">2020-02-05T12:42:00Z</dcterms:modified>
</cp:coreProperties>
</file>