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D89" w:rsidRDefault="00592D8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592D89" w:rsidRDefault="00592D8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92D89" w:rsidRPr="00CF09B1" w:rsidRDefault="00592D8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592D89" w:rsidRPr="00CF09B1" w:rsidRDefault="00592D8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592D89" w:rsidRPr="00CF09B1" w:rsidRDefault="00592D8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592D89" w:rsidRPr="00CF09B1" w:rsidRDefault="00592D8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592D89" w:rsidRPr="00CF09B1" w:rsidRDefault="00592D8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ШЕСТО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го СОЗЫВА</w:t>
      </w:r>
    </w:p>
    <w:p w:rsidR="00592D89" w:rsidRPr="00CF09B1" w:rsidRDefault="00592D8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92D89" w:rsidRPr="00CF09B1" w:rsidRDefault="00592D8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592D89" w:rsidRPr="00CF09B1" w:rsidRDefault="00592D8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92D89" w:rsidRPr="00CF09B1" w:rsidRDefault="00592D89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146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30 декабря 2019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592D89" w:rsidRPr="00CF09B1" w:rsidRDefault="00592D89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592D89" w:rsidRPr="00CF09B1" w:rsidRDefault="00592D8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 год и на плановый период 2021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592D89" w:rsidRPr="00CF09B1" w:rsidRDefault="00592D89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592D89" w:rsidRPr="00CF09B1" w:rsidRDefault="00592D89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592D89" w:rsidRPr="00CF09B1" w:rsidRDefault="00592D89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1695,0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1695,0 тыс. рублей</w:t>
      </w:r>
      <w:r w:rsidRPr="00CF09B1">
        <w:rPr>
          <w:rFonts w:ascii="Arial" w:hAnsi="Arial" w:cs="Arial"/>
          <w:lang w:val="ru-RU"/>
        </w:rPr>
        <w:t>.</w:t>
      </w:r>
    </w:p>
    <w:p w:rsidR="00592D89" w:rsidRPr="004D1EA4" w:rsidRDefault="00592D89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13,4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592D89" w:rsidRPr="004D1EA4" w:rsidRDefault="00592D89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17,5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592D89" w:rsidRPr="00CF09B1" w:rsidRDefault="00592D89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592D89" w:rsidRPr="00CF09B1" w:rsidRDefault="00592D89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2. Главные администраторы доходов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и главные администраторы источников финансирования дефицита бюджета Кочкуровского муниципального района </w:t>
      </w:r>
    </w:p>
    <w:p w:rsidR="00592D89" w:rsidRPr="00CF09B1" w:rsidRDefault="00592D89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перечень главных администраторов доходов бюджета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1 к настоящему Решению.</w:t>
      </w: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перечень главных администраторов источников финансирования дефицита бюджета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2 к настоящему Решению.</w:t>
      </w: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Безвозмездные поступления в бюджет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безвозмездных поступлений в бюджет Кочкуровского муниципального района на 20</w:t>
      </w:r>
      <w:r>
        <w:rPr>
          <w:rFonts w:ascii="Arial" w:hAnsi="Arial" w:cs="Arial"/>
          <w:lang w:val="ru-RU"/>
        </w:rPr>
        <w:t>20 год и на плановый период 2021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к настоящему Закону.</w:t>
      </w: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4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592D89" w:rsidRPr="00CF09B1" w:rsidRDefault="00592D89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к настоящему Решению; </w:t>
      </w:r>
    </w:p>
    <w:p w:rsidR="00592D89" w:rsidRPr="00CF09B1" w:rsidRDefault="00592D89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ведомственную структуру расходов бюджета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 к настоящему Решению;</w:t>
      </w:r>
    </w:p>
    <w:p w:rsidR="00592D89" w:rsidRPr="00E64C9D" w:rsidRDefault="00592D89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color w:val="000000"/>
          <w:lang w:val="ru-RU"/>
        </w:rPr>
      </w:pPr>
    </w:p>
    <w:p w:rsidR="00592D89" w:rsidRPr="00E64C9D" w:rsidRDefault="00592D89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color w:val="000000"/>
          <w:lang w:val="ru-RU"/>
        </w:rPr>
      </w:pPr>
      <w:r w:rsidRPr="00E64C9D">
        <w:rPr>
          <w:rFonts w:ascii="Arial" w:hAnsi="Arial" w:cs="Arial"/>
          <w:b/>
          <w:bCs/>
          <w:color w:val="000000"/>
          <w:lang w:val="ru-RU"/>
        </w:rPr>
        <w:t xml:space="preserve">Статья 5. Бюджетные ассигнования на обеспечение деятельности муниципальных учреждений Качелайского сельского поселения Кочкуровского муниципального района </w:t>
      </w:r>
    </w:p>
    <w:p w:rsidR="00592D89" w:rsidRPr="00E64C9D" w:rsidRDefault="00592D89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592D89" w:rsidRPr="00E64C9D" w:rsidRDefault="00592D89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(ремонт, текущий ремонт, капитальный ремонт);</w:t>
      </w:r>
    </w:p>
    <w:p w:rsidR="00592D89" w:rsidRPr="00E64C9D" w:rsidRDefault="00592D89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592D89" w:rsidRPr="00E64C9D" w:rsidRDefault="00592D89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592D89" w:rsidRPr="00E64C9D" w:rsidRDefault="00592D89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</w:t>
      </w:r>
    </w:p>
    <w:p w:rsidR="00592D89" w:rsidRDefault="00592D89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592D89" w:rsidRDefault="00592D89" w:rsidP="00E90606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6. Межбюджетные трансферты, предоставляемые из бюджета Качелайского сельского поселения бюджету Кочкуровского муниципального района</w:t>
      </w:r>
    </w:p>
    <w:p w:rsidR="00592D89" w:rsidRDefault="00592D89" w:rsidP="00E90606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1. Из бюджета Качелайского сельского поселения Кочкуровского муниципального района предоставляются межбюджетные трансферты бюджету Кочкуровского муниципального района на осуществление части полномочий по решению вопросов местного значения органам местного самоуправления Кочкуровского муниципального района.</w:t>
      </w:r>
    </w:p>
    <w:p w:rsidR="00592D89" w:rsidRDefault="00592D89" w:rsidP="00E90606">
      <w:pPr>
        <w:pStyle w:val="ConsNormal"/>
        <w:ind w:right="0" w:firstLine="540"/>
        <w:jc w:val="both"/>
        <w:rPr>
          <w:sz w:val="24"/>
          <w:szCs w:val="24"/>
        </w:rPr>
      </w:pP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7</w:t>
      </w:r>
      <w:r w:rsidRPr="00CF09B1">
        <w:rPr>
          <w:rFonts w:ascii="Arial" w:hAnsi="Arial" w:cs="Arial"/>
          <w:b/>
          <w:bCs/>
          <w:lang w:val="ru-RU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592D89" w:rsidRPr="00CF09B1" w:rsidRDefault="00592D89" w:rsidP="00CF09B1">
      <w:pPr>
        <w:ind w:firstLine="54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Из бюджета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592D89" w:rsidRDefault="00592D89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177B34"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4"/>
          <w:szCs w:val="24"/>
        </w:rPr>
        <w:t>Качелайского сельского</w:t>
      </w:r>
      <w:r w:rsidRPr="00D27957">
        <w:rPr>
          <w:sz w:val="24"/>
          <w:szCs w:val="24"/>
        </w:rPr>
        <w:t xml:space="preserve"> поселения Кочкуровского муниципального района.</w:t>
      </w:r>
    </w:p>
    <w:p w:rsidR="00592D89" w:rsidRDefault="00592D89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592D89" w:rsidRPr="00C42903" w:rsidRDefault="00592D89" w:rsidP="00C42903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42903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8</w:t>
      </w:r>
      <w:r w:rsidRPr="00C42903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>
        <w:rPr>
          <w:rFonts w:ascii="Arial" w:hAnsi="Arial" w:cs="Arial"/>
          <w:color w:val="000000"/>
          <w:lang w:val="ru-RU"/>
        </w:rPr>
        <w:t>Качелайского</w:t>
      </w:r>
      <w:r w:rsidRPr="00C42903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</w:t>
      </w:r>
    </w:p>
    <w:p w:rsidR="00592D89" w:rsidRPr="00C42903" w:rsidRDefault="00592D89" w:rsidP="00C42903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42903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Качелайского</w:t>
      </w:r>
      <w:r w:rsidRPr="00C42903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2020 год в сумме </w:t>
      </w:r>
      <w:r>
        <w:rPr>
          <w:rFonts w:ascii="Arial" w:hAnsi="Arial" w:cs="Arial"/>
          <w:color w:val="000000"/>
          <w:lang w:val="ru-RU"/>
        </w:rPr>
        <w:t>431,0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2021 год – </w:t>
      </w:r>
      <w:r>
        <w:rPr>
          <w:rFonts w:ascii="Arial" w:hAnsi="Arial" w:cs="Arial"/>
          <w:color w:val="000000"/>
          <w:lang w:val="ru-RU"/>
        </w:rPr>
        <w:t>456,7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2022 год – </w:t>
      </w:r>
      <w:r>
        <w:rPr>
          <w:rFonts w:ascii="Arial" w:hAnsi="Arial" w:cs="Arial"/>
          <w:color w:val="000000"/>
          <w:lang w:val="ru-RU"/>
        </w:rPr>
        <w:t>497,9</w:t>
      </w:r>
      <w:r w:rsidRPr="00C42903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592D89" w:rsidRDefault="00592D89" w:rsidP="00C42903">
      <w:pPr>
        <w:pStyle w:val="ConsNormal"/>
        <w:ind w:right="0"/>
        <w:jc w:val="both"/>
        <w:rPr>
          <w:rFonts w:cs="Times New Roman"/>
          <w:b/>
          <w:bCs/>
          <w:color w:val="FF0000"/>
          <w:sz w:val="24"/>
          <w:szCs w:val="24"/>
        </w:rPr>
      </w:pPr>
    </w:p>
    <w:p w:rsidR="00592D89" w:rsidRPr="00463F55" w:rsidRDefault="00592D89" w:rsidP="00CF09B1">
      <w:pPr>
        <w:pStyle w:val="ConsPlusNormal"/>
        <w:jc w:val="both"/>
        <w:rPr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9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r>
        <w:rPr>
          <w:b/>
          <w:bCs/>
          <w:sz w:val="24"/>
          <w:szCs w:val="24"/>
        </w:rPr>
        <w:t>Качелайского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</w:p>
    <w:p w:rsidR="00592D89" w:rsidRDefault="00592D89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Качелайского сельского</w:t>
      </w:r>
      <w:r w:rsidRPr="00463F55">
        <w:rPr>
          <w:sz w:val="24"/>
          <w:szCs w:val="24"/>
        </w:rPr>
        <w:t xml:space="preserve"> поселения Кочкуровск</w:t>
      </w:r>
      <w:r>
        <w:rPr>
          <w:sz w:val="24"/>
          <w:szCs w:val="24"/>
        </w:rPr>
        <w:t>ого муниципального района на 2020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1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10,0 </w:t>
      </w:r>
      <w:r w:rsidRPr="00463F55">
        <w:rPr>
          <w:sz w:val="24"/>
          <w:szCs w:val="24"/>
        </w:rPr>
        <w:t>тыс. рублей ежегодно.</w:t>
      </w:r>
    </w:p>
    <w:p w:rsidR="00592D89" w:rsidRPr="00463F55" w:rsidRDefault="00592D89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10</w:t>
      </w:r>
      <w:r w:rsidRPr="00CF09B1">
        <w:rPr>
          <w:rFonts w:ascii="Arial" w:hAnsi="Arial" w:cs="Arial"/>
          <w:b/>
          <w:bCs/>
          <w:lang w:val="ru-RU"/>
        </w:rPr>
        <w:t xml:space="preserve">. Муниципальные внутренние заимствования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района, муниципальный долг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 w:rsidRPr="00CF09B1">
        <w:rPr>
          <w:rFonts w:ascii="Arial" w:hAnsi="Arial" w:cs="Arial"/>
          <w:lang w:val="ru-RU"/>
        </w:rPr>
        <w:t xml:space="preserve">1. Утвердить </w:t>
      </w:r>
      <w:hyperlink r:id="rId7" w:history="1">
        <w:r w:rsidRPr="00CF09B1">
          <w:rPr>
            <w:rFonts w:ascii="Arial" w:hAnsi="Arial" w:cs="Arial"/>
            <w:lang w:val="ru-RU"/>
          </w:rPr>
          <w:t>источники</w:t>
        </w:r>
      </w:hyperlink>
      <w:r w:rsidRPr="00CF09B1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6</w:t>
      </w:r>
      <w:r w:rsidRPr="00CF09B1">
        <w:rPr>
          <w:rFonts w:ascii="Arial" w:hAnsi="Arial" w:cs="Arial"/>
          <w:lang w:val="ru-RU"/>
        </w:rPr>
        <w:t xml:space="preserve"> к настоящему Решению. </w:t>
      </w:r>
    </w:p>
    <w:p w:rsidR="00592D89" w:rsidRPr="00F31490" w:rsidRDefault="00592D89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CF09B1">
        <w:rPr>
          <w:rFonts w:ascii="Arial" w:hAnsi="Arial" w:cs="Arial"/>
          <w:lang w:val="ru-RU"/>
        </w:rPr>
        <w:t>2</w:t>
      </w:r>
      <w:r w:rsidRPr="00F31490">
        <w:rPr>
          <w:rFonts w:ascii="Arial" w:hAnsi="Arial" w:cs="Arial"/>
          <w:color w:val="000000"/>
          <w:lang w:val="ru-RU"/>
        </w:rPr>
        <w:t>. Установить верхний предел муниципального внутреннего долга Качелайского сельского поселения</w:t>
      </w:r>
      <w:r w:rsidRPr="00F31490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F31490">
        <w:rPr>
          <w:rFonts w:ascii="Arial" w:hAnsi="Arial" w:cs="Arial"/>
          <w:color w:val="000000"/>
          <w:lang w:val="ru-RU"/>
        </w:rPr>
        <w:t xml:space="preserve">Кочкуровского муниципального района на 1 января 2021 года в сумме сумма долга 200,6 тыс. рублей, на 1 января 2022 года – 201,5 тыс. рублей, на 1 января 2023 года – 203,0 тыс. рублей. </w:t>
      </w: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. Утвердить объем расходов на обслуживание муниципального долга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год в сумме </w:t>
      </w:r>
      <w:r>
        <w:rPr>
          <w:rFonts w:ascii="Arial" w:hAnsi="Arial" w:cs="Arial"/>
          <w:lang w:val="ru-RU"/>
        </w:rPr>
        <w:t>5,0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>5,0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 xml:space="preserve">5,0 </w:t>
      </w:r>
      <w:r w:rsidRPr="00CF09B1">
        <w:rPr>
          <w:rFonts w:ascii="Arial" w:hAnsi="Arial" w:cs="Arial"/>
          <w:lang w:val="ru-RU"/>
        </w:rPr>
        <w:t xml:space="preserve">тыс. рублей. </w:t>
      </w:r>
    </w:p>
    <w:p w:rsidR="00592D89" w:rsidRPr="00CF09B1" w:rsidRDefault="00592D89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>. Установить, что муниципальные гарантии в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году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не предоставляются.</w:t>
      </w:r>
    </w:p>
    <w:p w:rsidR="00592D89" w:rsidRDefault="00592D89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592D89" w:rsidRDefault="00592D89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592D89" w:rsidRPr="00CF09B1" w:rsidRDefault="00592D89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592D89" w:rsidRPr="00177B34" w:rsidRDefault="00592D89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Качелайского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29.11.2016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10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r>
        <w:rPr>
          <w:sz w:val="24"/>
          <w:szCs w:val="24"/>
        </w:rPr>
        <w:t>Качелайском</w:t>
      </w:r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Качелайского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592D89" w:rsidRPr="00177B34" w:rsidRDefault="00592D89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592D89" w:rsidRPr="00177B34" w:rsidRDefault="00592D89" w:rsidP="00CF09B1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177B34">
        <w:rPr>
          <w:sz w:val="24"/>
          <w:szCs w:val="24"/>
        </w:rPr>
        <w:t>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платежей;</w:t>
      </w:r>
    </w:p>
    <w:p w:rsidR="00592D89" w:rsidRPr="00177B34" w:rsidRDefault="00592D89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3</w:t>
      </w:r>
      <w:r w:rsidRPr="00177B34">
        <w:rPr>
          <w:sz w:val="24"/>
          <w:szCs w:val="24"/>
        </w:rPr>
        <w:t>) перераспределение бюджетных ассигнований в целях обеспечения исполнения обязательств, связанных с софинансированием муниципальны</w:t>
      </w:r>
      <w:r>
        <w:rPr>
          <w:sz w:val="24"/>
          <w:szCs w:val="24"/>
        </w:rPr>
        <w:t>х программ Российской Федерации, Республики Мордовия.</w:t>
      </w:r>
    </w:p>
    <w:p w:rsidR="00592D89" w:rsidRPr="00CF09B1" w:rsidRDefault="00592D89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592D89" w:rsidRPr="00CF09B1" w:rsidRDefault="00592D89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592D89" w:rsidRPr="00CF09B1" w:rsidRDefault="00592D89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592D89" w:rsidRPr="00CF09B1" w:rsidRDefault="00592D89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592D89" w:rsidRPr="00CF09B1" w:rsidRDefault="00592D89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592D89" w:rsidRDefault="00592D89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7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2018 и 2019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 и на плановый период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и 202</w:t>
      </w:r>
      <w:r>
        <w:rPr>
          <w:sz w:val="24"/>
          <w:szCs w:val="24"/>
        </w:rPr>
        <w:t>1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592D89" w:rsidRDefault="00592D89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592D89" w:rsidRPr="00EE7B25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Pr="00EE7B25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Pr="00EE7B25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Pr="00EE7B25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592D89" w:rsidRPr="00EE7B25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В.И. Вишняков</w:t>
      </w: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№1</w:t>
      </w: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592D89" w:rsidRPr="00EE7B25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30 декабря 2019 года № 146</w:t>
      </w:r>
    </w:p>
    <w:p w:rsidR="00592D89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92D89" w:rsidRPr="00EE7B25" w:rsidRDefault="00592D89" w:rsidP="00CF09B1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9340" w:type="dxa"/>
        <w:tblInd w:w="108" w:type="dxa"/>
        <w:tblLook w:val="0000"/>
      </w:tblPr>
      <w:tblGrid>
        <w:gridCol w:w="1865"/>
        <w:gridCol w:w="2860"/>
        <w:gridCol w:w="4615"/>
      </w:tblGrid>
      <w:tr w:rsidR="00592D89" w:rsidRPr="00807F51" w:rsidTr="00053F27">
        <w:trPr>
          <w:trHeight w:val="1290"/>
        </w:trPr>
        <w:tc>
          <w:tcPr>
            <w:tcW w:w="93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2D89" w:rsidRPr="00053F27" w:rsidRDefault="00592D89" w:rsidP="00053F27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bookmarkStart w:id="3" w:name="_GoBack"/>
            <w:bookmarkEnd w:id="3"/>
            <w:r w:rsidRPr="00053F27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ПЕРЕЧЕНЬ </w:t>
            </w:r>
            <w:r w:rsidRPr="00053F27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 xml:space="preserve">ГЛАВНЫХ АДМИНИСТРАТОРОВ ДОХОДОВ БЮДЖЕТА </w:t>
            </w:r>
            <w:r w:rsidRPr="00053F27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КАЧЕЛАЙСКОГО СЕЛЬСКОГО ПОСЕЛЕНИЯ</w:t>
            </w:r>
          </w:p>
        </w:tc>
      </w:tr>
      <w:tr w:rsidR="00592D89" w:rsidRPr="00807F51" w:rsidTr="00053F27">
        <w:trPr>
          <w:trHeight w:val="180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053F27" w:rsidRDefault="00592D89" w:rsidP="00053F2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053F27" w:rsidRDefault="00592D89" w:rsidP="00053F2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053F27" w:rsidRDefault="00592D89" w:rsidP="00053F2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592D89" w:rsidRPr="00807F51" w:rsidTr="00053F27">
        <w:trPr>
          <w:trHeight w:val="600"/>
        </w:trPr>
        <w:tc>
          <w:tcPr>
            <w:tcW w:w="4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Код бюджетной классификации</w:t>
            </w: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Российской Федерации</w:t>
            </w:r>
          </w:p>
        </w:tc>
        <w:tc>
          <w:tcPr>
            <w:tcW w:w="4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Наименование </w:t>
            </w: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 xml:space="preserve">главного администратора доходов бюджета сельского поселения </w:t>
            </w:r>
          </w:p>
        </w:tc>
      </w:tr>
      <w:tr w:rsidR="00592D89" w:rsidRPr="00880589" w:rsidTr="00053F27">
        <w:trPr>
          <w:trHeight w:val="129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главного </w:t>
            </w: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администратора доходов</w:t>
            </w: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доходов</w:t>
            </w: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 xml:space="preserve">бюджета сельского поселения </w:t>
            </w:r>
          </w:p>
        </w:tc>
        <w:tc>
          <w:tcPr>
            <w:tcW w:w="470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592D89" w:rsidRPr="00880589" w:rsidRDefault="00592D89" w:rsidP="00053F2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592D89" w:rsidRPr="00880589" w:rsidTr="00053F27">
        <w:trPr>
          <w:trHeight w:val="274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</w:tr>
      <w:tr w:rsidR="00592D89" w:rsidRPr="00880589" w:rsidTr="00053F27">
        <w:trPr>
          <w:trHeight w:val="274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763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</w:t>
            </w:r>
          </w:p>
        </w:tc>
      </w:tr>
      <w:tr w:rsidR="00592D89" w:rsidRPr="00807F51" w:rsidTr="00053F27">
        <w:trPr>
          <w:trHeight w:val="187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1 11 05013 10 0000 120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592D89" w:rsidRPr="00807F51" w:rsidTr="00053F27">
        <w:trPr>
          <w:trHeight w:val="156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1 11 05025 10 0000 120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</w:p>
        </w:tc>
      </w:tr>
      <w:tr w:rsidR="00592D89" w:rsidRPr="00807F51" w:rsidTr="00053F27">
        <w:trPr>
          <w:trHeight w:val="127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1 11 05035 10 0000 120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92D89" w:rsidRPr="00807F51" w:rsidTr="00053F27">
        <w:trPr>
          <w:trHeight w:val="151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1 11 09045 10 0000 120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  <w:tr w:rsidR="00592D89" w:rsidRPr="00807F51" w:rsidTr="00053F27">
        <w:trPr>
          <w:trHeight w:val="67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1 13 01995 10 0000 130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592D89" w:rsidRPr="00807F51" w:rsidTr="00053F27">
        <w:trPr>
          <w:trHeight w:val="162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1 14 02052 10 0000 410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592D89" w:rsidRPr="00807F51" w:rsidTr="00053F27">
        <w:trPr>
          <w:trHeight w:val="174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1 14 02052 10 0000 440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592D89" w:rsidRPr="00807F51" w:rsidTr="00053F27">
        <w:trPr>
          <w:trHeight w:val="178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1 14 02053 10 0000 410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92D89" w:rsidRPr="00807F51" w:rsidTr="00053F27">
        <w:trPr>
          <w:trHeight w:val="204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1 14 02053 10 0000 440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92D89" w:rsidRPr="00807F51" w:rsidTr="00053F27">
        <w:trPr>
          <w:trHeight w:val="112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1 14 03050 10 0000 410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592D89" w:rsidRPr="00807F51" w:rsidTr="00053F27">
        <w:trPr>
          <w:trHeight w:val="105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1 14 03050 10 0000 440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592D89" w:rsidRPr="00807F51" w:rsidTr="00053F27">
        <w:trPr>
          <w:trHeight w:val="123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1 14 06025 10 0000 430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592D89" w:rsidRPr="00807F51" w:rsidTr="00053F27">
        <w:trPr>
          <w:trHeight w:val="88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1 16 18050 10 0000 140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592D89" w:rsidRPr="00807F51" w:rsidTr="00053F27">
        <w:trPr>
          <w:trHeight w:val="114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1 16 23052 10 0000 140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592D89" w:rsidRPr="00807F51" w:rsidTr="00053F27">
        <w:trPr>
          <w:trHeight w:val="88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1 16 90050 10 0000 140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592D89" w:rsidRPr="00807F51" w:rsidTr="00053F27">
        <w:trPr>
          <w:trHeight w:val="61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1 17 01050 10 0000 180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592D89" w:rsidRPr="00807F51" w:rsidTr="00053F27">
        <w:trPr>
          <w:trHeight w:val="60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1 17 05050 10 0000 180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Прочие неналоговые доходы бюджетов сельских поселений </w:t>
            </w:r>
          </w:p>
        </w:tc>
      </w:tr>
      <w:tr w:rsidR="00592D89" w:rsidRPr="00807F51" w:rsidTr="00053F27">
        <w:trPr>
          <w:trHeight w:val="57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2 07 05030 10 0000 150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592D89" w:rsidRPr="00807F51" w:rsidTr="00053F27">
        <w:trPr>
          <w:trHeight w:val="66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2 02 15001 10 0000 150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592D89" w:rsidRPr="00807F51" w:rsidTr="00053F27">
        <w:trPr>
          <w:trHeight w:val="57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2 02 20051 10 0000 150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реализацию федеральных целевых программ </w:t>
            </w:r>
          </w:p>
        </w:tc>
      </w:tr>
      <w:tr w:rsidR="00592D89" w:rsidRPr="00807F51" w:rsidTr="00053F27">
        <w:trPr>
          <w:trHeight w:val="165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2 02 20299 10 0000 150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592D89" w:rsidRPr="00807F51" w:rsidTr="00053F27">
        <w:trPr>
          <w:trHeight w:val="112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2 02 20302 10 0000 150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592D89" w:rsidRPr="00807F51" w:rsidTr="00053F27">
        <w:trPr>
          <w:trHeight w:val="111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2 02 25027 10 0000 150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 » </w:t>
            </w:r>
          </w:p>
        </w:tc>
      </w:tr>
      <w:tr w:rsidR="00592D89" w:rsidRPr="00807F51" w:rsidTr="00053F27">
        <w:trPr>
          <w:trHeight w:val="60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2 02 29999 10 0000 150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Прочие субсидии бюджетам сельских поселений </w:t>
            </w:r>
          </w:p>
        </w:tc>
      </w:tr>
      <w:tr w:rsidR="00592D89" w:rsidRPr="00807F51" w:rsidTr="00053F27">
        <w:trPr>
          <w:trHeight w:val="87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2 02 35118 10 0000 150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592D89" w:rsidRPr="00807F51" w:rsidTr="00053F27">
        <w:trPr>
          <w:trHeight w:val="85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2 02 30024 10 0000 150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592D89" w:rsidRPr="00807F51" w:rsidTr="00053F27">
        <w:trPr>
          <w:trHeight w:val="63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2 02 49999 10 0000 150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592D89" w:rsidRPr="00807F51" w:rsidTr="00053F27">
        <w:trPr>
          <w:trHeight w:val="129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2 08 05000 10 0000 150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Перечисления из бюджетов сельских поселений(в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592D89" w:rsidRPr="00807F51" w:rsidTr="00053F27">
        <w:trPr>
          <w:trHeight w:val="81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2 18 60010 10 0000 150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Доходы бюджетов сельских поселений от возврата прочих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  <w:tr w:rsidR="00592D89" w:rsidRPr="00807F51" w:rsidTr="00053F27">
        <w:trPr>
          <w:trHeight w:val="79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2 18 05010 10 0000 150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Доходы бюджетов сельских поселений от возврата бюджетными учреждениями остатков субсидий прошлых лет </w:t>
            </w:r>
          </w:p>
        </w:tc>
      </w:tr>
      <w:tr w:rsidR="00592D89" w:rsidRPr="00807F51" w:rsidTr="00053F27">
        <w:trPr>
          <w:trHeight w:val="106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2 19 00000 10 0000 150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сельских поселений </w:t>
            </w:r>
          </w:p>
        </w:tc>
      </w:tr>
      <w:tr w:rsidR="00592D89" w:rsidRPr="00807F51" w:rsidTr="00053F27">
        <w:trPr>
          <w:trHeight w:val="144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2 02 40014 10 0000 150 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053F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</w:tbl>
    <w:p w:rsidR="00592D89" w:rsidRPr="00880589" w:rsidRDefault="00592D89" w:rsidP="00053F27">
      <w:pPr>
        <w:jc w:val="right"/>
        <w:rPr>
          <w:rFonts w:ascii="Arial" w:hAnsi="Arial" w:cs="Arial"/>
          <w:color w:val="000000"/>
          <w:lang w:val="ru-RU"/>
        </w:rPr>
      </w:pPr>
    </w:p>
    <w:p w:rsidR="00592D89" w:rsidRPr="00880589" w:rsidRDefault="00592D89" w:rsidP="00053F27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053F27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053F27">
      <w:pPr>
        <w:jc w:val="right"/>
        <w:rPr>
          <w:rFonts w:ascii="Arial" w:hAnsi="Arial" w:cs="Arial"/>
          <w:color w:val="000000"/>
          <w:lang w:val="ru-RU"/>
        </w:rPr>
      </w:pPr>
    </w:p>
    <w:p w:rsidR="00592D89" w:rsidRDefault="00592D89" w:rsidP="00053F2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№2</w:t>
      </w:r>
    </w:p>
    <w:p w:rsidR="00592D89" w:rsidRDefault="00592D89" w:rsidP="00053F2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592D89" w:rsidRDefault="00592D89" w:rsidP="00053F2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592D89" w:rsidRDefault="00592D89" w:rsidP="00053F2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30 декабря 2019 года № 146</w:t>
      </w:r>
    </w:p>
    <w:p w:rsidR="00592D89" w:rsidRPr="00EE7B25" w:rsidRDefault="00592D89" w:rsidP="00053F27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8520" w:type="dxa"/>
        <w:tblInd w:w="108" w:type="dxa"/>
        <w:tblLook w:val="0000"/>
      </w:tblPr>
      <w:tblGrid>
        <w:gridCol w:w="1865"/>
        <w:gridCol w:w="2424"/>
        <w:gridCol w:w="4231"/>
      </w:tblGrid>
      <w:tr w:rsidR="00592D89" w:rsidRPr="00807F51" w:rsidTr="002A353D">
        <w:trPr>
          <w:trHeight w:val="1320"/>
        </w:trPr>
        <w:tc>
          <w:tcPr>
            <w:tcW w:w="8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ПЕРЕЧЕНЬ </w:t>
            </w:r>
            <w:r w:rsidRPr="002A353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ГЛАВНЫХ АДМИНИСТРАТОРОВ ИСТОЧНИКОВ ФИНАНСИРОВАНИЯ ДЕФИЦИТА БЮДЖЕТА  СЕЛЬСКОГО ПОСЕЛЕНИЯ</w:t>
            </w:r>
          </w:p>
        </w:tc>
      </w:tr>
      <w:tr w:rsidR="00592D89" w:rsidRPr="00807F51" w:rsidTr="002A353D">
        <w:trPr>
          <w:trHeight w:val="12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592D89" w:rsidRPr="00807F51" w:rsidTr="002A353D">
        <w:trPr>
          <w:trHeight w:val="600"/>
        </w:trPr>
        <w:tc>
          <w:tcPr>
            <w:tcW w:w="4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Код бюджетной классификации</w:t>
            </w: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Российской Федерации</w:t>
            </w:r>
          </w:p>
        </w:tc>
        <w:tc>
          <w:tcPr>
            <w:tcW w:w="4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Наименование </w:t>
            </w: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главного администратора источников финансирования дефицита бюджета  сельского поселения</w:t>
            </w:r>
          </w:p>
        </w:tc>
      </w:tr>
      <w:tr w:rsidR="00592D89" w:rsidRPr="00807F51" w:rsidTr="002A353D">
        <w:trPr>
          <w:trHeight w:val="183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80589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администратора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источников внутреннего финансирования дефицита бюджета сельского поселения</w:t>
            </w:r>
          </w:p>
        </w:tc>
        <w:tc>
          <w:tcPr>
            <w:tcW w:w="4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80589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592D89" w:rsidRPr="00880589" w:rsidTr="002A353D">
        <w:trPr>
          <w:trHeight w:val="274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</w:tr>
      <w:tr w:rsidR="00592D89" w:rsidRPr="00880589" w:rsidTr="002A353D">
        <w:trPr>
          <w:trHeight w:val="274"/>
        </w:trPr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912 Администрация Качелайского сельского поселения</w:t>
            </w:r>
          </w:p>
        </w:tc>
      </w:tr>
      <w:tr w:rsidR="00592D89" w:rsidRPr="00807F51" w:rsidTr="002A353D">
        <w:trPr>
          <w:trHeight w:val="45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01020000 10 0000 710 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Получение кредитов от кредитных организаций бюджетами сельских поселений в валюте Российской Федерации </w:t>
            </w:r>
          </w:p>
        </w:tc>
      </w:tr>
      <w:tr w:rsidR="00592D89" w:rsidRPr="00807F51" w:rsidTr="002A353D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01030100 10 0000 710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592D89" w:rsidRPr="00807F51" w:rsidTr="002A353D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80589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01020000 10 0000 810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592D89" w:rsidRPr="00807F51" w:rsidTr="002A353D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01030100 10 0000 810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592D89" w:rsidRPr="00807F51" w:rsidTr="002A353D">
        <w:trPr>
          <w:trHeight w:val="43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sz w:val="20"/>
                <w:szCs w:val="20"/>
                <w:lang w:val="ru-RU" w:eastAsia="ru-RU"/>
              </w:rPr>
              <w:t>01050201 10 0000 510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Увеличение прочих остатков денежных средств сельских поселений</w:t>
            </w:r>
          </w:p>
        </w:tc>
      </w:tr>
      <w:tr w:rsidR="00592D89" w:rsidRPr="00807F51" w:rsidTr="002A353D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sz w:val="20"/>
                <w:szCs w:val="20"/>
                <w:lang w:val="ru-RU" w:eastAsia="ru-RU"/>
              </w:rPr>
              <w:t>01050201 10 0000 610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Уменьшение прочих остатков денежных средств бюджетов сельских поселений</w:t>
            </w:r>
          </w:p>
        </w:tc>
      </w:tr>
      <w:tr w:rsidR="00592D89" w:rsidRPr="00807F51" w:rsidTr="002A353D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sz w:val="20"/>
                <w:szCs w:val="20"/>
                <w:lang w:val="ru-RU" w:eastAsia="ru-RU"/>
              </w:rPr>
              <w:t>0 1060502 10 0000 540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592D89" w:rsidRPr="00807F51" w:rsidTr="002A353D">
        <w:trPr>
          <w:trHeight w:val="43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0 1060502 10 0000 640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</w:tr>
      <w:tr w:rsidR="00592D89" w:rsidRPr="00807F51" w:rsidTr="002A353D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8058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0 10 60800 10 0000 640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80589" w:rsidRDefault="00592D89" w:rsidP="002A35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8058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Возврат  бюджетных кредитов (ссуд) предоставленных  бюджетом сельских поселений внутри страны</w:t>
            </w:r>
          </w:p>
        </w:tc>
      </w:tr>
    </w:tbl>
    <w:p w:rsidR="00592D89" w:rsidRPr="008805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Pr="008805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Pr="008805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Pr="008805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Pr="008805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Pr="008805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Pr="008805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Pr="008805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№3</w:t>
      </w: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30 декабря 2019 года № 146</w:t>
      </w: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</w:p>
    <w:p w:rsidR="00592D89" w:rsidRPr="00EE7B25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219"/>
        <w:gridCol w:w="4981"/>
        <w:gridCol w:w="1161"/>
        <w:gridCol w:w="994"/>
        <w:gridCol w:w="1085"/>
      </w:tblGrid>
      <w:tr w:rsidR="00592D89" w:rsidRPr="00807F51" w:rsidTr="002A353D">
        <w:trPr>
          <w:trHeight w:val="99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lang w:val="ru-RU" w:eastAsia="ru-RU"/>
              </w:rPr>
              <w:t xml:space="preserve">ОБЪЕМ </w:t>
            </w:r>
            <w:r w:rsidRPr="002A353D">
              <w:rPr>
                <w:rFonts w:ascii="Arial" w:hAnsi="Arial" w:cs="Arial"/>
                <w:b/>
                <w:bCs/>
                <w:lang w:val="ru-RU" w:eastAsia="ru-RU"/>
              </w:rPr>
              <w:br/>
              <w:t>БЕЗВОЗМЕЗДНЫХ ПОСТУПЛЕНИЙ В БЮДЖЕТ КАЧЕЛАЙСКОГО СЕЛЬСКОГО ПОСЕЛЕНИЯ РЕСПУБЛИКИ МОРДОВИЯ НА 2020 ГОД И НА ПЛАНОВЫЙ ПЕРИОД 2021 И 2022 ГОДОВ</w:t>
            </w:r>
            <w:r w:rsidRPr="002A353D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2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592D89" w:rsidRPr="002A353D" w:rsidTr="002A353D">
        <w:trPr>
          <w:trHeight w:val="330"/>
        </w:trPr>
        <w:tc>
          <w:tcPr>
            <w:tcW w:w="2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1 695,0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933,8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200,6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201,5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203,0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</w:tr>
      <w:tr w:rsidR="00592D89" w:rsidRPr="002A353D" w:rsidTr="002A353D">
        <w:trPr>
          <w:trHeight w:val="127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8,00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592D89" w:rsidRPr="002A353D" w:rsidTr="002A353D">
        <w:trPr>
          <w:trHeight w:val="154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8,00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10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192,6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193,2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194,3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592D89" w:rsidRPr="002A353D" w:rsidTr="002A353D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0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592D89" w:rsidRPr="002A353D" w:rsidTr="002A353D">
        <w:trPr>
          <w:trHeight w:val="127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168,6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169,2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170,2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592D89" w:rsidRPr="002A353D" w:rsidTr="002A353D">
        <w:trPr>
          <w:trHeight w:val="58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592D89" w:rsidRPr="002A353D" w:rsidTr="002A353D">
        <w:trPr>
          <w:trHeight w:val="117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0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592D89" w:rsidRPr="002A353D" w:rsidTr="002A353D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1 494,4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876,7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730,8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592D89" w:rsidRPr="002A353D" w:rsidTr="002A353D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4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947,1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947,1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592D89" w:rsidRPr="002A353D" w:rsidTr="002A353D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79,0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80,8</w:t>
            </w:r>
          </w:p>
        </w:tc>
      </w:tr>
      <w:tr w:rsidR="00592D89" w:rsidRPr="002A353D" w:rsidTr="002A353D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592D89" w:rsidRPr="002A353D" w:rsidTr="002A353D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592D89" w:rsidRPr="002A353D" w:rsidTr="002A353D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592D89" w:rsidRPr="002A353D" w:rsidTr="002A353D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436,00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592D89" w:rsidRPr="002A353D" w:rsidTr="002A353D">
        <w:trPr>
          <w:trHeight w:val="10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436,00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592D89" w:rsidRPr="002A353D" w:rsidTr="002A353D">
        <w:trPr>
          <w:trHeight w:val="102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436,00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592D89" w:rsidRPr="002A353D" w:rsidTr="002A353D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</w:tbl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№4</w:t>
      </w: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30 декабря 2019 года № 146</w:t>
      </w: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220" w:type="dxa"/>
        <w:tblInd w:w="108" w:type="dxa"/>
        <w:tblLook w:val="0000"/>
      </w:tblPr>
      <w:tblGrid>
        <w:gridCol w:w="3133"/>
        <w:gridCol w:w="449"/>
        <w:gridCol w:w="582"/>
        <w:gridCol w:w="439"/>
        <w:gridCol w:w="368"/>
        <w:gridCol w:w="439"/>
        <w:gridCol w:w="773"/>
        <w:gridCol w:w="550"/>
        <w:gridCol w:w="1170"/>
        <w:gridCol w:w="1170"/>
        <w:gridCol w:w="1147"/>
      </w:tblGrid>
      <w:tr w:rsidR="00592D89" w:rsidRPr="00807F51" w:rsidTr="002A353D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2A353D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592D89" w:rsidRPr="002A353D" w:rsidTr="002A353D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592D89" w:rsidRPr="002A353D" w:rsidTr="002A353D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592D89" w:rsidRPr="002A353D" w:rsidTr="002A353D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592D89" w:rsidRPr="002A353D" w:rsidTr="002A353D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592D89" w:rsidRPr="002A353D" w:rsidTr="002A353D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7:K126"/>
            <w:bookmarkEnd w:id="4"/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592D89" w:rsidRPr="002A353D" w:rsidTr="002A353D">
        <w:trPr>
          <w:trHeight w:val="6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2A353D" w:rsidTr="002A353D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2A353D" w:rsidTr="002A353D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2A353D" w:rsidTr="002A353D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2A353D" w:rsidTr="002A353D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2A353D" w:rsidTr="002A353D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92D89" w:rsidRPr="002A353D" w:rsidTr="002A353D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92D89" w:rsidRPr="002A353D" w:rsidTr="002A353D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92D89" w:rsidRPr="002A353D" w:rsidTr="002A353D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2A353D" w:rsidTr="002A353D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92D89" w:rsidRPr="002A353D" w:rsidTr="002A353D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2A353D" w:rsidTr="002A353D">
        <w:trPr>
          <w:trHeight w:val="207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2A353D" w:rsidTr="002A353D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92D89" w:rsidRPr="002A353D" w:rsidTr="002A353D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92D89" w:rsidRPr="002A353D" w:rsidTr="002A353D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92D89" w:rsidRPr="002A353D" w:rsidTr="002A353D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2A353D" w:rsidTr="002A353D">
        <w:trPr>
          <w:trHeight w:val="52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2A353D" w:rsidTr="002A353D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33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117,30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92D89" w:rsidRPr="002A353D" w:rsidTr="002A353D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92D89" w:rsidRPr="002A353D" w:rsidTr="002A353D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92D89" w:rsidRPr="002A353D" w:rsidTr="002A353D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92D89" w:rsidRPr="002A353D" w:rsidTr="002A353D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2A353D" w:rsidTr="002A353D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2A353D" w:rsidTr="002A353D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2A353D" w:rsidTr="002A353D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2A353D" w:rsidTr="002A353D">
        <w:trPr>
          <w:trHeight w:val="51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92D89" w:rsidRPr="002A353D" w:rsidTr="002A353D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92D89" w:rsidRPr="002A353D" w:rsidTr="002A353D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592D89" w:rsidRPr="002A353D" w:rsidTr="002A353D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592D89" w:rsidRPr="002A353D" w:rsidTr="002A353D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2A353D" w:rsidTr="002A353D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2A353D" w:rsidTr="002A353D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2A353D" w:rsidTr="002A353D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2A353D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A353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</w:tbl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№5</w:t>
      </w: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592D89" w:rsidRDefault="00592D89" w:rsidP="002A353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30 декабря 2019 года № 146</w:t>
      </w: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2997"/>
        <w:gridCol w:w="670"/>
        <w:gridCol w:w="449"/>
        <w:gridCol w:w="582"/>
        <w:gridCol w:w="439"/>
        <w:gridCol w:w="358"/>
        <w:gridCol w:w="439"/>
        <w:gridCol w:w="773"/>
        <w:gridCol w:w="550"/>
        <w:gridCol w:w="1119"/>
        <w:gridCol w:w="1119"/>
        <w:gridCol w:w="945"/>
      </w:tblGrid>
      <w:tr w:rsidR="00592D89" w:rsidRPr="00807F51" w:rsidTr="00852ABC">
        <w:trPr>
          <w:trHeight w:val="2340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852AB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2020 ГОД И НА ПЛАНОВЫЙ ПЕРИОД 2021 И 2022 ГОДОВ</w:t>
            </w:r>
          </w:p>
        </w:tc>
      </w:tr>
      <w:tr w:rsidR="00592D89" w:rsidRPr="00852ABC" w:rsidTr="00852ABC">
        <w:trPr>
          <w:trHeight w:val="300"/>
        </w:trPr>
        <w:tc>
          <w:tcPr>
            <w:tcW w:w="2997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592D89" w:rsidRPr="00852ABC" w:rsidTr="00852ABC">
        <w:trPr>
          <w:trHeight w:val="398"/>
        </w:trPr>
        <w:tc>
          <w:tcPr>
            <w:tcW w:w="2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00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18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592D89" w:rsidRPr="00852ABC" w:rsidTr="00852ABC">
        <w:trPr>
          <w:trHeight w:val="327"/>
        </w:trPr>
        <w:tc>
          <w:tcPr>
            <w:tcW w:w="2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0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592D89" w:rsidRPr="00852ABC" w:rsidTr="00852ABC">
        <w:trPr>
          <w:trHeight w:val="289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592D89" w:rsidRPr="00852ABC" w:rsidTr="00852ABC">
        <w:trPr>
          <w:trHeight w:val="289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5" w:name="RANGE!A7:L126"/>
            <w:bookmarkEnd w:id="5"/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1695,00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961,40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852ABC" w:rsidTr="00852ABC">
        <w:trPr>
          <w:trHeight w:val="48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852ABC" w:rsidTr="00852ABC">
        <w:trPr>
          <w:trHeight w:val="48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124,90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852ABC" w:rsidTr="00852ABC">
        <w:trPr>
          <w:trHeight w:val="144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124,90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124,90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852ABC" w:rsidTr="00852ABC">
        <w:trPr>
          <w:trHeight w:val="144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852ABC" w:rsidTr="00852ABC">
        <w:trPr>
          <w:trHeight w:val="12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92D89" w:rsidRPr="00852ABC" w:rsidTr="00852ABC">
        <w:trPr>
          <w:trHeight w:val="48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128,30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92D89" w:rsidRPr="00852ABC" w:rsidTr="00852ABC">
        <w:trPr>
          <w:trHeight w:val="144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128,30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128,30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293,70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92D89" w:rsidRPr="00852ABC" w:rsidTr="00852ABC">
        <w:trPr>
          <w:trHeight w:val="144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92D89" w:rsidRPr="00852ABC" w:rsidTr="00852ABC">
        <w:trPr>
          <w:trHeight w:val="204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92D89" w:rsidRPr="00852ABC" w:rsidTr="00852ABC">
        <w:trPr>
          <w:trHeight w:val="19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852ABC" w:rsidTr="00852ABC">
        <w:trPr>
          <w:trHeight w:val="21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852ABC" w:rsidTr="00852ABC">
        <w:trPr>
          <w:trHeight w:val="48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92D89" w:rsidRPr="00852ABC" w:rsidTr="00852ABC">
        <w:trPr>
          <w:trHeight w:val="48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92D89" w:rsidRPr="00852ABC" w:rsidTr="00852ABC">
        <w:trPr>
          <w:trHeight w:val="76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92D89" w:rsidRPr="00852ABC" w:rsidTr="00852ABC">
        <w:trPr>
          <w:trHeight w:val="144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432,00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852ABC" w:rsidTr="00852ABC">
        <w:trPr>
          <w:trHeight w:val="502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92D89" w:rsidRPr="00852ABC" w:rsidTr="00852ABC">
        <w:trPr>
          <w:trHeight w:val="48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331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117,30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21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92D89" w:rsidRPr="00852ABC" w:rsidTr="00852ABC">
        <w:trPr>
          <w:trHeight w:val="144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92D89" w:rsidRPr="00852ABC" w:rsidTr="00852ABC">
        <w:trPr>
          <w:trHeight w:val="76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92D89" w:rsidRPr="00852ABC" w:rsidTr="00852ABC">
        <w:trPr>
          <w:trHeight w:val="48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92D89" w:rsidRPr="00852ABC" w:rsidTr="00852ABC">
        <w:trPr>
          <w:trHeight w:val="19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264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852ABC" w:rsidTr="00852ABC">
        <w:trPr>
          <w:trHeight w:val="51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852ABC" w:rsidTr="00852ABC">
        <w:trPr>
          <w:trHeight w:val="51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852ABC" w:rsidTr="00852ABC">
        <w:trPr>
          <w:trHeight w:val="525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92D89" w:rsidRPr="00852ABC" w:rsidTr="00852ABC">
        <w:trPr>
          <w:trHeight w:val="510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92D89" w:rsidRPr="00852ABC" w:rsidTr="00852ABC">
        <w:trPr>
          <w:trHeight w:val="76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92D89" w:rsidRPr="00852ABC" w:rsidTr="00852ABC">
        <w:trPr>
          <w:trHeight w:val="51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592D89" w:rsidRPr="00852ABC" w:rsidTr="00852ABC">
        <w:trPr>
          <w:trHeight w:val="51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592D89" w:rsidRPr="00852ABC" w:rsidTr="00852ABC">
        <w:trPr>
          <w:trHeight w:val="285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852ABC" w:rsidTr="00852ABC">
        <w:trPr>
          <w:trHeight w:val="72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852ABC" w:rsidTr="00852ABC">
        <w:trPr>
          <w:trHeight w:val="960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592D89" w:rsidRPr="00852ABC" w:rsidTr="00852ABC">
        <w:trPr>
          <w:trHeight w:val="255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92D89" w:rsidRPr="00852ABC" w:rsidRDefault="00592D89" w:rsidP="002A35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</w:tbl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592D89" w:rsidRDefault="00592D89" w:rsidP="00852ABC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№6</w:t>
      </w:r>
    </w:p>
    <w:p w:rsidR="00592D89" w:rsidRDefault="00592D89" w:rsidP="00852ABC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592D89" w:rsidRDefault="00592D89" w:rsidP="00852ABC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592D89" w:rsidRDefault="00592D89" w:rsidP="00852ABC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30 декабря 2019 года № 146</w:t>
      </w:r>
    </w:p>
    <w:p w:rsidR="00592D89" w:rsidRDefault="00592D89" w:rsidP="00852ABC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3340"/>
        <w:gridCol w:w="3860"/>
        <w:gridCol w:w="1080"/>
        <w:gridCol w:w="600"/>
        <w:gridCol w:w="480"/>
        <w:gridCol w:w="900"/>
      </w:tblGrid>
      <w:tr w:rsidR="00592D89" w:rsidRPr="00807F51" w:rsidTr="00852ABC">
        <w:trPr>
          <w:trHeight w:val="1050"/>
        </w:trPr>
        <w:tc>
          <w:tcPr>
            <w:tcW w:w="102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2020 ГОД И НА ПЛАНОВЫЙ ПЕРИОД 2021 и 2022 ГОДОВ</w:t>
            </w:r>
          </w:p>
        </w:tc>
      </w:tr>
      <w:tr w:rsidR="00592D89" w:rsidRPr="00807F51" w:rsidTr="00852AB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852ABC" w:rsidRDefault="00592D89" w:rsidP="00852ABC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852ABC" w:rsidRDefault="00592D89" w:rsidP="00852ABC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852ABC" w:rsidRDefault="00592D89" w:rsidP="00852ABC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852ABC" w:rsidRDefault="00592D89" w:rsidP="00852ABC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D89" w:rsidRPr="00852ABC" w:rsidRDefault="00592D89" w:rsidP="00852ABC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</w:tr>
      <w:tr w:rsidR="00592D89" w:rsidRPr="00852ABC" w:rsidTr="00852ABC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3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0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592D89" w:rsidRPr="00852ABC" w:rsidTr="00852ABC">
        <w:trPr>
          <w:trHeight w:val="720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852ABC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3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852ABC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2020 год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</w:tr>
      <w:tr w:rsidR="00592D89" w:rsidRPr="00852ABC" w:rsidTr="00852ABC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592D89" w:rsidRPr="00852ABC" w:rsidTr="00852ABC">
        <w:trPr>
          <w:trHeight w:val="675"/>
        </w:trPr>
        <w:tc>
          <w:tcPr>
            <w:tcW w:w="3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38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jc w:val="both"/>
              <w:rPr>
                <w:rFonts w:ascii="Arial" w:hAnsi="Arial" w:cs="Arial"/>
                <w:b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r w:rsidRPr="00852ABC">
              <w:rPr>
                <w:rFonts w:ascii="Arial" w:hAnsi="Arial" w:cs="Arial"/>
                <w:b/>
                <w:color w:val="000000"/>
                <w:sz w:val="23"/>
                <w:szCs w:val="23"/>
                <w:lang w:val="ru-RU" w:eastAsia="ru-RU"/>
              </w:rPr>
              <w:t xml:space="preserve">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</w:tr>
      <w:tr w:rsidR="00592D89" w:rsidRPr="00852ABC" w:rsidTr="00852ABC">
        <w:trPr>
          <w:trHeight w:val="6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592D89" w:rsidRPr="00852ABC" w:rsidTr="00852ABC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-1 695,0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-1 078,2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-933,8</w:t>
            </w:r>
          </w:p>
        </w:tc>
      </w:tr>
      <w:tr w:rsidR="00592D89" w:rsidRPr="00852ABC" w:rsidTr="00852ABC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-1 695,0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-1 078,2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-933,8</w:t>
            </w:r>
          </w:p>
        </w:tc>
      </w:tr>
      <w:tr w:rsidR="00592D89" w:rsidRPr="00852ABC" w:rsidTr="00852ABC">
        <w:trPr>
          <w:trHeight w:val="6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-1 695,0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-1 078,2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-933,8</w:t>
            </w:r>
          </w:p>
        </w:tc>
      </w:tr>
      <w:tr w:rsidR="00592D89" w:rsidRPr="00852ABC" w:rsidTr="00852ABC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1 695,0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933,8</w:t>
            </w:r>
          </w:p>
        </w:tc>
      </w:tr>
      <w:tr w:rsidR="00592D89" w:rsidRPr="00852ABC" w:rsidTr="00852ABC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1 695,0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933,8</w:t>
            </w:r>
          </w:p>
        </w:tc>
      </w:tr>
      <w:tr w:rsidR="00592D89" w:rsidRPr="00852ABC" w:rsidTr="00852ABC">
        <w:trPr>
          <w:trHeight w:val="6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592D89" w:rsidRPr="00852ABC" w:rsidRDefault="00592D89" w:rsidP="00852AB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52AB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1 695,0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1 078,2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92D89" w:rsidRPr="00852ABC" w:rsidRDefault="00592D89" w:rsidP="00852AB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52ABC">
              <w:rPr>
                <w:rFonts w:ascii="Arial" w:hAnsi="Arial" w:cs="Arial"/>
                <w:lang w:val="ru-RU" w:eastAsia="ru-RU"/>
              </w:rPr>
              <w:t>933,8</w:t>
            </w:r>
          </w:p>
        </w:tc>
      </w:tr>
    </w:tbl>
    <w:p w:rsidR="00592D89" w:rsidRPr="00852ABC" w:rsidRDefault="00592D89" w:rsidP="00CA7734">
      <w:pPr>
        <w:pStyle w:val="ConsNormal"/>
        <w:ind w:right="0" w:firstLine="540"/>
        <w:jc w:val="right"/>
        <w:rPr>
          <w:sz w:val="24"/>
          <w:szCs w:val="24"/>
        </w:rPr>
      </w:pPr>
    </w:p>
    <w:sectPr w:rsidR="00592D89" w:rsidRPr="00852ABC" w:rsidSect="00807F51">
      <w:headerReference w:type="even" r:id="rId8"/>
      <w:headerReference w:type="default" r:id="rId9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D89" w:rsidRDefault="00592D89">
      <w:r>
        <w:separator/>
      </w:r>
    </w:p>
  </w:endnote>
  <w:endnote w:type="continuationSeparator" w:id="1">
    <w:p w:rsidR="00592D89" w:rsidRDefault="00592D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D89" w:rsidRDefault="00592D89">
      <w:r>
        <w:separator/>
      </w:r>
    </w:p>
  </w:footnote>
  <w:footnote w:type="continuationSeparator" w:id="1">
    <w:p w:rsidR="00592D89" w:rsidRDefault="00592D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D89" w:rsidRDefault="00592D89" w:rsidP="00BD66F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2D89" w:rsidRDefault="00592D89" w:rsidP="00807F51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D89" w:rsidRDefault="00592D89" w:rsidP="00BD66F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29</w:t>
    </w:r>
    <w:r>
      <w:rPr>
        <w:rStyle w:val="PageNumber"/>
      </w:rPr>
      <w:fldChar w:fldCharType="end"/>
    </w:r>
  </w:p>
  <w:p w:rsidR="00592D89" w:rsidRDefault="00592D89" w:rsidP="00807F51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3491E"/>
    <w:rsid w:val="00036DEC"/>
    <w:rsid w:val="00053F27"/>
    <w:rsid w:val="00054652"/>
    <w:rsid w:val="000C7376"/>
    <w:rsid w:val="000D31BD"/>
    <w:rsid w:val="000F4D62"/>
    <w:rsid w:val="0010005A"/>
    <w:rsid w:val="00113284"/>
    <w:rsid w:val="00123B6B"/>
    <w:rsid w:val="00133E72"/>
    <w:rsid w:val="0016409D"/>
    <w:rsid w:val="00164693"/>
    <w:rsid w:val="00177B34"/>
    <w:rsid w:val="00191348"/>
    <w:rsid w:val="001A25AA"/>
    <w:rsid w:val="00205FB0"/>
    <w:rsid w:val="00213F3E"/>
    <w:rsid w:val="002271FA"/>
    <w:rsid w:val="00291B60"/>
    <w:rsid w:val="002A32E5"/>
    <w:rsid w:val="002A353D"/>
    <w:rsid w:val="002A40AC"/>
    <w:rsid w:val="002B1CC9"/>
    <w:rsid w:val="002C2901"/>
    <w:rsid w:val="002D2A88"/>
    <w:rsid w:val="003065F4"/>
    <w:rsid w:val="003A0542"/>
    <w:rsid w:val="003B1ABE"/>
    <w:rsid w:val="003C49B9"/>
    <w:rsid w:val="00441B9C"/>
    <w:rsid w:val="00454237"/>
    <w:rsid w:val="00463F55"/>
    <w:rsid w:val="004A16D9"/>
    <w:rsid w:val="004C1806"/>
    <w:rsid w:val="004D1EA4"/>
    <w:rsid w:val="004D2EEF"/>
    <w:rsid w:val="00507726"/>
    <w:rsid w:val="00512981"/>
    <w:rsid w:val="005171C7"/>
    <w:rsid w:val="00542314"/>
    <w:rsid w:val="00545338"/>
    <w:rsid w:val="00550D66"/>
    <w:rsid w:val="00592D89"/>
    <w:rsid w:val="005B37E6"/>
    <w:rsid w:val="005E1F85"/>
    <w:rsid w:val="00605D3E"/>
    <w:rsid w:val="0061297E"/>
    <w:rsid w:val="00652650"/>
    <w:rsid w:val="00656A0D"/>
    <w:rsid w:val="00670755"/>
    <w:rsid w:val="006B3539"/>
    <w:rsid w:val="006E7DE8"/>
    <w:rsid w:val="006F5EBF"/>
    <w:rsid w:val="00742079"/>
    <w:rsid w:val="00765167"/>
    <w:rsid w:val="007700F9"/>
    <w:rsid w:val="00771489"/>
    <w:rsid w:val="0077611C"/>
    <w:rsid w:val="007F787E"/>
    <w:rsid w:val="00806711"/>
    <w:rsid w:val="00807F51"/>
    <w:rsid w:val="00811D0F"/>
    <w:rsid w:val="008353C1"/>
    <w:rsid w:val="0083559A"/>
    <w:rsid w:val="008509FD"/>
    <w:rsid w:val="00852ABC"/>
    <w:rsid w:val="0087356C"/>
    <w:rsid w:val="00880589"/>
    <w:rsid w:val="00880A78"/>
    <w:rsid w:val="00881539"/>
    <w:rsid w:val="00882503"/>
    <w:rsid w:val="00885929"/>
    <w:rsid w:val="008B4ACC"/>
    <w:rsid w:val="008E211B"/>
    <w:rsid w:val="008F6F76"/>
    <w:rsid w:val="009427EE"/>
    <w:rsid w:val="0094312E"/>
    <w:rsid w:val="00950353"/>
    <w:rsid w:val="009544E9"/>
    <w:rsid w:val="009D4EE8"/>
    <w:rsid w:val="009F3360"/>
    <w:rsid w:val="00A10676"/>
    <w:rsid w:val="00A33E87"/>
    <w:rsid w:val="00A66FD3"/>
    <w:rsid w:val="00A7327B"/>
    <w:rsid w:val="00AB3E7E"/>
    <w:rsid w:val="00AB6155"/>
    <w:rsid w:val="00AC44EF"/>
    <w:rsid w:val="00AE2A24"/>
    <w:rsid w:val="00AE4240"/>
    <w:rsid w:val="00B31EC9"/>
    <w:rsid w:val="00B3307C"/>
    <w:rsid w:val="00B55040"/>
    <w:rsid w:val="00B62F9C"/>
    <w:rsid w:val="00B8037A"/>
    <w:rsid w:val="00B85773"/>
    <w:rsid w:val="00BA71B0"/>
    <w:rsid w:val="00BD66F9"/>
    <w:rsid w:val="00C202AA"/>
    <w:rsid w:val="00C42903"/>
    <w:rsid w:val="00C67B49"/>
    <w:rsid w:val="00C74425"/>
    <w:rsid w:val="00CA7734"/>
    <w:rsid w:val="00CE6587"/>
    <w:rsid w:val="00CF09B1"/>
    <w:rsid w:val="00CF0A4C"/>
    <w:rsid w:val="00D13F86"/>
    <w:rsid w:val="00D2557A"/>
    <w:rsid w:val="00D26455"/>
    <w:rsid w:val="00D27957"/>
    <w:rsid w:val="00D63164"/>
    <w:rsid w:val="00D87F4D"/>
    <w:rsid w:val="00D92D10"/>
    <w:rsid w:val="00D95681"/>
    <w:rsid w:val="00DD4EB1"/>
    <w:rsid w:val="00E079B8"/>
    <w:rsid w:val="00E64C9D"/>
    <w:rsid w:val="00E738C3"/>
    <w:rsid w:val="00E74E34"/>
    <w:rsid w:val="00E90606"/>
    <w:rsid w:val="00EE6C99"/>
    <w:rsid w:val="00EE7B25"/>
    <w:rsid w:val="00EF1598"/>
    <w:rsid w:val="00F136CA"/>
    <w:rsid w:val="00F137A1"/>
    <w:rsid w:val="00F31490"/>
    <w:rsid w:val="00F32B70"/>
    <w:rsid w:val="00F5600A"/>
    <w:rsid w:val="00F77B11"/>
    <w:rsid w:val="00F84013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58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8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8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7475C7E2437EF3341389EF9C051D8BBFB1D4F9B604582094598A1BB21A2CF75666DCB86593828CA88A919s1x8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206</TotalTime>
  <Pages>29</Pages>
  <Words>9183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36</cp:revision>
  <cp:lastPrinted>2020-01-21T08:18:00Z</cp:lastPrinted>
  <dcterms:created xsi:type="dcterms:W3CDTF">2019-10-24T06:02:00Z</dcterms:created>
  <dcterms:modified xsi:type="dcterms:W3CDTF">2020-01-21T08:20:00Z</dcterms:modified>
</cp:coreProperties>
</file>