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09.12.2020</w:t>
      </w:r>
      <w:r>
        <w:rPr>
          <w:sz w:val="28"/>
          <w:szCs w:val="28"/>
        </w:rPr>
        <w:t xml:space="preserve"> 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Pr="0032133A" w:rsidRDefault="00E4432E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E4432E">
      <w:pPr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за </w:t>
      </w:r>
      <w:r w:rsidRPr="00E4432E">
        <w:rPr>
          <w:b/>
          <w:sz w:val="28"/>
          <w:szCs w:val="28"/>
        </w:rPr>
        <w:t xml:space="preserve">4 </w:t>
      </w:r>
      <w:r w:rsidRPr="00E4432E">
        <w:rPr>
          <w:b/>
          <w:sz w:val="28"/>
          <w:szCs w:val="28"/>
        </w:rPr>
        <w:t>квартал 2019 года.</w:t>
      </w:r>
    </w:p>
    <w:p w:rsidR="00E4432E" w:rsidRPr="00E4432E" w:rsidRDefault="00E4432E" w:rsidP="00E4432E">
      <w:pPr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</w:t>
      </w:r>
      <w:r w:rsidRPr="00E4432E">
        <w:rPr>
          <w:b/>
          <w:sz w:val="28"/>
          <w:szCs w:val="28"/>
        </w:rPr>
        <w:t xml:space="preserve"> сельского поселения за 4</w:t>
      </w:r>
      <w:r w:rsidRPr="00E4432E">
        <w:rPr>
          <w:b/>
          <w:sz w:val="28"/>
          <w:szCs w:val="28"/>
        </w:rPr>
        <w:t xml:space="preserve"> квартал 2019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>В соответствии с ч.6 ст</w:t>
      </w:r>
      <w:r w:rsidRPr="00E4432E">
        <w:t>.</w:t>
      </w:r>
      <w:r w:rsidRPr="00E4432E">
        <w:t xml:space="preserve">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  <w:r w:rsidRPr="00E4432E">
        <w:t xml:space="preserve">, </w:t>
      </w:r>
      <w:r w:rsidRPr="00E4432E">
        <w:t xml:space="preserve"> работников муниципальных  учреждений и фактические затраты на их денежное содержание за </w:t>
      </w:r>
      <w:r w:rsidRPr="00E4432E">
        <w:t>4</w:t>
      </w:r>
      <w:r>
        <w:t xml:space="preserve"> </w:t>
      </w:r>
      <w:r w:rsidRPr="00E4432E">
        <w:t>квартал 2019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E4432E">
            <w:pPr>
              <w:jc w:val="both"/>
            </w:pPr>
            <w:r w:rsidRPr="00E4432E">
              <w:t>220 378,72</w:t>
            </w:r>
            <w:r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>Отчет об исполнении бюджета за 4 квартал 2019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  <w:bookmarkStart w:id="0" w:name="_GoBack"/>
      <w:bookmarkEnd w:id="0"/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</w:t>
      </w:r>
      <w:proofErr w:type="spellStart"/>
      <w:r w:rsidRPr="00E4432E">
        <w:t>с</w:t>
      </w:r>
      <w:proofErr w:type="gramStart"/>
      <w:r w:rsidRPr="00E4432E">
        <w:t>.М</w:t>
      </w:r>
      <w:proofErr w:type="gramEnd"/>
      <w:r w:rsidRPr="00E4432E">
        <w:t>ордовское</w:t>
      </w:r>
      <w:proofErr w:type="spellEnd"/>
      <w:r w:rsidRPr="00E4432E">
        <w:t xml:space="preserve">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E4432E" w:rsidP="00E4432E">
      <w:pPr>
        <w:jc w:val="both"/>
        <w:rPr>
          <w:b/>
        </w:rPr>
      </w:pPr>
      <w:r w:rsidRPr="00E4432E">
        <w:t xml:space="preserve">Тираж 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85C" w:rsidRDefault="00EF485C" w:rsidP="00E4432E">
      <w:r>
        <w:separator/>
      </w:r>
    </w:p>
  </w:endnote>
  <w:endnote w:type="continuationSeparator" w:id="0">
    <w:p w:rsidR="00EF485C" w:rsidRDefault="00EF485C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85C" w:rsidRDefault="00EF485C" w:rsidP="00E4432E">
      <w:r>
        <w:separator/>
      </w:r>
    </w:p>
  </w:footnote>
  <w:footnote w:type="continuationSeparator" w:id="0">
    <w:p w:rsidR="00EF485C" w:rsidRDefault="00EF485C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21316B"/>
    <w:rsid w:val="00277177"/>
    <w:rsid w:val="00E4432E"/>
    <w:rsid w:val="00E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FC9740E-EF07-4441-ADD5-098F9AC1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2020-01-10T08:12:00Z</dcterms:created>
  <dcterms:modified xsi:type="dcterms:W3CDTF">2020-01-10T08:12:00Z</dcterms:modified>
</cp:coreProperties>
</file>