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4EC" w:rsidRDefault="008454EC" w:rsidP="008454E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8454EC" w:rsidRDefault="008454EC" w:rsidP="008454E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мордовско-давыдовского сельского поселения КОЧКУРОВСКОГО МУНИЦИПАЛЬНОГО РАЙОНА </w:t>
      </w:r>
    </w:p>
    <w:p w:rsidR="008454EC" w:rsidRDefault="008454EC" w:rsidP="008454E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8454EC" w:rsidRDefault="008454EC" w:rsidP="008454E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8454EC" w:rsidRDefault="008454EC" w:rsidP="008454E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8454EC" w:rsidRDefault="008454EC" w:rsidP="008454E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8454EC" w:rsidRDefault="008454EC" w:rsidP="008454E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8454EC" w:rsidRPr="000665C5" w:rsidRDefault="008454EC" w:rsidP="008454EC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0665C5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0665C5" w:rsidRPr="000665C5">
        <w:rPr>
          <w:rFonts w:ascii="Arial" w:hAnsi="Arial" w:cs="Arial"/>
          <w:b/>
          <w:bCs/>
          <w:sz w:val="32"/>
          <w:szCs w:val="32"/>
        </w:rPr>
        <w:t>30 декабря</w:t>
      </w:r>
      <w:r w:rsidRPr="000665C5">
        <w:rPr>
          <w:rFonts w:ascii="Arial" w:hAnsi="Arial" w:cs="Arial"/>
          <w:b/>
          <w:bCs/>
          <w:sz w:val="32"/>
          <w:szCs w:val="32"/>
        </w:rPr>
        <w:t xml:space="preserve"> 2019 года № </w:t>
      </w:r>
      <w:r w:rsidR="000665C5" w:rsidRPr="000665C5">
        <w:rPr>
          <w:rFonts w:ascii="Arial" w:hAnsi="Arial" w:cs="Arial"/>
          <w:b/>
          <w:bCs/>
          <w:sz w:val="32"/>
          <w:szCs w:val="32"/>
        </w:rPr>
        <w:t>1</w:t>
      </w:r>
      <w:r w:rsidR="00222016">
        <w:rPr>
          <w:rFonts w:ascii="Arial" w:hAnsi="Arial" w:cs="Arial"/>
          <w:b/>
          <w:bCs/>
          <w:sz w:val="32"/>
          <w:szCs w:val="32"/>
        </w:rPr>
        <w:t>4</w:t>
      </w:r>
      <w:r w:rsidR="004D4EAA">
        <w:rPr>
          <w:rFonts w:ascii="Arial" w:hAnsi="Arial" w:cs="Arial"/>
          <w:b/>
          <w:bCs/>
          <w:sz w:val="32"/>
          <w:szCs w:val="32"/>
        </w:rPr>
        <w:t>4</w:t>
      </w:r>
    </w:p>
    <w:p w:rsidR="008454EC" w:rsidRDefault="008454EC" w:rsidP="008454EC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8454EC" w:rsidRDefault="008454EC" w:rsidP="008454E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</w:rPr>
        <w:t>МОРДОВСКО-ДАВЫДОВСКОГО СЕЛЬСКОГО ПОСЕЛЕНИЯ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Республики Мордовия на 2020 год и на плановый период 2021</w:t>
      </w: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2022 годов</w:t>
      </w:r>
    </w:p>
    <w:p w:rsidR="008454EC" w:rsidRDefault="008454EC" w:rsidP="008454E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8454EC" w:rsidRDefault="008454EC" w:rsidP="008454EC">
      <w:pPr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</w:p>
    <w:p w:rsidR="008454EC" w:rsidRDefault="008454EC" w:rsidP="008454EC">
      <w:pPr>
        <w:ind w:firstLine="720"/>
        <w:jc w:val="both"/>
        <w:rPr>
          <w:rFonts w:ascii="Arial" w:hAnsi="Arial" w:cs="Arial"/>
          <w:b/>
          <w:bCs/>
        </w:rPr>
      </w:pPr>
      <w:bookmarkStart w:id="0" w:name="_Hlk530556172"/>
      <w:r>
        <w:rPr>
          <w:rFonts w:ascii="Arial" w:hAnsi="Arial" w:cs="Arial"/>
          <w:b/>
          <w:bCs/>
        </w:rPr>
        <w:t xml:space="preserve">Статья 1. Основные характеристики бюджета </w:t>
      </w:r>
      <w:proofErr w:type="spellStart"/>
      <w:r>
        <w:rPr>
          <w:rFonts w:ascii="Arial" w:hAnsi="Arial" w:cs="Arial"/>
          <w:b/>
          <w:bCs/>
        </w:rPr>
        <w:t>Мордовско-Давыдовского</w:t>
      </w:r>
      <w:proofErr w:type="spellEnd"/>
      <w:r>
        <w:rPr>
          <w:rFonts w:ascii="Arial" w:hAnsi="Arial" w:cs="Arial"/>
          <w:b/>
          <w:bCs/>
        </w:rPr>
        <w:t xml:space="preserve"> сельского поселения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b/>
          <w:bCs/>
        </w:rPr>
        <w:t>Кочкуровского</w:t>
      </w:r>
      <w:proofErr w:type="spellEnd"/>
      <w:r>
        <w:rPr>
          <w:rFonts w:ascii="Arial" w:hAnsi="Arial" w:cs="Arial"/>
          <w:b/>
          <w:bCs/>
        </w:rPr>
        <w:t xml:space="preserve"> муниципального района Республики Мордовия</w:t>
      </w:r>
    </w:p>
    <w:p w:rsidR="008454EC" w:rsidRDefault="008454EC" w:rsidP="008454EC">
      <w:pPr>
        <w:ind w:firstLine="720"/>
        <w:jc w:val="both"/>
        <w:rPr>
          <w:rFonts w:ascii="Arial" w:hAnsi="Arial" w:cs="Arial"/>
          <w:b/>
          <w:bCs/>
        </w:rPr>
      </w:pPr>
    </w:p>
    <w:p w:rsidR="008454EC" w:rsidRDefault="008454EC" w:rsidP="008454E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Утвердить бюджет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2020 год по доходам в сумме 1506,8 тыс. рублей и по расходам в сумме 1506,8 тыс. рублей.</w:t>
      </w:r>
    </w:p>
    <w:p w:rsidR="008454EC" w:rsidRDefault="008454EC" w:rsidP="008454E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Утвердить бюджет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2021 год по доходам в сумме 1533,8 тыс. рублей и по расходам в сумме 1533,8 тыс. рублей, в том числе условно утвержденные расходы в сумме 30,5 тыс. рублей.</w:t>
      </w:r>
    </w:p>
    <w:p w:rsidR="008454EC" w:rsidRDefault="008454EC" w:rsidP="008454E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Утвердить бюджет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2022 год по доходам в сумме 1313,3 тыс. рублей и по расходам в сумме 1313,3 тыс. рублей, в том числе условно утвержденные расходы в сумме 49,6 тыс. рублей.</w:t>
      </w:r>
    </w:p>
    <w:p w:rsidR="008454EC" w:rsidRDefault="008454EC" w:rsidP="008454EC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8454EC" w:rsidRDefault="008454EC" w:rsidP="008454EC">
      <w:pPr>
        <w:ind w:firstLine="7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Статья 2. Главные администраторы доходов бюджета </w:t>
      </w:r>
      <w:proofErr w:type="spellStart"/>
      <w:r>
        <w:rPr>
          <w:rFonts w:ascii="Arial" w:hAnsi="Arial" w:cs="Arial"/>
          <w:b/>
          <w:bCs/>
        </w:rPr>
        <w:t>Мордовско-Давыдовского</w:t>
      </w:r>
      <w:proofErr w:type="spellEnd"/>
      <w:r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</w:rPr>
        <w:t>Кочкуровского</w:t>
      </w:r>
      <w:proofErr w:type="spellEnd"/>
      <w:r>
        <w:rPr>
          <w:rFonts w:ascii="Arial" w:hAnsi="Arial" w:cs="Arial"/>
          <w:b/>
          <w:bCs/>
        </w:rPr>
        <w:t xml:space="preserve"> муниципального района Республики Мордовия и главные администраторы источников финансирования дефицита бюджета </w:t>
      </w:r>
      <w:proofErr w:type="spellStart"/>
      <w:r>
        <w:rPr>
          <w:rFonts w:ascii="Arial" w:hAnsi="Arial" w:cs="Arial"/>
          <w:b/>
          <w:bCs/>
        </w:rPr>
        <w:t>Кочкуровского</w:t>
      </w:r>
      <w:proofErr w:type="spellEnd"/>
      <w:r>
        <w:rPr>
          <w:rFonts w:ascii="Arial" w:hAnsi="Arial" w:cs="Arial"/>
          <w:b/>
          <w:bCs/>
        </w:rPr>
        <w:t xml:space="preserve"> муниципального района Республики Мордовия</w:t>
      </w:r>
    </w:p>
    <w:p w:rsidR="008454EC" w:rsidRDefault="008454EC" w:rsidP="008454EC">
      <w:pPr>
        <w:ind w:firstLine="720"/>
        <w:jc w:val="both"/>
        <w:rPr>
          <w:rFonts w:ascii="Arial" w:hAnsi="Arial" w:cs="Arial"/>
          <w:b/>
          <w:bCs/>
        </w:rPr>
      </w:pPr>
    </w:p>
    <w:p w:rsidR="008454EC" w:rsidRDefault="008454EC" w:rsidP="008454EC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Утвердить перечень главных администраторов доходов бюджета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согласно приложению 1 к настоящему Решению.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Утвердить перечень главных </w:t>
      </w:r>
      <w:proofErr w:type="gramStart"/>
      <w:r>
        <w:rPr>
          <w:rFonts w:ascii="Arial" w:hAnsi="Arial" w:cs="Arial"/>
        </w:rPr>
        <w:t>администраторов источников финансирования дефицита бюджета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согласно приложению 2 к настоящему Решению.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Статья 3. Нормативы распределения доходов 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</w:rPr>
      </w:pP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Утвердить нормативы распределения доходов между бюджетом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и бюджетами поселений, не установленные бюджетным законодательством Российской Федерации, согласно приложению 3 к настоящему Решению. 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i/>
          <w:iCs/>
        </w:rPr>
      </w:pP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Статья 4. Безвозмездные поступления в бюджет </w:t>
      </w:r>
      <w:proofErr w:type="spellStart"/>
      <w:r>
        <w:rPr>
          <w:rFonts w:ascii="Arial" w:hAnsi="Arial" w:cs="Arial"/>
          <w:b/>
          <w:bCs/>
        </w:rPr>
        <w:t>Мордовско-Давыдовского</w:t>
      </w:r>
      <w:proofErr w:type="spellEnd"/>
      <w:r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</w:rPr>
        <w:t>Кочкуровского</w:t>
      </w:r>
      <w:proofErr w:type="spellEnd"/>
      <w:r>
        <w:rPr>
          <w:rFonts w:ascii="Arial" w:hAnsi="Arial" w:cs="Arial"/>
          <w:b/>
          <w:bCs/>
        </w:rPr>
        <w:t xml:space="preserve"> муниципального района Республики Мордовия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</w:rPr>
      </w:pPr>
    </w:p>
    <w:p w:rsidR="008454EC" w:rsidRPr="000665C5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665C5">
        <w:rPr>
          <w:rFonts w:ascii="Arial" w:hAnsi="Arial" w:cs="Arial"/>
        </w:rPr>
        <w:t xml:space="preserve">Утвердить объем безвозмездных поступлений в бюджет </w:t>
      </w:r>
      <w:proofErr w:type="spellStart"/>
      <w:r w:rsidR="000665C5">
        <w:rPr>
          <w:rFonts w:ascii="Arial" w:hAnsi="Arial" w:cs="Arial"/>
        </w:rPr>
        <w:t>Мордовско-Давыдовского</w:t>
      </w:r>
      <w:proofErr w:type="spellEnd"/>
      <w:r w:rsidR="000665C5">
        <w:rPr>
          <w:rFonts w:ascii="Arial" w:hAnsi="Arial" w:cs="Arial"/>
        </w:rPr>
        <w:t xml:space="preserve"> сельского поселения </w:t>
      </w:r>
      <w:proofErr w:type="spellStart"/>
      <w:r w:rsidRPr="000665C5">
        <w:rPr>
          <w:rFonts w:ascii="Arial" w:hAnsi="Arial" w:cs="Arial"/>
        </w:rPr>
        <w:t>Кочкуровского</w:t>
      </w:r>
      <w:proofErr w:type="spellEnd"/>
      <w:r w:rsidRPr="000665C5">
        <w:rPr>
          <w:rFonts w:ascii="Arial" w:hAnsi="Arial" w:cs="Arial"/>
        </w:rPr>
        <w:t xml:space="preserve"> муниципального района Республики Мордовия на 2020 год и на плановый период 2021 и 2022 годов согласно приложению 4 к настоящему Закону.</w:t>
      </w:r>
    </w:p>
    <w:p w:rsidR="008454EC" w:rsidRPr="000665C5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Статья 5. Распределение расходов бюджета </w:t>
      </w:r>
      <w:proofErr w:type="spellStart"/>
      <w:r>
        <w:rPr>
          <w:rFonts w:ascii="Arial" w:hAnsi="Arial" w:cs="Arial"/>
          <w:b/>
          <w:bCs/>
        </w:rPr>
        <w:t>Мордовско-Давыдовского</w:t>
      </w:r>
      <w:proofErr w:type="spellEnd"/>
      <w:r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</w:rPr>
        <w:t>Кочкуровского</w:t>
      </w:r>
      <w:proofErr w:type="spellEnd"/>
      <w:r>
        <w:rPr>
          <w:rFonts w:ascii="Arial" w:hAnsi="Arial" w:cs="Arial"/>
          <w:b/>
          <w:bCs/>
        </w:rPr>
        <w:t xml:space="preserve"> муниципального района Республики Мордовия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</w:rPr>
      </w:pP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Утвердить:</w:t>
      </w:r>
    </w:p>
    <w:p w:rsidR="008454EC" w:rsidRDefault="008454EC" w:rsidP="008454EC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>
        <w:rPr>
          <w:rFonts w:ascii="Arial" w:hAnsi="Arial" w:cs="Arial"/>
        </w:rPr>
        <w:t>непрограммным</w:t>
      </w:r>
      <w:proofErr w:type="spellEnd"/>
      <w:r>
        <w:rPr>
          <w:rFonts w:ascii="Arial" w:hAnsi="Arial" w:cs="Arial"/>
        </w:rPr>
        <w:t xml:space="preserve"> направлениям деятельности), группам (группам и подгруппам) видов </w:t>
      </w:r>
      <w:proofErr w:type="gramStart"/>
      <w:r>
        <w:rPr>
          <w:rFonts w:ascii="Arial" w:hAnsi="Arial" w:cs="Arial"/>
        </w:rPr>
        <w:t>расходов классификации расходов бюджетов Российской Федерации</w:t>
      </w:r>
      <w:proofErr w:type="gramEnd"/>
      <w:r>
        <w:rPr>
          <w:rFonts w:ascii="Arial" w:hAnsi="Arial" w:cs="Arial"/>
        </w:rPr>
        <w:t xml:space="preserve"> на 2020 год и на плановый период 2021и 2022 годов согласно приложению 5 к настоящему Решению; </w:t>
      </w:r>
    </w:p>
    <w:p w:rsidR="008454EC" w:rsidRDefault="008454EC" w:rsidP="008454EC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ведомственную структуру расходов бюджета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2020 год и на плановый период 2021 и 2022 годов согласно приложению 6 к настоящему Решению.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sz w:val="22"/>
          <w:szCs w:val="22"/>
        </w:rPr>
      </w:pP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Статья 6. Бюджетные ассигнования на обеспечение деятельности муниципальных учреждений </w:t>
      </w:r>
      <w:proofErr w:type="spellStart"/>
      <w:r>
        <w:rPr>
          <w:rFonts w:ascii="Arial" w:hAnsi="Arial" w:cs="Arial"/>
          <w:b/>
          <w:bCs/>
        </w:rPr>
        <w:t>Мордовско-Давыдовского</w:t>
      </w:r>
      <w:proofErr w:type="spellEnd"/>
      <w:r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</w:rPr>
        <w:t>Кочкуровского</w:t>
      </w:r>
      <w:proofErr w:type="spellEnd"/>
      <w:r>
        <w:rPr>
          <w:rFonts w:ascii="Arial" w:hAnsi="Arial" w:cs="Arial"/>
          <w:b/>
          <w:bCs/>
        </w:rPr>
        <w:t xml:space="preserve"> муниципального района Республики Мордовия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</w:rPr>
      </w:pPr>
    </w:p>
    <w:p w:rsidR="008454EC" w:rsidRDefault="008454EC" w:rsidP="008454EC">
      <w:pPr>
        <w:autoSpaceDE w:val="0"/>
        <w:autoSpaceDN w:val="0"/>
        <w:adjustRightInd w:val="0"/>
        <w:jc w:val="both"/>
        <w:outlineLvl w:val="2"/>
        <w:rPr>
          <w:rFonts w:ascii="Arial" w:hAnsi="Arial" w:cs="Arial"/>
        </w:rPr>
      </w:pPr>
      <w:r>
        <w:rPr>
          <w:rFonts w:ascii="Arial" w:hAnsi="Arial" w:cs="Arial"/>
        </w:rPr>
        <w:t xml:space="preserve">         1. Из бюджета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Республики Мордовия казенным учреждениям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8454EC" w:rsidRDefault="008454EC" w:rsidP="008454E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8454EC" w:rsidRDefault="008454EC" w:rsidP="008454EC">
      <w:pPr>
        <w:ind w:firstLine="54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>
        <w:rPr>
          <w:rFonts w:ascii="Arial" w:hAnsi="Arial" w:cs="Arial"/>
        </w:rPr>
        <w:t>энергопринимающих</w:t>
      </w:r>
      <w:proofErr w:type="spellEnd"/>
      <w:r>
        <w:rPr>
          <w:rFonts w:ascii="Arial" w:hAnsi="Arial" w:cs="Arial"/>
        </w:rPr>
        <w:t xml:space="preserve"> устройств к электрическим сетям, а так же о проведении государственной экспертизы проектной документации и</w:t>
      </w:r>
      <w:proofErr w:type="gramEnd"/>
      <w:r>
        <w:rPr>
          <w:rFonts w:ascii="Arial" w:hAnsi="Arial" w:cs="Arial"/>
        </w:rPr>
        <w:t xml:space="preserve"> результатов инженерных изысканий, о проведении </w:t>
      </w:r>
      <w:proofErr w:type="gramStart"/>
      <w:r>
        <w:rPr>
          <w:rFonts w:ascii="Arial" w:hAnsi="Arial" w:cs="Arial"/>
        </w:rPr>
        <w:t>проверки достоверности определения сметной стоимости объектов капитального</w:t>
      </w:r>
      <w:proofErr w:type="gramEnd"/>
      <w:r>
        <w:rPr>
          <w:rFonts w:ascii="Arial" w:hAnsi="Arial" w:cs="Arial"/>
        </w:rPr>
        <w:t xml:space="preserve"> строительства (ремонт, текущий ремонт, капитальный ремонт);</w:t>
      </w:r>
    </w:p>
    <w:p w:rsidR="008454EC" w:rsidRDefault="008454EC" w:rsidP="008454E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8454EC" w:rsidRDefault="008454EC" w:rsidP="008454E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8454EC" w:rsidRDefault="008454EC" w:rsidP="008454E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>
        <w:rPr>
          <w:rFonts w:ascii="Arial" w:hAnsi="Arial" w:cs="Arial"/>
        </w:rPr>
        <w:t>пределах</w:t>
      </w:r>
      <w:proofErr w:type="gramEnd"/>
      <w:r>
        <w:rPr>
          <w:rFonts w:ascii="Arial" w:hAnsi="Arial" w:cs="Arial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</w:t>
      </w:r>
      <w:proofErr w:type="gramStart"/>
      <w:r>
        <w:rPr>
          <w:rFonts w:ascii="Arial" w:hAnsi="Arial" w:cs="Arial"/>
        </w:rPr>
        <w:t>объеме</w:t>
      </w:r>
      <w:proofErr w:type="gramEnd"/>
      <w:r>
        <w:rPr>
          <w:rFonts w:ascii="Arial" w:hAnsi="Arial" w:cs="Arial"/>
        </w:rPr>
        <w:t xml:space="preserve"> произведенных авансовых платежей.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</w:rPr>
      </w:pPr>
    </w:p>
    <w:p w:rsidR="008454EC" w:rsidRDefault="008454EC" w:rsidP="008454EC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Статья 7. Межбюджетные трансферты, предоставляемые из бюджета </w:t>
      </w:r>
      <w:proofErr w:type="spellStart"/>
      <w:r>
        <w:rPr>
          <w:b/>
          <w:bCs/>
          <w:sz w:val="24"/>
          <w:szCs w:val="24"/>
        </w:rPr>
        <w:t>Мордовско-Давыдовского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Республики Мордовия бюджету </w:t>
      </w:r>
      <w:proofErr w:type="spellStart"/>
      <w:r>
        <w:rPr>
          <w:b/>
          <w:bCs/>
          <w:sz w:val="24"/>
          <w:szCs w:val="24"/>
        </w:rPr>
        <w:t>Кочкуровского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8454EC" w:rsidRDefault="008454EC" w:rsidP="008454EC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8454EC" w:rsidRDefault="008454EC" w:rsidP="008454EC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Из бюджета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предоставляются межбюджетные трансферты бюджету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на осуществление части полномочий по решению вопросов местного значения органам местного самоуправления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sz w:val="22"/>
          <w:szCs w:val="22"/>
        </w:rPr>
      </w:pP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</w:rPr>
      </w:pPr>
    </w:p>
    <w:p w:rsidR="008454EC" w:rsidRDefault="008454EC" w:rsidP="008454E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Из бюджета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>
        <w:t xml:space="preserve"> </w:t>
      </w:r>
      <w:r>
        <w:rPr>
          <w:rFonts w:ascii="Arial" w:hAnsi="Arial" w:cs="Arial"/>
        </w:rPr>
        <w:t>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454EC" w:rsidRDefault="008454EC" w:rsidP="008454EC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8454EC" w:rsidRDefault="008454EC" w:rsidP="008454EC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8454EC" w:rsidRDefault="008454EC" w:rsidP="008454EC">
      <w:pPr>
        <w:ind w:firstLine="7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0000"/>
        </w:rPr>
        <w:t xml:space="preserve">Статья 9. Бюджетные ассигнования Дорожного фонда </w:t>
      </w:r>
      <w:proofErr w:type="spellStart"/>
      <w:r>
        <w:rPr>
          <w:rFonts w:ascii="Arial" w:hAnsi="Arial" w:cs="Arial"/>
          <w:b/>
          <w:color w:val="000000"/>
        </w:rPr>
        <w:t>Мордовско-Давыдовского</w:t>
      </w:r>
      <w:proofErr w:type="spellEnd"/>
      <w:r>
        <w:rPr>
          <w:rFonts w:ascii="Arial" w:hAnsi="Arial" w:cs="Arial"/>
          <w:b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color w:val="000000"/>
        </w:rPr>
        <w:t>Кочкуровского</w:t>
      </w:r>
      <w:proofErr w:type="spellEnd"/>
      <w:r>
        <w:rPr>
          <w:rFonts w:ascii="Arial" w:hAnsi="Arial" w:cs="Arial"/>
          <w:b/>
          <w:color w:val="000000"/>
        </w:rPr>
        <w:t xml:space="preserve"> муниципального района </w:t>
      </w:r>
      <w:r>
        <w:rPr>
          <w:rFonts w:ascii="Arial" w:hAnsi="Arial" w:cs="Arial"/>
          <w:b/>
        </w:rPr>
        <w:t>Республики Мордовия</w:t>
      </w:r>
    </w:p>
    <w:p w:rsidR="008454EC" w:rsidRDefault="008454EC" w:rsidP="008454EC">
      <w:pPr>
        <w:ind w:firstLine="720"/>
        <w:jc w:val="both"/>
        <w:rPr>
          <w:rFonts w:ascii="Arial" w:hAnsi="Arial" w:cs="Arial"/>
          <w:b/>
          <w:color w:val="000000"/>
        </w:rPr>
      </w:pPr>
    </w:p>
    <w:p w:rsidR="008454EC" w:rsidRDefault="008454EC" w:rsidP="008454EC">
      <w:pPr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 Утвердить объем бюджетных ассигнований Дорожного фонда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</w:t>
      </w:r>
      <w:r>
        <w:rPr>
          <w:rFonts w:ascii="Arial" w:hAnsi="Arial" w:cs="Arial"/>
        </w:rPr>
        <w:t>Республики Мордовия</w:t>
      </w:r>
      <w:r>
        <w:t xml:space="preserve"> </w:t>
      </w:r>
      <w:r>
        <w:rPr>
          <w:rFonts w:ascii="Arial" w:hAnsi="Arial" w:cs="Arial"/>
          <w:color w:val="000000"/>
        </w:rPr>
        <w:t>на 2020 год в сумме 207,6 тыс. рублей, на 2021 год – 230,9 тыс. рублей, на 2022 год – 234,8 тыс. рублей.</w:t>
      </w:r>
    </w:p>
    <w:p w:rsidR="008454EC" w:rsidRDefault="008454EC" w:rsidP="008454EC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8454EC" w:rsidRDefault="008454EC" w:rsidP="008454EC">
      <w:pPr>
        <w:pStyle w:val="ConsPlusNormal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Статья 10. Резервный фонд администрации </w:t>
      </w:r>
      <w:proofErr w:type="spellStart"/>
      <w:r>
        <w:rPr>
          <w:b/>
          <w:bCs/>
          <w:sz w:val="24"/>
          <w:szCs w:val="24"/>
        </w:rPr>
        <w:t>Мордовско-Давыдовского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b/>
          <w:bCs/>
          <w:sz w:val="24"/>
          <w:szCs w:val="24"/>
        </w:rPr>
        <w:t>Кочкуровского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 </w:t>
      </w:r>
      <w:r>
        <w:rPr>
          <w:b/>
          <w:sz w:val="24"/>
          <w:szCs w:val="24"/>
        </w:rPr>
        <w:t>Республики Мордовия</w:t>
      </w:r>
    </w:p>
    <w:p w:rsidR="008454EC" w:rsidRDefault="008454EC" w:rsidP="008454EC">
      <w:pPr>
        <w:pStyle w:val="ConsPlusNormal"/>
        <w:jc w:val="both"/>
        <w:rPr>
          <w:b/>
          <w:bCs/>
          <w:sz w:val="24"/>
          <w:szCs w:val="24"/>
        </w:rPr>
      </w:pPr>
    </w:p>
    <w:p w:rsidR="008454EC" w:rsidRDefault="008454EC" w:rsidP="008454EC">
      <w:pPr>
        <w:pStyle w:val="ConsPlusNormal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на 2020 год и на плановый период 2021 и 2022 годов в сумме 10,0 тыс. рублей ежегодно.</w:t>
      </w:r>
    </w:p>
    <w:p w:rsidR="008454EC" w:rsidRDefault="008454EC" w:rsidP="008454EC">
      <w:pPr>
        <w:pStyle w:val="ConsPlusNormal"/>
        <w:jc w:val="both"/>
        <w:rPr>
          <w:rFonts w:cs="Times New Roman"/>
          <w:sz w:val="24"/>
          <w:szCs w:val="24"/>
        </w:rPr>
      </w:pP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</w:rPr>
      </w:pPr>
      <w:bookmarkStart w:id="1" w:name="_Hlk530556136"/>
      <w:r>
        <w:rPr>
          <w:rFonts w:ascii="Arial" w:hAnsi="Arial" w:cs="Arial"/>
          <w:b/>
          <w:bCs/>
        </w:rPr>
        <w:t xml:space="preserve">Статья 11. Муниципальные внутренние заимствования </w:t>
      </w:r>
      <w:proofErr w:type="spellStart"/>
      <w:r>
        <w:rPr>
          <w:rFonts w:ascii="Arial" w:hAnsi="Arial" w:cs="Arial"/>
          <w:b/>
          <w:bCs/>
        </w:rPr>
        <w:t>Мордовско-Давыдовского</w:t>
      </w:r>
      <w:proofErr w:type="spellEnd"/>
      <w:r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</w:rPr>
        <w:t>Кочкуровского</w:t>
      </w:r>
      <w:proofErr w:type="spellEnd"/>
      <w:r>
        <w:rPr>
          <w:rFonts w:ascii="Arial" w:hAnsi="Arial" w:cs="Arial"/>
          <w:b/>
          <w:bCs/>
        </w:rPr>
        <w:t xml:space="preserve"> муниципального района </w:t>
      </w:r>
      <w:r>
        <w:rPr>
          <w:rFonts w:ascii="Arial" w:hAnsi="Arial" w:cs="Arial"/>
          <w:b/>
        </w:rPr>
        <w:t>Республики Мордовия</w:t>
      </w:r>
      <w:r>
        <w:rPr>
          <w:rFonts w:ascii="Arial" w:hAnsi="Arial" w:cs="Arial"/>
          <w:b/>
          <w:bCs/>
        </w:rPr>
        <w:t xml:space="preserve">, муниципальный долг </w:t>
      </w:r>
      <w:proofErr w:type="spellStart"/>
      <w:r>
        <w:rPr>
          <w:rFonts w:ascii="Arial" w:hAnsi="Arial" w:cs="Arial"/>
          <w:b/>
          <w:bCs/>
        </w:rPr>
        <w:t>Мордовско-Давыдовского</w:t>
      </w:r>
      <w:proofErr w:type="spellEnd"/>
      <w:r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</w:rPr>
        <w:t>Кочкуровского</w:t>
      </w:r>
      <w:proofErr w:type="spellEnd"/>
      <w:r>
        <w:rPr>
          <w:rFonts w:ascii="Arial" w:hAnsi="Arial" w:cs="Arial"/>
          <w:b/>
          <w:bCs/>
        </w:rPr>
        <w:t xml:space="preserve"> муниципального района </w:t>
      </w:r>
      <w:r>
        <w:rPr>
          <w:rFonts w:ascii="Arial" w:hAnsi="Arial" w:cs="Arial"/>
          <w:b/>
        </w:rPr>
        <w:t>Республики Мордовия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</w:rPr>
      </w:pP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2" w:name="Par2"/>
      <w:bookmarkEnd w:id="2"/>
      <w:r>
        <w:rPr>
          <w:rFonts w:ascii="Arial" w:hAnsi="Arial" w:cs="Arial"/>
        </w:rPr>
        <w:t xml:space="preserve">1. Утвердить </w:t>
      </w:r>
      <w:hyperlink r:id="rId6" w:history="1">
        <w:r>
          <w:rPr>
            <w:rStyle w:val="a6"/>
            <w:rFonts w:ascii="Arial" w:hAnsi="Arial" w:cs="Arial"/>
          </w:rPr>
          <w:t>источники</w:t>
        </w:r>
      </w:hyperlink>
      <w:r>
        <w:rPr>
          <w:rFonts w:ascii="Arial" w:hAnsi="Arial" w:cs="Arial"/>
        </w:rPr>
        <w:t xml:space="preserve"> внутреннего финансирования дефицита бюджета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>
        <w:t xml:space="preserve"> </w:t>
      </w:r>
      <w:r>
        <w:rPr>
          <w:rFonts w:ascii="Arial" w:hAnsi="Arial" w:cs="Arial"/>
        </w:rPr>
        <w:t xml:space="preserve">на 2020 год и на плановый период 2021 и 2022 годов согласно приложению 7 к настоящему Решению. 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Установить верхний предел муниципального внутреннего долга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>
        <w:t xml:space="preserve"> </w:t>
      </w:r>
      <w:r>
        <w:rPr>
          <w:rFonts w:ascii="Arial" w:hAnsi="Arial" w:cs="Arial"/>
        </w:rPr>
        <w:t xml:space="preserve">на 1 января 2021 года в сумме сумма долга 299,6 тыс. рублей, на 1 января 2022 года – 300,6 тыс. рублей, на 1 января 2023 года – 302,4 тыс. рублей. 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Утвердить объем расходов на обслуживание муниципального долга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>
        <w:t xml:space="preserve"> </w:t>
      </w:r>
      <w:r>
        <w:rPr>
          <w:rFonts w:ascii="Arial" w:hAnsi="Arial" w:cs="Arial"/>
        </w:rPr>
        <w:t xml:space="preserve">на 2020год в сумме 2,00 тыс. рублей, на 2021 год – 2,0 тыс. рублей, на 2022 год – 2,0 тыс. рублей. </w:t>
      </w:r>
    </w:p>
    <w:p w:rsidR="008454EC" w:rsidRDefault="008454EC" w:rsidP="008454E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4. Установить, что муниципальные гарантии в 2020 году и на плановый период 2021 и 2022 годов не предоставляются.</w:t>
      </w:r>
    </w:p>
    <w:p w:rsidR="008454EC" w:rsidRDefault="008454EC" w:rsidP="008454EC">
      <w:pPr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</w:p>
    <w:p w:rsidR="008454EC" w:rsidRDefault="008454EC" w:rsidP="008454EC">
      <w:pPr>
        <w:ind w:firstLine="7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Статья 12. Особенности исполнения бюджета </w:t>
      </w:r>
      <w:proofErr w:type="spellStart"/>
      <w:r>
        <w:rPr>
          <w:rFonts w:ascii="Arial" w:hAnsi="Arial" w:cs="Arial"/>
          <w:b/>
          <w:bCs/>
        </w:rPr>
        <w:t>Мордовско-Давыдовского</w:t>
      </w:r>
      <w:proofErr w:type="spellEnd"/>
      <w:r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</w:rPr>
        <w:t>Кочкуровского</w:t>
      </w:r>
      <w:proofErr w:type="spellEnd"/>
      <w:r>
        <w:rPr>
          <w:rFonts w:ascii="Arial" w:hAnsi="Arial" w:cs="Arial"/>
          <w:b/>
          <w:bCs/>
        </w:rPr>
        <w:t xml:space="preserve"> муниципального района в 2020 году </w:t>
      </w:r>
    </w:p>
    <w:p w:rsidR="008454EC" w:rsidRDefault="008454EC" w:rsidP="008454EC">
      <w:pPr>
        <w:ind w:firstLine="720"/>
        <w:jc w:val="both"/>
        <w:rPr>
          <w:rFonts w:ascii="Arial" w:hAnsi="Arial" w:cs="Arial"/>
          <w:b/>
          <w:bCs/>
        </w:rPr>
      </w:pPr>
    </w:p>
    <w:p w:rsidR="008454EC" w:rsidRDefault="008454EC" w:rsidP="008454EC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третьего созыва от 29.11.2016 года №10 «Об утверждении Положения о бюджетном процессе в </w:t>
      </w:r>
      <w:proofErr w:type="spellStart"/>
      <w:r>
        <w:rPr>
          <w:sz w:val="24"/>
          <w:szCs w:val="24"/>
        </w:rPr>
        <w:t>Мордовско-Давыдовском</w:t>
      </w:r>
      <w:proofErr w:type="spellEnd"/>
      <w:r>
        <w:rPr>
          <w:sz w:val="24"/>
          <w:szCs w:val="24"/>
        </w:rPr>
        <w:t xml:space="preserve"> сельском поселении» (с изменениями) следующие дополнительные основания внесения изменений в сводную бюджетную роспись  бюджета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без внесения изменений</w:t>
      </w:r>
      <w:proofErr w:type="gramEnd"/>
      <w:r>
        <w:rPr>
          <w:sz w:val="24"/>
          <w:szCs w:val="24"/>
        </w:rPr>
        <w:t xml:space="preserve"> в настоящее решение, помимо оснований, установленных пунктом 3 статьи 217 Бюджетного кодекса Российской Федерации:</w:t>
      </w:r>
    </w:p>
    <w:p w:rsidR="008454EC" w:rsidRDefault="008454EC" w:rsidP="008454EC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454EC" w:rsidRDefault="008454EC" w:rsidP="008454EC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платежей;</w:t>
      </w:r>
    </w:p>
    <w:p w:rsidR="008454EC" w:rsidRDefault="008454EC" w:rsidP="008454EC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3) перераспределение бюджетных ассигнований в целях обеспечения исполнения обязательств, связанных с </w:t>
      </w:r>
      <w:proofErr w:type="spellStart"/>
      <w:r>
        <w:rPr>
          <w:sz w:val="24"/>
          <w:szCs w:val="24"/>
        </w:rPr>
        <w:t>софинансированием</w:t>
      </w:r>
      <w:proofErr w:type="spellEnd"/>
      <w:r>
        <w:rPr>
          <w:sz w:val="24"/>
          <w:szCs w:val="24"/>
        </w:rPr>
        <w:t xml:space="preserve"> муниципальных программ Российской Федерации, Республики Мордовия.</w:t>
      </w:r>
    </w:p>
    <w:p w:rsidR="008454EC" w:rsidRDefault="008454EC" w:rsidP="008454EC">
      <w:pPr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</w:p>
    <w:p w:rsidR="008454EC" w:rsidRDefault="008454EC" w:rsidP="008454EC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Статья 13. Вступление настоящего решения в силу</w:t>
      </w:r>
    </w:p>
    <w:p w:rsidR="008454EC" w:rsidRDefault="008454EC" w:rsidP="008454EC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Настоящее решение вступает в силу с 1 января 2020 года</w:t>
      </w:r>
    </w:p>
    <w:p w:rsidR="008454EC" w:rsidRDefault="008454EC" w:rsidP="008454EC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8454EC" w:rsidRDefault="008454EC" w:rsidP="008454EC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Статья 14. Действие нормативных правовых актов </w:t>
      </w:r>
      <w:proofErr w:type="spellStart"/>
      <w:r>
        <w:rPr>
          <w:rFonts w:ascii="Arial" w:hAnsi="Arial" w:cs="Arial"/>
          <w:b/>
          <w:bCs/>
        </w:rPr>
        <w:t>Мордовско-Давыдовского</w:t>
      </w:r>
      <w:proofErr w:type="spellEnd"/>
      <w:r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</w:rPr>
        <w:t>Кочкуровского</w:t>
      </w:r>
      <w:proofErr w:type="spellEnd"/>
      <w:r>
        <w:rPr>
          <w:rFonts w:ascii="Arial" w:hAnsi="Arial" w:cs="Arial"/>
          <w:b/>
          <w:bCs/>
        </w:rPr>
        <w:t xml:space="preserve"> муниципального района </w:t>
      </w:r>
      <w:r>
        <w:rPr>
          <w:rFonts w:ascii="Arial" w:hAnsi="Arial" w:cs="Arial"/>
          <w:b/>
        </w:rPr>
        <w:t>Республики Мордовия</w:t>
      </w:r>
    </w:p>
    <w:p w:rsidR="008454EC" w:rsidRDefault="008454EC" w:rsidP="008454EC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</w:rPr>
      </w:pPr>
    </w:p>
    <w:p w:rsidR="008454EC" w:rsidRDefault="008454EC" w:rsidP="008454EC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>
        <w:rPr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>
        <w:rPr>
          <w:sz w:val="24"/>
          <w:szCs w:val="24"/>
        </w:rPr>
        <w:t>Мордовско-</w:t>
      </w:r>
      <w:r>
        <w:rPr>
          <w:sz w:val="24"/>
          <w:szCs w:val="24"/>
        </w:rPr>
        <w:lastRenderedPageBreak/>
        <w:t>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Республики Мордовия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на 2018 год и на плановый период 2019 и 2020 годов»,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на 2019 год</w:t>
      </w:r>
      <w:proofErr w:type="gramEnd"/>
      <w:r>
        <w:rPr>
          <w:sz w:val="24"/>
          <w:szCs w:val="24"/>
        </w:rPr>
        <w:t xml:space="preserve"> и на плановый период 2020 и 2021 годов»,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на 2020 год и на плановый период 2021 и 2022 годов», действуют в части, не противоречащей настоящему решению.</w:t>
      </w:r>
    </w:p>
    <w:p w:rsidR="008454EC" w:rsidRDefault="008454EC" w:rsidP="008454EC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8454EC" w:rsidRDefault="008454EC" w:rsidP="008454EC">
      <w:pPr>
        <w:autoSpaceDE w:val="0"/>
        <w:autoSpaceDN w:val="0"/>
        <w:adjustRightInd w:val="0"/>
        <w:ind w:firstLine="540"/>
        <w:rPr>
          <w:rFonts w:ascii="Arial" w:hAnsi="Arial" w:cs="Arial"/>
        </w:rPr>
      </w:pPr>
    </w:p>
    <w:p w:rsidR="000665C5" w:rsidRDefault="000665C5" w:rsidP="008454EC">
      <w:pPr>
        <w:autoSpaceDE w:val="0"/>
        <w:autoSpaceDN w:val="0"/>
        <w:adjustRightInd w:val="0"/>
        <w:ind w:firstLine="540"/>
        <w:rPr>
          <w:rFonts w:ascii="Arial" w:hAnsi="Arial" w:cs="Arial"/>
        </w:rPr>
      </w:pPr>
    </w:p>
    <w:p w:rsidR="008454EC" w:rsidRDefault="008454EC" w:rsidP="008454EC">
      <w:pPr>
        <w:autoSpaceDE w:val="0"/>
        <w:autoSpaceDN w:val="0"/>
        <w:adjustRightInd w:val="0"/>
        <w:ind w:firstLine="540"/>
        <w:rPr>
          <w:rFonts w:ascii="Arial" w:hAnsi="Arial" w:cs="Arial"/>
        </w:rPr>
      </w:pPr>
    </w:p>
    <w:p w:rsidR="008454EC" w:rsidRDefault="008454EC" w:rsidP="008454EC">
      <w:pPr>
        <w:ind w:right="-143" w:firstLine="90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8454EC" w:rsidRDefault="008454EC" w:rsidP="008454EC">
      <w:pPr>
        <w:ind w:right="-143" w:firstLine="90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8454EC" w:rsidRDefault="008454EC" w:rsidP="008454EC">
      <w:pPr>
        <w:ind w:right="-143" w:firstLine="90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8454EC" w:rsidRDefault="008454EC" w:rsidP="008454EC">
      <w:pPr>
        <w:ind w:right="-143" w:firstLine="90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8454EC" w:rsidRDefault="008454EC" w:rsidP="008454EC">
      <w:pPr>
        <w:ind w:right="-142" w:firstLine="54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О.В. Кирюшкина</w:t>
      </w: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8454EC" w:rsidRDefault="008454EC" w:rsidP="008454EC">
      <w:pPr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E91328" w:rsidRPr="00B24E03" w:rsidRDefault="00E91328" w:rsidP="00CD1ACB">
      <w:pPr>
        <w:jc w:val="right"/>
        <w:rPr>
          <w:rFonts w:ascii="Arial" w:hAnsi="Arial" w:cs="Arial"/>
        </w:rPr>
      </w:pPr>
    </w:p>
    <w:sectPr w:rsidR="00E91328" w:rsidRPr="00B24E03" w:rsidSect="00131140">
      <w:headerReference w:type="default" r:id="rId7"/>
      <w:pgSz w:w="11906" w:h="16838"/>
      <w:pgMar w:top="1134" w:right="566" w:bottom="1134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5B8" w:rsidRDefault="00B215B8" w:rsidP="003F70E7">
      <w:r>
        <w:separator/>
      </w:r>
    </w:p>
  </w:endnote>
  <w:endnote w:type="continuationSeparator" w:id="0">
    <w:p w:rsidR="00B215B8" w:rsidRDefault="00B215B8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5B8" w:rsidRDefault="00B215B8" w:rsidP="003F70E7">
      <w:r>
        <w:separator/>
      </w:r>
    </w:p>
  </w:footnote>
  <w:footnote w:type="continuationSeparator" w:id="0">
    <w:p w:rsidR="00B215B8" w:rsidRDefault="00B215B8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084" w:rsidRDefault="003A6084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AC477D">
      <w:rPr>
        <w:rStyle w:val="a5"/>
      </w:rPr>
      <w:fldChar w:fldCharType="begin"/>
    </w:r>
    <w:r>
      <w:rPr>
        <w:rStyle w:val="a5"/>
      </w:rPr>
      <w:instrText xml:space="preserve">PAGE  </w:instrText>
    </w:r>
    <w:r w:rsidR="00AC477D">
      <w:rPr>
        <w:rStyle w:val="a5"/>
      </w:rPr>
      <w:fldChar w:fldCharType="separate"/>
    </w:r>
    <w:r w:rsidR="004D4EAA">
      <w:rPr>
        <w:rStyle w:val="a5"/>
        <w:noProof/>
      </w:rPr>
      <w:t>2</w:t>
    </w:r>
    <w:r w:rsidR="00AC477D">
      <w:rPr>
        <w:rStyle w:val="a5"/>
      </w:rPr>
      <w:fldChar w:fldCharType="end"/>
    </w:r>
  </w:p>
  <w:p w:rsidR="003A6084" w:rsidRDefault="003A6084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6CFA"/>
    <w:rsid w:val="00001D61"/>
    <w:rsid w:val="00014397"/>
    <w:rsid w:val="00030C83"/>
    <w:rsid w:val="00045092"/>
    <w:rsid w:val="00047B9B"/>
    <w:rsid w:val="000665C5"/>
    <w:rsid w:val="00090E42"/>
    <w:rsid w:val="000A3528"/>
    <w:rsid w:val="000A3EC5"/>
    <w:rsid w:val="000E70D0"/>
    <w:rsid w:val="000E7BCD"/>
    <w:rsid w:val="00131140"/>
    <w:rsid w:val="00132C0D"/>
    <w:rsid w:val="00162FF2"/>
    <w:rsid w:val="001C26D3"/>
    <w:rsid w:val="001F59ED"/>
    <w:rsid w:val="00206926"/>
    <w:rsid w:val="00222016"/>
    <w:rsid w:val="00242359"/>
    <w:rsid w:val="002B0820"/>
    <w:rsid w:val="002B53FB"/>
    <w:rsid w:val="002B6453"/>
    <w:rsid w:val="002F3947"/>
    <w:rsid w:val="002F6794"/>
    <w:rsid w:val="002F705B"/>
    <w:rsid w:val="00332171"/>
    <w:rsid w:val="00332BA9"/>
    <w:rsid w:val="003919AF"/>
    <w:rsid w:val="003A6084"/>
    <w:rsid w:val="003C6467"/>
    <w:rsid w:val="003F70E7"/>
    <w:rsid w:val="004079EF"/>
    <w:rsid w:val="00455173"/>
    <w:rsid w:val="00457218"/>
    <w:rsid w:val="00476A54"/>
    <w:rsid w:val="00484C45"/>
    <w:rsid w:val="004A41B9"/>
    <w:rsid w:val="004D4EAA"/>
    <w:rsid w:val="00506B47"/>
    <w:rsid w:val="00512A10"/>
    <w:rsid w:val="00521FF6"/>
    <w:rsid w:val="0053037B"/>
    <w:rsid w:val="005328B2"/>
    <w:rsid w:val="00535A52"/>
    <w:rsid w:val="00584EAF"/>
    <w:rsid w:val="005C5182"/>
    <w:rsid w:val="005C5A05"/>
    <w:rsid w:val="005D1DBA"/>
    <w:rsid w:val="005F0C5E"/>
    <w:rsid w:val="005F1F27"/>
    <w:rsid w:val="0062415D"/>
    <w:rsid w:val="00642896"/>
    <w:rsid w:val="00672BC9"/>
    <w:rsid w:val="0068016E"/>
    <w:rsid w:val="006900D5"/>
    <w:rsid w:val="006B2B31"/>
    <w:rsid w:val="00770118"/>
    <w:rsid w:val="0077329D"/>
    <w:rsid w:val="00783BEA"/>
    <w:rsid w:val="00787907"/>
    <w:rsid w:val="007973B0"/>
    <w:rsid w:val="007976F2"/>
    <w:rsid w:val="007D74C5"/>
    <w:rsid w:val="007E3EE3"/>
    <w:rsid w:val="00811F35"/>
    <w:rsid w:val="00823979"/>
    <w:rsid w:val="00842AB9"/>
    <w:rsid w:val="008454EC"/>
    <w:rsid w:val="008A6DBF"/>
    <w:rsid w:val="00911CB7"/>
    <w:rsid w:val="00946CFA"/>
    <w:rsid w:val="00952B43"/>
    <w:rsid w:val="00957999"/>
    <w:rsid w:val="0097150F"/>
    <w:rsid w:val="009759AE"/>
    <w:rsid w:val="009A446B"/>
    <w:rsid w:val="009C1851"/>
    <w:rsid w:val="009C596C"/>
    <w:rsid w:val="009E3DFF"/>
    <w:rsid w:val="00A040F7"/>
    <w:rsid w:val="00A271B0"/>
    <w:rsid w:val="00A40BAF"/>
    <w:rsid w:val="00A778E1"/>
    <w:rsid w:val="00A80F18"/>
    <w:rsid w:val="00A84C7E"/>
    <w:rsid w:val="00A90BD4"/>
    <w:rsid w:val="00A9682E"/>
    <w:rsid w:val="00AB1227"/>
    <w:rsid w:val="00AC03EE"/>
    <w:rsid w:val="00AC477D"/>
    <w:rsid w:val="00AD4BDE"/>
    <w:rsid w:val="00AD6370"/>
    <w:rsid w:val="00AD714C"/>
    <w:rsid w:val="00AE1D39"/>
    <w:rsid w:val="00B1509B"/>
    <w:rsid w:val="00B1584A"/>
    <w:rsid w:val="00B164AC"/>
    <w:rsid w:val="00B215B8"/>
    <w:rsid w:val="00B23613"/>
    <w:rsid w:val="00B24E03"/>
    <w:rsid w:val="00B57057"/>
    <w:rsid w:val="00B95570"/>
    <w:rsid w:val="00BB2162"/>
    <w:rsid w:val="00BB3C96"/>
    <w:rsid w:val="00BD6953"/>
    <w:rsid w:val="00BD7FEB"/>
    <w:rsid w:val="00BF5461"/>
    <w:rsid w:val="00C064F3"/>
    <w:rsid w:val="00C14C02"/>
    <w:rsid w:val="00C21A9F"/>
    <w:rsid w:val="00C276A3"/>
    <w:rsid w:val="00C4734C"/>
    <w:rsid w:val="00C8428B"/>
    <w:rsid w:val="00C953C8"/>
    <w:rsid w:val="00CA4313"/>
    <w:rsid w:val="00CC01D0"/>
    <w:rsid w:val="00CC76E6"/>
    <w:rsid w:val="00CD1ACB"/>
    <w:rsid w:val="00CE2C91"/>
    <w:rsid w:val="00CF411D"/>
    <w:rsid w:val="00D25124"/>
    <w:rsid w:val="00D33010"/>
    <w:rsid w:val="00D35EB8"/>
    <w:rsid w:val="00D40EA8"/>
    <w:rsid w:val="00D42965"/>
    <w:rsid w:val="00D445E4"/>
    <w:rsid w:val="00D715FB"/>
    <w:rsid w:val="00D831A5"/>
    <w:rsid w:val="00D908FC"/>
    <w:rsid w:val="00D9160F"/>
    <w:rsid w:val="00D944B4"/>
    <w:rsid w:val="00E32F12"/>
    <w:rsid w:val="00E40CD9"/>
    <w:rsid w:val="00E91328"/>
    <w:rsid w:val="00E9713A"/>
    <w:rsid w:val="00EB2B1D"/>
    <w:rsid w:val="00ED5120"/>
    <w:rsid w:val="00F27A99"/>
    <w:rsid w:val="00F3605F"/>
    <w:rsid w:val="00F4332F"/>
    <w:rsid w:val="00F54A51"/>
    <w:rsid w:val="00F5793B"/>
    <w:rsid w:val="00F65830"/>
    <w:rsid w:val="00F704CB"/>
    <w:rsid w:val="00F73BC5"/>
    <w:rsid w:val="00F86D99"/>
    <w:rsid w:val="00FA0A98"/>
    <w:rsid w:val="00FD5B33"/>
    <w:rsid w:val="00FE5B52"/>
    <w:rsid w:val="00FF2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character" w:styleId="a6">
    <w:name w:val="Hyperlink"/>
    <w:basedOn w:val="a0"/>
    <w:uiPriority w:val="99"/>
    <w:semiHidden/>
    <w:unhideWhenUsed/>
    <w:rsid w:val="00E91328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91328"/>
    <w:rPr>
      <w:color w:val="800080"/>
      <w:u w:val="single"/>
    </w:rPr>
  </w:style>
  <w:style w:type="paragraph" w:customStyle="1" w:styleId="font5">
    <w:name w:val="font5"/>
    <w:basedOn w:val="a"/>
    <w:rsid w:val="00E9132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E913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E9132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E913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9">
    <w:name w:val="font9"/>
    <w:basedOn w:val="a"/>
    <w:rsid w:val="00E9132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0">
    <w:name w:val="font10"/>
    <w:basedOn w:val="a"/>
    <w:rsid w:val="00E913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E91328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E91328"/>
    <w:pPr>
      <w:spacing w:before="100" w:beforeAutospacing="1" w:after="100" w:afterAutospacing="1"/>
    </w:pPr>
  </w:style>
  <w:style w:type="paragraph" w:customStyle="1" w:styleId="xl72">
    <w:name w:val="xl72"/>
    <w:basedOn w:val="a"/>
    <w:rsid w:val="00E91328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4">
    <w:name w:val="xl74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E9132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E9132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E9132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9">
    <w:name w:val="xl89"/>
    <w:basedOn w:val="a"/>
    <w:rsid w:val="00E9132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E9132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E9132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3">
    <w:name w:val="xl93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7">
    <w:name w:val="xl97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9">
    <w:name w:val="xl99"/>
    <w:basedOn w:val="a"/>
    <w:rsid w:val="00E9132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2">
    <w:name w:val="xl102"/>
    <w:basedOn w:val="a"/>
    <w:rsid w:val="00E913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4">
    <w:name w:val="xl104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7">
    <w:name w:val="xl107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E9132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11">
    <w:name w:val="xl111"/>
    <w:basedOn w:val="a"/>
    <w:rsid w:val="00E913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2">
    <w:name w:val="xl112"/>
    <w:basedOn w:val="a"/>
    <w:rsid w:val="00E913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3">
    <w:name w:val="xl113"/>
    <w:basedOn w:val="a"/>
    <w:rsid w:val="00E913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4">
    <w:name w:val="xl114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5">
    <w:name w:val="xl115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6">
    <w:name w:val="xl116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E913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E913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E913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3">
    <w:name w:val="xl123"/>
    <w:basedOn w:val="a"/>
    <w:rsid w:val="00E91328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4">
    <w:name w:val="xl124"/>
    <w:basedOn w:val="a"/>
    <w:rsid w:val="00E91328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25">
    <w:name w:val="xl125"/>
    <w:basedOn w:val="a"/>
    <w:rsid w:val="00E9132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7">
    <w:name w:val="xl127"/>
    <w:basedOn w:val="a"/>
    <w:rsid w:val="00E91328"/>
    <w:pPr>
      <w:spacing w:before="100" w:beforeAutospacing="1" w:after="100" w:afterAutospacing="1"/>
      <w:jc w:val="right"/>
    </w:pPr>
  </w:style>
  <w:style w:type="paragraph" w:customStyle="1" w:styleId="xl128">
    <w:name w:val="xl128"/>
    <w:basedOn w:val="a"/>
    <w:rsid w:val="00E91328"/>
    <w:pP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E91328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6">
    <w:name w:val="xl126"/>
    <w:basedOn w:val="a"/>
    <w:rsid w:val="00E91328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0">
    <w:name w:val="xl130"/>
    <w:basedOn w:val="a"/>
    <w:rsid w:val="00E91328"/>
    <w:pPr>
      <w:spacing w:before="100" w:beforeAutospacing="1" w:after="100" w:afterAutospacing="1"/>
      <w:jc w:val="right"/>
    </w:pPr>
  </w:style>
  <w:style w:type="paragraph" w:customStyle="1" w:styleId="xl131">
    <w:name w:val="xl131"/>
    <w:basedOn w:val="a"/>
    <w:rsid w:val="00E91328"/>
    <w:pP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E91328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3">
    <w:name w:val="xl133"/>
    <w:basedOn w:val="a"/>
    <w:rsid w:val="00E9132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4">
    <w:name w:val="xl134"/>
    <w:basedOn w:val="a"/>
    <w:rsid w:val="00E9132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1774</Words>
  <Characters>10117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11868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Пользователь Windows</dc:creator>
  <cp:lastModifiedBy>Пользователь Windows</cp:lastModifiedBy>
  <cp:revision>7</cp:revision>
  <cp:lastPrinted>2019-12-30T10:31:00Z</cp:lastPrinted>
  <dcterms:created xsi:type="dcterms:W3CDTF">2019-12-26T10:25:00Z</dcterms:created>
  <dcterms:modified xsi:type="dcterms:W3CDTF">2019-12-30T10:31:00Z</dcterms:modified>
</cp:coreProperties>
</file>