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СОВЕТ ДЕПУТАТОВ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СЕМИЛЕЙСКОГО  СЕЛЬСКОГО ПОСЕЛЕНИЯ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КОЧКУРОВСКОГО</w:t>
      </w:r>
      <w:r w:rsidRPr="00810C94">
        <w:rPr>
          <w:rFonts w:ascii="Arial" w:hAnsi="Arial" w:cs="Arial"/>
          <w:sz w:val="32"/>
          <w:szCs w:val="32"/>
        </w:rPr>
        <w:t xml:space="preserve"> </w:t>
      </w:r>
      <w:r w:rsidRPr="00810C9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810C94">
        <w:rPr>
          <w:rFonts w:ascii="Arial" w:hAnsi="Arial" w:cs="Arial"/>
          <w:b/>
          <w:sz w:val="32"/>
          <w:szCs w:val="32"/>
        </w:rPr>
        <w:t>ПЕРВОГО СОЗЫВА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810C94">
        <w:rPr>
          <w:rFonts w:ascii="Arial" w:hAnsi="Arial" w:cs="Arial"/>
          <w:b/>
          <w:caps/>
          <w:sz w:val="32"/>
          <w:szCs w:val="32"/>
        </w:rPr>
        <w:t>Решение</w:t>
      </w:r>
    </w:p>
    <w:p w:rsidR="001C10F3" w:rsidRPr="00810C94" w:rsidRDefault="001C10F3" w:rsidP="001C10F3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1C10F3" w:rsidRPr="00810C94" w:rsidRDefault="001C10F3" w:rsidP="001C10F3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810C94">
        <w:rPr>
          <w:rFonts w:ascii="Arial" w:hAnsi="Arial" w:cs="Arial"/>
          <w:b/>
          <w:sz w:val="32"/>
          <w:szCs w:val="32"/>
        </w:rPr>
        <w:t xml:space="preserve">№ </w:t>
      </w:r>
      <w:r w:rsidR="004E1E62">
        <w:rPr>
          <w:rFonts w:ascii="Arial" w:hAnsi="Arial" w:cs="Arial"/>
          <w:b/>
          <w:sz w:val="32"/>
          <w:szCs w:val="32"/>
        </w:rPr>
        <w:t>13</w:t>
      </w:r>
      <w:r w:rsidRPr="00810C94">
        <w:rPr>
          <w:rFonts w:ascii="Arial" w:hAnsi="Arial" w:cs="Arial"/>
          <w:b/>
          <w:sz w:val="32"/>
          <w:szCs w:val="32"/>
        </w:rPr>
        <w:tab/>
      </w:r>
      <w:r w:rsidRPr="00810C94">
        <w:rPr>
          <w:rFonts w:ascii="Arial" w:hAnsi="Arial" w:cs="Arial"/>
          <w:b/>
          <w:sz w:val="32"/>
          <w:szCs w:val="32"/>
        </w:rPr>
        <w:tab/>
      </w:r>
      <w:r w:rsidRPr="00810C94">
        <w:rPr>
          <w:rFonts w:ascii="Arial" w:hAnsi="Arial" w:cs="Arial"/>
          <w:b/>
          <w:sz w:val="32"/>
          <w:szCs w:val="32"/>
        </w:rPr>
        <w:tab/>
      </w:r>
      <w:r w:rsidRPr="00810C94">
        <w:rPr>
          <w:rFonts w:ascii="Arial" w:hAnsi="Arial" w:cs="Arial"/>
          <w:b/>
          <w:sz w:val="32"/>
          <w:szCs w:val="32"/>
        </w:rPr>
        <w:tab/>
      </w:r>
      <w:r w:rsidRPr="00810C94">
        <w:rPr>
          <w:rFonts w:ascii="Arial" w:hAnsi="Arial" w:cs="Arial"/>
          <w:b/>
          <w:sz w:val="32"/>
          <w:szCs w:val="32"/>
        </w:rPr>
        <w:tab/>
        <w:t xml:space="preserve">от </w:t>
      </w:r>
      <w:r w:rsidR="004E1E62">
        <w:rPr>
          <w:rFonts w:ascii="Arial" w:hAnsi="Arial" w:cs="Arial"/>
          <w:b/>
          <w:sz w:val="32"/>
          <w:szCs w:val="32"/>
        </w:rPr>
        <w:t>20.09.</w:t>
      </w:r>
      <w:r w:rsidRPr="00810C94">
        <w:rPr>
          <w:rFonts w:ascii="Arial" w:hAnsi="Arial" w:cs="Arial"/>
          <w:b/>
          <w:sz w:val="32"/>
          <w:szCs w:val="32"/>
        </w:rPr>
        <w:t>201</w:t>
      </w:r>
      <w:r w:rsidR="009D6776" w:rsidRPr="00810C94">
        <w:rPr>
          <w:rFonts w:ascii="Arial" w:hAnsi="Arial" w:cs="Arial"/>
          <w:b/>
          <w:sz w:val="32"/>
          <w:szCs w:val="32"/>
        </w:rPr>
        <w:t>9</w:t>
      </w:r>
      <w:r w:rsidRPr="00810C94">
        <w:rPr>
          <w:rFonts w:ascii="Arial" w:hAnsi="Arial" w:cs="Arial"/>
          <w:b/>
          <w:sz w:val="32"/>
          <w:szCs w:val="32"/>
        </w:rPr>
        <w:t xml:space="preserve"> года</w:t>
      </w:r>
    </w:p>
    <w:p w:rsidR="001C10F3" w:rsidRPr="001C10F3" w:rsidRDefault="001C10F3" w:rsidP="001C10F3">
      <w:pPr>
        <w:ind w:firstLine="709"/>
        <w:rPr>
          <w:rFonts w:ascii="Arial" w:hAnsi="Arial" w:cs="Arial"/>
          <w:color w:val="FF0000"/>
          <w:sz w:val="28"/>
          <w:szCs w:val="28"/>
        </w:rPr>
      </w:pPr>
    </w:p>
    <w:p w:rsidR="00810C94" w:rsidRPr="00810C94" w:rsidRDefault="00810C94" w:rsidP="00810C94">
      <w:pPr>
        <w:ind w:left="-993"/>
        <w:jc w:val="center"/>
        <w:rPr>
          <w:rFonts w:ascii="Arial" w:hAnsi="Arial" w:cs="Arial"/>
          <w:b/>
          <w:caps/>
          <w:sz w:val="28"/>
          <w:szCs w:val="28"/>
        </w:rPr>
      </w:pPr>
      <w:r w:rsidRPr="00810C94">
        <w:rPr>
          <w:rFonts w:ascii="Arial" w:hAnsi="Arial" w:cs="Arial"/>
          <w:b/>
          <w:caps/>
          <w:sz w:val="28"/>
          <w:szCs w:val="28"/>
        </w:rPr>
        <w:t>Об изменении границ муниципального образования Семилейского  сельского поселения Кочкуровского муниципального района Республики Мордовия и административно-территориальной единицы Семилейский сельсовет.</w:t>
      </w:r>
    </w:p>
    <w:p w:rsidR="001C10F3" w:rsidRPr="001C10F3" w:rsidRDefault="001C10F3" w:rsidP="001C10F3">
      <w:pPr>
        <w:jc w:val="both"/>
        <w:rPr>
          <w:rFonts w:ascii="Arial" w:hAnsi="Arial" w:cs="Arial"/>
          <w:color w:val="FF0000"/>
        </w:rPr>
      </w:pPr>
    </w:p>
    <w:p w:rsidR="001C10F3" w:rsidRPr="001C10F3" w:rsidRDefault="001C10F3" w:rsidP="001C10F3">
      <w:pPr>
        <w:pStyle w:val="a3"/>
        <w:ind w:firstLine="540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1C10F3" w:rsidRPr="001C10F3" w:rsidRDefault="001C10F3" w:rsidP="001C10F3">
      <w:pPr>
        <w:pStyle w:val="a3"/>
        <w:ind w:firstLine="540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810C94" w:rsidRPr="00810C94" w:rsidRDefault="00810C94" w:rsidP="001C10F3">
      <w:pPr>
        <w:pStyle w:val="1"/>
        <w:ind w:firstLine="900"/>
        <w:rPr>
          <w:rFonts w:ascii="Arial" w:hAnsi="Arial" w:cs="Arial"/>
          <w:b w:val="0"/>
          <w:sz w:val="24"/>
          <w:szCs w:val="24"/>
        </w:rPr>
      </w:pPr>
      <w:r w:rsidRPr="00810C94">
        <w:rPr>
          <w:rFonts w:ascii="Arial" w:hAnsi="Arial" w:cs="Arial"/>
          <w:b w:val="0"/>
          <w:sz w:val="24"/>
          <w:szCs w:val="24"/>
        </w:rPr>
        <w:t xml:space="preserve">Руководствуясь ст.12 Федерального закона от 06 октября 2003 года №131-ФЗ «Об общих принципах организации местного самоуправления в </w:t>
      </w:r>
      <w:r w:rsidR="001C10F3" w:rsidRPr="00810C94">
        <w:rPr>
          <w:rFonts w:ascii="Arial" w:hAnsi="Arial" w:cs="Arial"/>
          <w:b w:val="0"/>
          <w:sz w:val="24"/>
          <w:szCs w:val="24"/>
        </w:rPr>
        <w:t>Р</w:t>
      </w:r>
      <w:r w:rsidRPr="00810C94">
        <w:rPr>
          <w:rFonts w:ascii="Arial" w:hAnsi="Arial" w:cs="Arial"/>
          <w:b w:val="0"/>
          <w:sz w:val="24"/>
          <w:szCs w:val="24"/>
        </w:rPr>
        <w:t>оссийской Федерации», Законом Республики Мордовия от 23 марта 1998 года №7-З «О порядке решения вопросов административно-территориального устройства Республики Мордовия Совет депутатов Семилейского сельского поселения РЕШИЛ:</w:t>
      </w:r>
    </w:p>
    <w:p w:rsidR="00810C94" w:rsidRPr="00810C94" w:rsidRDefault="00810C94" w:rsidP="001C10F3">
      <w:pPr>
        <w:pStyle w:val="1"/>
        <w:ind w:firstLine="900"/>
        <w:rPr>
          <w:rFonts w:ascii="Arial" w:hAnsi="Arial" w:cs="Arial"/>
          <w:b w:val="0"/>
          <w:sz w:val="24"/>
          <w:szCs w:val="24"/>
        </w:rPr>
      </w:pPr>
    </w:p>
    <w:p w:rsidR="00810C94" w:rsidRPr="00810C94" w:rsidRDefault="00810C94" w:rsidP="001C10F3">
      <w:pPr>
        <w:pStyle w:val="1"/>
        <w:ind w:firstLine="900"/>
        <w:rPr>
          <w:rFonts w:ascii="Arial" w:hAnsi="Arial" w:cs="Arial"/>
          <w:b w:val="0"/>
          <w:sz w:val="24"/>
          <w:szCs w:val="24"/>
        </w:rPr>
      </w:pPr>
    </w:p>
    <w:p w:rsidR="00810C94" w:rsidRPr="00810C94" w:rsidRDefault="00810C94" w:rsidP="00810C94">
      <w:pPr>
        <w:pStyle w:val="a5"/>
        <w:numPr>
          <w:ilvl w:val="0"/>
          <w:numId w:val="2"/>
        </w:numPr>
        <w:ind w:left="0" w:firstLine="851"/>
        <w:jc w:val="both"/>
        <w:rPr>
          <w:rFonts w:ascii="Arial" w:hAnsi="Arial" w:cs="Arial"/>
        </w:rPr>
      </w:pPr>
      <w:r w:rsidRPr="00810C94">
        <w:rPr>
          <w:rFonts w:ascii="Arial" w:hAnsi="Arial" w:cs="Arial"/>
        </w:rPr>
        <w:t xml:space="preserve">Изменить  границы муниципального образования </w:t>
      </w:r>
      <w:proofErr w:type="spellStart"/>
      <w:r w:rsidRPr="00810C94">
        <w:rPr>
          <w:rFonts w:ascii="Arial" w:hAnsi="Arial" w:cs="Arial"/>
        </w:rPr>
        <w:t>Семилейское</w:t>
      </w:r>
      <w:proofErr w:type="spellEnd"/>
      <w:r w:rsidRPr="00810C94">
        <w:rPr>
          <w:rFonts w:ascii="Arial" w:hAnsi="Arial" w:cs="Arial"/>
        </w:rPr>
        <w:t xml:space="preserve"> сельское поселение  Кочкуровского муниципального района Республики Мордовия и  административно-территориальной единицы </w:t>
      </w:r>
      <w:proofErr w:type="spellStart"/>
      <w:r w:rsidRPr="00810C94">
        <w:rPr>
          <w:rFonts w:ascii="Arial" w:hAnsi="Arial" w:cs="Arial"/>
        </w:rPr>
        <w:t>Семилейский</w:t>
      </w:r>
      <w:proofErr w:type="spellEnd"/>
      <w:r w:rsidRPr="00810C94">
        <w:rPr>
          <w:rFonts w:ascii="Arial" w:hAnsi="Arial" w:cs="Arial"/>
        </w:rPr>
        <w:t xml:space="preserve"> сельсовет в соответствие с описанием границы и картографическими материалами.</w:t>
      </w:r>
    </w:p>
    <w:p w:rsidR="00810C94" w:rsidRPr="00810C94" w:rsidRDefault="00810C94" w:rsidP="00810C94">
      <w:pPr>
        <w:pStyle w:val="a5"/>
        <w:numPr>
          <w:ilvl w:val="0"/>
          <w:numId w:val="2"/>
        </w:numPr>
        <w:ind w:left="0" w:firstLine="851"/>
        <w:jc w:val="both"/>
        <w:rPr>
          <w:rFonts w:ascii="Arial" w:hAnsi="Arial" w:cs="Arial"/>
        </w:rPr>
      </w:pPr>
      <w:r w:rsidRPr="00810C94">
        <w:rPr>
          <w:rFonts w:ascii="Arial" w:hAnsi="Arial" w:cs="Arial"/>
        </w:rPr>
        <w:t>Настоящее решение вступает в силу со дня его официального опубликования.</w:t>
      </w:r>
    </w:p>
    <w:p w:rsidR="001C10F3" w:rsidRPr="00810C94" w:rsidRDefault="001C10F3" w:rsidP="00810C94">
      <w:pPr>
        <w:autoSpaceDE w:val="0"/>
        <w:autoSpaceDN w:val="0"/>
        <w:adjustRightInd w:val="0"/>
        <w:ind w:left="1612" w:hanging="892"/>
        <w:jc w:val="both"/>
        <w:rPr>
          <w:rFonts w:ascii="Arial" w:hAnsi="Arial" w:cs="Arial"/>
          <w:b/>
          <w:bCs/>
        </w:rPr>
      </w:pPr>
    </w:p>
    <w:p w:rsidR="001C10F3" w:rsidRPr="00810C94" w:rsidRDefault="001C10F3" w:rsidP="00810C94">
      <w:pPr>
        <w:pStyle w:val="11"/>
        <w:shd w:val="clear" w:color="auto" w:fill="FEFEFE"/>
        <w:tabs>
          <w:tab w:val="left" w:pos="1134"/>
        </w:tabs>
        <w:spacing w:after="0"/>
        <w:ind w:left="0" w:firstLine="1134"/>
        <w:jc w:val="both"/>
        <w:rPr>
          <w:rFonts w:ascii="Arial" w:hAnsi="Arial" w:cs="Arial"/>
          <w:sz w:val="24"/>
          <w:szCs w:val="24"/>
        </w:rPr>
      </w:pPr>
    </w:p>
    <w:p w:rsidR="001C10F3" w:rsidRPr="00810C94" w:rsidRDefault="001C10F3" w:rsidP="001C10F3">
      <w:pPr>
        <w:jc w:val="both"/>
        <w:rPr>
          <w:rFonts w:ascii="Arial" w:hAnsi="Arial" w:cs="Arial"/>
        </w:rPr>
      </w:pPr>
    </w:p>
    <w:p w:rsidR="001C10F3" w:rsidRPr="00810C94" w:rsidRDefault="001C10F3" w:rsidP="001C10F3">
      <w:pPr>
        <w:jc w:val="both"/>
        <w:rPr>
          <w:rFonts w:ascii="Arial" w:hAnsi="Arial" w:cs="Arial"/>
        </w:rPr>
      </w:pPr>
    </w:p>
    <w:p w:rsidR="001C10F3" w:rsidRPr="00810C94" w:rsidRDefault="001C10F3" w:rsidP="001C10F3">
      <w:pPr>
        <w:jc w:val="both"/>
        <w:rPr>
          <w:rFonts w:ascii="Arial" w:hAnsi="Arial" w:cs="Arial"/>
        </w:rPr>
      </w:pPr>
    </w:p>
    <w:p w:rsidR="004E1E62" w:rsidRDefault="004E1E62" w:rsidP="004E1E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E1E62" w:rsidRDefault="004E1E62" w:rsidP="004E1E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4E1E62" w:rsidRPr="000E4E9D" w:rsidRDefault="004E1E62" w:rsidP="004E1E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1C10F3" w:rsidRPr="00810C94" w:rsidRDefault="001C10F3" w:rsidP="001C10F3">
      <w:pPr>
        <w:ind w:firstLine="709"/>
        <w:rPr>
          <w:rFonts w:ascii="Arial" w:hAnsi="Arial" w:cs="Arial"/>
        </w:rPr>
      </w:pPr>
      <w:bookmarkStart w:id="0" w:name="_GoBack"/>
      <w:bookmarkEnd w:id="0"/>
    </w:p>
    <w:p w:rsidR="001C10F3" w:rsidRPr="00810C94" w:rsidRDefault="001C10F3" w:rsidP="001C10F3">
      <w:pPr>
        <w:ind w:firstLine="709"/>
        <w:rPr>
          <w:rFonts w:ascii="Arial" w:hAnsi="Arial" w:cs="Arial"/>
        </w:rPr>
      </w:pPr>
    </w:p>
    <w:p w:rsidR="001C10F3" w:rsidRPr="00810C94" w:rsidRDefault="001C10F3" w:rsidP="001C10F3">
      <w:pPr>
        <w:ind w:firstLine="709"/>
        <w:rPr>
          <w:rFonts w:ascii="Arial" w:hAnsi="Arial" w:cs="Arial"/>
          <w:sz w:val="28"/>
          <w:szCs w:val="28"/>
        </w:rPr>
      </w:pPr>
    </w:p>
    <w:p w:rsidR="001C10F3" w:rsidRPr="00810C94" w:rsidRDefault="001C10F3" w:rsidP="001C10F3">
      <w:pPr>
        <w:ind w:firstLine="709"/>
        <w:rPr>
          <w:rFonts w:ascii="Arial" w:hAnsi="Arial" w:cs="Arial"/>
          <w:sz w:val="28"/>
          <w:szCs w:val="28"/>
        </w:rPr>
      </w:pPr>
    </w:p>
    <w:p w:rsidR="000970C0" w:rsidRPr="001C10F3" w:rsidRDefault="000970C0">
      <w:pPr>
        <w:rPr>
          <w:color w:val="FF0000"/>
        </w:rPr>
      </w:pPr>
    </w:p>
    <w:sectPr w:rsidR="000970C0" w:rsidRPr="001C10F3" w:rsidSect="0009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82B559A"/>
    <w:multiLevelType w:val="hybridMultilevel"/>
    <w:tmpl w:val="FD02BDE0"/>
    <w:lvl w:ilvl="0" w:tplc="D4F8AB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10F3"/>
    <w:rsid w:val="000970C0"/>
    <w:rsid w:val="001C10F3"/>
    <w:rsid w:val="004446F8"/>
    <w:rsid w:val="004E1E62"/>
    <w:rsid w:val="00807A17"/>
    <w:rsid w:val="00810C94"/>
    <w:rsid w:val="008E6527"/>
    <w:rsid w:val="009D6776"/>
    <w:rsid w:val="00AA4784"/>
    <w:rsid w:val="00B1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10F3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C10F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1C10F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1C10F3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1C10F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810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Бухгалтер</cp:lastModifiedBy>
  <cp:revision>8</cp:revision>
  <cp:lastPrinted>2019-09-18T05:42:00Z</cp:lastPrinted>
  <dcterms:created xsi:type="dcterms:W3CDTF">2019-09-11T07:03:00Z</dcterms:created>
  <dcterms:modified xsi:type="dcterms:W3CDTF">2019-09-23T06:05:00Z</dcterms:modified>
</cp:coreProperties>
</file>