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РЕСПУБЛИКА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СОВЕТ ДЕПУТАТОВ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БУЛГАКОВСКОГО СЕЛЬСКОГО ПОСЕЛЕНИЯ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КОЧКУРОВСКОГО МУНИЦИПАЛЬНОГО РАЙОНА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РЕСПУБЛИКИ МОРДОВИЯ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32"/>
          <w:szCs w:val="32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РЕШЕНИЕ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32"/>
          <w:szCs w:val="32"/>
        </w:rPr>
        <w:t>от 28 декабря 2018 года № 83</w:t>
      </w:r>
    </w:p>
    <w:p>
      <w:pPr>
        <w:pStyle w:val="Normal"/>
        <w:ind w:right="360" w:hanging="0"/>
        <w:rPr/>
      </w:pPr>
      <w:r>
        <w:rPr>
          <w:rFonts w:cs="Arial" w:ascii="Arial" w:hAnsi="Arial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bookmarkStart w:id="0" w:name="__DdeLink__7765_461604340"/>
      <w:r>
        <w:rPr>
          <w:rFonts w:eastAsia="Times New Roman" w:cs="Arial" w:ascii="Arial" w:hAnsi="Arial"/>
          <w:caps/>
          <w:color w:val="000000"/>
          <w:sz w:val="32"/>
          <w:szCs w:val="32"/>
        </w:rPr>
        <w:t>О ВНЕСЕНИИ ИЗМЕНЕНИЙ В РЕШЕНИЕ СОВЕТА ДЕПУТАТОВ БУЛГАКОВСКОГО СЕЛЬСКОГО ПОСЕЛЕНИЯ ОТ 27 ДЕКАБРЯ 2017 ГОДА № 46 «О БЮДЖЕТЕ БУЛГАКОВСКОГО СЕЛЬСКОГО ПОСЕЛЕНИЯНА 2018 ГОД И ПЛАНОВЫЙ ПЕРИОД 2019 И 2020 ГОДОВ»</w:t>
      </w:r>
      <w:bookmarkEnd w:id="0"/>
    </w:p>
    <w:p>
      <w:pPr>
        <w:pStyle w:val="NormalWeb"/>
        <w:rPr/>
      </w:pPr>
      <w:r>
        <w:rPr>
          <w:rFonts w:cs="Arial" w:ascii="Arial" w:hAnsi="Arial"/>
          <w:b/>
          <w:bCs/>
          <w:caps/>
          <w:sz w:val="28"/>
          <w:szCs w:val="28"/>
        </w:rPr>
        <w:t>                    </w:t>
      </w:r>
    </w:p>
    <w:p>
      <w:pPr>
        <w:pStyle w:val="Normal"/>
        <w:ind w:right="360" w:firstLine="720"/>
        <w:rPr/>
      </w:pPr>
      <w:r>
        <w:rPr>
          <w:rFonts w:cs="Arial" w:ascii="Arial" w:hAnsi="Arial"/>
          <w:b/>
          <w:bCs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В соответствии с Бюджетным кодексом Российской Федерации  Совет депутатов Булгаковского сельского поселения РЕШИЛ: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 Внести в решение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 следующие изменения: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1.1. Пункт 1 статьи 1 изложить в следующей редакции: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«Утвердить бюджет Булгаковского сельского поселения (далее бюджет поселения) на 2018 год по доходам в сумме 2479,7 тыс. рублей, расходам в сумме 2603,7 тыс. рублей»;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1.2. Приложение 3 к 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 изложить в новой редакции (Приложение № 1);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1.3. Приложение 5 к 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 изложить в новой редакции (Приложение № 2);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1.4. Приложение 6 к 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 изложить в новой редакции (Приложение № 3);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1.5 Приложение 9 к 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 изложить в новой редакции (Приложение № 4).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2. Настоящее решение вступает в силу со дня его официального опубликования.</w:t>
      </w:r>
    </w:p>
    <w:p>
      <w:pPr>
        <w:pStyle w:val="BodyTextIndent2"/>
        <w:spacing w:lineRule="auto" w:line="240"/>
        <w:ind w:left="283" w:right="360" w:hanging="0"/>
        <w:jc w:val="both"/>
        <w:rPr/>
      </w:pPr>
      <w:r>
        <w:rPr>
          <w:rFonts w:cs="Arial" w:ascii="Arial" w:hAnsi="Arial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ConsNormal"/>
        <w:ind w:right="360" w:firstLine="540"/>
        <w:jc w:val="right"/>
        <w:rPr/>
      </w:pPr>
      <w:r>
        <w:rPr>
          <w:sz w:val="24"/>
          <w:szCs w:val="24"/>
        </w:rPr>
        <w:t xml:space="preserve">Глава </w:t>
      </w:r>
    </w:p>
    <w:p>
      <w:pPr>
        <w:pStyle w:val="ConsNormal"/>
        <w:ind w:right="360" w:firstLine="540"/>
        <w:jc w:val="right"/>
        <w:rPr/>
      </w:pPr>
      <w:r>
        <w:rPr>
          <w:sz w:val="24"/>
          <w:szCs w:val="24"/>
        </w:rPr>
        <w:t>Булгаковского сельского поселения:</w:t>
      </w:r>
    </w:p>
    <w:p>
      <w:pPr>
        <w:pStyle w:val="Normal"/>
        <w:ind w:right="360" w:hanging="0"/>
        <w:jc w:val="right"/>
        <w:rPr/>
      </w:pPr>
      <w:r>
        <w:rPr>
          <w:rFonts w:cs="Arial" w:ascii="Arial" w:hAnsi="Arial"/>
        </w:rPr>
        <w:t>О.И.Михеева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1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28 декабря 2018 года № 83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3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 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"О бюджете Булгаковского сельского поселения на 2018 год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и плановый период 2019 и 2020 годов"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27.12.2017 г. № 46</w:t>
      </w:r>
    </w:p>
    <w:p>
      <w:pPr>
        <w:pStyle w:val="Normal"/>
        <w:ind w:right="-441" w:hanging="0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ind w:right="-441" w:hanging="0"/>
        <w:jc w:val="center"/>
        <w:rPr/>
      </w:pPr>
      <w:r>
        <w:rPr>
          <w:rFonts w:cs="Arial" w:ascii="Arial" w:hAnsi="Arial"/>
          <w:b/>
          <w:bCs/>
        </w:rPr>
        <w:t>Доходы Булгаковского сельского поселения на 2018 год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0261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00"/>
        <w:gridCol w:w="6661"/>
        <w:gridCol w:w="900"/>
      </w:tblGrid>
      <w:tr>
        <w:trPr>
          <w:trHeight w:val="446" w:hRule="atLeast"/>
        </w:trPr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661" w:type="dxa"/>
            <w:tcBorders>
              <w:top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2018</w:t>
            </w:r>
          </w:p>
        </w:tc>
      </w:tr>
      <w:tr>
        <w:trPr>
          <w:trHeight w:val="446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00085000000000000000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2479,7</w:t>
            </w:r>
          </w:p>
        </w:tc>
      </w:tr>
      <w:tr>
        <w:trPr>
          <w:trHeight w:val="237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00000000000000000000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822,6</w:t>
            </w:r>
          </w:p>
        </w:tc>
      </w:tr>
      <w:tr>
        <w:trPr>
          <w:trHeight w:val="152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00010100000000000000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26,3</w:t>
            </w:r>
          </w:p>
        </w:tc>
      </w:tr>
      <w:tr>
        <w:trPr>
          <w:trHeight w:val="175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00010102000010000110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26,3</w:t>
            </w:r>
          </w:p>
        </w:tc>
      </w:tr>
      <w:tr>
        <w:trPr>
          <w:trHeight w:val="72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00010102020010000110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26,1</w:t>
            </w:r>
          </w:p>
        </w:tc>
      </w:tr>
      <w:tr>
        <w:trPr>
          <w:trHeight w:val="205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00010600000000000000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Налог на имущество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763,8</w:t>
            </w:r>
          </w:p>
        </w:tc>
      </w:tr>
      <w:tr>
        <w:trPr>
          <w:trHeight w:val="244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00010601000000000110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85,9</w:t>
            </w:r>
          </w:p>
        </w:tc>
      </w:tr>
      <w:tr>
        <w:trPr>
          <w:trHeight w:val="239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00010606000000000110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677,9</w:t>
            </w:r>
          </w:p>
        </w:tc>
      </w:tr>
      <w:tr>
        <w:trPr>
          <w:trHeight w:val="70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00010606010000000110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677,9</w:t>
            </w:r>
          </w:p>
        </w:tc>
      </w:tr>
      <w:tr>
        <w:trPr>
          <w:trHeight w:val="90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00010606033100000110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677,9</w:t>
            </w:r>
          </w:p>
        </w:tc>
      </w:tr>
      <w:tr>
        <w:trPr>
          <w:trHeight w:val="682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00011100000000000000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32,5</w:t>
            </w:r>
          </w:p>
        </w:tc>
      </w:tr>
      <w:tr>
        <w:trPr>
          <w:trHeight w:val="52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00011105030000000120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Доходы от сдачи в аренду имущества, находящегося в государственной и муниципальной собственности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11,1</w:t>
            </w:r>
          </w:p>
        </w:tc>
      </w:tr>
      <w:tr>
        <w:trPr>
          <w:trHeight w:val="446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00011109045100000120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 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21,4</w:t>
            </w:r>
          </w:p>
        </w:tc>
      </w:tr>
      <w:tr>
        <w:trPr>
          <w:trHeight w:val="281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20000000000000000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1657,1</w:t>
            </w:r>
          </w:p>
        </w:tc>
      </w:tr>
      <w:tr>
        <w:trPr>
          <w:trHeight w:val="4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20200000000000000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1657,1</w:t>
            </w:r>
          </w:p>
        </w:tc>
      </w:tr>
      <w:tr>
        <w:trPr>
          <w:trHeight w:val="337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20201000000000151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Дотации бюджетам поселений из ФФПП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564,0</w:t>
            </w:r>
          </w:p>
        </w:tc>
      </w:tr>
      <w:tr>
        <w:trPr>
          <w:trHeight w:val="168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20201001107710151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Дотации бюджетам поселений  из ФФПП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564,0</w:t>
            </w:r>
          </w:p>
        </w:tc>
      </w:tr>
      <w:tr>
        <w:trPr>
          <w:trHeight w:val="469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20203000000000151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  <w:lang w:val="en-US"/>
              </w:rPr>
              <w:t>72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,</w:t>
            </w:r>
            <w:r>
              <w:rPr>
                <w:rFonts w:cs="Arial" w:ascii="Arial" w:hAnsi="Arial"/>
                <w:b/>
                <w:bCs/>
                <w:sz w:val="20"/>
                <w:szCs w:val="20"/>
                <w:lang w:val="en-US"/>
              </w:rPr>
              <w:t>2</w:t>
            </w:r>
          </w:p>
        </w:tc>
      </w:tr>
      <w:tr>
        <w:trPr>
          <w:trHeight w:val="3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20203015105118151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72</w:t>
            </w:r>
            <w:r>
              <w:rPr>
                <w:rFonts w:cs="Arial" w:ascii="Arial" w:hAnsi="Arial"/>
                <w:sz w:val="20"/>
                <w:szCs w:val="20"/>
              </w:rPr>
              <w:t>,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</w:tr>
      <w:tr>
        <w:trPr>
          <w:trHeight w:val="6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20203024107715151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Субвенции на реализацию гос.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29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20202999107601151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Субсидии на софинансирование расходных обязательств по вопросам местного значения, выплачиваемые в зависимости от выполнения социально – экономических показателей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883,6</w:t>
            </w:r>
          </w:p>
        </w:tc>
      </w:tr>
      <w:tr>
        <w:trPr>
          <w:trHeight w:val="78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20204014100000151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90,0</w:t>
            </w:r>
          </w:p>
        </w:tc>
      </w:tr>
      <w:tr>
        <w:trPr>
          <w:trHeight w:val="36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20204014100000151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72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дорожной деятельности в отношении автомобильных дорог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47,3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2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  <w:r>
        <w:rPr>
          <w:rFonts w:cs="Arial" w:ascii="Arial" w:hAnsi="Arial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28 декабря 2018 года № 83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5</w:t>
      </w:r>
    </w:p>
    <w:p>
      <w:pPr>
        <w:pStyle w:val="Normal"/>
        <w:jc w:val="right"/>
        <w:rPr/>
      </w:pPr>
      <w:r>
        <w:rPr>
          <w:rFonts w:cs="Arial" w:ascii="Arial" w:hAnsi="Arial"/>
        </w:rPr>
        <w:t>к решению Совета депутатов Булгаковского сельского поселения</w:t>
      </w:r>
    </w:p>
    <w:p>
      <w:pPr>
        <w:pStyle w:val="Normal"/>
        <w:jc w:val="right"/>
        <w:rPr/>
      </w:pPr>
      <w:r>
        <w:rPr>
          <w:rFonts w:cs="Arial" w:ascii="Arial" w:hAnsi="Arial"/>
        </w:rPr>
        <w:t xml:space="preserve">"О бюджете Булгаковского сельского поселения на 2018 год </w:t>
      </w:r>
    </w:p>
    <w:p>
      <w:pPr>
        <w:pStyle w:val="Normal"/>
        <w:jc w:val="right"/>
        <w:rPr/>
      </w:pPr>
      <w:r>
        <w:rPr>
          <w:rFonts w:cs="Arial" w:ascii="Arial" w:hAnsi="Arial"/>
        </w:rPr>
        <w:t>и плановый период 2019 и 2020 годов"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27.12.2017 г. № 46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 xml:space="preserve">по разделам, подразделам, 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>целевым статьям и видам расходов классификации расходов бюджетов Российской Федерации 2018 год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2222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2"/>
        <w:gridCol w:w="455"/>
        <w:gridCol w:w="467"/>
        <w:gridCol w:w="2090"/>
        <w:gridCol w:w="521"/>
        <w:gridCol w:w="522"/>
        <w:gridCol w:w="778"/>
        <w:gridCol w:w="1"/>
        <w:gridCol w:w="546"/>
        <w:gridCol w:w="1"/>
        <w:gridCol w:w="873"/>
        <w:gridCol w:w="1"/>
        <w:gridCol w:w="144"/>
      </w:tblGrid>
      <w:tr>
        <w:trPr>
          <w:trHeight w:val="255" w:hRule="atLeast"/>
        </w:trPr>
        <w:tc>
          <w:tcPr>
            <w:tcW w:w="58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6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left="-69" w:right="-108" w:hanging="0"/>
              <w:jc w:val="right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3912" w:type="dxa"/>
            <w:gridSpan w:val="5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74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4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5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7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12" w:type="dxa"/>
            <w:gridSpan w:val="5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7" w:type="dxa"/>
            <w:gridSpan w:val="2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4" w:type="dxa"/>
            <w:gridSpan w:val="2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1871,3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1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1871,3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12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3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Обеспечение  деятельности  администрации Кочкуровского муниципального района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0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3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272,2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2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Взносы 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56,0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1543,0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1543,0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58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555,4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0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555,4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477,0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342,1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bookmarkStart w:id="1" w:name="OLE_LINK12"/>
            <w:bookmarkStart w:id="2" w:name="OLE_LINK13"/>
            <w:bookmarkStart w:id="3" w:name="OLE_LINK14"/>
            <w:bookmarkEnd w:id="1"/>
            <w:bookmarkEnd w:id="2"/>
            <w:bookmarkEnd w:id="3"/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134,9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69,1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69,1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853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7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77000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71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394,3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394,3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bookmarkStart w:id="4" w:name="_Hlk535190925"/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  <w:bookmarkEnd w:id="4"/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344,7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49,6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585,4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429,7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429,7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155,7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152,5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853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</w:t>
            </w: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Комплексная программа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5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Мобилизационная  и вневойсковая подготовка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50,9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15,4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0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117,5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117,5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117,5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 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2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6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Проектирование, строительство (реконструкция) автомобильных дорог общего пользования имеющего круглогодичной связи с сетью автомобильных дорог общего пользования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372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70,2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8 9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bookmarkStart w:id="5" w:name="_Hlk535190692"/>
            <w:r>
              <w:rPr>
                <w:rFonts w:cs="Arial" w:ascii="Arial" w:hAnsi="Arial"/>
                <w:sz w:val="20"/>
                <w:szCs w:val="20"/>
              </w:rPr>
              <w:t>Мероприятия по землеустройству и землепользованию (утверждение генеральных планов поселений)</w:t>
            </w:r>
            <w:bookmarkEnd w:id="5"/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8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107,7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1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19,8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19,8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bookmarkStart w:id="6" w:name="_Hlk535190372"/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  <w:bookmarkEnd w:id="6"/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bookmarkStart w:id="7" w:name="_Hlk535190681"/>
            <w:r>
              <w:rPr>
                <w:rFonts w:cs="Arial" w:ascii="Arial" w:hAnsi="Arial"/>
                <w:sz w:val="20"/>
                <w:szCs w:val="20"/>
              </w:rPr>
              <w:t xml:space="preserve">Исполнение судебных актов </w:t>
            </w:r>
            <w:bookmarkEnd w:id="7"/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831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Благоустройство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Меропреятия по благоустройству территорий городских округов и поселений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Уличное освещений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2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Культура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1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8" w:hRule="atLeast"/>
        </w:trPr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5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61140</w:t>
            </w:r>
          </w:p>
        </w:tc>
        <w:tc>
          <w:tcPr>
            <w:tcW w:w="54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61140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540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1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8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03000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40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514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312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54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</w:t>
            </w:r>
          </w:p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4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41210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2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41210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730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  <w:tr>
        <w:trPr>
          <w:trHeight w:val="14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74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2603,7 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3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  <w:r>
        <w:rPr>
          <w:rFonts w:cs="Arial" w:ascii="Arial" w:hAnsi="Arial"/>
        </w:rPr>
        <w:t>к решению Совета депутатов</w:t>
      </w:r>
    </w:p>
    <w:p>
      <w:pPr>
        <w:pStyle w:val="Normal"/>
        <w:jc w:val="right"/>
        <w:rPr/>
      </w:pPr>
      <w:r>
        <w:rPr>
          <w:rFonts w:cs="Arial" w:ascii="Arial" w:hAnsi="Arial"/>
        </w:rPr>
        <w:t xml:space="preserve">Булгаковского сельского поселения                                  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28 декабря 2018 года № 83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6</w:t>
      </w:r>
    </w:p>
    <w:p>
      <w:pPr>
        <w:pStyle w:val="Normal"/>
        <w:jc w:val="right"/>
        <w:rPr/>
      </w:pPr>
      <w:r>
        <w:rPr>
          <w:rFonts w:cs="Arial" w:ascii="Arial" w:hAnsi="Arial"/>
        </w:rPr>
        <w:t>к решению Совета депутатов Булгаковского сельского поселения</w:t>
      </w:r>
    </w:p>
    <w:p>
      <w:pPr>
        <w:pStyle w:val="Normal"/>
        <w:jc w:val="right"/>
        <w:rPr/>
      </w:pPr>
      <w:r>
        <w:rPr>
          <w:rFonts w:cs="Arial" w:ascii="Arial" w:hAnsi="Arial"/>
        </w:rPr>
        <w:t xml:space="preserve">"О бюджете Булгаковского сельского поселения на 2018 год </w:t>
      </w:r>
    </w:p>
    <w:p>
      <w:pPr>
        <w:pStyle w:val="Normal"/>
        <w:jc w:val="right"/>
        <w:rPr/>
      </w:pPr>
      <w:r>
        <w:rPr>
          <w:rFonts w:cs="Arial" w:ascii="Arial" w:hAnsi="Arial"/>
        </w:rPr>
        <w:t>и плановый период 2019 и 2020 годов"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27.12.2017 г. № 46</w:t>
      </w:r>
    </w:p>
    <w:p>
      <w:pPr>
        <w:pStyle w:val="Normal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ind w:right="-545" w:hanging="0"/>
        <w:jc w:val="center"/>
        <w:rPr/>
      </w:pPr>
      <w:r>
        <w:rPr>
          <w:rFonts w:cs="Arial" w:ascii="Arial" w:hAnsi="Arial"/>
          <w:b/>
          <w:bCs/>
        </w:rPr>
        <w:t xml:space="preserve">Распределение расходов бюджета </w:t>
      </w:r>
    </w:p>
    <w:p>
      <w:pPr>
        <w:pStyle w:val="Normal"/>
        <w:ind w:right="-545" w:hanging="0"/>
        <w:jc w:val="center"/>
        <w:rPr/>
      </w:pPr>
      <w:r>
        <w:rPr>
          <w:rFonts w:cs="Arial" w:ascii="Arial" w:hAnsi="Arial"/>
          <w:b/>
          <w:bCs/>
        </w:rPr>
        <w:t xml:space="preserve">Булгаковского сельского поселения по разделам, подразделам, 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 xml:space="preserve">целевым статьям и видам расходов классификации расходов бюджетов 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>Российской Федерации на плановый период 2019 и 2020 годов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(тыс. рублей)</w:t>
      </w:r>
    </w:p>
    <w:tbl>
      <w:tblPr>
        <w:tblpPr w:bottomFromText="0" w:horzAnchor="text" w:leftFromText="45" w:rightFromText="45" w:tblpX="0" w:tblpY="0" w:topFromText="0" w:vertAnchor="text"/>
        <w:tblW w:w="13149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85"/>
        <w:gridCol w:w="543"/>
        <w:gridCol w:w="570"/>
        <w:gridCol w:w="494"/>
        <w:gridCol w:w="510"/>
        <w:gridCol w:w="2091"/>
        <w:gridCol w:w="346"/>
        <w:gridCol w:w="540"/>
        <w:gridCol w:w="839"/>
        <w:gridCol w:w="1"/>
        <w:gridCol w:w="584"/>
        <w:gridCol w:w="1"/>
        <w:gridCol w:w="943"/>
      </w:tblGrid>
      <w:tr>
        <w:trPr>
          <w:trHeight w:val="444" w:hRule="atLeast"/>
        </w:trPr>
        <w:tc>
          <w:tcPr>
            <w:tcW w:w="62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left="-84" w:right="-159" w:hanging="0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left="-69" w:right="-108" w:hanging="0"/>
              <w:jc w:val="right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381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4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Сумма</w:t>
            </w:r>
          </w:p>
        </w:tc>
      </w:tr>
      <w:tr>
        <w:trPr>
          <w:trHeight w:val="2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Администрация Булгаковского сельского поселения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3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1871,3</w:t>
            </w:r>
          </w:p>
        </w:tc>
      </w:tr>
      <w:tr>
        <w:trPr>
          <w:trHeight w:val="115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1871,3</w:t>
            </w:r>
          </w:p>
        </w:tc>
      </w:tr>
      <w:tr>
        <w:trPr>
          <w:trHeight w:val="312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335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275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51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103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34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328,2</w:t>
            </w:r>
          </w:p>
        </w:tc>
      </w:tr>
      <w:tr>
        <w:trPr>
          <w:trHeight w:val="33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272,2</w:t>
            </w:r>
          </w:p>
        </w:tc>
      </w:tr>
      <w:tr>
        <w:trPr>
          <w:trHeight w:val="527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Взносы 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56,0</w:t>
            </w:r>
          </w:p>
        </w:tc>
      </w:tr>
      <w:tr>
        <w:trPr>
          <w:trHeight w:val="36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1543,0</w:t>
            </w:r>
          </w:p>
        </w:tc>
      </w:tr>
      <w:tr>
        <w:trPr>
          <w:trHeight w:val="201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1543,0</w:t>
            </w:r>
          </w:p>
        </w:tc>
      </w:tr>
      <w:tr>
        <w:trPr>
          <w:trHeight w:val="458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555,4</w:t>
            </w:r>
          </w:p>
        </w:tc>
      </w:tr>
      <w:tr>
        <w:trPr>
          <w:trHeight w:val="10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555,4</w:t>
            </w:r>
          </w:p>
        </w:tc>
      </w:tr>
      <w:tr>
        <w:trPr>
          <w:trHeight w:val="30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477,0</w:t>
            </w:r>
          </w:p>
        </w:tc>
      </w:tr>
      <w:tr>
        <w:trPr>
          <w:trHeight w:val="136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342,1</w:t>
            </w:r>
          </w:p>
        </w:tc>
      </w:tr>
      <w:tr>
        <w:trPr>
          <w:trHeight w:val="40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134,9</w:t>
            </w:r>
          </w:p>
        </w:tc>
      </w:tr>
      <w:tr>
        <w:trPr>
          <w:trHeight w:val="24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69,1</w:t>
            </w:r>
          </w:p>
        </w:tc>
      </w:tr>
      <w:tr>
        <w:trPr>
          <w:trHeight w:val="2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69,1</w:t>
            </w:r>
          </w:p>
        </w:tc>
      </w:tr>
      <w:tr>
        <w:trPr>
          <w:trHeight w:val="1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9,3</w:t>
            </w:r>
          </w:p>
        </w:tc>
      </w:tr>
      <w:tr>
        <w:trPr>
          <w:trHeight w:val="24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76010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853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9,3</w:t>
            </w:r>
          </w:p>
        </w:tc>
      </w:tr>
      <w:tr>
        <w:trPr>
          <w:trHeight w:val="7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77000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717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1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33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77150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26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394,3</w:t>
            </w:r>
          </w:p>
        </w:tc>
      </w:tr>
      <w:tr>
        <w:trPr>
          <w:trHeight w:val="1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394,3</w:t>
            </w:r>
          </w:p>
        </w:tc>
      </w:tr>
      <w:tr>
        <w:trPr>
          <w:trHeight w:val="48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344,7</w:t>
            </w:r>
          </w:p>
        </w:tc>
      </w:tr>
      <w:tr>
        <w:trPr>
          <w:trHeight w:val="2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49,6</w:t>
            </w:r>
          </w:p>
        </w:tc>
      </w:tr>
      <w:tr>
        <w:trPr>
          <w:trHeight w:val="4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585,4</w:t>
            </w:r>
          </w:p>
        </w:tc>
      </w:tr>
      <w:tr>
        <w:trPr>
          <w:trHeight w:val="15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429,7</w:t>
            </w:r>
          </w:p>
        </w:tc>
      </w:tr>
      <w:tr>
        <w:trPr>
          <w:trHeight w:val="401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429,7</w:t>
            </w:r>
          </w:p>
        </w:tc>
      </w:tr>
      <w:tr>
        <w:trPr>
          <w:trHeight w:val="2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155,7</w:t>
            </w:r>
          </w:p>
        </w:tc>
      </w:tr>
      <w:tr>
        <w:trPr>
          <w:trHeight w:val="23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152,5</w:t>
            </w:r>
          </w:p>
        </w:tc>
      </w:tr>
      <w:tr>
        <w:trPr>
          <w:trHeight w:val="1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65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41120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853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3,2</w:t>
            </w:r>
          </w:p>
        </w:tc>
      </w:tr>
      <w:tr>
        <w:trPr>
          <w:trHeight w:val="27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16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18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24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2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42200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3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20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3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3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</w:t>
            </w: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3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Комплексная программа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0,1</w:t>
            </w:r>
          </w:p>
        </w:tc>
      </w:tr>
      <w:tr>
        <w:trPr>
          <w:trHeight w:val="21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72,1</w:t>
            </w:r>
          </w:p>
        </w:tc>
      </w:tr>
      <w:tr>
        <w:trPr>
          <w:trHeight w:val="353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Мобилизационная  и вневойсковая подготовка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</w:tr>
      <w:tr>
        <w:trPr>
          <w:trHeight w:val="255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</w:tr>
      <w:tr>
        <w:trPr>
          <w:trHeight w:val="39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72,1</w:t>
            </w:r>
          </w:p>
        </w:tc>
      </w:tr>
      <w:tr>
        <w:trPr>
          <w:trHeight w:val="29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66,3</w:t>
            </w:r>
          </w:p>
        </w:tc>
      </w:tr>
      <w:tr>
        <w:trPr>
          <w:trHeight w:val="21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50,9</w:t>
            </w:r>
          </w:p>
        </w:tc>
      </w:tr>
      <w:tr>
        <w:trPr>
          <w:trHeight w:val="4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129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15,4</w:t>
            </w:r>
          </w:p>
        </w:tc>
      </w:tr>
      <w:tr>
        <w:trPr>
          <w:trHeight w:val="2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5,8</w:t>
            </w:r>
          </w:p>
        </w:tc>
      </w:tr>
      <w:tr>
        <w:trPr>
          <w:trHeight w:val="51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51180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5,8</w:t>
            </w:r>
          </w:p>
        </w:tc>
      </w:tr>
      <w:tr>
        <w:trPr>
          <w:trHeight w:val="107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117,5</w:t>
            </w:r>
          </w:p>
        </w:tc>
      </w:tr>
      <w:tr>
        <w:trPr>
          <w:trHeight w:val="5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117,5</w:t>
            </w:r>
          </w:p>
        </w:tc>
      </w:tr>
      <w:tr>
        <w:trPr>
          <w:trHeight w:val="3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117,5</w:t>
            </w:r>
          </w:p>
        </w:tc>
      </w:tr>
      <w:tr>
        <w:trPr>
          <w:trHeight w:val="37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  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</w:tr>
      <w:tr>
        <w:trPr>
          <w:trHeight w:val="427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</w:tr>
      <w:tr>
        <w:trPr>
          <w:trHeight w:val="6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Проектирование, строительство (реконструкция)автомобильных дорог общего пользования имеющего круглогодичной связи с сетью автомобильных дорог общего пользования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09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44102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47,3</w:t>
            </w:r>
          </w:p>
        </w:tc>
      </w:tr>
      <w:tr>
        <w:trPr>
          <w:trHeight w:val="4406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70,2</w:t>
            </w:r>
          </w:p>
        </w:tc>
      </w:tr>
      <w:tr>
        <w:trPr>
          <w:trHeight w:val="213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8 9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66,2</w:t>
            </w:r>
          </w:p>
        </w:tc>
      </w:tr>
      <w:tr>
        <w:trPr>
          <w:trHeight w:val="520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Мероприятия по землеустройству и землепользованию (утверждение генеральных планов поселений)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66,2</w:t>
            </w:r>
          </w:p>
        </w:tc>
      </w:tr>
      <w:tr>
        <w:trPr>
          <w:trHeight w:val="179" w:hRule="atLeast"/>
        </w:trPr>
        <w:tc>
          <w:tcPr>
            <w:tcW w:w="622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57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24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44107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17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107,7</w:t>
            </w:r>
          </w:p>
        </w:tc>
      </w:tr>
      <w:tr>
        <w:trPr>
          <w:trHeight w:val="117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19,8</w:t>
            </w:r>
          </w:p>
        </w:tc>
      </w:tr>
      <w:tr>
        <w:trPr>
          <w:trHeight w:val="59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19,8</w:t>
            </w:r>
          </w:p>
        </w:tc>
      </w:tr>
      <w:tr>
        <w:trPr>
          <w:trHeight w:val="20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15,8</w:t>
            </w:r>
          </w:p>
        </w:tc>
      </w:tr>
      <w:tr>
        <w:trPr>
          <w:trHeight w:val="40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15,8</w:t>
            </w:r>
          </w:p>
        </w:tc>
      </w:tr>
      <w:tr>
        <w:trPr>
          <w:trHeight w:val="29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16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02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44101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831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4,0</w:t>
            </w:r>
          </w:p>
        </w:tc>
      </w:tr>
      <w:tr>
        <w:trPr>
          <w:trHeight w:val="28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right="-108"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Благоустройство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</w:tr>
      <w:tr>
        <w:trPr>
          <w:trHeight w:val="35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</w:tr>
      <w:tr>
        <w:trPr>
          <w:trHeight w:val="24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87,9</w:t>
            </w:r>
          </w:p>
        </w:tc>
      </w:tr>
      <w:tr>
        <w:trPr>
          <w:trHeight w:val="21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Меропреятия по благоустройству территорий городских округов и поселений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</w:tr>
      <w:tr>
        <w:trPr>
          <w:trHeight w:val="11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Уличное освещений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</w:tr>
      <w:tr>
        <w:trPr>
          <w:trHeight w:val="34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</w:tr>
      <w:tr>
        <w:trPr>
          <w:trHeight w:val="37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</w:tr>
      <w:tr>
        <w:trPr>
          <w:trHeight w:val="24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85,8</w:t>
            </w:r>
          </w:p>
        </w:tc>
      </w:tr>
      <w:tr>
        <w:trPr>
          <w:trHeight w:val="18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</w:tr>
      <w:tr>
        <w:trPr>
          <w:trHeight w:val="27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</w:tr>
      <w:tr>
        <w:trPr>
          <w:trHeight w:val="32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</w:tr>
      <w:tr>
        <w:trPr>
          <w:trHeight w:val="29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2,1</w:t>
            </w:r>
          </w:p>
        </w:tc>
      </w:tr>
      <w:tr>
        <w:trPr>
          <w:trHeight w:val="333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223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Культура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31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255" w:hRule="atLeast"/>
        </w:trPr>
        <w:tc>
          <w:tcPr>
            <w:tcW w:w="5685" w:type="dxa"/>
            <w:tcBorders>
              <w:left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13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248" w:hRule="atLeast"/>
        </w:trPr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11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61140</w:t>
            </w:r>
          </w:p>
        </w:tc>
        <w:tc>
          <w:tcPr>
            <w:tcW w:w="58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359,3</w:t>
            </w:r>
          </w:p>
        </w:tc>
      </w:tr>
      <w:tr>
        <w:trPr>
          <w:trHeight w:val="45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61140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540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51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08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359,3</w:t>
            </w:r>
          </w:p>
        </w:tc>
      </w:tr>
      <w:tr>
        <w:trPr>
          <w:trHeight w:val="199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61,7</w:t>
            </w:r>
          </w:p>
        </w:tc>
      </w:tr>
      <w:tr>
        <w:trPr>
          <w:trHeight w:val="16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25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25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38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03000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407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514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03010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312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61,7</w:t>
            </w:r>
          </w:p>
        </w:tc>
      </w:tr>
      <w:tr>
        <w:trPr>
          <w:trHeight w:val="354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13,6</w:t>
            </w:r>
          </w:p>
        </w:tc>
      </w:tr>
      <w:tr>
        <w:trPr>
          <w:trHeight w:val="27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</w:tr>
      <w:tr>
        <w:trPr>
          <w:trHeight w:val="24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главных распорядителей бюджетных средств местного</w:t>
            </w:r>
          </w:p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бюджета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</w:tr>
      <w:tr>
        <w:trPr>
          <w:trHeight w:val="34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</w:tr>
      <w:tr>
        <w:trPr>
          <w:trHeight w:val="145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41210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</w:tr>
      <w:tr>
        <w:trPr>
          <w:trHeight w:val="330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910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01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89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00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41210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730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13,6</w:t>
            </w:r>
          </w:p>
        </w:tc>
      </w:tr>
      <w:tr>
        <w:trPr>
          <w:trHeight w:val="149" w:hRule="atLeast"/>
        </w:trPr>
        <w:tc>
          <w:tcPr>
            <w:tcW w:w="5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ind w:firstLine="180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113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209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84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585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2603,7 </w:t>
            </w:r>
          </w:p>
        </w:tc>
      </w:tr>
      <w:tr>
        <w:trPr/>
        <w:tc>
          <w:tcPr>
            <w:tcW w:w="568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543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570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49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510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2091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346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540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840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58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943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</w:tbl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4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  <w:r>
        <w:rPr>
          <w:rFonts w:cs="Arial" w:ascii="Arial" w:hAnsi="Arial"/>
        </w:rPr>
        <w:t>к решению Совета депутатов</w:t>
      </w:r>
    </w:p>
    <w:p>
      <w:pPr>
        <w:pStyle w:val="Normal"/>
        <w:jc w:val="right"/>
        <w:rPr/>
      </w:pPr>
      <w:r>
        <w:rPr>
          <w:rFonts w:cs="Arial" w:ascii="Arial" w:hAnsi="Arial"/>
        </w:rPr>
        <w:t xml:space="preserve">Булгаковского сельского поселения                                  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28 декабря 2018 года № 83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Приложение № 9</w:t>
      </w:r>
    </w:p>
    <w:p>
      <w:pPr>
        <w:pStyle w:val="Normal"/>
        <w:jc w:val="right"/>
        <w:rPr/>
      </w:pPr>
      <w:r>
        <w:rPr>
          <w:rFonts w:cs="Arial" w:ascii="Arial" w:hAnsi="Arial"/>
        </w:rPr>
        <w:t>к решению Совета депутатов Булгаковского сельского поселения</w:t>
      </w:r>
    </w:p>
    <w:p>
      <w:pPr>
        <w:pStyle w:val="Normal"/>
        <w:jc w:val="right"/>
        <w:rPr/>
      </w:pPr>
      <w:r>
        <w:rPr>
          <w:rFonts w:cs="Arial" w:ascii="Arial" w:hAnsi="Arial"/>
        </w:rPr>
        <w:t xml:space="preserve">"О бюджете Булгаковского сельского поселения на 2018 год </w:t>
      </w:r>
    </w:p>
    <w:p>
      <w:pPr>
        <w:pStyle w:val="Normal"/>
        <w:jc w:val="right"/>
        <w:rPr/>
      </w:pPr>
      <w:r>
        <w:rPr>
          <w:rFonts w:cs="Arial" w:ascii="Arial" w:hAnsi="Arial"/>
        </w:rPr>
        <w:t>и плановый период 2019 и 2020 годов"</w:t>
      </w:r>
    </w:p>
    <w:p>
      <w:pPr>
        <w:pStyle w:val="Normal"/>
        <w:jc w:val="right"/>
        <w:rPr/>
      </w:pPr>
      <w:r>
        <w:rPr>
          <w:rFonts w:cs="Arial" w:ascii="Arial" w:hAnsi="Arial"/>
        </w:rPr>
        <w:t>от 27.12.2017 г. № 46</w:t>
      </w:r>
    </w:p>
    <w:p>
      <w:pPr>
        <w:pStyle w:val="Normal"/>
        <w:ind w:right="-545" w:hanging="0"/>
        <w:jc w:val="right"/>
        <w:rPr/>
      </w:pPr>
      <w:r>
        <w:rPr>
          <w:rFonts w:cs="Arial" w:ascii="Arial" w:hAnsi="Arial"/>
          <w:sz w:val="28"/>
          <w:szCs w:val="28"/>
        </w:rPr>
        <w:t> </w:t>
      </w:r>
    </w:p>
    <w:p>
      <w:pPr>
        <w:pStyle w:val="Normal"/>
        <w:ind w:right="-545" w:hanging="0"/>
        <w:jc w:val="center"/>
        <w:rPr/>
      </w:pPr>
      <w:r>
        <w:rPr>
          <w:rFonts w:cs="Arial" w:ascii="Arial" w:hAnsi="Arial"/>
          <w:b/>
          <w:bCs/>
        </w:rPr>
        <w:t xml:space="preserve">ИСТОЧНИКИ ВНТУРЕННЕГО ФИНАНСИРОВАНИЯ ДЕФИЦИТА БЮДЖЕТА </w:t>
      </w:r>
    </w:p>
    <w:p>
      <w:pPr>
        <w:pStyle w:val="Normal"/>
        <w:ind w:right="-545" w:hanging="0"/>
        <w:jc w:val="center"/>
        <w:rPr/>
      </w:pPr>
      <w:r>
        <w:rPr>
          <w:rFonts w:cs="Arial" w:ascii="Arial" w:hAnsi="Arial"/>
          <w:b/>
          <w:bCs/>
        </w:rPr>
        <w:t>НА 2018 ГОД</w:t>
      </w:r>
    </w:p>
    <w:p>
      <w:pPr>
        <w:pStyle w:val="Normal"/>
        <w:jc w:val="right"/>
        <w:rPr/>
      </w:pP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0260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9"/>
        <w:gridCol w:w="6301"/>
        <w:gridCol w:w="1260"/>
      </w:tblGrid>
      <w:tr>
        <w:trPr>
          <w:trHeight w:val="315" w:hRule="atLeast"/>
        </w:trPr>
        <w:tc>
          <w:tcPr>
            <w:tcW w:w="2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</w:rPr>
              <w:t>Код</w:t>
            </w:r>
          </w:p>
        </w:tc>
        <w:tc>
          <w:tcPr>
            <w:tcW w:w="63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</w:rPr>
              <w:t>НАИМЕНОВАНИЕ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</w:rPr>
              <w:t>СУММА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</w:t>
            </w:r>
          </w:p>
        </w:tc>
      </w:tr>
      <w:tr>
        <w:trPr>
          <w:trHeight w:val="424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21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Изменение остатков средств на счетах по учету средств бюджета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-124,0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Увеличение остатков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-2479,7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-</w:t>
            </w:r>
            <w:r>
              <w:rPr>
                <w:rFonts w:cs="Arial" w:ascii="Arial" w:hAnsi="Arial"/>
                <w:sz w:val="20"/>
                <w:szCs w:val="20"/>
              </w:rPr>
              <w:t>2479,7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муниципальных районов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>-</w:t>
            </w:r>
            <w:r>
              <w:rPr>
                <w:rFonts w:cs="Arial" w:ascii="Arial" w:hAnsi="Arial"/>
                <w:sz w:val="20"/>
                <w:szCs w:val="20"/>
              </w:rPr>
              <w:t>2479,7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Уменьшение остатков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2603,7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2603,7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муниципальных районов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2603,7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sectPr>
      <w:type w:val="nextPage"/>
      <w:pgSz w:w="11906" w:h="16838"/>
      <w:pgMar w:left="1260" w:right="386" w:header="0" w:top="360" w:footer="0" w:bottom="18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link w:val="20"/>
    <w:uiPriority w:val="9"/>
    <w:qFormat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Normal"/>
    <w:link w:val="30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Normal"/>
    <w:link w:val="40"/>
    <w:uiPriority w:val="9"/>
    <w:qFormat/>
    <w:pPr>
      <w:spacing w:beforeAutospacing="1" w:afterAutospacing="1"/>
      <w:outlineLvl w:val="3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Cambria" w:hAnsi="Cambria"/>
      <w:b/>
      <w:bCs/>
      <w:color w:val="365F91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Pr>
      <w:rFonts w:ascii="Cambria" w:hAnsi="Cambria"/>
      <w:b/>
      <w:bCs/>
      <w:color w:val="4F81BD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Pr>
      <w:rFonts w:ascii="Cambria" w:hAnsi="Cambria"/>
      <w:b/>
      <w:bCs/>
      <w:color w:val="4F81BD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Pr>
      <w:rFonts w:ascii="Cambria" w:hAnsi="Cambria"/>
      <w:b/>
      <w:bCs/>
      <w:i/>
      <w:iCs/>
      <w:color w:val="4F81BD"/>
    </w:rPr>
  </w:style>
  <w:style w:type="character" w:styleId="Style10" w:customStyle="1">
    <w:name w:val="Основной текст с отступом Знак"/>
    <w:basedOn w:val="DefaultParagraphFont"/>
    <w:link w:val="a4"/>
    <w:uiPriority w:val="99"/>
    <w:semiHidden/>
    <w:qFormat/>
    <w:rPr/>
  </w:style>
  <w:style w:type="character" w:styleId="22" w:customStyle="1">
    <w:name w:val="Основной текст с отступом 2 Знак"/>
    <w:basedOn w:val="DefaultParagraphFont"/>
    <w:link w:val="21"/>
    <w:uiPriority w:val="99"/>
    <w:semiHidden/>
    <w:qFormat/>
    <w:rPr/>
  </w:style>
  <w:style w:type="character" w:styleId="Style11" w:customStyle="1">
    <w:name w:val="Текст выноски Знак"/>
    <w:basedOn w:val="DefaultParagraphFont"/>
    <w:link w:val="a6"/>
    <w:uiPriority w:val="99"/>
    <w:semiHidden/>
    <w:qFormat/>
    <w:rPr>
      <w:rFonts w:ascii="Tahoma" w:hAnsi="Tahoma" w:cs="Tahom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/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/>
  </w:style>
  <w:style w:type="paragraph" w:styleId="Style17">
    <w:name w:val="Body Text Indent"/>
    <w:basedOn w:val="Normal"/>
    <w:link w:val="a5"/>
    <w:uiPriority w:val="99"/>
    <w:semiHidden/>
    <w:unhideWhenUsed/>
    <w:pPr>
      <w:spacing w:before="0" w:after="120"/>
      <w:ind w:left="283" w:hanging="0"/>
    </w:pPr>
    <w:rPr/>
  </w:style>
  <w:style w:type="paragraph" w:styleId="BodyTextIndent2">
    <w:name w:val="Body Text Indent 2"/>
    <w:basedOn w:val="Normal"/>
    <w:link w:val="22"/>
    <w:uiPriority w:val="99"/>
    <w:semiHidden/>
    <w:unhideWhenUsed/>
    <w:qFormat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CharChar1CharChar1CharChar" w:customStyle="1">
    <w:name w:val="Char Char Знак Знак1 Char Char1 Знак Знак Char Char"/>
    <w:basedOn w:val="Normal"/>
    <w:qFormat/>
    <w:pPr>
      <w:spacing w:beforeAutospacing="1" w:afterAutospacing="1"/>
    </w:pPr>
    <w:rPr>
      <w:rFonts w:ascii="Tahoma" w:hAnsi="Tahoma" w:cs="Tahoma"/>
      <w:sz w:val="20"/>
      <w:szCs w:val="20"/>
    </w:rPr>
  </w:style>
  <w:style w:type="paragraph" w:styleId="ConsTitle" w:customStyle="1">
    <w:name w:val="ConsTitle"/>
    <w:basedOn w:val="Normal"/>
    <w:qFormat/>
    <w:pPr>
      <w:ind w:right="19772" w:hanging="0"/>
    </w:pPr>
    <w:rPr>
      <w:rFonts w:ascii="Arial" w:hAnsi="Arial" w:cs="Arial"/>
      <w:b/>
      <w:bCs/>
      <w:sz w:val="16"/>
      <w:szCs w:val="16"/>
    </w:rPr>
  </w:style>
  <w:style w:type="paragraph" w:styleId="ConsNormal" w:customStyle="1">
    <w:name w:val="ConsNormal"/>
    <w:basedOn w:val="Normal"/>
    <w:qFormat/>
    <w:pPr>
      <w:ind w:right="19772" w:firstLine="720"/>
    </w:pPr>
    <w:rPr>
      <w:rFonts w:ascii="Arial" w:hAnsi="Arial" w:cs="Arial"/>
      <w:sz w:val="20"/>
      <w:szCs w:val="20"/>
    </w:rPr>
  </w:style>
  <w:style w:type="paragraph" w:styleId="ConsNonformat" w:customStyle="1">
    <w:name w:val="ConsNonformat"/>
    <w:basedOn w:val="Normal"/>
    <w:qFormat/>
    <w:pPr>
      <w:ind w:right="19772" w:hanging="0"/>
    </w:pPr>
    <w:rPr>
      <w:rFonts w:ascii="Courier New" w:hAnsi="Courier New" w:cs="Courier New"/>
    </w:rPr>
  </w:style>
  <w:style w:type="paragraph" w:styleId="ConsPlusNormal" w:customStyle="1">
    <w:name w:val="ConsPlusNormal"/>
    <w:basedOn w:val="Normal"/>
    <w:qFormat/>
    <w:pPr>
      <w:ind w:firstLine="720"/>
    </w:pPr>
    <w:rPr>
      <w:rFonts w:ascii="Arial" w:hAnsi="Arial" w:cs="Arial"/>
      <w:sz w:val="20"/>
      <w:szCs w:val="20"/>
    </w:rPr>
  </w:style>
  <w:style w:type="paragraph" w:styleId="Style18" w:customStyle="1">
    <w:name w:val="Таблицы (моноширинный)"/>
    <w:basedOn w:val="Normal"/>
    <w:qFormat/>
    <w:pPr>
      <w:jc w:val="both"/>
    </w:pPr>
    <w:rPr>
      <w:rFonts w:ascii="Courier New" w:hAnsi="Courier New" w:cs="Courier New"/>
    </w:rPr>
  </w:style>
  <w:style w:type="paragraph" w:styleId="Style19" w:customStyle="1">
    <w:name w:val="Знак"/>
    <w:basedOn w:val="Normal"/>
    <w:qFormat/>
    <w:pPr/>
    <w:rPr>
      <w:rFonts w:ascii="Verdana" w:hAnsi="Verdana"/>
      <w:sz w:val="20"/>
      <w:szCs w:val="20"/>
    </w:rPr>
  </w:style>
  <w:style w:type="paragraph" w:styleId="Msochpdefault" w:customStyle="1">
    <w:name w:val="msochpdefault"/>
    <w:basedOn w:val="Normal"/>
    <w:qFormat/>
    <w:pPr>
      <w:spacing w:beforeAutospacing="1" w:afterAutospacing="1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LibreOffice/6.1.5.2$Windows_X86_64 LibreOffice_project/90f8dcf33c87b3705e78202e3df5142b201bd805</Application>
  <Pages>14</Pages>
  <Words>4691</Words>
  <Characters>29127</Characters>
  <CharactersWithSpaces>32803</CharactersWithSpaces>
  <Paragraphs>2472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2019-09-16T08:11:00Z</dcterms:created>
  <dc:creator>user</dc:creator>
  <dc:description/>
  <dc:language>ru-RU</dc:language>
  <cp:lastModifiedBy/>
  <dcterms:modified xsi:type="dcterms:W3CDTF">2019-09-16T11:12:44Z</dcterms:modified>
  <cp:revision>3</cp:revision>
  <dc:subject/>
  <dc:title>Приложение №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