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612" w:rsidRDefault="00CB3612" w:rsidP="00A92FF9">
      <w:pPr>
        <w:ind w:left="142"/>
        <w:jc w:val="center"/>
        <w:rPr>
          <w:rFonts w:ascii="Arial" w:hAnsi="Arial" w:cs="Arial"/>
          <w:b/>
          <w:sz w:val="32"/>
          <w:szCs w:val="32"/>
        </w:rPr>
      </w:pPr>
    </w:p>
    <w:p w:rsidR="00A92FF9" w:rsidRDefault="00A92FF9" w:rsidP="00A92FF9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A92FF9" w:rsidRDefault="00A92FF9" w:rsidP="00A92FF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</w:t>
      </w:r>
      <w:proofErr w:type="spellStart"/>
      <w:r>
        <w:rPr>
          <w:rFonts w:ascii="Arial" w:hAnsi="Arial" w:cs="Arial"/>
          <w:b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</w:p>
    <w:p w:rsidR="00A92FF9" w:rsidRDefault="00A92FF9" w:rsidP="00A92FF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A92FF9" w:rsidRDefault="00A92FF9" w:rsidP="00A92FF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A92FF9" w:rsidRDefault="00A92FF9" w:rsidP="00A92FF9">
      <w:pPr>
        <w:jc w:val="center"/>
        <w:rPr>
          <w:rFonts w:ascii="Arial" w:hAnsi="Arial" w:cs="Arial"/>
          <w:b/>
          <w:sz w:val="32"/>
          <w:szCs w:val="32"/>
        </w:rPr>
      </w:pPr>
    </w:p>
    <w:p w:rsidR="00A92FF9" w:rsidRDefault="00A92FF9" w:rsidP="00A92FF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A92FF9" w:rsidRDefault="00A92FF9" w:rsidP="00A92FF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21 июня 2019 г. № 353-п</w:t>
      </w:r>
    </w:p>
    <w:p w:rsidR="00A92FF9" w:rsidRDefault="00A92FF9" w:rsidP="00A92FF9">
      <w:pPr>
        <w:rPr>
          <w:rFonts w:ascii="Arial" w:hAnsi="Arial" w:cs="Arial"/>
          <w:sz w:val="28"/>
          <w:szCs w:val="28"/>
        </w:rPr>
      </w:pPr>
    </w:p>
    <w:p w:rsidR="00A92FF9" w:rsidRDefault="00A92FF9" w:rsidP="00A92FF9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Об утверждении порядка и схемы учета архивных документов в отделе муниципального архива администрации </w:t>
      </w:r>
      <w:proofErr w:type="spellStart"/>
      <w:r>
        <w:rPr>
          <w:rFonts w:ascii="Arial" w:hAnsi="Arial" w:cs="Arial"/>
          <w:b/>
          <w:caps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caps/>
          <w:sz w:val="32"/>
          <w:szCs w:val="32"/>
        </w:rPr>
        <w:t xml:space="preserve"> муниципального района РЕСПУБЛИКИ МОРДОВИЯ </w:t>
      </w:r>
    </w:p>
    <w:p w:rsidR="00A92FF9" w:rsidRDefault="00A92FF9" w:rsidP="00A92FF9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92FF9" w:rsidRDefault="00A92FF9" w:rsidP="00A92FF9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92FF9" w:rsidRPr="00CB3612" w:rsidRDefault="00CB3612" w:rsidP="00A92FF9">
      <w:pPr>
        <w:ind w:firstLine="708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Р</w:t>
      </w:r>
      <w:r w:rsidRPr="00CB3612">
        <w:rPr>
          <w:rFonts w:ascii="Arial" w:hAnsi="Arial" w:cs="Arial"/>
        </w:rPr>
        <w:t>уководствуясь Федеральным законом от 22.10.2004 № 125-ФЗ «Об архивном деле в Российской Федерации»</w:t>
      </w:r>
      <w:r>
        <w:rPr>
          <w:rFonts w:ascii="Arial" w:hAnsi="Arial" w:cs="Arial"/>
        </w:rPr>
        <w:t>, з</w:t>
      </w:r>
      <w:r w:rsidRPr="00CB3612">
        <w:rPr>
          <w:rFonts w:ascii="Arial" w:hAnsi="Arial" w:cs="Arial"/>
        </w:rPr>
        <w:t>аконом Республики Мордовия от 07.02.2005 № 10-З «Об архивном деле Республики Мордовия»</w:t>
      </w:r>
      <w:r>
        <w:rPr>
          <w:rFonts w:ascii="Arial" w:hAnsi="Arial" w:cs="Arial"/>
        </w:rPr>
        <w:t xml:space="preserve">, </w:t>
      </w:r>
      <w:r w:rsidR="00A92FF9" w:rsidRPr="00CB3612">
        <w:rPr>
          <w:rFonts w:ascii="Arial" w:hAnsi="Arial" w:cs="Arial"/>
        </w:rPr>
        <w:t>в соответствие с «Правилами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наук», утвержденными приказом Министерства культуры и массовых</w:t>
      </w:r>
      <w:proofErr w:type="gramEnd"/>
      <w:r w:rsidR="00A92FF9" w:rsidRPr="00CB3612">
        <w:rPr>
          <w:rFonts w:ascii="Arial" w:hAnsi="Arial" w:cs="Arial"/>
        </w:rPr>
        <w:t xml:space="preserve"> коммуникаций Российской</w:t>
      </w:r>
      <w:r>
        <w:rPr>
          <w:rFonts w:ascii="Arial" w:hAnsi="Arial" w:cs="Arial"/>
        </w:rPr>
        <w:t xml:space="preserve"> Федерации от 18.01.2007  № 19, </w:t>
      </w:r>
      <w:r w:rsidR="00A92FF9" w:rsidRPr="00CB3612">
        <w:rPr>
          <w:rFonts w:ascii="Arial" w:hAnsi="Arial" w:cs="Arial"/>
        </w:rPr>
        <w:t xml:space="preserve">администрация </w:t>
      </w:r>
      <w:proofErr w:type="spellStart"/>
      <w:r w:rsidR="00A92FF9" w:rsidRPr="00CB3612">
        <w:rPr>
          <w:rFonts w:ascii="Arial" w:hAnsi="Arial" w:cs="Arial"/>
        </w:rPr>
        <w:t>Кочкуровского</w:t>
      </w:r>
      <w:proofErr w:type="spellEnd"/>
      <w:r w:rsidR="00A92FF9" w:rsidRPr="00CB3612">
        <w:rPr>
          <w:rFonts w:ascii="Arial" w:hAnsi="Arial" w:cs="Arial"/>
        </w:rPr>
        <w:t xml:space="preserve"> муниципального района ПОСТАНОВЛЯЕТ:</w:t>
      </w:r>
    </w:p>
    <w:p w:rsidR="00A92FF9" w:rsidRPr="00CB3612" w:rsidRDefault="00A92FF9" w:rsidP="00A92FF9">
      <w:pPr>
        <w:ind w:firstLine="708"/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>1.</w:t>
      </w:r>
      <w:r w:rsidR="00CB3612">
        <w:rPr>
          <w:rFonts w:ascii="Arial" w:hAnsi="Arial" w:cs="Arial"/>
        </w:rPr>
        <w:t xml:space="preserve"> </w:t>
      </w:r>
      <w:r w:rsidRPr="00CB3612">
        <w:rPr>
          <w:rFonts w:ascii="Arial" w:hAnsi="Arial" w:cs="Arial"/>
        </w:rPr>
        <w:t>Утвердить:</w:t>
      </w:r>
    </w:p>
    <w:p w:rsidR="00A92FF9" w:rsidRPr="00CB3612" w:rsidRDefault="00A92FF9" w:rsidP="00A92FF9">
      <w:pPr>
        <w:ind w:firstLine="708"/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1.1. Порядок учета архивных документов в отделе муниципального архива администрации </w:t>
      </w:r>
      <w:proofErr w:type="spellStart"/>
      <w:r w:rsidRPr="00CB3612">
        <w:rPr>
          <w:rFonts w:ascii="Arial" w:hAnsi="Arial" w:cs="Arial"/>
        </w:rPr>
        <w:t>Кочкуровского</w:t>
      </w:r>
      <w:proofErr w:type="spellEnd"/>
      <w:r w:rsidRPr="00CB3612">
        <w:rPr>
          <w:rFonts w:ascii="Arial" w:hAnsi="Arial" w:cs="Arial"/>
        </w:rPr>
        <w:t xml:space="preserve"> муниципального района Республики Мордовия (Приложение 1)</w:t>
      </w:r>
    </w:p>
    <w:p w:rsidR="00A92FF9" w:rsidRPr="00CB3612" w:rsidRDefault="00A92FF9" w:rsidP="00A92FF9">
      <w:pPr>
        <w:ind w:firstLine="708"/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1.2. Схему учета архивных документов в отделе муниципального архива администрации </w:t>
      </w:r>
      <w:proofErr w:type="spellStart"/>
      <w:r w:rsidRPr="00CB3612">
        <w:rPr>
          <w:rFonts w:ascii="Arial" w:hAnsi="Arial" w:cs="Arial"/>
        </w:rPr>
        <w:t>Кочкуровского</w:t>
      </w:r>
      <w:proofErr w:type="spellEnd"/>
      <w:r w:rsidRPr="00CB3612">
        <w:rPr>
          <w:rFonts w:ascii="Arial" w:hAnsi="Arial" w:cs="Arial"/>
        </w:rPr>
        <w:t xml:space="preserve"> муниципального района Республики Мордовия (Приложение 2)</w:t>
      </w:r>
    </w:p>
    <w:p w:rsidR="00A92FF9" w:rsidRDefault="00A92FF9" w:rsidP="00CB3612">
      <w:pPr>
        <w:ind w:firstLine="708"/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2. </w:t>
      </w:r>
      <w:proofErr w:type="gramStart"/>
      <w:r w:rsidRPr="00CB3612">
        <w:rPr>
          <w:rFonts w:ascii="Arial" w:hAnsi="Arial" w:cs="Arial"/>
        </w:rPr>
        <w:t>Контроль за</w:t>
      </w:r>
      <w:proofErr w:type="gramEnd"/>
      <w:r w:rsidRPr="00CB3612">
        <w:rPr>
          <w:rFonts w:ascii="Arial" w:hAnsi="Arial" w:cs="Arial"/>
        </w:rPr>
        <w:t xml:space="preserve"> исполнением настоящего </w:t>
      </w:r>
      <w:r w:rsidR="00CB3612">
        <w:rPr>
          <w:rFonts w:ascii="Arial" w:hAnsi="Arial" w:cs="Arial"/>
        </w:rPr>
        <w:t>п</w:t>
      </w:r>
      <w:r w:rsidRPr="00CB3612">
        <w:rPr>
          <w:rFonts w:ascii="Arial" w:hAnsi="Arial" w:cs="Arial"/>
        </w:rPr>
        <w:t xml:space="preserve">остановления возложить на заместителя главы администрации </w:t>
      </w:r>
      <w:proofErr w:type="spellStart"/>
      <w:r w:rsidRPr="00CB3612">
        <w:rPr>
          <w:rFonts w:ascii="Arial" w:hAnsi="Arial" w:cs="Arial"/>
        </w:rPr>
        <w:t>Кочкуровского</w:t>
      </w:r>
      <w:proofErr w:type="spellEnd"/>
      <w:r w:rsidRPr="00CB3612">
        <w:rPr>
          <w:rFonts w:ascii="Arial" w:hAnsi="Arial" w:cs="Arial"/>
        </w:rPr>
        <w:t xml:space="preserve"> муниципального района-руководителя аппарата </w:t>
      </w:r>
      <w:proofErr w:type="spellStart"/>
      <w:r w:rsidRPr="00CB3612">
        <w:rPr>
          <w:rFonts w:ascii="Arial" w:hAnsi="Arial" w:cs="Arial"/>
        </w:rPr>
        <w:t>А.Ю</w:t>
      </w:r>
      <w:proofErr w:type="spellEnd"/>
      <w:r w:rsidRPr="00CB3612">
        <w:rPr>
          <w:rFonts w:ascii="Arial" w:hAnsi="Arial" w:cs="Arial"/>
        </w:rPr>
        <w:t xml:space="preserve">. </w:t>
      </w:r>
      <w:proofErr w:type="spellStart"/>
      <w:r w:rsidRPr="00CB3612">
        <w:rPr>
          <w:rFonts w:ascii="Arial" w:hAnsi="Arial" w:cs="Arial"/>
        </w:rPr>
        <w:t>Тюлюкова</w:t>
      </w:r>
      <w:proofErr w:type="spellEnd"/>
      <w:r w:rsidRPr="00CB3612">
        <w:rPr>
          <w:rFonts w:ascii="Arial" w:hAnsi="Arial" w:cs="Arial"/>
        </w:rPr>
        <w:t>.</w:t>
      </w:r>
    </w:p>
    <w:p w:rsidR="00CB3612" w:rsidRDefault="00CB3612" w:rsidP="00CB361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Настоящее постановление вступает в силу со дня </w:t>
      </w:r>
      <w:r w:rsidR="00926382">
        <w:rPr>
          <w:rFonts w:ascii="Arial" w:hAnsi="Arial" w:cs="Arial"/>
        </w:rPr>
        <w:t xml:space="preserve">его </w:t>
      </w:r>
      <w:r>
        <w:rPr>
          <w:rFonts w:ascii="Arial" w:hAnsi="Arial" w:cs="Arial"/>
        </w:rPr>
        <w:t xml:space="preserve">подписания и подлежит официальному </w:t>
      </w:r>
      <w:r w:rsidR="006A1341">
        <w:rPr>
          <w:rFonts w:ascii="Arial" w:hAnsi="Arial" w:cs="Arial"/>
        </w:rPr>
        <w:t>опубликованию.</w:t>
      </w:r>
    </w:p>
    <w:p w:rsidR="006A1341" w:rsidRPr="00CB3612" w:rsidRDefault="006A1341" w:rsidP="00CB3612">
      <w:pPr>
        <w:ind w:firstLine="708"/>
        <w:jc w:val="both"/>
        <w:rPr>
          <w:rFonts w:ascii="Arial" w:hAnsi="Arial" w:cs="Arial"/>
        </w:rPr>
      </w:pPr>
    </w:p>
    <w:p w:rsidR="009D35B6" w:rsidRDefault="009D35B6" w:rsidP="00A92FF9">
      <w:pPr>
        <w:jc w:val="right"/>
        <w:rPr>
          <w:rFonts w:ascii="Arial" w:hAnsi="Arial" w:cs="Arial"/>
        </w:rPr>
      </w:pPr>
    </w:p>
    <w:p w:rsidR="00A92FF9" w:rsidRPr="00CB3612" w:rsidRDefault="00A92FF9" w:rsidP="00A92FF9">
      <w:pPr>
        <w:jc w:val="right"/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Глава </w:t>
      </w:r>
    </w:p>
    <w:p w:rsidR="00A92FF9" w:rsidRPr="00CB3612" w:rsidRDefault="00A92FF9" w:rsidP="00A92FF9">
      <w:pPr>
        <w:jc w:val="right"/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 </w:t>
      </w:r>
      <w:proofErr w:type="spellStart"/>
      <w:r w:rsidRPr="00CB3612">
        <w:rPr>
          <w:rFonts w:ascii="Arial" w:hAnsi="Arial" w:cs="Arial"/>
        </w:rPr>
        <w:t>Кочкуровского</w:t>
      </w:r>
      <w:proofErr w:type="spellEnd"/>
      <w:r w:rsidRPr="00CB3612">
        <w:rPr>
          <w:rFonts w:ascii="Arial" w:hAnsi="Arial" w:cs="Arial"/>
        </w:rPr>
        <w:t xml:space="preserve"> муниципального района                                                              </w:t>
      </w:r>
    </w:p>
    <w:p w:rsidR="00A92FF9" w:rsidRPr="00CB3612" w:rsidRDefault="00A92FF9" w:rsidP="00A92FF9">
      <w:pPr>
        <w:jc w:val="right"/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 </w:t>
      </w:r>
      <w:proofErr w:type="spellStart"/>
      <w:r w:rsidRPr="00CB3612">
        <w:rPr>
          <w:rFonts w:ascii="Arial" w:hAnsi="Arial" w:cs="Arial"/>
        </w:rPr>
        <w:t>С.Н</w:t>
      </w:r>
      <w:proofErr w:type="spellEnd"/>
      <w:r w:rsidRPr="00CB3612">
        <w:rPr>
          <w:rFonts w:ascii="Arial" w:hAnsi="Arial" w:cs="Arial"/>
        </w:rPr>
        <w:t>. Герасимова</w:t>
      </w:r>
    </w:p>
    <w:p w:rsidR="00A92FF9" w:rsidRPr="00CB3612" w:rsidRDefault="00A92FF9" w:rsidP="00A92FF9">
      <w:pPr>
        <w:jc w:val="center"/>
        <w:rPr>
          <w:rFonts w:ascii="Arial" w:hAnsi="Arial" w:cs="Arial"/>
          <w:b/>
          <w:caps/>
        </w:rPr>
      </w:pPr>
      <w:r w:rsidRPr="00CB3612">
        <w:rPr>
          <w:rFonts w:ascii="Arial" w:hAnsi="Arial" w:cs="Arial"/>
          <w:b/>
          <w:caps/>
        </w:rPr>
        <w:t xml:space="preserve"> </w:t>
      </w:r>
    </w:p>
    <w:p w:rsidR="00CB3612" w:rsidRDefault="00CB3612" w:rsidP="00422090">
      <w:pPr>
        <w:shd w:val="clear" w:color="auto" w:fill="FFFFFF"/>
        <w:ind w:firstLine="5040"/>
        <w:jc w:val="right"/>
        <w:rPr>
          <w:rFonts w:ascii="Arial" w:hAnsi="Arial" w:cs="Arial"/>
        </w:rPr>
      </w:pPr>
    </w:p>
    <w:p w:rsidR="00926382" w:rsidRDefault="00926382" w:rsidP="00422090">
      <w:pPr>
        <w:shd w:val="clear" w:color="auto" w:fill="FFFFFF"/>
        <w:ind w:firstLine="5040"/>
        <w:jc w:val="right"/>
        <w:rPr>
          <w:rFonts w:ascii="Arial" w:hAnsi="Arial" w:cs="Arial"/>
        </w:rPr>
      </w:pPr>
    </w:p>
    <w:p w:rsidR="00CB3612" w:rsidRDefault="00CB3612" w:rsidP="00422090">
      <w:pPr>
        <w:shd w:val="clear" w:color="auto" w:fill="FFFFFF"/>
        <w:ind w:firstLine="5040"/>
        <w:jc w:val="right"/>
        <w:rPr>
          <w:rFonts w:ascii="Arial" w:hAnsi="Arial" w:cs="Arial"/>
        </w:rPr>
      </w:pPr>
    </w:p>
    <w:p w:rsidR="00CB3612" w:rsidRDefault="00CB3612" w:rsidP="00422090">
      <w:pPr>
        <w:shd w:val="clear" w:color="auto" w:fill="FFFFFF"/>
        <w:ind w:firstLine="5040"/>
        <w:jc w:val="right"/>
        <w:rPr>
          <w:rFonts w:ascii="Arial" w:hAnsi="Arial" w:cs="Arial"/>
        </w:rPr>
      </w:pPr>
    </w:p>
    <w:p w:rsidR="00422090" w:rsidRPr="00CB3612" w:rsidRDefault="00422090" w:rsidP="00926382">
      <w:pPr>
        <w:shd w:val="clear" w:color="auto" w:fill="FFFFFF"/>
        <w:ind w:firstLine="5040"/>
        <w:jc w:val="right"/>
        <w:rPr>
          <w:rFonts w:ascii="Arial" w:hAnsi="Arial" w:cs="Arial"/>
        </w:rPr>
      </w:pPr>
      <w:r w:rsidRPr="00CB3612">
        <w:rPr>
          <w:rFonts w:ascii="Arial" w:hAnsi="Arial" w:cs="Arial"/>
        </w:rPr>
        <w:lastRenderedPageBreak/>
        <w:t>ПРИЛОЖЕНИЕ</w:t>
      </w:r>
      <w:r w:rsidR="00926382">
        <w:rPr>
          <w:rFonts w:ascii="Arial" w:hAnsi="Arial" w:cs="Arial"/>
        </w:rPr>
        <w:t xml:space="preserve"> </w:t>
      </w:r>
      <w:r w:rsidRPr="00CB3612">
        <w:rPr>
          <w:rFonts w:ascii="Arial" w:hAnsi="Arial" w:cs="Arial"/>
        </w:rPr>
        <w:t xml:space="preserve">1 </w:t>
      </w:r>
    </w:p>
    <w:p w:rsidR="006A1341" w:rsidRDefault="00422090" w:rsidP="00926382">
      <w:pPr>
        <w:shd w:val="clear" w:color="auto" w:fill="FFFFFF"/>
        <w:ind w:firstLine="5040"/>
        <w:jc w:val="right"/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к постановлению  </w:t>
      </w:r>
      <w:r w:rsidR="00926382" w:rsidRPr="00CB3612">
        <w:rPr>
          <w:rFonts w:ascii="Arial" w:hAnsi="Arial" w:cs="Arial"/>
        </w:rPr>
        <w:t>администрации</w:t>
      </w:r>
    </w:p>
    <w:p w:rsidR="00422090" w:rsidRPr="00CB3612" w:rsidRDefault="00422090" w:rsidP="00926382">
      <w:pPr>
        <w:shd w:val="clear" w:color="auto" w:fill="FFFFFF"/>
        <w:jc w:val="right"/>
        <w:rPr>
          <w:rFonts w:ascii="Arial" w:hAnsi="Arial" w:cs="Arial"/>
        </w:rPr>
      </w:pPr>
      <w:proofErr w:type="spellStart"/>
      <w:r w:rsidRPr="00CB3612">
        <w:rPr>
          <w:rFonts w:ascii="Arial" w:hAnsi="Arial" w:cs="Arial"/>
          <w:color w:val="000000"/>
        </w:rPr>
        <w:t>Кочкуровского</w:t>
      </w:r>
      <w:proofErr w:type="spellEnd"/>
      <w:r w:rsidRPr="00CB3612">
        <w:rPr>
          <w:rFonts w:ascii="Arial" w:hAnsi="Arial" w:cs="Arial"/>
        </w:rPr>
        <w:t xml:space="preserve"> </w:t>
      </w:r>
      <w:r w:rsidR="00926382">
        <w:rPr>
          <w:rFonts w:ascii="Arial" w:hAnsi="Arial" w:cs="Arial"/>
        </w:rPr>
        <w:t xml:space="preserve">муниципального </w:t>
      </w:r>
      <w:r w:rsidR="00926382" w:rsidRPr="00CB3612">
        <w:rPr>
          <w:rFonts w:ascii="Arial" w:hAnsi="Arial" w:cs="Arial"/>
        </w:rPr>
        <w:t>района</w:t>
      </w:r>
    </w:p>
    <w:p w:rsidR="00422090" w:rsidRPr="00CB3612" w:rsidRDefault="00422090" w:rsidP="00926382">
      <w:pPr>
        <w:shd w:val="clear" w:color="auto" w:fill="FFFFFF"/>
        <w:jc w:val="right"/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                                                                          от 21 июня 2019 г. № 353-п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</w:p>
    <w:p w:rsidR="00A92FF9" w:rsidRPr="006A1341" w:rsidRDefault="00A92FF9" w:rsidP="00A92FF9">
      <w:pPr>
        <w:jc w:val="center"/>
        <w:rPr>
          <w:rFonts w:ascii="Arial" w:hAnsi="Arial" w:cs="Arial"/>
          <w:sz w:val="32"/>
          <w:szCs w:val="32"/>
        </w:rPr>
      </w:pPr>
      <w:r w:rsidRPr="006A1341">
        <w:rPr>
          <w:rFonts w:ascii="Arial" w:hAnsi="Arial" w:cs="Arial"/>
          <w:b/>
          <w:sz w:val="32"/>
          <w:szCs w:val="32"/>
        </w:rPr>
        <w:t>П</w:t>
      </w:r>
      <w:r w:rsidR="006A1341" w:rsidRPr="006A1341">
        <w:rPr>
          <w:rFonts w:ascii="Arial" w:hAnsi="Arial" w:cs="Arial"/>
          <w:b/>
          <w:sz w:val="32"/>
          <w:szCs w:val="32"/>
        </w:rPr>
        <w:t>ОРЯДОК УЧЕТА АРХИВНЫХ ДОКУМЕНТОВ</w:t>
      </w:r>
      <w:r w:rsidRPr="006A1341">
        <w:rPr>
          <w:rFonts w:ascii="Arial" w:hAnsi="Arial" w:cs="Arial"/>
          <w:sz w:val="32"/>
          <w:szCs w:val="32"/>
        </w:rPr>
        <w:t xml:space="preserve"> </w:t>
      </w:r>
      <w:r w:rsidR="006A1341">
        <w:rPr>
          <w:rFonts w:ascii="Arial" w:hAnsi="Arial" w:cs="Arial"/>
          <w:b/>
          <w:caps/>
          <w:sz w:val="32"/>
          <w:szCs w:val="32"/>
        </w:rPr>
        <w:t xml:space="preserve">в отделе муниципального архива администрации </w:t>
      </w:r>
      <w:proofErr w:type="spellStart"/>
      <w:r w:rsidR="006A1341">
        <w:rPr>
          <w:rFonts w:ascii="Arial" w:hAnsi="Arial" w:cs="Arial"/>
          <w:b/>
          <w:caps/>
          <w:sz w:val="32"/>
          <w:szCs w:val="32"/>
        </w:rPr>
        <w:t>Кочкуровского</w:t>
      </w:r>
      <w:proofErr w:type="spellEnd"/>
      <w:r w:rsidR="006A1341">
        <w:rPr>
          <w:rFonts w:ascii="Arial" w:hAnsi="Arial" w:cs="Arial"/>
          <w:b/>
          <w:caps/>
          <w:sz w:val="32"/>
          <w:szCs w:val="32"/>
        </w:rPr>
        <w:t xml:space="preserve"> муниципального района РЕСПУБЛИКИ МОРДОВИЯ</w:t>
      </w:r>
    </w:p>
    <w:p w:rsidR="00A92FF9" w:rsidRPr="006A1341" w:rsidRDefault="00A92FF9" w:rsidP="00A92FF9">
      <w:pPr>
        <w:jc w:val="both"/>
        <w:rPr>
          <w:rFonts w:ascii="Arial" w:hAnsi="Arial" w:cs="Arial"/>
          <w:sz w:val="32"/>
          <w:szCs w:val="32"/>
        </w:rPr>
      </w:pPr>
    </w:p>
    <w:p w:rsidR="00A92FF9" w:rsidRPr="00CB3612" w:rsidRDefault="00A92FF9" w:rsidP="00A92FF9">
      <w:pPr>
        <w:ind w:firstLine="708"/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>В отделе муниципального архива (далее – архив) ведутся основные (обязательные) учётные документы.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В состав основных (обязательных) учётных документов входят: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- книга учета  поступлений документов  для учета каждого поступления документов в архив, а также количества и состава архивных документов, поступивших на хранение, состояния их описания;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- список фондов для регистрации принятых на хранение архивных  фондов, присвоения  им номеров, учёта количества архивных фондов, находящихся  на хранении и выбывших;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- лист фонда для учёта в границах архивного фонда количества и состава описей и их нумерации, количества и состава документов, состояния их описания, изменений по каждой описи и архивному фонду, фиксации изменений в названии фонда;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- лист учета аудиовизуальных документов для учёта количества аудиовизуальных документов определённого вида при их </w:t>
      </w:r>
      <w:proofErr w:type="spellStart"/>
      <w:r w:rsidRPr="00CB3612">
        <w:rPr>
          <w:rFonts w:ascii="Arial" w:hAnsi="Arial" w:cs="Arial"/>
        </w:rPr>
        <w:t>нефондовой</w:t>
      </w:r>
      <w:proofErr w:type="spellEnd"/>
      <w:r w:rsidRPr="00CB3612">
        <w:rPr>
          <w:rFonts w:ascii="Arial" w:hAnsi="Arial" w:cs="Arial"/>
        </w:rPr>
        <w:t xml:space="preserve"> организации; учёта и нумерации описей аудиовизуальных документов, динамики их изменений;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 - опись дел для </w:t>
      </w:r>
      <w:proofErr w:type="spellStart"/>
      <w:r w:rsidRPr="00CB3612">
        <w:rPr>
          <w:rFonts w:ascii="Arial" w:hAnsi="Arial" w:cs="Arial"/>
        </w:rPr>
        <w:t>поединичного</w:t>
      </w:r>
      <w:proofErr w:type="spellEnd"/>
      <w:r w:rsidRPr="00CB3612">
        <w:rPr>
          <w:rFonts w:ascii="Arial" w:hAnsi="Arial" w:cs="Arial"/>
        </w:rPr>
        <w:t xml:space="preserve"> и суммарного  учета архивных документов, закрепления порядка их систематизации, учёта изменений в составе и объёме архивных документов, включённых в данную опись;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- реестр описей для регистрации описей дел, учёта их количества и состава;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- дело фонда – комплекс документов по истории </w:t>
      </w:r>
      <w:proofErr w:type="spellStart"/>
      <w:r w:rsidRPr="00CB3612">
        <w:rPr>
          <w:rFonts w:ascii="Arial" w:hAnsi="Arial" w:cs="Arial"/>
        </w:rPr>
        <w:t>фондообразователя</w:t>
      </w:r>
      <w:proofErr w:type="spellEnd"/>
      <w:r w:rsidRPr="00CB3612">
        <w:rPr>
          <w:rFonts w:ascii="Arial" w:hAnsi="Arial" w:cs="Arial"/>
        </w:rPr>
        <w:t xml:space="preserve"> и архивного фонда, ведется на каждый архивный фонд, объединённый архивный фонд и архивную коллекцию;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- лис</w:t>
      </w:r>
      <w:proofErr w:type="gramStart"/>
      <w:r w:rsidRPr="00CB3612">
        <w:rPr>
          <w:rFonts w:ascii="Arial" w:hAnsi="Arial" w:cs="Arial"/>
        </w:rPr>
        <w:t>т-</w:t>
      </w:r>
      <w:proofErr w:type="gramEnd"/>
      <w:r w:rsidRPr="00CB3612">
        <w:rPr>
          <w:rFonts w:ascii="Arial" w:hAnsi="Arial" w:cs="Arial"/>
        </w:rPr>
        <w:t xml:space="preserve"> заверитель дела для  учёта количества листов в деле.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В архиве также составляются документы централизованного государственного учёта: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- паспорт архива для отражения состояния архива на </w:t>
      </w:r>
      <w:proofErr w:type="spellStart"/>
      <w:r w:rsidRPr="00CB3612">
        <w:rPr>
          <w:rFonts w:ascii="Arial" w:hAnsi="Arial" w:cs="Arial"/>
        </w:rPr>
        <w:t>01.01.каждого</w:t>
      </w:r>
      <w:proofErr w:type="spellEnd"/>
      <w:r w:rsidRPr="00CB3612">
        <w:rPr>
          <w:rFonts w:ascii="Arial" w:hAnsi="Arial" w:cs="Arial"/>
        </w:rPr>
        <w:t xml:space="preserve"> года;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- карточка фонда;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- сведения об изменениях в составе и объёме фондов на 01.01. каждого года.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</w:p>
    <w:p w:rsidR="00A92FF9" w:rsidRPr="00CB3612" w:rsidRDefault="00A92FF9" w:rsidP="00A92FF9">
      <w:pPr>
        <w:jc w:val="both"/>
        <w:rPr>
          <w:rFonts w:ascii="Arial" w:hAnsi="Arial" w:cs="Arial"/>
          <w:b/>
        </w:rPr>
      </w:pPr>
      <w:r w:rsidRPr="00CB3612">
        <w:rPr>
          <w:rFonts w:ascii="Arial" w:hAnsi="Arial" w:cs="Arial"/>
          <w:b/>
        </w:rPr>
        <w:tab/>
        <w:t xml:space="preserve">1. Учёт поступления документов </w:t>
      </w:r>
    </w:p>
    <w:p w:rsidR="00A92FF9" w:rsidRPr="00CB3612" w:rsidRDefault="00A92FF9" w:rsidP="00A92FF9">
      <w:pPr>
        <w:ind w:firstLine="708"/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>Документы поступают на хранение в архив на основании: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акта приёма – передачи документов на  хранение;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акта приёма на хранение документов личного происхождения.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Все принятые в архив документы вносятся в книгу учёта поступлений документов. Каждый впервые поступивший в архив фонд записывается в список фондов, на него заполняется лист фонда, карточка фонда, заводится дело фонда. На аудиовизуальные документы  при их </w:t>
      </w:r>
      <w:proofErr w:type="spellStart"/>
      <w:r w:rsidRPr="00CB3612">
        <w:rPr>
          <w:rFonts w:ascii="Arial" w:hAnsi="Arial" w:cs="Arial"/>
        </w:rPr>
        <w:t>нефондовой</w:t>
      </w:r>
      <w:proofErr w:type="spellEnd"/>
      <w:r w:rsidRPr="00CB3612">
        <w:rPr>
          <w:rFonts w:ascii="Arial" w:hAnsi="Arial" w:cs="Arial"/>
        </w:rPr>
        <w:t xml:space="preserve"> организации  заполняются </w:t>
      </w:r>
      <w:r w:rsidRPr="00CB3612">
        <w:rPr>
          <w:rFonts w:ascii="Arial" w:hAnsi="Arial" w:cs="Arial"/>
        </w:rPr>
        <w:lastRenderedPageBreak/>
        <w:t>листы учета фотодокументов,  каждая впервые поступившая опись дел учитывается в реестре описей.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Соответствующие учётные сведения в установленном порядке вносятся также базу данных «Архивный фонд».</w:t>
      </w:r>
    </w:p>
    <w:p w:rsidR="00A92FF9" w:rsidRPr="00CB3612" w:rsidRDefault="00A92FF9" w:rsidP="00A92FF9">
      <w:pPr>
        <w:ind w:left="708"/>
        <w:rPr>
          <w:rFonts w:ascii="Arial" w:hAnsi="Arial" w:cs="Arial"/>
        </w:rPr>
      </w:pPr>
      <w:r w:rsidRPr="00CB3612">
        <w:rPr>
          <w:rFonts w:ascii="Arial" w:hAnsi="Arial" w:cs="Arial"/>
        </w:rPr>
        <w:t>1.1. Книга учета поступлений</w:t>
      </w:r>
    </w:p>
    <w:p w:rsidR="00A92FF9" w:rsidRPr="00CB3612" w:rsidRDefault="00A92FF9" w:rsidP="00A92FF9">
      <w:pPr>
        <w:ind w:firstLine="708"/>
        <w:rPr>
          <w:rFonts w:ascii="Arial" w:hAnsi="Arial" w:cs="Arial"/>
          <w:b/>
        </w:rPr>
      </w:pPr>
      <w:r w:rsidRPr="00CB3612">
        <w:rPr>
          <w:rFonts w:ascii="Arial" w:hAnsi="Arial" w:cs="Arial"/>
        </w:rPr>
        <w:t>В книгу учёта поступлений документов  последовательно вносятся все первичные и повторные поступления документов. Каждое поступление получает  один порядковый номер. Нумерация поступлений ведется в валовом порядке.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Если фонд поступает впервые, то номер фонда проставляется в книге учета поступлений после его присвоения по списку фондов. Если поступившие в архив документы являются частью фонда, уже находящегося на хранении, то в соответствующей графе книги указывается номер, присвоенный этому фонду ранее.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В графе «Краткая характеристика состояния документов» отмечается, включены ли документы в опись или поступили в архив  в необработанном виде, а также состав поступившей документации (управленческая, по личному составу, личного происхождения, фотодокументы и др.).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Ежеквартально, а также  на 1 января каждого года подводится итог количества поступивших за квартал, год документов, отдельно указывается количество документов, принятых на временное хранение.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Приём фотодокументов учитывается в книге учёта поступлений фотодокументов.</w:t>
      </w:r>
    </w:p>
    <w:p w:rsidR="00A92FF9" w:rsidRPr="00CB3612" w:rsidRDefault="00A92FF9" w:rsidP="00A92FF9">
      <w:pPr>
        <w:ind w:firstLine="708"/>
        <w:rPr>
          <w:rFonts w:ascii="Arial" w:hAnsi="Arial" w:cs="Arial"/>
        </w:rPr>
      </w:pPr>
      <w:r w:rsidRPr="00CB3612">
        <w:rPr>
          <w:rFonts w:ascii="Arial" w:hAnsi="Arial" w:cs="Arial"/>
        </w:rPr>
        <w:t>1.2. Список фондов</w:t>
      </w:r>
    </w:p>
    <w:p w:rsidR="00A92FF9" w:rsidRPr="00CB3612" w:rsidRDefault="00A92FF9" w:rsidP="00A92FF9">
      <w:pPr>
        <w:ind w:firstLine="708"/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>В список фондов фонд записывается  только один раз, при первом поступлении в архив. Не допускается внесение фонда в список фондов до поступления его документов на хранение.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Для учета поступивших фондов используются номера по списку фондов в валовой последовательности.</w:t>
      </w:r>
    </w:p>
    <w:p w:rsidR="00A92FF9" w:rsidRPr="00CB3612" w:rsidRDefault="00A92FF9" w:rsidP="00A92FF9">
      <w:pPr>
        <w:ind w:firstLine="708"/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номер фонда – присваивается в валовой последовательности или  используется «свободный номер» - номер архивного фонда, документы которого ранее были выделены к уничтожению или включены в состав </w:t>
      </w:r>
      <w:proofErr w:type="spellStart"/>
      <w:r w:rsidRPr="00CB3612">
        <w:rPr>
          <w:rFonts w:ascii="Arial" w:hAnsi="Arial" w:cs="Arial"/>
        </w:rPr>
        <w:t>ОАФ</w:t>
      </w:r>
      <w:proofErr w:type="spellEnd"/>
      <w:r w:rsidRPr="00CB3612">
        <w:rPr>
          <w:rFonts w:ascii="Arial" w:hAnsi="Arial" w:cs="Arial"/>
        </w:rPr>
        <w:t>, и который ранее не использовался.</w:t>
      </w:r>
    </w:p>
    <w:p w:rsidR="00A92FF9" w:rsidRPr="00CB3612" w:rsidRDefault="00A92FF9" w:rsidP="00A92FF9">
      <w:pPr>
        <w:ind w:firstLine="708"/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>дата первого поступления - указывается  дата, проставленная в акте приёма – передачи документов на постоянное хранение;</w:t>
      </w:r>
    </w:p>
    <w:p w:rsidR="00A92FF9" w:rsidRPr="00CB3612" w:rsidRDefault="00A92FF9" w:rsidP="00A92FF9">
      <w:pPr>
        <w:ind w:firstLine="708"/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название фонда - указывается последнее полное и (в скобках) сокращённое название  </w:t>
      </w:r>
      <w:proofErr w:type="spellStart"/>
      <w:r w:rsidRPr="00CB3612">
        <w:rPr>
          <w:rFonts w:ascii="Arial" w:hAnsi="Arial" w:cs="Arial"/>
        </w:rPr>
        <w:t>фондообразователя</w:t>
      </w:r>
      <w:proofErr w:type="spellEnd"/>
      <w:r w:rsidRPr="00CB3612">
        <w:rPr>
          <w:rFonts w:ascii="Arial" w:hAnsi="Arial" w:cs="Arial"/>
        </w:rPr>
        <w:t xml:space="preserve"> с указанием  его  подчиненности в рамках периода, за который приняты документы;</w:t>
      </w:r>
      <w:r w:rsidRPr="00CB3612">
        <w:rPr>
          <w:rFonts w:ascii="Arial" w:hAnsi="Arial" w:cs="Arial"/>
        </w:rPr>
        <w:tab/>
        <w:t xml:space="preserve">   </w:t>
      </w:r>
    </w:p>
    <w:p w:rsidR="00A92FF9" w:rsidRPr="00CB3612" w:rsidRDefault="00A92FF9" w:rsidP="00A92FF9">
      <w:pPr>
        <w:ind w:firstLine="708"/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отметка о выбытии – заполняется, если фонд полностью выделен к уничтожению, передан в другой архив, вошёл в состав </w:t>
      </w:r>
      <w:proofErr w:type="spellStart"/>
      <w:r w:rsidRPr="00CB3612">
        <w:rPr>
          <w:rFonts w:ascii="Arial" w:hAnsi="Arial" w:cs="Arial"/>
        </w:rPr>
        <w:t>ОАФ</w:t>
      </w:r>
      <w:proofErr w:type="spellEnd"/>
      <w:r w:rsidRPr="00CB3612">
        <w:rPr>
          <w:rFonts w:ascii="Arial" w:hAnsi="Arial" w:cs="Arial"/>
        </w:rPr>
        <w:t xml:space="preserve">, утрачен. Указывается  причина выбытия, </w:t>
      </w:r>
      <w:r w:rsidRPr="00CB3612">
        <w:rPr>
          <w:rFonts w:ascii="Arial" w:hAnsi="Arial" w:cs="Arial"/>
        </w:rPr>
        <w:tab/>
        <w:t>название акта, дата  составления акта, номер акта.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Ежегодно на 01.01. к списку фондов составляется итоговая запись о количестве  архивных фондов, поступивших и выбывших в течение года, и общем количестве архивных фондов,  находящихся на хранении  в архиве.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Список фондов заключается в твердую обложку, листы нумеруются.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Перепечатка списка фондов допускается  только с разрешения Республиканской архивной службы. В случае  перепечатки в список фондов обязательно вносятся номера, названия и основания выбытия всех архивных фондов,  номера которых занимать запрещается.</w:t>
      </w:r>
    </w:p>
    <w:p w:rsidR="00A92FF9" w:rsidRPr="00CB3612" w:rsidRDefault="00A92FF9" w:rsidP="00A92FF9">
      <w:pPr>
        <w:numPr>
          <w:ilvl w:val="1"/>
          <w:numId w:val="1"/>
        </w:numPr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 Лист  фонда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Лист фонда составляется на каждый архивный фонд и заполняется с учётом следующих основных требований.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lastRenderedPageBreak/>
        <w:tab/>
        <w:t>В графе «Крайние даты каждого названия фонда» ставится начальная и конечная дата существования организации  под каждым названием независимо от наличия в фонде документов за этот период. Если организация продолжает функционировать, конечная дата  не проставляется.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Для объединённого архивного фонда указываются даты  образования наиболее  ранней  и ликвидации  наиболее поздней по времени деятельности организаций - </w:t>
      </w:r>
      <w:proofErr w:type="spellStart"/>
      <w:r w:rsidRPr="00CB3612">
        <w:rPr>
          <w:rFonts w:ascii="Arial" w:hAnsi="Arial" w:cs="Arial"/>
        </w:rPr>
        <w:t>фондообразователей</w:t>
      </w:r>
      <w:proofErr w:type="spellEnd"/>
      <w:r w:rsidRPr="00CB3612">
        <w:rPr>
          <w:rFonts w:ascii="Arial" w:hAnsi="Arial" w:cs="Arial"/>
        </w:rPr>
        <w:t>, документы которых включены в состав объединенного архивного фонда.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В графе «Название фонда» в хронологической последовательности перечисляются все переименования организации </w:t>
      </w:r>
      <w:proofErr w:type="spellStart"/>
      <w:r w:rsidRPr="00CB3612">
        <w:rPr>
          <w:rFonts w:ascii="Arial" w:hAnsi="Arial" w:cs="Arial"/>
        </w:rPr>
        <w:t>фондообразователя</w:t>
      </w:r>
      <w:proofErr w:type="spellEnd"/>
      <w:r w:rsidRPr="00CB3612">
        <w:rPr>
          <w:rFonts w:ascii="Arial" w:hAnsi="Arial" w:cs="Arial"/>
        </w:rPr>
        <w:t>, последнее из которых является названием фонда.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Каждое переименование </w:t>
      </w:r>
      <w:proofErr w:type="spellStart"/>
      <w:r w:rsidRPr="00CB3612">
        <w:rPr>
          <w:rFonts w:ascii="Arial" w:hAnsi="Arial" w:cs="Arial"/>
        </w:rPr>
        <w:t>фондообразователя</w:t>
      </w:r>
      <w:proofErr w:type="spellEnd"/>
      <w:r w:rsidRPr="00CB3612">
        <w:rPr>
          <w:rFonts w:ascii="Arial" w:hAnsi="Arial" w:cs="Arial"/>
        </w:rPr>
        <w:t xml:space="preserve">, включая изменение его подчинённости и местонахождения, пишется с новой строки. Все последующие изменения в названии организации - </w:t>
      </w:r>
      <w:proofErr w:type="spellStart"/>
      <w:r w:rsidRPr="00CB3612">
        <w:rPr>
          <w:rFonts w:ascii="Arial" w:hAnsi="Arial" w:cs="Arial"/>
        </w:rPr>
        <w:t>фондообразователя</w:t>
      </w:r>
      <w:proofErr w:type="spellEnd"/>
      <w:r w:rsidRPr="00CB3612">
        <w:rPr>
          <w:rFonts w:ascii="Arial" w:hAnsi="Arial" w:cs="Arial"/>
        </w:rPr>
        <w:t xml:space="preserve"> вносятся в лист фонда по мере повторных поступлений документов в архив.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Для объединенных архивных фондов даётся обобщённое название фонда. Названия всех организаций, из которых создан объединённый архивный фонд,  могут указываться в графе «Название фонда» или в графе «Название описи».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В графе «Дата первого поступления фонда» указывается дата в соответствии с записью в книге учёта поступлений документов, для объединённого архивного фонда и архивной коллекции – дата поступления или дата создания их в архиве.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В разделе «Учёт неописанных документов» учитываются неописанные документы,  поступившие в архив в условных </w:t>
      </w:r>
      <w:proofErr w:type="spellStart"/>
      <w:r w:rsidRPr="00CB3612">
        <w:rPr>
          <w:rFonts w:ascii="Arial" w:hAnsi="Arial" w:cs="Arial"/>
        </w:rPr>
        <w:t>ед.хр</w:t>
      </w:r>
      <w:proofErr w:type="spellEnd"/>
      <w:r w:rsidRPr="00CB3612">
        <w:rPr>
          <w:rFonts w:ascii="Arial" w:hAnsi="Arial" w:cs="Arial"/>
        </w:rPr>
        <w:t>., документах или листах.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После  составления  и утверждения описи, документы снимаются с учета  как  неописанные  и ставятся на учёт как описанные, что отражается в соответствующих разделах листа фонда.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В графе «Название описи» указывается название описи (дел постоянного хранения, дел по личному составу, дел личного происхождения, личных дел и т.д.) или приводится  краткая характеристика включенных в опись документов. Поступление документов по каждой новой  описи (или её продолжению) фиксируется  отдельной  записью.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В графе «Наличие (остаток) </w:t>
      </w:r>
      <w:proofErr w:type="spellStart"/>
      <w:r w:rsidRPr="00CB3612">
        <w:rPr>
          <w:rFonts w:ascii="Arial" w:hAnsi="Arial" w:cs="Arial"/>
        </w:rPr>
        <w:t>ед</w:t>
      </w:r>
      <w:proofErr w:type="gramStart"/>
      <w:r w:rsidRPr="00CB3612">
        <w:rPr>
          <w:rFonts w:ascii="Arial" w:hAnsi="Arial" w:cs="Arial"/>
        </w:rPr>
        <w:t>.х</w:t>
      </w:r>
      <w:proofErr w:type="gramEnd"/>
      <w:r w:rsidRPr="00CB3612">
        <w:rPr>
          <w:rFonts w:ascii="Arial" w:hAnsi="Arial" w:cs="Arial"/>
        </w:rPr>
        <w:t>р</w:t>
      </w:r>
      <w:proofErr w:type="spellEnd"/>
      <w:r w:rsidRPr="00CB3612">
        <w:rPr>
          <w:rFonts w:ascii="Arial" w:hAnsi="Arial" w:cs="Arial"/>
        </w:rPr>
        <w:t>» указывается их количество как по описи, по которой  произведена запись,  так    и по фонду в целом.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Если на листе фонда не остаётся места для очередных записей, заводится  лист-продолжение, вверху которого указывается «Продолжение, фонд   №, лист 2», на первом листе делается запись «см. продолжение 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>л. 2». Листы продолжения  подкладываются за основными листами.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Листы фондов хранятся в несгораемом шкафу в папке  в порядке номеров архивных фондов.</w:t>
      </w:r>
    </w:p>
    <w:p w:rsidR="00A92FF9" w:rsidRPr="00CB3612" w:rsidRDefault="00A92FF9" w:rsidP="00A92FF9">
      <w:pPr>
        <w:numPr>
          <w:ilvl w:val="1"/>
          <w:numId w:val="2"/>
        </w:numPr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 Лист учёта аудиовизуальных документов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Лист учёта аудиовизуальных документов составляется  при </w:t>
      </w:r>
      <w:proofErr w:type="spellStart"/>
      <w:r w:rsidRPr="00CB3612">
        <w:rPr>
          <w:rFonts w:ascii="Arial" w:hAnsi="Arial" w:cs="Arial"/>
        </w:rPr>
        <w:t>нефондовой</w:t>
      </w:r>
      <w:proofErr w:type="spellEnd"/>
      <w:r w:rsidRPr="00CB3612">
        <w:rPr>
          <w:rFonts w:ascii="Arial" w:hAnsi="Arial" w:cs="Arial"/>
        </w:rPr>
        <w:t xml:space="preserve"> организации фотодокументов. 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Порядок нумерации и хранения листов учёта аудиовизуальных документов аналогичен порядку нумерации и хранения листов фондов.</w:t>
      </w:r>
    </w:p>
    <w:p w:rsidR="00A92FF9" w:rsidRPr="00CB3612" w:rsidRDefault="00A92FF9" w:rsidP="00A92FF9">
      <w:pPr>
        <w:jc w:val="both"/>
        <w:rPr>
          <w:rFonts w:ascii="Arial" w:hAnsi="Arial" w:cs="Arial"/>
          <w:b/>
        </w:rPr>
      </w:pPr>
      <w:r w:rsidRPr="00CB3612">
        <w:rPr>
          <w:rFonts w:ascii="Arial" w:hAnsi="Arial" w:cs="Arial"/>
          <w:b/>
        </w:rPr>
        <w:t xml:space="preserve"> </w:t>
      </w:r>
      <w:r w:rsidRPr="00CB3612">
        <w:rPr>
          <w:rFonts w:ascii="Arial" w:hAnsi="Arial" w:cs="Arial"/>
          <w:b/>
        </w:rPr>
        <w:tab/>
      </w:r>
      <w:r w:rsidRPr="00CB3612">
        <w:rPr>
          <w:rFonts w:ascii="Arial" w:hAnsi="Arial" w:cs="Arial"/>
        </w:rPr>
        <w:t>1.5. Опись дел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На каждый фонд в муниципальном  архиве должна быть  составлена опись дел в 3-х экземплярах (полном комплекте). Первый экземпляр описи является  страховым.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Каждому делу в описи  присваивается порядковый номер, под которым оно учитывается.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lastRenderedPageBreak/>
        <w:tab/>
        <w:t>В случае выбытия дела в графе «Примечания» проставляется отметка «выбыло» (кроме дел, выданных во временное пользование).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В конце описи обязательно составляется итоговая запись, где цифрами и прописью указывается количество дел, включенных в опись, а также  имеющиеся пропуски №№, дела, имеющие литерные номера, выбывшие или непринятые дела.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После каждого поступления или выбытия документов составляется новая итоговая запись.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Описи должны храниться  в несгораемых шкафах по порядку номеров фондов, а в пределах фонда - по порядку номеров описи.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Если опись дел пересоставлена в процессе переработки, усовершенствования, то один экземпляр ранее действовавшей описи включается во вновь составленную опись за последним  учетным номером,  остальные экземпляры выделяются к уничтожению.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Управленческая документация, научно-техническая документация, документы по личному составу, личные дела, </w:t>
      </w:r>
      <w:proofErr w:type="spellStart"/>
      <w:r w:rsidRPr="00CB3612">
        <w:rPr>
          <w:rFonts w:ascii="Arial" w:hAnsi="Arial" w:cs="Arial"/>
        </w:rPr>
        <w:t>похозяйственные</w:t>
      </w:r>
      <w:proofErr w:type="spellEnd"/>
      <w:r w:rsidRPr="00CB3612">
        <w:rPr>
          <w:rFonts w:ascii="Arial" w:hAnsi="Arial" w:cs="Arial"/>
        </w:rPr>
        <w:t xml:space="preserve"> книги, фотодокументы учитываются, как правило, по отдельным описям.</w:t>
      </w:r>
    </w:p>
    <w:p w:rsidR="00A92FF9" w:rsidRPr="00CB3612" w:rsidRDefault="00A92FF9" w:rsidP="00A92FF9">
      <w:pPr>
        <w:ind w:firstLine="708"/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>1.6.</w:t>
      </w:r>
      <w:r w:rsidRPr="00CB3612">
        <w:rPr>
          <w:rFonts w:ascii="Arial" w:hAnsi="Arial" w:cs="Arial"/>
          <w:b/>
        </w:rPr>
        <w:t xml:space="preserve">  </w:t>
      </w:r>
      <w:r w:rsidRPr="00CB3612">
        <w:rPr>
          <w:rFonts w:ascii="Arial" w:hAnsi="Arial" w:cs="Arial"/>
        </w:rPr>
        <w:t>Реестр  описей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Каждой новой описи  дел  присваивается очередной порядковый номер по реестру описей. На обложке описи в левом верхнем углу проставляется её номер по реестру.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В случае выбытия описи в графе «Примечания» проставляется отметка «выбыла» и дата выбытия.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Ежегодно на 1 января наступающего года в реестре описей составляется итоговая  запись о количестве  поступивших и выбывших в течение года описей и об их общем количестве.</w:t>
      </w:r>
    </w:p>
    <w:p w:rsidR="00A92FF9" w:rsidRPr="00CB3612" w:rsidRDefault="00A92FF9" w:rsidP="00A92FF9">
      <w:pPr>
        <w:ind w:firstLine="708"/>
        <w:rPr>
          <w:rFonts w:ascii="Arial" w:hAnsi="Arial" w:cs="Arial"/>
          <w:b/>
        </w:rPr>
      </w:pPr>
      <w:r w:rsidRPr="00CB3612">
        <w:rPr>
          <w:rFonts w:ascii="Arial" w:hAnsi="Arial" w:cs="Arial"/>
        </w:rPr>
        <w:t>1.7.</w:t>
      </w:r>
      <w:r w:rsidRPr="00CB3612">
        <w:rPr>
          <w:rFonts w:ascii="Arial" w:hAnsi="Arial" w:cs="Arial"/>
          <w:b/>
        </w:rPr>
        <w:t xml:space="preserve"> </w:t>
      </w:r>
      <w:r w:rsidRPr="00CB3612">
        <w:rPr>
          <w:rFonts w:ascii="Arial" w:hAnsi="Arial" w:cs="Arial"/>
        </w:rPr>
        <w:t>Дело  фонда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Делу фонда присваивается  номер фонда, на который оно заведено. В дело фонда включаются: историческая справка, акты, фиксирующие изменения в составе и объёме фонда, и т.п.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Дела фондов, вошедших в состав объединённого архивного фонда, включаются в его дело  фонда.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Документы дела  фонда должны быть пронумерованы, подшиты, заключены  в твёрдую обложку.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Дела фондов хранятся в порядке  номеров   фондов.</w:t>
      </w:r>
    </w:p>
    <w:p w:rsidR="00A92FF9" w:rsidRPr="00CB3612" w:rsidRDefault="00A92FF9" w:rsidP="00A92FF9">
      <w:pPr>
        <w:rPr>
          <w:rFonts w:ascii="Arial" w:hAnsi="Arial" w:cs="Arial"/>
        </w:rPr>
      </w:pPr>
      <w:r w:rsidRPr="00CB3612">
        <w:rPr>
          <w:rFonts w:ascii="Arial" w:hAnsi="Arial" w:cs="Arial"/>
          <w:b/>
        </w:rPr>
        <w:t xml:space="preserve"> </w:t>
      </w:r>
      <w:r w:rsidRPr="00CB3612">
        <w:rPr>
          <w:rFonts w:ascii="Arial" w:hAnsi="Arial" w:cs="Arial"/>
          <w:b/>
        </w:rPr>
        <w:tab/>
      </w:r>
      <w:r w:rsidRPr="00CB3612">
        <w:rPr>
          <w:rFonts w:ascii="Arial" w:hAnsi="Arial" w:cs="Arial"/>
        </w:rPr>
        <w:t>1.8 Лист заверитель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Лист – заверитель составляется для учёта количества листов в деле. Сам лист – заверитель не нумеруется и не учитывается в количестве  листов.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Лист-заверитель должен быть подшит в каждом деле. При отсутствии  специального бланка в дело подшивается чистый лист, на котором  делаются соответствующие  записи.</w:t>
      </w:r>
    </w:p>
    <w:p w:rsidR="00A92FF9" w:rsidRPr="00CB3612" w:rsidRDefault="00A92FF9" w:rsidP="00A92FF9">
      <w:pPr>
        <w:ind w:firstLine="708"/>
        <w:rPr>
          <w:rFonts w:ascii="Arial" w:hAnsi="Arial" w:cs="Arial"/>
          <w:b/>
        </w:rPr>
      </w:pPr>
      <w:r w:rsidRPr="00CB3612">
        <w:rPr>
          <w:rFonts w:ascii="Arial" w:hAnsi="Arial" w:cs="Arial"/>
        </w:rPr>
        <w:t>1.9.</w:t>
      </w:r>
      <w:r w:rsidRPr="00CB3612">
        <w:rPr>
          <w:rFonts w:ascii="Arial" w:hAnsi="Arial" w:cs="Arial"/>
          <w:b/>
        </w:rPr>
        <w:t xml:space="preserve"> </w:t>
      </w:r>
      <w:r w:rsidRPr="00CB3612">
        <w:rPr>
          <w:rFonts w:ascii="Arial" w:hAnsi="Arial" w:cs="Arial"/>
        </w:rPr>
        <w:t>Паспорт муниципального архива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Паспорт  архива является документом централизованного государственного учёта, отражает состав, состояние, объём и условия хранения документов по состоянию на 1 января наступающего года. Паспорт архива составляется  ежегодно в 2-х экз., один из </w:t>
      </w:r>
      <w:proofErr w:type="gramStart"/>
      <w:r w:rsidRPr="00CB3612">
        <w:rPr>
          <w:rFonts w:ascii="Arial" w:hAnsi="Arial" w:cs="Arial"/>
        </w:rPr>
        <w:t>которых</w:t>
      </w:r>
      <w:proofErr w:type="gramEnd"/>
      <w:r w:rsidRPr="00CB3612">
        <w:rPr>
          <w:rFonts w:ascii="Arial" w:hAnsi="Arial" w:cs="Arial"/>
        </w:rPr>
        <w:t xml:space="preserve"> представляется в Республиканскую архивную службу, другой  хранится постоянно в муниципальном архиве. К паспорту архива в обязательном порядке составляется  пояснительная  записка.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1.10.</w:t>
      </w:r>
      <w:r w:rsidRPr="00CB3612">
        <w:rPr>
          <w:rFonts w:ascii="Arial" w:hAnsi="Arial" w:cs="Arial"/>
          <w:b/>
        </w:rPr>
        <w:t xml:space="preserve"> </w:t>
      </w:r>
      <w:r w:rsidRPr="00CB3612">
        <w:rPr>
          <w:rFonts w:ascii="Arial" w:hAnsi="Arial" w:cs="Arial"/>
        </w:rPr>
        <w:t>Карточка  фонда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Для централизованного государственного учёта документов Архивного фонда Российской Федерации на новый  фонд составляется карточка фонда. Карточка фонда заполняется на основании листа фонда.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lastRenderedPageBreak/>
        <w:tab/>
        <w:t>Карточки на впервые поступившие фонды ежегодно  вместе с годовым отчётом представляются  в Республиканскую архивную службу.</w:t>
      </w:r>
    </w:p>
    <w:p w:rsidR="00A92FF9" w:rsidRPr="00CB3612" w:rsidRDefault="00A92FF9" w:rsidP="006A1341">
      <w:pPr>
        <w:ind w:firstLine="708"/>
        <w:jc w:val="both"/>
        <w:rPr>
          <w:rFonts w:ascii="Arial" w:hAnsi="Arial" w:cs="Arial"/>
          <w:b/>
        </w:rPr>
      </w:pPr>
      <w:proofErr w:type="spellStart"/>
      <w:r w:rsidRPr="00CB3612">
        <w:rPr>
          <w:rFonts w:ascii="Arial" w:hAnsi="Arial" w:cs="Arial"/>
        </w:rPr>
        <w:t>1.11.Сведения</w:t>
      </w:r>
      <w:proofErr w:type="spellEnd"/>
      <w:r w:rsidRPr="00CB3612">
        <w:rPr>
          <w:rFonts w:ascii="Arial" w:hAnsi="Arial" w:cs="Arial"/>
        </w:rPr>
        <w:t xml:space="preserve"> об изменениях в составе и объёме фондов</w:t>
      </w:r>
    </w:p>
    <w:p w:rsidR="00A92FF9" w:rsidRPr="00CB3612" w:rsidRDefault="00A92FF9" w:rsidP="006A1341">
      <w:pPr>
        <w:ind w:firstLine="708"/>
        <w:jc w:val="both"/>
        <w:rPr>
          <w:rFonts w:ascii="Arial" w:hAnsi="Arial" w:cs="Arial"/>
          <w:b/>
        </w:rPr>
      </w:pPr>
      <w:r w:rsidRPr="00CB3612">
        <w:rPr>
          <w:rFonts w:ascii="Arial" w:hAnsi="Arial" w:cs="Arial"/>
        </w:rPr>
        <w:t xml:space="preserve"> Архив ежегодно вместе с годовым отчётом представляет в Республиканскую архивную службу  сведения об изменениях в составе и объёме фондов. 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Сведения     составляются на основании данных  листов  фондов.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К Сведениям составляется  итоговая запись по состоянию на 01.01. наступающего года. Итоговая запись должна соответствовать данным  списка фондов и паспорта муниципального архива.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</w:p>
    <w:p w:rsidR="00A92FF9" w:rsidRPr="00CB3612" w:rsidRDefault="00A92FF9" w:rsidP="00A92FF9">
      <w:pPr>
        <w:rPr>
          <w:rFonts w:ascii="Arial" w:hAnsi="Arial" w:cs="Arial"/>
          <w:b/>
        </w:rPr>
      </w:pPr>
      <w:r w:rsidRPr="00CB3612">
        <w:rPr>
          <w:rFonts w:ascii="Arial" w:hAnsi="Arial" w:cs="Arial"/>
          <w:b/>
        </w:rPr>
        <w:tab/>
        <w:t>2. Внесение  изменений  в  учётные  документы  архива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Изменения  в учётные документы могут </w:t>
      </w:r>
      <w:proofErr w:type="gramStart"/>
      <w:r w:rsidRPr="00CB3612">
        <w:rPr>
          <w:rFonts w:ascii="Arial" w:hAnsi="Arial" w:cs="Arial"/>
        </w:rPr>
        <w:t>вносится</w:t>
      </w:r>
      <w:proofErr w:type="gramEnd"/>
      <w:r w:rsidRPr="00CB3612">
        <w:rPr>
          <w:rFonts w:ascii="Arial" w:hAnsi="Arial" w:cs="Arial"/>
        </w:rPr>
        <w:t xml:space="preserve"> на основании актов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- приема-передачи документов, 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- описания документов, переработки описей,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- о выделении  к уничтожению документов, не подлежащих хранению,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- о </w:t>
      </w:r>
      <w:proofErr w:type="spellStart"/>
      <w:r w:rsidRPr="00CB3612">
        <w:rPr>
          <w:rFonts w:ascii="Arial" w:hAnsi="Arial" w:cs="Arial"/>
        </w:rPr>
        <w:t>необнаружении</w:t>
      </w:r>
      <w:proofErr w:type="spellEnd"/>
      <w:r w:rsidRPr="00CB3612">
        <w:rPr>
          <w:rFonts w:ascii="Arial" w:hAnsi="Arial" w:cs="Arial"/>
        </w:rPr>
        <w:t xml:space="preserve">  документов,  пути розыска которых исчерпаны,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- об обнаружении документов, не относящихся к данному фонду, архиву, неучтённых и т.д.,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- о технических ошибках в учётных документах,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- проверки наличия  и состояния дел (при условии завершения сплошной проверки).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Изменения в учётные документы должны вноситься оперативно, сразу после составления и утверждения соответствующего акта.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Оформление первичного и повторного приёма дел в архив в учётных документах показано в графических схемах 1 и 2.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 xml:space="preserve">В случае изменений  в составе и объёме фондов, вызванных переработкой описей, выделением к уничтожению документов, </w:t>
      </w:r>
      <w:proofErr w:type="spellStart"/>
      <w:r w:rsidRPr="00CB3612">
        <w:rPr>
          <w:rFonts w:ascii="Arial" w:hAnsi="Arial" w:cs="Arial"/>
        </w:rPr>
        <w:t>необнаружением</w:t>
      </w:r>
      <w:proofErr w:type="spellEnd"/>
      <w:r w:rsidRPr="00CB3612">
        <w:rPr>
          <w:rFonts w:ascii="Arial" w:hAnsi="Arial" w:cs="Arial"/>
        </w:rPr>
        <w:t xml:space="preserve"> документов, пути розыска которых исчерпаны, техническими ошибками в учетных документах, учётные документы  заполняются  по графической схеме  3.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В случае   переработки, усовершенствования описей изменения вносятся также в реестр описей.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В случае обнаружения документов, не  относящихся к данному фонду, изменения вносятся в лист, карточку фонда и БД «Архивный фонд» по тому фонду, откуда изымаются  непрофильные документы, и по тому фонду, в который поступают обнаруженные документы. Также по двум фондам делаются записи  в Сведениях об изменениях в составе и объёме фондов.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  <w:t>Акт об обнаружении документов, не относящихся к данному фонду, составляется в 2-х экземплярах, которые подшиваются в дело фонда, откуда изымаются документы, и в дело  фонда, куда поступают документы.</w:t>
      </w:r>
    </w:p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</w:r>
    </w:p>
    <w:p w:rsidR="00A92FF9" w:rsidRPr="00CB3612" w:rsidRDefault="00A92FF9" w:rsidP="00A92FF9">
      <w:pPr>
        <w:jc w:val="center"/>
        <w:rPr>
          <w:rFonts w:ascii="Arial" w:hAnsi="Arial" w:cs="Arial"/>
        </w:rPr>
      </w:pPr>
    </w:p>
    <w:p w:rsidR="00A92FF9" w:rsidRPr="00CB3612" w:rsidRDefault="00A92FF9" w:rsidP="00A92FF9">
      <w:pPr>
        <w:jc w:val="both"/>
        <w:rPr>
          <w:rFonts w:ascii="Arial" w:hAnsi="Arial" w:cs="Arial"/>
        </w:rPr>
      </w:pPr>
    </w:p>
    <w:p w:rsidR="00A92FF9" w:rsidRPr="00CB3612" w:rsidRDefault="00A92FF9" w:rsidP="00A92FF9">
      <w:pPr>
        <w:jc w:val="both"/>
        <w:rPr>
          <w:rFonts w:ascii="Arial" w:hAnsi="Arial" w:cs="Arial"/>
        </w:rPr>
      </w:pPr>
    </w:p>
    <w:p w:rsidR="00A92FF9" w:rsidRPr="00CB3612" w:rsidRDefault="00A92FF9" w:rsidP="00A92FF9">
      <w:pPr>
        <w:jc w:val="both"/>
        <w:rPr>
          <w:rFonts w:ascii="Arial" w:hAnsi="Arial" w:cs="Arial"/>
        </w:rPr>
      </w:pPr>
    </w:p>
    <w:p w:rsidR="00A92FF9" w:rsidRPr="00CB3612" w:rsidRDefault="00A92FF9" w:rsidP="00A92FF9">
      <w:pPr>
        <w:jc w:val="both"/>
        <w:rPr>
          <w:rFonts w:ascii="Arial" w:hAnsi="Arial" w:cs="Arial"/>
        </w:rPr>
      </w:pPr>
    </w:p>
    <w:p w:rsidR="00A92FF9" w:rsidRPr="00CB3612" w:rsidRDefault="00A92FF9" w:rsidP="00A92FF9">
      <w:pPr>
        <w:jc w:val="center"/>
        <w:sectPr w:rsidR="00A92FF9" w:rsidRPr="00CB361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26382" w:rsidRPr="00CB3612" w:rsidRDefault="00926382" w:rsidP="00926382">
      <w:pPr>
        <w:shd w:val="clear" w:color="auto" w:fill="FFFFFF"/>
        <w:ind w:firstLine="5040"/>
        <w:jc w:val="right"/>
        <w:rPr>
          <w:rFonts w:ascii="Arial" w:hAnsi="Arial" w:cs="Arial"/>
        </w:rPr>
      </w:pPr>
      <w:r w:rsidRPr="00CB3612">
        <w:rPr>
          <w:rFonts w:ascii="Arial" w:hAnsi="Arial" w:cs="Arial"/>
        </w:rPr>
        <w:lastRenderedPageBreak/>
        <w:t>ПРИЛОЖЕНИЕ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</w:t>
      </w:r>
      <w:r w:rsidRPr="00CB3612">
        <w:rPr>
          <w:rFonts w:ascii="Arial" w:hAnsi="Arial" w:cs="Arial"/>
        </w:rPr>
        <w:t xml:space="preserve"> </w:t>
      </w:r>
    </w:p>
    <w:p w:rsidR="00926382" w:rsidRDefault="00926382" w:rsidP="00926382">
      <w:pPr>
        <w:shd w:val="clear" w:color="auto" w:fill="FFFFFF"/>
        <w:ind w:firstLine="5040"/>
        <w:jc w:val="right"/>
        <w:rPr>
          <w:rFonts w:ascii="Arial" w:hAnsi="Arial" w:cs="Arial"/>
        </w:rPr>
      </w:pPr>
      <w:r w:rsidRPr="00CB3612">
        <w:rPr>
          <w:rFonts w:ascii="Arial" w:hAnsi="Arial" w:cs="Arial"/>
        </w:rPr>
        <w:t>к постановлению  администрации</w:t>
      </w:r>
    </w:p>
    <w:p w:rsidR="00926382" w:rsidRPr="00CB3612" w:rsidRDefault="00926382" w:rsidP="00926382">
      <w:pPr>
        <w:shd w:val="clear" w:color="auto" w:fill="FFFFFF"/>
        <w:jc w:val="right"/>
        <w:rPr>
          <w:rFonts w:ascii="Arial" w:hAnsi="Arial" w:cs="Arial"/>
        </w:rPr>
      </w:pPr>
      <w:proofErr w:type="spellStart"/>
      <w:r w:rsidRPr="00CB3612">
        <w:rPr>
          <w:rFonts w:ascii="Arial" w:hAnsi="Arial" w:cs="Arial"/>
          <w:color w:val="000000"/>
        </w:rPr>
        <w:t>Кочкуровского</w:t>
      </w:r>
      <w:proofErr w:type="spellEnd"/>
      <w:r w:rsidRPr="00CB361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муниципального </w:t>
      </w:r>
      <w:r w:rsidRPr="00CB3612">
        <w:rPr>
          <w:rFonts w:ascii="Arial" w:hAnsi="Arial" w:cs="Arial"/>
        </w:rPr>
        <w:t>района</w:t>
      </w:r>
    </w:p>
    <w:p w:rsidR="00926382" w:rsidRDefault="00926382" w:rsidP="00926382">
      <w:pPr>
        <w:shd w:val="clear" w:color="auto" w:fill="FFFFFF"/>
        <w:jc w:val="right"/>
        <w:rPr>
          <w:rFonts w:ascii="Arial" w:hAnsi="Arial" w:cs="Arial"/>
        </w:rPr>
      </w:pPr>
      <w:r w:rsidRPr="00CB3612">
        <w:rPr>
          <w:rFonts w:ascii="Arial" w:hAnsi="Arial" w:cs="Arial"/>
        </w:rPr>
        <w:t xml:space="preserve">                                                                          от 21 июня 2019 г. № 353-п</w:t>
      </w:r>
    </w:p>
    <w:p w:rsidR="00926382" w:rsidRPr="00CB3612" w:rsidRDefault="00926382" w:rsidP="00926382">
      <w:pPr>
        <w:shd w:val="clear" w:color="auto" w:fill="FFFFFF"/>
        <w:jc w:val="right"/>
        <w:rPr>
          <w:rFonts w:ascii="Arial" w:hAnsi="Arial" w:cs="Arial"/>
        </w:rPr>
      </w:pPr>
    </w:p>
    <w:p w:rsidR="00926382" w:rsidRDefault="00A92FF9" w:rsidP="00926382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926382">
        <w:rPr>
          <w:rFonts w:ascii="Arial" w:hAnsi="Arial" w:cs="Arial"/>
          <w:b/>
          <w:sz w:val="32"/>
          <w:szCs w:val="32"/>
        </w:rPr>
        <w:t>С</w:t>
      </w:r>
      <w:r w:rsidR="00926382" w:rsidRPr="00926382">
        <w:rPr>
          <w:rFonts w:ascii="Arial" w:hAnsi="Arial" w:cs="Arial"/>
          <w:b/>
          <w:sz w:val="32"/>
          <w:szCs w:val="32"/>
        </w:rPr>
        <w:t>ХЕМА УЧЕТА АРХИВНЫХ ДОКУМЕНТОВ</w:t>
      </w:r>
      <w:r w:rsidR="00926382">
        <w:rPr>
          <w:rFonts w:ascii="Arial" w:hAnsi="Arial" w:cs="Arial"/>
          <w:sz w:val="32"/>
          <w:szCs w:val="32"/>
        </w:rPr>
        <w:t xml:space="preserve"> </w:t>
      </w:r>
      <w:r w:rsidR="00926382">
        <w:rPr>
          <w:rFonts w:ascii="Arial" w:hAnsi="Arial" w:cs="Arial"/>
          <w:b/>
          <w:caps/>
          <w:sz w:val="32"/>
          <w:szCs w:val="32"/>
        </w:rPr>
        <w:t xml:space="preserve">в отделе муниципального архива администрации </w:t>
      </w:r>
      <w:proofErr w:type="spellStart"/>
      <w:r w:rsidR="00926382">
        <w:rPr>
          <w:rFonts w:ascii="Arial" w:hAnsi="Arial" w:cs="Arial"/>
          <w:b/>
          <w:caps/>
          <w:sz w:val="32"/>
          <w:szCs w:val="32"/>
        </w:rPr>
        <w:t>Кочкуровского</w:t>
      </w:r>
      <w:proofErr w:type="spellEnd"/>
      <w:r w:rsidR="00926382">
        <w:rPr>
          <w:rFonts w:ascii="Arial" w:hAnsi="Arial" w:cs="Arial"/>
          <w:b/>
          <w:caps/>
          <w:sz w:val="32"/>
          <w:szCs w:val="32"/>
        </w:rPr>
        <w:t xml:space="preserve"> муниципального района РЕСПУБЛИКИ МОРДОВИЯ</w:t>
      </w:r>
    </w:p>
    <w:p w:rsidR="00926382" w:rsidRPr="006A1341" w:rsidRDefault="00926382" w:rsidP="00926382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A92FF9" w:rsidRPr="009D35B6" w:rsidRDefault="00926382" w:rsidP="00926382">
      <w:pPr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1.</w:t>
      </w:r>
      <w:r w:rsidR="00A92FF9" w:rsidRPr="009D35B6">
        <w:rPr>
          <w:rFonts w:ascii="Arial" w:hAnsi="Arial" w:cs="Arial"/>
          <w:b/>
        </w:rPr>
        <w:t>Схема</w:t>
      </w:r>
      <w:proofErr w:type="spellEnd"/>
      <w:r w:rsidR="00A92FF9" w:rsidRPr="009D35B6">
        <w:rPr>
          <w:rFonts w:ascii="Arial" w:hAnsi="Arial" w:cs="Arial"/>
          <w:b/>
        </w:rPr>
        <w:t xml:space="preserve"> учета впервые поступившего фонда</w:t>
      </w:r>
    </w:p>
    <w:p w:rsidR="009D35B6" w:rsidRPr="009D35B6" w:rsidRDefault="009D35B6" w:rsidP="009D35B6">
      <w:pPr>
        <w:pStyle w:val="a4"/>
        <w:rPr>
          <w:rFonts w:ascii="Arial" w:hAnsi="Arial" w:cs="Arial"/>
          <w:b/>
        </w:rPr>
      </w:pP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2520"/>
        <w:gridCol w:w="720"/>
        <w:gridCol w:w="2566"/>
        <w:gridCol w:w="854"/>
        <w:gridCol w:w="2103"/>
        <w:gridCol w:w="780"/>
        <w:gridCol w:w="2177"/>
        <w:gridCol w:w="870"/>
        <w:gridCol w:w="1990"/>
      </w:tblGrid>
      <w:tr w:rsidR="00A92FF9" w:rsidRPr="00CB3612" w:rsidTr="006F1EB9">
        <w:tc>
          <w:tcPr>
            <w:tcW w:w="2520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Акт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приёма -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передачи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rPr>
                <w:rFonts w:ascii="Arial" w:hAnsi="Arial" w:cs="Arial"/>
              </w:rPr>
            </w:pPr>
          </w:p>
          <w:p w:rsidR="00A92FF9" w:rsidRPr="00CB3612" w:rsidRDefault="00A92FF9" w:rsidP="006F1EB9">
            <w:pPr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66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присвоение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№ фонда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по списку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фондов</w:t>
            </w: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</w:tc>
        <w:tc>
          <w:tcPr>
            <w:tcW w:w="2103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внесение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записи 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 в книгу учета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 поступлений</w:t>
            </w:r>
          </w:p>
        </w:tc>
        <w:tc>
          <w:tcPr>
            <w:tcW w:w="780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</w:tc>
        <w:tc>
          <w:tcPr>
            <w:tcW w:w="2177" w:type="dxa"/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внесение записи 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в сведения  об изменениях в составе и объеме фондов</w:t>
            </w:r>
          </w:p>
        </w:tc>
        <w:tc>
          <w:tcPr>
            <w:tcW w:w="870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</w:tc>
        <w:tc>
          <w:tcPr>
            <w:tcW w:w="1990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составление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листа 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фонда</w:t>
            </w:r>
          </w:p>
        </w:tc>
      </w:tr>
    </w:tbl>
    <w:p w:rsidR="00A92FF9" w:rsidRPr="00CB3612" w:rsidRDefault="00A92FF9" w:rsidP="00A92FF9">
      <w:pPr>
        <w:jc w:val="both"/>
        <w:rPr>
          <w:rFonts w:ascii="Arial" w:hAnsi="Arial" w:cs="Arial"/>
        </w:rPr>
      </w:pPr>
    </w:p>
    <w:p w:rsidR="00A92FF9" w:rsidRPr="00CB3612" w:rsidRDefault="00A92FF9" w:rsidP="00A92FF9">
      <w:pPr>
        <w:jc w:val="both"/>
        <w:rPr>
          <w:rFonts w:ascii="Arial" w:hAnsi="Arial" w:cs="Arial"/>
        </w:rPr>
      </w:pP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2520"/>
        <w:gridCol w:w="720"/>
        <w:gridCol w:w="2566"/>
        <w:gridCol w:w="854"/>
        <w:gridCol w:w="2103"/>
        <w:gridCol w:w="780"/>
        <w:gridCol w:w="2177"/>
        <w:gridCol w:w="870"/>
        <w:gridCol w:w="1990"/>
      </w:tblGrid>
      <w:tr w:rsidR="00A92FF9" w:rsidRPr="00CB3612" w:rsidTr="006F1EB9">
        <w:tc>
          <w:tcPr>
            <w:tcW w:w="2520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составление 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карточки фонда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rPr>
                <w:rFonts w:ascii="Arial" w:hAnsi="Arial" w:cs="Arial"/>
              </w:rPr>
            </w:pPr>
          </w:p>
          <w:p w:rsidR="00A92FF9" w:rsidRPr="00CB3612" w:rsidRDefault="00A92FF9" w:rsidP="006F1EB9">
            <w:pPr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  <w:p w:rsidR="00A92FF9" w:rsidRPr="00CB3612" w:rsidRDefault="00A92FF9" w:rsidP="006F1EB9">
            <w:pPr>
              <w:rPr>
                <w:rFonts w:ascii="Arial" w:hAnsi="Arial" w:cs="Arial"/>
              </w:rPr>
            </w:pP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66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внесение записи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 в реестр описей</w:t>
            </w:r>
          </w:p>
        </w:tc>
        <w:tc>
          <w:tcPr>
            <w:tcW w:w="854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</w:tc>
        <w:tc>
          <w:tcPr>
            <w:tcW w:w="2103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заполнение БД «Архивный фонд»</w:t>
            </w:r>
          </w:p>
        </w:tc>
        <w:tc>
          <w:tcPr>
            <w:tcW w:w="780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</w:tc>
        <w:tc>
          <w:tcPr>
            <w:tcW w:w="2177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проставление в акте приёма </w:t>
            </w:r>
            <w:proofErr w:type="gramStart"/>
            <w:r w:rsidRPr="00CB3612">
              <w:rPr>
                <w:rFonts w:ascii="Arial" w:hAnsi="Arial" w:cs="Arial"/>
              </w:rPr>
              <w:t>–п</w:t>
            </w:r>
            <w:proofErr w:type="gramEnd"/>
            <w:r w:rsidRPr="00CB3612">
              <w:rPr>
                <w:rFonts w:ascii="Arial" w:hAnsi="Arial" w:cs="Arial"/>
              </w:rPr>
              <w:t>ередачи отметки о внесении изменений во  все учетные документы</w:t>
            </w:r>
          </w:p>
        </w:tc>
        <w:tc>
          <w:tcPr>
            <w:tcW w:w="870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</w:tc>
        <w:tc>
          <w:tcPr>
            <w:tcW w:w="1990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акт подшивается в дело 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фонда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92FF9" w:rsidRPr="00CB3612" w:rsidRDefault="00A92FF9" w:rsidP="00A92FF9">
      <w:pPr>
        <w:jc w:val="both"/>
        <w:rPr>
          <w:rFonts w:ascii="Arial" w:hAnsi="Arial" w:cs="Arial"/>
        </w:rPr>
      </w:pPr>
      <w:r w:rsidRPr="00CB3612">
        <w:rPr>
          <w:rFonts w:ascii="Arial" w:hAnsi="Arial" w:cs="Arial"/>
        </w:rPr>
        <w:tab/>
      </w:r>
      <w:r w:rsidRPr="00CB3612">
        <w:rPr>
          <w:rFonts w:ascii="Arial" w:hAnsi="Arial" w:cs="Arial"/>
        </w:rPr>
        <w:tab/>
      </w:r>
      <w:r w:rsidRPr="00CB3612">
        <w:rPr>
          <w:rFonts w:ascii="Arial" w:hAnsi="Arial" w:cs="Arial"/>
        </w:rPr>
        <w:tab/>
      </w:r>
      <w:r w:rsidRPr="00CB3612">
        <w:rPr>
          <w:rFonts w:ascii="Arial" w:hAnsi="Arial" w:cs="Arial"/>
        </w:rPr>
        <w:tab/>
      </w:r>
      <w:r w:rsidRPr="00CB3612">
        <w:rPr>
          <w:rFonts w:ascii="Arial" w:hAnsi="Arial" w:cs="Arial"/>
        </w:rPr>
        <w:tab/>
      </w:r>
      <w:r w:rsidRPr="00CB3612">
        <w:rPr>
          <w:rFonts w:ascii="Arial" w:hAnsi="Arial" w:cs="Arial"/>
        </w:rPr>
        <w:tab/>
      </w:r>
      <w:r w:rsidRPr="00CB3612">
        <w:rPr>
          <w:rFonts w:ascii="Arial" w:hAnsi="Arial" w:cs="Arial"/>
        </w:rPr>
        <w:tab/>
      </w:r>
      <w:r w:rsidRPr="00CB3612">
        <w:rPr>
          <w:rFonts w:ascii="Arial" w:hAnsi="Arial" w:cs="Arial"/>
        </w:rPr>
        <w:tab/>
      </w:r>
      <w:r w:rsidRPr="00CB3612">
        <w:rPr>
          <w:rFonts w:ascii="Arial" w:hAnsi="Arial" w:cs="Arial"/>
        </w:rPr>
        <w:tab/>
      </w:r>
      <w:r w:rsidRPr="00CB3612">
        <w:rPr>
          <w:rFonts w:ascii="Arial" w:hAnsi="Arial" w:cs="Arial"/>
        </w:rPr>
        <w:tab/>
      </w:r>
      <w:r w:rsidRPr="00CB3612">
        <w:rPr>
          <w:rFonts w:ascii="Arial" w:hAnsi="Arial" w:cs="Arial"/>
        </w:rPr>
        <w:tab/>
      </w:r>
      <w:r w:rsidRPr="00CB3612">
        <w:rPr>
          <w:rFonts w:ascii="Arial" w:hAnsi="Arial" w:cs="Arial"/>
        </w:rPr>
        <w:tab/>
      </w:r>
      <w:r w:rsidRPr="00CB3612">
        <w:rPr>
          <w:rFonts w:ascii="Arial" w:hAnsi="Arial" w:cs="Arial"/>
        </w:rPr>
        <w:tab/>
        <w:t xml:space="preserve">  </w:t>
      </w:r>
      <w:r w:rsidRPr="00CB3612">
        <w:rPr>
          <w:rFonts w:ascii="Arial" w:hAnsi="Arial" w:cs="Arial"/>
        </w:rPr>
        <w:tab/>
        <w:t xml:space="preserve">           </w:t>
      </w:r>
    </w:p>
    <w:p w:rsidR="00422090" w:rsidRPr="00CB3612" w:rsidRDefault="00422090" w:rsidP="00A92FF9">
      <w:pPr>
        <w:jc w:val="center"/>
        <w:rPr>
          <w:rFonts w:ascii="Arial" w:hAnsi="Arial" w:cs="Arial"/>
          <w:b/>
        </w:rPr>
      </w:pPr>
    </w:p>
    <w:p w:rsidR="009D35B6" w:rsidRDefault="009D35B6" w:rsidP="00A92FF9">
      <w:pPr>
        <w:jc w:val="center"/>
        <w:rPr>
          <w:rFonts w:ascii="Arial" w:hAnsi="Arial" w:cs="Arial"/>
          <w:b/>
        </w:rPr>
      </w:pPr>
    </w:p>
    <w:p w:rsidR="009D35B6" w:rsidRDefault="009D35B6" w:rsidP="00A92FF9">
      <w:pPr>
        <w:jc w:val="center"/>
        <w:rPr>
          <w:rFonts w:ascii="Arial" w:hAnsi="Arial" w:cs="Arial"/>
          <w:b/>
        </w:rPr>
      </w:pPr>
    </w:p>
    <w:p w:rsidR="00926382" w:rsidRDefault="00926382" w:rsidP="00A92FF9">
      <w:pPr>
        <w:jc w:val="center"/>
        <w:rPr>
          <w:rFonts w:ascii="Arial" w:hAnsi="Arial" w:cs="Arial"/>
          <w:b/>
        </w:rPr>
      </w:pPr>
    </w:p>
    <w:p w:rsidR="009D35B6" w:rsidRDefault="009D35B6" w:rsidP="00A92FF9">
      <w:pPr>
        <w:jc w:val="center"/>
        <w:rPr>
          <w:rFonts w:ascii="Arial" w:hAnsi="Arial" w:cs="Arial"/>
          <w:b/>
        </w:rPr>
      </w:pPr>
    </w:p>
    <w:p w:rsidR="00A92FF9" w:rsidRDefault="00A92FF9" w:rsidP="00A92FF9">
      <w:pPr>
        <w:jc w:val="center"/>
        <w:rPr>
          <w:rFonts w:ascii="Arial" w:hAnsi="Arial" w:cs="Arial"/>
          <w:b/>
        </w:rPr>
      </w:pPr>
      <w:r w:rsidRPr="00CB3612">
        <w:rPr>
          <w:rFonts w:ascii="Arial" w:hAnsi="Arial" w:cs="Arial"/>
          <w:b/>
        </w:rPr>
        <w:lastRenderedPageBreak/>
        <w:t>2. Схема учета повторного поступления документов фонда</w:t>
      </w:r>
    </w:p>
    <w:p w:rsidR="009D35B6" w:rsidRPr="00CB3612" w:rsidRDefault="009D35B6" w:rsidP="00A92FF9">
      <w:pPr>
        <w:jc w:val="center"/>
        <w:rPr>
          <w:rFonts w:ascii="Arial" w:hAnsi="Arial" w:cs="Arial"/>
          <w:b/>
        </w:rPr>
      </w:pPr>
    </w:p>
    <w:p w:rsidR="00A92FF9" w:rsidRPr="00CB3612" w:rsidRDefault="00A92FF9" w:rsidP="00A92FF9">
      <w:pPr>
        <w:jc w:val="center"/>
        <w:rPr>
          <w:rFonts w:ascii="Arial" w:hAnsi="Arial" w:cs="Arial"/>
          <w:b/>
        </w:rPr>
      </w:pP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2520"/>
        <w:gridCol w:w="719"/>
        <w:gridCol w:w="2567"/>
        <w:gridCol w:w="855"/>
        <w:gridCol w:w="2102"/>
        <w:gridCol w:w="777"/>
        <w:gridCol w:w="2180"/>
        <w:gridCol w:w="870"/>
        <w:gridCol w:w="1990"/>
      </w:tblGrid>
      <w:tr w:rsidR="00A92FF9" w:rsidRPr="00CB3612" w:rsidTr="006F1EB9">
        <w:tc>
          <w:tcPr>
            <w:tcW w:w="2520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Акт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 приема -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передачи</w:t>
            </w:r>
          </w:p>
        </w:tc>
        <w:tc>
          <w:tcPr>
            <w:tcW w:w="719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rPr>
                <w:rFonts w:ascii="Arial" w:hAnsi="Arial" w:cs="Arial"/>
              </w:rPr>
            </w:pP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  <w:b/>
              </w:rPr>
            </w:pPr>
            <w:r w:rsidRPr="00CB3612">
              <w:rPr>
                <w:rFonts w:ascii="Arial" w:hAnsi="Arial" w:cs="Arial"/>
                <w:b/>
              </w:rPr>
              <w:t>→</w:t>
            </w:r>
          </w:p>
        </w:tc>
        <w:tc>
          <w:tcPr>
            <w:tcW w:w="2567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внесение записи в книгу учета поступлений</w:t>
            </w:r>
          </w:p>
        </w:tc>
        <w:tc>
          <w:tcPr>
            <w:tcW w:w="855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  <w:b/>
              </w:rPr>
            </w:pP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  <w:b/>
              </w:rPr>
            </w:pPr>
            <w:r w:rsidRPr="00CB3612">
              <w:rPr>
                <w:rFonts w:ascii="Arial" w:hAnsi="Arial" w:cs="Arial"/>
                <w:b/>
              </w:rPr>
              <w:t>→</w:t>
            </w:r>
          </w:p>
        </w:tc>
        <w:tc>
          <w:tcPr>
            <w:tcW w:w="2102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внесение записи  в сведения об изменениях в составе и объеме фондов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  <w:b/>
              </w:rPr>
            </w:pP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  <w:b/>
              </w:rPr>
            </w:pPr>
            <w:r w:rsidRPr="00CB3612">
              <w:rPr>
                <w:rFonts w:ascii="Arial" w:hAnsi="Arial" w:cs="Arial"/>
                <w:b/>
              </w:rPr>
              <w:t>→</w:t>
            </w:r>
          </w:p>
        </w:tc>
        <w:tc>
          <w:tcPr>
            <w:tcW w:w="2180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внесение записи в лист фонда</w:t>
            </w:r>
          </w:p>
        </w:tc>
        <w:tc>
          <w:tcPr>
            <w:tcW w:w="870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  <w:b/>
              </w:rPr>
            </w:pP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  <w:b/>
              </w:rPr>
            </w:pPr>
            <w:r w:rsidRPr="00CB3612">
              <w:rPr>
                <w:rFonts w:ascii="Arial" w:hAnsi="Arial" w:cs="Arial"/>
                <w:b/>
              </w:rPr>
              <w:t>→</w:t>
            </w:r>
          </w:p>
        </w:tc>
        <w:tc>
          <w:tcPr>
            <w:tcW w:w="1990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внесение записи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в карточку 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фонда </w:t>
            </w:r>
          </w:p>
        </w:tc>
      </w:tr>
    </w:tbl>
    <w:p w:rsidR="00A92FF9" w:rsidRPr="00CB3612" w:rsidRDefault="00A92FF9" w:rsidP="00A92FF9">
      <w:pPr>
        <w:jc w:val="both"/>
        <w:rPr>
          <w:rFonts w:ascii="Arial" w:hAnsi="Arial" w:cs="Arial"/>
          <w:b/>
        </w:rPr>
      </w:pP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2520"/>
        <w:gridCol w:w="720"/>
        <w:gridCol w:w="2520"/>
        <w:gridCol w:w="900"/>
        <w:gridCol w:w="2160"/>
      </w:tblGrid>
      <w:tr w:rsidR="00A92FF9" w:rsidRPr="00CB3612" w:rsidTr="006F1EB9">
        <w:tc>
          <w:tcPr>
            <w:tcW w:w="2520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внесение записи</w:t>
            </w: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в БД «Архивный фонд»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  <w:b/>
              </w:rPr>
            </w:pP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  <w:b/>
              </w:rPr>
            </w:pPr>
            <w:r w:rsidRPr="00CB3612">
              <w:rPr>
                <w:rFonts w:ascii="Arial" w:hAnsi="Arial" w:cs="Arial"/>
                <w:b/>
              </w:rPr>
              <w:t>→</w:t>
            </w:r>
          </w:p>
        </w:tc>
        <w:tc>
          <w:tcPr>
            <w:tcW w:w="2520" w:type="dxa"/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проставление в акте приёма-передачи отметки о внесении изменений во все учетные документы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  <w:b/>
              </w:rPr>
            </w:pP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  <w:b/>
              </w:rPr>
            </w:pPr>
            <w:r w:rsidRPr="00CB3612">
              <w:rPr>
                <w:rFonts w:ascii="Arial" w:hAnsi="Arial" w:cs="Arial"/>
                <w:b/>
              </w:rPr>
              <w:t>→</w:t>
            </w:r>
          </w:p>
        </w:tc>
        <w:tc>
          <w:tcPr>
            <w:tcW w:w="2160" w:type="dxa"/>
          </w:tcPr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акт</w:t>
            </w:r>
          </w:p>
          <w:p w:rsidR="00A92FF9" w:rsidRPr="00CB3612" w:rsidRDefault="00A92FF9" w:rsidP="006F1EB9">
            <w:pPr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подшивается в дело фонда</w:t>
            </w:r>
          </w:p>
        </w:tc>
      </w:tr>
    </w:tbl>
    <w:p w:rsidR="009D35B6" w:rsidRDefault="009D35B6" w:rsidP="009D35B6">
      <w:pPr>
        <w:pStyle w:val="a4"/>
        <w:ind w:left="360"/>
        <w:jc w:val="center"/>
        <w:rPr>
          <w:rFonts w:ascii="Arial" w:hAnsi="Arial" w:cs="Arial"/>
          <w:b/>
        </w:rPr>
      </w:pPr>
    </w:p>
    <w:p w:rsidR="009D35B6" w:rsidRDefault="009D35B6" w:rsidP="009D35B6">
      <w:pPr>
        <w:pStyle w:val="a4"/>
        <w:ind w:left="360"/>
        <w:jc w:val="center"/>
        <w:rPr>
          <w:rFonts w:ascii="Arial" w:hAnsi="Arial" w:cs="Arial"/>
          <w:b/>
        </w:rPr>
      </w:pPr>
    </w:p>
    <w:p w:rsidR="00A92FF9" w:rsidRDefault="009D35B6" w:rsidP="009D35B6">
      <w:pPr>
        <w:pStyle w:val="a4"/>
        <w:ind w:left="360"/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3.</w:t>
      </w:r>
      <w:r w:rsidR="00A92FF9" w:rsidRPr="009D35B6">
        <w:rPr>
          <w:rFonts w:ascii="Arial" w:hAnsi="Arial" w:cs="Arial"/>
          <w:b/>
        </w:rPr>
        <w:t>Схема</w:t>
      </w:r>
      <w:proofErr w:type="spellEnd"/>
      <w:r w:rsidR="00A92FF9" w:rsidRPr="009D35B6">
        <w:rPr>
          <w:rFonts w:ascii="Arial" w:hAnsi="Arial" w:cs="Arial"/>
          <w:b/>
        </w:rPr>
        <w:t xml:space="preserve"> учета изменений в составе и объеме фондов по результатам </w:t>
      </w:r>
      <w:proofErr w:type="spellStart"/>
      <w:r w:rsidR="00A92FF9" w:rsidRPr="009D35B6">
        <w:rPr>
          <w:rFonts w:ascii="Arial" w:hAnsi="Arial" w:cs="Arial"/>
          <w:b/>
        </w:rPr>
        <w:t>внутриархивных</w:t>
      </w:r>
      <w:proofErr w:type="spellEnd"/>
      <w:r w:rsidR="00A92FF9" w:rsidRPr="009D35B6">
        <w:rPr>
          <w:rFonts w:ascii="Arial" w:hAnsi="Arial" w:cs="Arial"/>
          <w:b/>
        </w:rPr>
        <w:t xml:space="preserve"> работ</w:t>
      </w:r>
    </w:p>
    <w:p w:rsidR="009D35B6" w:rsidRPr="009D35B6" w:rsidRDefault="009D35B6" w:rsidP="009D35B6">
      <w:pPr>
        <w:pStyle w:val="a4"/>
        <w:ind w:left="360"/>
        <w:jc w:val="center"/>
        <w:rPr>
          <w:rFonts w:ascii="Arial" w:hAnsi="Arial" w:cs="Arial"/>
          <w:b/>
        </w:rPr>
      </w:pPr>
    </w:p>
    <w:p w:rsidR="00A92FF9" w:rsidRPr="00CB3612" w:rsidRDefault="00A92FF9" w:rsidP="00A92FF9">
      <w:pPr>
        <w:jc w:val="center"/>
        <w:rPr>
          <w:rFonts w:ascii="Arial" w:hAnsi="Arial" w:cs="Arial"/>
        </w:rPr>
      </w:pPr>
    </w:p>
    <w:tbl>
      <w:tblPr>
        <w:tblW w:w="12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4"/>
        <w:gridCol w:w="416"/>
        <w:gridCol w:w="1384"/>
        <w:gridCol w:w="596"/>
        <w:gridCol w:w="1204"/>
        <w:gridCol w:w="416"/>
        <w:gridCol w:w="1602"/>
        <w:gridCol w:w="558"/>
        <w:gridCol w:w="1080"/>
        <w:gridCol w:w="540"/>
        <w:gridCol w:w="1744"/>
        <w:gridCol w:w="596"/>
        <w:gridCol w:w="1620"/>
      </w:tblGrid>
      <w:tr w:rsidR="00A92FF9" w:rsidRPr="00CB3612" w:rsidTr="006F1EB9">
        <w:trPr>
          <w:trHeight w:val="360"/>
        </w:trPr>
        <w:tc>
          <w:tcPr>
            <w:tcW w:w="1204" w:type="dxa"/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Соответствующий</w:t>
            </w: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  <w:lang w:val="en-US"/>
              </w:rPr>
            </w:pPr>
            <w:r w:rsidRPr="00CB3612">
              <w:rPr>
                <w:rFonts w:ascii="Arial" w:hAnsi="Arial" w:cs="Arial"/>
              </w:rPr>
              <w:t xml:space="preserve"> акт</w:t>
            </w:r>
          </w:p>
        </w:tc>
        <w:tc>
          <w:tcPr>
            <w:tcW w:w="416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ind w:left="-108"/>
              <w:jc w:val="both"/>
              <w:rPr>
                <w:rFonts w:ascii="Arial" w:hAnsi="Arial" w:cs="Arial"/>
                <w:i/>
                <w:lang w:val="en-US"/>
              </w:rPr>
            </w:pPr>
            <w:r w:rsidRPr="00CB3612">
              <w:rPr>
                <w:rFonts w:ascii="Arial" w:hAnsi="Arial" w:cs="Arial"/>
                <w:i/>
                <w:lang w:val="en-US"/>
              </w:rPr>
              <w:t>→</w:t>
            </w:r>
          </w:p>
        </w:tc>
        <w:tc>
          <w:tcPr>
            <w:tcW w:w="1384" w:type="dxa"/>
          </w:tcPr>
          <w:p w:rsidR="00A92FF9" w:rsidRPr="00CB3612" w:rsidRDefault="00A92FF9" w:rsidP="006F1EB9">
            <w:pPr>
              <w:ind w:left="72"/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Лист</w:t>
            </w:r>
          </w:p>
          <w:p w:rsidR="00A92FF9" w:rsidRPr="00CB3612" w:rsidRDefault="00A92FF9" w:rsidP="006F1EB9">
            <w:pPr>
              <w:ind w:left="72"/>
              <w:jc w:val="center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фонда</w:t>
            </w:r>
          </w:p>
        </w:tc>
        <w:tc>
          <w:tcPr>
            <w:tcW w:w="596" w:type="dxa"/>
            <w:tcBorders>
              <w:top w:val="nil"/>
            </w:tcBorders>
          </w:tcPr>
          <w:p w:rsidR="00A92FF9" w:rsidRPr="00CB3612" w:rsidRDefault="00A92FF9" w:rsidP="006F1EB9">
            <w:pPr>
              <w:ind w:left="-108"/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</w:tc>
        <w:tc>
          <w:tcPr>
            <w:tcW w:w="1204" w:type="dxa"/>
          </w:tcPr>
          <w:p w:rsidR="00A92FF9" w:rsidRPr="00CB3612" w:rsidRDefault="00A92FF9" w:rsidP="006F1EB9">
            <w:pPr>
              <w:ind w:left="16"/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Карточка    фонда</w:t>
            </w:r>
          </w:p>
        </w:tc>
        <w:tc>
          <w:tcPr>
            <w:tcW w:w="416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ind w:left="-108"/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</w:tc>
        <w:tc>
          <w:tcPr>
            <w:tcW w:w="1602" w:type="dxa"/>
            <w:tcBorders>
              <w:bottom w:val="single" w:sz="4" w:space="0" w:color="auto"/>
            </w:tcBorders>
          </w:tcPr>
          <w:p w:rsidR="00A92FF9" w:rsidRPr="00CB3612" w:rsidRDefault="00A92FF9" w:rsidP="006F1EB9">
            <w:pPr>
              <w:ind w:hanging="104"/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 Сведения       об изменениях в составе и объёме фондов</w:t>
            </w:r>
          </w:p>
        </w:tc>
        <w:tc>
          <w:tcPr>
            <w:tcW w:w="558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ind w:left="-108"/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A92FF9" w:rsidRPr="00CB3612" w:rsidRDefault="00A92FF9" w:rsidP="006F1EB9">
            <w:pPr>
              <w:ind w:left="-12" w:hanging="92"/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  БД «</w:t>
            </w:r>
            <w:proofErr w:type="gramStart"/>
            <w:r w:rsidRPr="00CB3612">
              <w:rPr>
                <w:rFonts w:ascii="Arial" w:hAnsi="Arial" w:cs="Arial"/>
              </w:rPr>
              <w:t>Архив-</w:t>
            </w:r>
            <w:proofErr w:type="spellStart"/>
            <w:r w:rsidRPr="00CB3612">
              <w:rPr>
                <w:rFonts w:ascii="Arial" w:hAnsi="Arial" w:cs="Arial"/>
              </w:rPr>
              <w:t>ный</w:t>
            </w:r>
            <w:proofErr w:type="spellEnd"/>
            <w:proofErr w:type="gramEnd"/>
          </w:p>
          <w:p w:rsidR="00A92FF9" w:rsidRPr="00CB3612" w:rsidRDefault="00A92FF9" w:rsidP="006F1EB9">
            <w:pPr>
              <w:ind w:left="-104"/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 xml:space="preserve">   фонд»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bottom w:val="single" w:sz="4" w:space="0" w:color="auto"/>
            </w:tcBorders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Проставление в акте отметки о внесении изменений во все учётные документы</w:t>
            </w:r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→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A92FF9" w:rsidRPr="00CB3612" w:rsidRDefault="00A92FF9" w:rsidP="006F1EB9">
            <w:pPr>
              <w:rPr>
                <w:rFonts w:ascii="Arial" w:hAnsi="Arial" w:cs="Arial"/>
              </w:rPr>
            </w:pPr>
            <w:r w:rsidRPr="00CB3612">
              <w:rPr>
                <w:rFonts w:ascii="Arial" w:hAnsi="Arial" w:cs="Arial"/>
              </w:rPr>
              <w:t>Акт подшивается  в дело фонда</w:t>
            </w:r>
          </w:p>
          <w:p w:rsidR="00A92FF9" w:rsidRPr="00CB3612" w:rsidRDefault="00A92FF9" w:rsidP="006F1EB9">
            <w:pPr>
              <w:jc w:val="both"/>
              <w:rPr>
                <w:rFonts w:ascii="Arial" w:hAnsi="Arial" w:cs="Arial"/>
              </w:rPr>
            </w:pPr>
          </w:p>
        </w:tc>
      </w:tr>
    </w:tbl>
    <w:p w:rsidR="00695F38" w:rsidRPr="00CB3612" w:rsidRDefault="00695F38">
      <w:pPr>
        <w:rPr>
          <w:rFonts w:ascii="Arial" w:hAnsi="Arial" w:cs="Arial"/>
        </w:rPr>
      </w:pPr>
    </w:p>
    <w:sectPr w:rsidR="00695F38" w:rsidRPr="00CB3612" w:rsidSect="008F582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353A8"/>
    <w:multiLevelType w:val="multilevel"/>
    <w:tmpl w:val="4BDCB1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  <w:b w:val="0"/>
      </w:rPr>
    </w:lvl>
  </w:abstractNum>
  <w:abstractNum w:abstractNumId="1">
    <w:nsid w:val="55403674"/>
    <w:multiLevelType w:val="hybridMultilevel"/>
    <w:tmpl w:val="A6B27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000748"/>
    <w:multiLevelType w:val="multilevel"/>
    <w:tmpl w:val="2F06730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  <w:b w:val="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1F9"/>
    <w:rsid w:val="000027D0"/>
    <w:rsid w:val="001108DC"/>
    <w:rsid w:val="002B21F9"/>
    <w:rsid w:val="00422090"/>
    <w:rsid w:val="00695F38"/>
    <w:rsid w:val="006A1341"/>
    <w:rsid w:val="00926382"/>
    <w:rsid w:val="009D35B6"/>
    <w:rsid w:val="00A92FF9"/>
    <w:rsid w:val="00CB3612"/>
    <w:rsid w:val="00EC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2F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220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2F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220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56D88-8B46-40FB-8326-EF4428516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2517</Words>
  <Characters>14347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RYABOVA</dc:creator>
  <cp:keywords/>
  <dc:description/>
  <cp:lastModifiedBy>RYABOVA</cp:lastModifiedBy>
  <cp:revision>6</cp:revision>
  <cp:lastPrinted>2019-06-27T08:42:00Z</cp:lastPrinted>
  <dcterms:created xsi:type="dcterms:W3CDTF">2019-06-26T11:17:00Z</dcterms:created>
  <dcterms:modified xsi:type="dcterms:W3CDTF">2019-06-27T08:47:00Z</dcterms:modified>
</cp:coreProperties>
</file>