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50F" w:rsidRPr="00563C9C" w:rsidRDefault="001C250F" w:rsidP="00F24400">
      <w:pPr>
        <w:spacing w:after="0" w:line="240" w:lineRule="auto"/>
        <w:jc w:val="center"/>
        <w:rPr>
          <w:rFonts w:ascii="Arial" w:hAnsi="Arial" w:cs="Arial"/>
          <w:b/>
          <w:sz w:val="32"/>
          <w:szCs w:val="32"/>
        </w:rPr>
      </w:pPr>
      <w:r w:rsidRPr="00563C9C">
        <w:rPr>
          <w:rFonts w:ascii="Arial" w:hAnsi="Arial" w:cs="Arial"/>
          <w:b/>
          <w:sz w:val="32"/>
          <w:szCs w:val="32"/>
        </w:rPr>
        <w:t>РЕСПУБЛИКА МОРДОВИЯ</w:t>
      </w:r>
    </w:p>
    <w:p w:rsidR="001C250F" w:rsidRDefault="001C250F" w:rsidP="00F24400">
      <w:pPr>
        <w:spacing w:after="0" w:line="240" w:lineRule="auto"/>
        <w:jc w:val="center"/>
        <w:rPr>
          <w:rFonts w:ascii="Arial" w:hAnsi="Arial" w:cs="Arial"/>
          <w:b/>
          <w:sz w:val="32"/>
          <w:szCs w:val="32"/>
        </w:rPr>
      </w:pPr>
      <w:r w:rsidRPr="00563C9C">
        <w:rPr>
          <w:rFonts w:ascii="Arial" w:hAnsi="Arial" w:cs="Arial"/>
          <w:b/>
          <w:sz w:val="32"/>
          <w:szCs w:val="32"/>
        </w:rPr>
        <w:t>АДМИНИСТРАЦИЯ КОЧКУРОВСКОГО</w:t>
      </w:r>
    </w:p>
    <w:p w:rsidR="001C250F" w:rsidRDefault="001C250F" w:rsidP="00F24400">
      <w:pPr>
        <w:spacing w:after="0" w:line="240" w:lineRule="auto"/>
        <w:jc w:val="center"/>
        <w:rPr>
          <w:rFonts w:ascii="Arial" w:hAnsi="Arial" w:cs="Arial"/>
          <w:b/>
          <w:sz w:val="32"/>
          <w:szCs w:val="32"/>
        </w:rPr>
      </w:pPr>
      <w:r w:rsidRPr="00563C9C">
        <w:rPr>
          <w:rFonts w:ascii="Arial" w:hAnsi="Arial" w:cs="Arial"/>
          <w:b/>
          <w:sz w:val="32"/>
          <w:szCs w:val="32"/>
        </w:rPr>
        <w:t xml:space="preserve"> МУНИЦИПАЛЬНОГО РАЙОНА</w:t>
      </w:r>
      <w:r w:rsidRPr="00ED3693">
        <w:rPr>
          <w:rFonts w:ascii="Arial" w:hAnsi="Arial" w:cs="Arial"/>
          <w:b/>
          <w:sz w:val="32"/>
          <w:szCs w:val="32"/>
        </w:rPr>
        <w:t xml:space="preserve"> </w:t>
      </w:r>
    </w:p>
    <w:p w:rsidR="001C250F" w:rsidRDefault="001C250F" w:rsidP="00F24400">
      <w:pPr>
        <w:spacing w:after="0" w:line="240" w:lineRule="auto"/>
        <w:jc w:val="center"/>
        <w:rPr>
          <w:rFonts w:ascii="Arial" w:hAnsi="Arial" w:cs="Arial"/>
          <w:b/>
          <w:sz w:val="32"/>
          <w:szCs w:val="32"/>
        </w:rPr>
      </w:pPr>
      <w:r w:rsidRPr="00563C9C">
        <w:rPr>
          <w:rFonts w:ascii="Arial" w:hAnsi="Arial" w:cs="Arial"/>
          <w:b/>
          <w:sz w:val="32"/>
          <w:szCs w:val="32"/>
        </w:rPr>
        <w:t>РЕСПУБЛИК</w:t>
      </w:r>
      <w:r>
        <w:rPr>
          <w:rFonts w:ascii="Arial" w:hAnsi="Arial" w:cs="Arial"/>
          <w:b/>
          <w:sz w:val="32"/>
          <w:szCs w:val="32"/>
        </w:rPr>
        <w:t>И</w:t>
      </w:r>
      <w:r w:rsidRPr="00563C9C">
        <w:rPr>
          <w:rFonts w:ascii="Arial" w:hAnsi="Arial" w:cs="Arial"/>
          <w:b/>
          <w:sz w:val="32"/>
          <w:szCs w:val="32"/>
        </w:rPr>
        <w:t xml:space="preserve"> МОРДОВИЯ</w:t>
      </w:r>
    </w:p>
    <w:p w:rsidR="001C250F" w:rsidRPr="00107370" w:rsidRDefault="001C250F" w:rsidP="00F24400">
      <w:pPr>
        <w:spacing w:after="0" w:line="240" w:lineRule="auto"/>
        <w:jc w:val="center"/>
        <w:rPr>
          <w:rFonts w:ascii="Arial" w:hAnsi="Arial" w:cs="Arial"/>
          <w:b/>
          <w:sz w:val="32"/>
          <w:szCs w:val="32"/>
        </w:rPr>
      </w:pPr>
    </w:p>
    <w:p w:rsidR="001C250F" w:rsidRPr="00563C9C" w:rsidRDefault="001C250F" w:rsidP="00F24400">
      <w:pPr>
        <w:spacing w:after="0" w:line="240" w:lineRule="auto"/>
        <w:jc w:val="center"/>
        <w:rPr>
          <w:rFonts w:ascii="Arial" w:hAnsi="Arial" w:cs="Arial"/>
          <w:b/>
          <w:sz w:val="32"/>
          <w:szCs w:val="32"/>
        </w:rPr>
      </w:pPr>
      <w:r>
        <w:rPr>
          <w:rFonts w:ascii="Arial" w:hAnsi="Arial" w:cs="Arial"/>
          <w:b/>
          <w:sz w:val="32"/>
          <w:szCs w:val="32"/>
        </w:rPr>
        <w:t>ПОСТАНОВЛЕНИЕ</w:t>
      </w:r>
    </w:p>
    <w:p w:rsidR="001C250F" w:rsidRDefault="001C250F" w:rsidP="00F24400">
      <w:pPr>
        <w:spacing w:after="0" w:line="240" w:lineRule="auto"/>
        <w:jc w:val="center"/>
        <w:rPr>
          <w:rFonts w:ascii="Arial" w:hAnsi="Arial" w:cs="Arial"/>
          <w:b/>
          <w:sz w:val="32"/>
          <w:szCs w:val="32"/>
        </w:rPr>
      </w:pPr>
      <w:r>
        <w:rPr>
          <w:rFonts w:ascii="Arial" w:hAnsi="Arial" w:cs="Arial"/>
          <w:b/>
          <w:sz w:val="32"/>
          <w:szCs w:val="32"/>
        </w:rPr>
        <w:t>от 27.02.</w:t>
      </w:r>
      <w:r w:rsidRPr="00563C9C">
        <w:rPr>
          <w:rFonts w:ascii="Arial" w:hAnsi="Arial" w:cs="Arial"/>
          <w:b/>
          <w:sz w:val="32"/>
          <w:szCs w:val="32"/>
        </w:rPr>
        <w:t>201</w:t>
      </w:r>
      <w:r>
        <w:rPr>
          <w:rFonts w:ascii="Arial" w:hAnsi="Arial" w:cs="Arial"/>
          <w:b/>
          <w:sz w:val="32"/>
          <w:szCs w:val="32"/>
        </w:rPr>
        <w:t>9</w:t>
      </w:r>
      <w:r w:rsidRPr="00563C9C">
        <w:rPr>
          <w:rFonts w:ascii="Arial" w:hAnsi="Arial" w:cs="Arial"/>
          <w:b/>
          <w:sz w:val="32"/>
          <w:szCs w:val="32"/>
        </w:rPr>
        <w:t xml:space="preserve"> г. №</w:t>
      </w:r>
      <w:r>
        <w:rPr>
          <w:rFonts w:ascii="Arial" w:hAnsi="Arial" w:cs="Arial"/>
          <w:b/>
          <w:sz w:val="32"/>
          <w:szCs w:val="32"/>
        </w:rPr>
        <w:t>85-п</w:t>
      </w:r>
    </w:p>
    <w:p w:rsidR="001C250F" w:rsidRDefault="001C250F" w:rsidP="00F24400">
      <w:pPr>
        <w:spacing w:after="0" w:line="240" w:lineRule="auto"/>
        <w:jc w:val="center"/>
        <w:rPr>
          <w:rFonts w:ascii="Arial" w:hAnsi="Arial" w:cs="Arial"/>
          <w:b/>
          <w:sz w:val="32"/>
          <w:szCs w:val="32"/>
        </w:rPr>
      </w:pPr>
    </w:p>
    <w:p w:rsidR="001C250F" w:rsidRPr="00642343" w:rsidRDefault="001C250F" w:rsidP="00F24400">
      <w:pPr>
        <w:pStyle w:val="1"/>
        <w:spacing w:before="0" w:after="0"/>
        <w:rPr>
          <w:color w:val="auto"/>
        </w:rPr>
      </w:pPr>
      <w:r>
        <w:rPr>
          <w:szCs w:val="28"/>
        </w:rPr>
        <w:tab/>
      </w:r>
      <w:r w:rsidRPr="00642343">
        <w:rPr>
          <w:color w:val="auto"/>
          <w:sz w:val="32"/>
        </w:rPr>
        <w:t>ПОРЯДОК УЧЕТА БЮДЖЕТНЫХ И ДЕНЕЖНЫХ ОБЯЗАТЕЛЬСТВ ПОЛУЧАТЕЛЕЙ СРЕДСТВ БЮДЖЕТА КОЧКУРОВСКОГО СЕЛЬСКОГО ПОСЕЛЕНИЯ КОЧКУРОВСКОГО  МУНИЦИПАЛЬНОГО РАЙОНА РЕСПУБЛИКИ МОРДОВИЯ</w:t>
      </w:r>
    </w:p>
    <w:p w:rsidR="00136DE1" w:rsidRPr="00FD72DC" w:rsidRDefault="00136DE1" w:rsidP="00471394">
      <w:pPr>
        <w:rPr>
          <w:sz w:val="24"/>
          <w:szCs w:val="24"/>
        </w:rPr>
      </w:pPr>
    </w:p>
    <w:p w:rsidR="00136DE1" w:rsidRPr="00F24400" w:rsidRDefault="00136DE1" w:rsidP="00471394">
      <w:pPr>
        <w:pStyle w:val="ConsPlusNormal"/>
        <w:ind w:firstLine="540"/>
        <w:jc w:val="both"/>
        <w:rPr>
          <w:rFonts w:ascii="Arial" w:hAnsi="Arial" w:cs="Arial"/>
          <w:sz w:val="24"/>
          <w:szCs w:val="24"/>
        </w:rPr>
      </w:pPr>
      <w:r w:rsidRPr="00F24400">
        <w:rPr>
          <w:rFonts w:ascii="Arial" w:hAnsi="Arial" w:cs="Arial"/>
          <w:sz w:val="24"/>
          <w:szCs w:val="24"/>
        </w:rPr>
        <w:t xml:space="preserve">Руководствуясь </w:t>
      </w:r>
      <w:hyperlink r:id="rId5" w:history="1">
        <w:r w:rsidRPr="00F24400">
          <w:rPr>
            <w:rFonts w:ascii="Arial" w:hAnsi="Arial" w:cs="Arial"/>
            <w:sz w:val="24"/>
            <w:szCs w:val="24"/>
          </w:rPr>
          <w:t>статьей 219</w:t>
        </w:r>
      </w:hyperlink>
      <w:r w:rsidRPr="00F24400">
        <w:rPr>
          <w:rFonts w:ascii="Arial" w:hAnsi="Arial" w:cs="Arial"/>
          <w:sz w:val="24"/>
          <w:szCs w:val="24"/>
        </w:rPr>
        <w:t xml:space="preserve"> Бюджетного кодекса Российской Федерации,</w:t>
      </w:r>
      <w:r w:rsidR="00E85CE9">
        <w:rPr>
          <w:rFonts w:ascii="Arial" w:hAnsi="Arial" w:cs="Arial"/>
          <w:sz w:val="24"/>
          <w:szCs w:val="24"/>
        </w:rPr>
        <w:t xml:space="preserve"> Уставом Кочкуровского муниципального района администрация Кочкуровского му</w:t>
      </w:r>
      <w:r w:rsidR="00692F24">
        <w:rPr>
          <w:rFonts w:ascii="Arial" w:hAnsi="Arial" w:cs="Arial"/>
          <w:sz w:val="24"/>
          <w:szCs w:val="24"/>
        </w:rPr>
        <w:t>ниципального района ПОСТАНОВЛЯ</w:t>
      </w:r>
      <w:r w:rsidR="00E85CE9">
        <w:rPr>
          <w:rFonts w:ascii="Arial" w:hAnsi="Arial" w:cs="Arial"/>
          <w:sz w:val="24"/>
          <w:szCs w:val="24"/>
        </w:rPr>
        <w:t>ЕТ</w:t>
      </w:r>
      <w:r w:rsidRPr="00F24400">
        <w:rPr>
          <w:rFonts w:ascii="Arial" w:hAnsi="Arial" w:cs="Arial"/>
          <w:sz w:val="24"/>
          <w:szCs w:val="24"/>
        </w:rPr>
        <w:t>:</w:t>
      </w:r>
    </w:p>
    <w:p w:rsidR="00136DE1" w:rsidRPr="00F24400" w:rsidRDefault="00136DE1" w:rsidP="009B7F50">
      <w:pPr>
        <w:pStyle w:val="ConsPlusNormal"/>
        <w:spacing w:before="220"/>
        <w:ind w:firstLine="540"/>
        <w:jc w:val="both"/>
        <w:rPr>
          <w:rFonts w:ascii="Arial" w:hAnsi="Arial" w:cs="Arial"/>
          <w:sz w:val="24"/>
          <w:szCs w:val="24"/>
        </w:rPr>
      </w:pPr>
      <w:r w:rsidRPr="00F24400">
        <w:rPr>
          <w:rFonts w:ascii="Arial" w:hAnsi="Arial" w:cs="Arial"/>
          <w:sz w:val="24"/>
          <w:szCs w:val="24"/>
        </w:rPr>
        <w:t xml:space="preserve">1. Утвердить прилагаемый </w:t>
      </w:r>
      <w:hyperlink w:anchor="P30" w:history="1">
        <w:r w:rsidRPr="00F24400">
          <w:rPr>
            <w:rFonts w:ascii="Arial" w:hAnsi="Arial" w:cs="Arial"/>
            <w:sz w:val="24"/>
            <w:szCs w:val="24"/>
          </w:rPr>
          <w:t>Порядок</w:t>
        </w:r>
      </w:hyperlink>
      <w:r w:rsidRPr="00F24400">
        <w:rPr>
          <w:rFonts w:ascii="Arial" w:hAnsi="Arial" w:cs="Arial"/>
          <w:sz w:val="24"/>
          <w:szCs w:val="24"/>
        </w:rPr>
        <w:t xml:space="preserve"> учета бюджетных и денежных обязательств получателей средств бюджета </w:t>
      </w:r>
      <w:r w:rsidR="00BC4F20" w:rsidRPr="00F24400">
        <w:rPr>
          <w:rFonts w:ascii="Arial" w:hAnsi="Arial" w:cs="Arial"/>
          <w:sz w:val="24"/>
          <w:szCs w:val="24"/>
        </w:rPr>
        <w:t xml:space="preserve">Кочкуровского </w:t>
      </w:r>
      <w:r w:rsidRPr="00F24400">
        <w:rPr>
          <w:rFonts w:ascii="Arial" w:hAnsi="Arial" w:cs="Arial"/>
          <w:sz w:val="24"/>
          <w:szCs w:val="24"/>
        </w:rPr>
        <w:t>муниципального района Республики Мордовия.</w:t>
      </w:r>
    </w:p>
    <w:p w:rsidR="00136DE1" w:rsidRPr="00E85CE9" w:rsidRDefault="00692F24" w:rsidP="007B3F8F">
      <w:pPr>
        <w:spacing w:after="0" w:line="240" w:lineRule="auto"/>
        <w:jc w:val="both"/>
        <w:rPr>
          <w:rFonts w:ascii="Arial" w:eastAsia="Times New Roman" w:hAnsi="Arial" w:cs="Arial"/>
          <w:sz w:val="24"/>
          <w:szCs w:val="28"/>
          <w:lang w:eastAsia="ru-RU"/>
        </w:rPr>
      </w:pPr>
      <w:r>
        <w:rPr>
          <w:rFonts w:ascii="Arial" w:hAnsi="Arial" w:cs="Arial"/>
          <w:sz w:val="24"/>
          <w:szCs w:val="24"/>
        </w:rPr>
        <w:t xml:space="preserve">        </w:t>
      </w:r>
      <w:r w:rsidR="001263B4" w:rsidRPr="00F24400">
        <w:rPr>
          <w:rFonts w:ascii="Arial" w:hAnsi="Arial" w:cs="Arial"/>
          <w:sz w:val="24"/>
          <w:szCs w:val="24"/>
        </w:rPr>
        <w:t>2</w:t>
      </w:r>
      <w:r w:rsidR="00136DE1" w:rsidRPr="00F24400">
        <w:rPr>
          <w:rFonts w:ascii="Arial" w:hAnsi="Arial" w:cs="Arial"/>
          <w:sz w:val="24"/>
          <w:szCs w:val="24"/>
        </w:rPr>
        <w:t xml:space="preserve">. </w:t>
      </w:r>
      <w:proofErr w:type="gramStart"/>
      <w:r w:rsidR="00136DE1" w:rsidRPr="00F24400">
        <w:rPr>
          <w:rFonts w:ascii="Arial" w:hAnsi="Arial" w:cs="Arial"/>
          <w:sz w:val="24"/>
          <w:szCs w:val="24"/>
        </w:rPr>
        <w:t>Контроль за</w:t>
      </w:r>
      <w:proofErr w:type="gramEnd"/>
      <w:r w:rsidR="00136DE1" w:rsidRPr="00F24400">
        <w:rPr>
          <w:rFonts w:ascii="Arial" w:hAnsi="Arial" w:cs="Arial"/>
          <w:sz w:val="24"/>
          <w:szCs w:val="24"/>
        </w:rPr>
        <w:t xml:space="preserve"> исполнением настоящего</w:t>
      </w:r>
      <w:r>
        <w:rPr>
          <w:rFonts w:ascii="Arial" w:hAnsi="Arial" w:cs="Arial"/>
          <w:sz w:val="24"/>
          <w:szCs w:val="24"/>
        </w:rPr>
        <w:t xml:space="preserve"> постановления </w:t>
      </w:r>
      <w:r w:rsidR="00136DE1" w:rsidRPr="00F24400">
        <w:rPr>
          <w:rFonts w:ascii="Arial" w:hAnsi="Arial" w:cs="Arial"/>
          <w:sz w:val="24"/>
          <w:szCs w:val="24"/>
        </w:rPr>
        <w:t xml:space="preserve"> возложить на</w:t>
      </w:r>
      <w:r w:rsidR="00E85CE9">
        <w:rPr>
          <w:rFonts w:ascii="Arial" w:hAnsi="Arial" w:cs="Arial"/>
          <w:sz w:val="24"/>
          <w:szCs w:val="24"/>
        </w:rPr>
        <w:t xml:space="preserve"> </w:t>
      </w:r>
      <w:r w:rsidR="00E85CE9" w:rsidRPr="00E85CE9">
        <w:rPr>
          <w:rFonts w:ascii="Arial" w:eastAsia="Times New Roman" w:hAnsi="Arial" w:cs="Arial"/>
          <w:sz w:val="24"/>
          <w:szCs w:val="28"/>
          <w:lang w:eastAsia="ru-RU"/>
        </w:rPr>
        <w:t>з</w:t>
      </w:r>
      <w:r w:rsidR="00E85CE9">
        <w:rPr>
          <w:rFonts w:ascii="Arial" w:eastAsia="Times New Roman" w:hAnsi="Arial" w:cs="Arial"/>
          <w:sz w:val="24"/>
          <w:szCs w:val="28"/>
          <w:lang w:eastAsia="ru-RU"/>
        </w:rPr>
        <w:t>аместителя</w:t>
      </w:r>
      <w:r w:rsidR="00E85CE9" w:rsidRPr="00E85CE9">
        <w:rPr>
          <w:rFonts w:ascii="Arial" w:eastAsia="Times New Roman" w:hAnsi="Arial" w:cs="Arial"/>
          <w:sz w:val="24"/>
          <w:szCs w:val="28"/>
          <w:lang w:eastAsia="ru-RU"/>
        </w:rPr>
        <w:t xml:space="preserve"> главы  Кочкуровского муниципального района по финансовым и экономическим вопросам </w:t>
      </w:r>
      <w:r w:rsidR="00E85CE9" w:rsidRPr="00E85CE9">
        <w:rPr>
          <w:rFonts w:ascii="Arial" w:eastAsia="Times New Roman" w:hAnsi="Arial" w:cs="Arial"/>
          <w:sz w:val="24"/>
          <w:szCs w:val="20"/>
          <w:lang w:eastAsia="ru-RU"/>
        </w:rPr>
        <w:t>- начальника  управления</w:t>
      </w:r>
      <w:r w:rsidR="00136DE1" w:rsidRPr="00E85CE9">
        <w:rPr>
          <w:rFonts w:ascii="Arial" w:hAnsi="Arial" w:cs="Arial"/>
          <w:szCs w:val="24"/>
        </w:rPr>
        <w:t xml:space="preserve"> </w:t>
      </w:r>
      <w:r w:rsidR="00E85CE9">
        <w:rPr>
          <w:rFonts w:ascii="Arial" w:hAnsi="Arial" w:cs="Arial"/>
          <w:sz w:val="24"/>
          <w:szCs w:val="24"/>
        </w:rPr>
        <w:t xml:space="preserve"> Осину</w:t>
      </w:r>
      <w:r>
        <w:rPr>
          <w:rFonts w:ascii="Arial" w:hAnsi="Arial" w:cs="Arial"/>
          <w:sz w:val="24"/>
          <w:szCs w:val="24"/>
        </w:rPr>
        <w:t xml:space="preserve"> С.Н.</w:t>
      </w:r>
    </w:p>
    <w:p w:rsidR="00136DE1" w:rsidRPr="00FD72DC" w:rsidRDefault="001263B4" w:rsidP="00692F24">
      <w:pPr>
        <w:pStyle w:val="ConsPlusNormal"/>
        <w:ind w:firstLine="540"/>
        <w:jc w:val="both"/>
        <w:rPr>
          <w:rFonts w:ascii="Times New Roman" w:hAnsi="Times New Roman" w:cs="Times New Roman"/>
          <w:sz w:val="24"/>
          <w:szCs w:val="24"/>
        </w:rPr>
      </w:pPr>
      <w:r w:rsidRPr="00F24400">
        <w:rPr>
          <w:rFonts w:ascii="Arial" w:hAnsi="Arial" w:cs="Arial"/>
          <w:sz w:val="24"/>
          <w:szCs w:val="24"/>
        </w:rPr>
        <w:t>3</w:t>
      </w:r>
      <w:r w:rsidR="00136DE1" w:rsidRPr="00F24400">
        <w:rPr>
          <w:rFonts w:ascii="Arial" w:hAnsi="Arial" w:cs="Arial"/>
          <w:sz w:val="24"/>
          <w:szCs w:val="24"/>
        </w:rPr>
        <w:t>. Настоящ</w:t>
      </w:r>
      <w:r w:rsidR="009A52CE" w:rsidRPr="00F24400">
        <w:rPr>
          <w:rFonts w:ascii="Arial" w:hAnsi="Arial" w:cs="Arial"/>
          <w:sz w:val="24"/>
          <w:szCs w:val="24"/>
        </w:rPr>
        <w:t>ее</w:t>
      </w:r>
      <w:r w:rsidR="00136DE1" w:rsidRPr="00F24400">
        <w:rPr>
          <w:rFonts w:ascii="Arial" w:hAnsi="Arial" w:cs="Arial"/>
          <w:sz w:val="24"/>
          <w:szCs w:val="24"/>
        </w:rPr>
        <w:t xml:space="preserve"> </w:t>
      </w:r>
      <w:r w:rsidR="00E85CE9">
        <w:rPr>
          <w:rFonts w:ascii="Arial" w:hAnsi="Arial" w:cs="Arial"/>
          <w:sz w:val="24"/>
          <w:szCs w:val="24"/>
        </w:rPr>
        <w:t xml:space="preserve">постановление вступает в силу </w:t>
      </w:r>
      <w:r w:rsidR="00136DE1" w:rsidRPr="00F24400">
        <w:rPr>
          <w:rFonts w:ascii="Arial" w:hAnsi="Arial" w:cs="Arial"/>
          <w:sz w:val="24"/>
          <w:szCs w:val="24"/>
        </w:rPr>
        <w:t xml:space="preserve">со дня его </w:t>
      </w:r>
      <w:r w:rsidR="00E85CE9">
        <w:rPr>
          <w:rFonts w:ascii="Arial" w:hAnsi="Arial" w:cs="Arial"/>
          <w:sz w:val="24"/>
          <w:szCs w:val="24"/>
        </w:rPr>
        <w:t>официального опубликования.</w:t>
      </w:r>
      <w:r w:rsidR="00E85CE9" w:rsidRPr="00FD72DC">
        <w:rPr>
          <w:rFonts w:ascii="Times New Roman" w:hAnsi="Times New Roman" w:cs="Times New Roman"/>
          <w:sz w:val="24"/>
          <w:szCs w:val="24"/>
        </w:rPr>
        <w:t xml:space="preserve"> </w:t>
      </w:r>
    </w:p>
    <w:p w:rsidR="00136DE1" w:rsidRDefault="00136DE1" w:rsidP="00471394">
      <w:pPr>
        <w:pStyle w:val="ConsPlusNormal"/>
        <w:jc w:val="both"/>
        <w:rPr>
          <w:rFonts w:ascii="Times New Roman" w:hAnsi="Times New Roman" w:cs="Times New Roman"/>
          <w:sz w:val="24"/>
          <w:szCs w:val="24"/>
        </w:rPr>
      </w:pPr>
    </w:p>
    <w:p w:rsidR="001263B4" w:rsidRDefault="001263B4" w:rsidP="00471394">
      <w:pPr>
        <w:pStyle w:val="ConsPlusNormal"/>
        <w:jc w:val="both"/>
        <w:rPr>
          <w:rFonts w:ascii="Times New Roman" w:hAnsi="Times New Roman" w:cs="Times New Roman"/>
          <w:sz w:val="24"/>
          <w:szCs w:val="24"/>
        </w:rPr>
      </w:pPr>
    </w:p>
    <w:p w:rsidR="001263B4" w:rsidRDefault="001263B4" w:rsidP="00471394">
      <w:pPr>
        <w:pStyle w:val="ConsPlusNormal"/>
        <w:jc w:val="both"/>
        <w:rPr>
          <w:rFonts w:ascii="Times New Roman" w:hAnsi="Times New Roman" w:cs="Times New Roman"/>
          <w:sz w:val="24"/>
          <w:szCs w:val="24"/>
        </w:rPr>
      </w:pPr>
    </w:p>
    <w:p w:rsidR="001263B4" w:rsidRDefault="001263B4" w:rsidP="00471394">
      <w:pPr>
        <w:pStyle w:val="ConsPlusNormal"/>
        <w:jc w:val="both"/>
        <w:rPr>
          <w:rFonts w:ascii="Times New Roman" w:hAnsi="Times New Roman" w:cs="Times New Roman"/>
          <w:sz w:val="24"/>
          <w:szCs w:val="24"/>
        </w:rPr>
      </w:pPr>
    </w:p>
    <w:p w:rsidR="001263B4" w:rsidRDefault="001263B4" w:rsidP="00471394">
      <w:pPr>
        <w:pStyle w:val="ConsPlusNormal"/>
        <w:jc w:val="both"/>
        <w:rPr>
          <w:rFonts w:ascii="Times New Roman" w:hAnsi="Times New Roman" w:cs="Times New Roman"/>
          <w:sz w:val="24"/>
          <w:szCs w:val="24"/>
        </w:rPr>
      </w:pPr>
    </w:p>
    <w:p w:rsidR="001263B4" w:rsidRDefault="001263B4" w:rsidP="00471394">
      <w:pPr>
        <w:pStyle w:val="ConsPlusNormal"/>
        <w:jc w:val="both"/>
        <w:rPr>
          <w:rFonts w:ascii="Times New Roman" w:hAnsi="Times New Roman" w:cs="Times New Roman"/>
          <w:sz w:val="24"/>
          <w:szCs w:val="24"/>
        </w:rPr>
      </w:pPr>
    </w:p>
    <w:p w:rsidR="001263B4" w:rsidRDefault="001263B4" w:rsidP="00471394">
      <w:pPr>
        <w:pStyle w:val="ConsPlusNormal"/>
        <w:jc w:val="both"/>
        <w:rPr>
          <w:rFonts w:ascii="Times New Roman" w:hAnsi="Times New Roman" w:cs="Times New Roman"/>
          <w:sz w:val="24"/>
          <w:szCs w:val="24"/>
        </w:rPr>
      </w:pPr>
    </w:p>
    <w:p w:rsidR="001263B4" w:rsidRDefault="001263B4" w:rsidP="00471394">
      <w:pPr>
        <w:pStyle w:val="ConsPlusNormal"/>
        <w:jc w:val="both"/>
        <w:rPr>
          <w:rFonts w:ascii="Times New Roman" w:hAnsi="Times New Roman" w:cs="Times New Roman"/>
          <w:sz w:val="24"/>
          <w:szCs w:val="24"/>
        </w:rPr>
      </w:pPr>
    </w:p>
    <w:p w:rsidR="001263B4" w:rsidRPr="00FD72DC" w:rsidRDefault="001263B4" w:rsidP="00471394">
      <w:pPr>
        <w:pStyle w:val="ConsPlusNormal"/>
        <w:jc w:val="both"/>
        <w:rPr>
          <w:rFonts w:ascii="Times New Roman" w:hAnsi="Times New Roman" w:cs="Times New Roman"/>
          <w:sz w:val="24"/>
          <w:szCs w:val="24"/>
        </w:rPr>
      </w:pPr>
    </w:p>
    <w:p w:rsidR="00F24400" w:rsidRPr="00F24400" w:rsidRDefault="00F24400" w:rsidP="00F24400">
      <w:pPr>
        <w:spacing w:after="0" w:line="240" w:lineRule="auto"/>
        <w:jc w:val="right"/>
        <w:rPr>
          <w:rFonts w:ascii="Arial" w:eastAsia="Times New Roman" w:hAnsi="Arial" w:cs="Arial"/>
          <w:sz w:val="24"/>
          <w:szCs w:val="24"/>
          <w:lang w:eastAsia="ru-RU"/>
        </w:rPr>
      </w:pPr>
      <w:r w:rsidRPr="00F24400">
        <w:rPr>
          <w:rFonts w:ascii="Arial" w:eastAsia="Times New Roman" w:hAnsi="Arial" w:cs="Arial"/>
          <w:sz w:val="24"/>
          <w:szCs w:val="24"/>
          <w:lang w:eastAsia="ru-RU"/>
        </w:rPr>
        <w:t xml:space="preserve">Глава  </w:t>
      </w:r>
    </w:p>
    <w:p w:rsidR="00F24400" w:rsidRPr="00F24400" w:rsidRDefault="00F24400" w:rsidP="00F24400">
      <w:pPr>
        <w:spacing w:after="0" w:line="240" w:lineRule="auto"/>
        <w:jc w:val="right"/>
        <w:rPr>
          <w:rFonts w:ascii="Arial" w:eastAsia="Times New Roman" w:hAnsi="Arial" w:cs="Arial"/>
          <w:sz w:val="24"/>
          <w:szCs w:val="24"/>
          <w:lang w:eastAsia="ru-RU"/>
        </w:rPr>
      </w:pPr>
      <w:r w:rsidRPr="00F24400">
        <w:rPr>
          <w:rFonts w:ascii="Arial" w:eastAsia="Times New Roman" w:hAnsi="Arial" w:cs="Arial"/>
          <w:sz w:val="24"/>
          <w:szCs w:val="24"/>
          <w:lang w:eastAsia="ru-RU"/>
        </w:rPr>
        <w:t xml:space="preserve">Кочкуровского муниципального района      </w:t>
      </w:r>
    </w:p>
    <w:p w:rsidR="00F24400" w:rsidRPr="00F24400" w:rsidRDefault="00F24400" w:rsidP="00F24400">
      <w:pPr>
        <w:spacing w:after="0" w:line="240" w:lineRule="auto"/>
        <w:jc w:val="right"/>
        <w:rPr>
          <w:rFonts w:ascii="Arial" w:eastAsia="Times New Roman" w:hAnsi="Arial" w:cs="Arial"/>
          <w:sz w:val="24"/>
          <w:szCs w:val="24"/>
          <w:lang w:eastAsia="ru-RU"/>
        </w:rPr>
      </w:pPr>
      <w:r w:rsidRPr="00F24400">
        <w:rPr>
          <w:rFonts w:ascii="Arial" w:eastAsia="Times New Roman" w:hAnsi="Arial" w:cs="Arial"/>
          <w:sz w:val="24"/>
          <w:szCs w:val="24"/>
          <w:lang w:eastAsia="ru-RU"/>
        </w:rPr>
        <w:t xml:space="preserve">                                          С.Н. Герасимова</w:t>
      </w:r>
    </w:p>
    <w:p w:rsidR="009A52CE" w:rsidRDefault="009A52CE" w:rsidP="00FF5B0A">
      <w:pPr>
        <w:pStyle w:val="ConsPlusNormal"/>
        <w:jc w:val="right"/>
        <w:rPr>
          <w:rFonts w:ascii="Times New Roman" w:hAnsi="Times New Roman" w:cs="Times New Roman"/>
          <w:sz w:val="24"/>
          <w:szCs w:val="24"/>
        </w:rPr>
      </w:pPr>
    </w:p>
    <w:p w:rsidR="001263B4" w:rsidRPr="00FD72DC" w:rsidRDefault="001263B4" w:rsidP="00FF5B0A">
      <w:pPr>
        <w:pStyle w:val="ConsPlusNormal"/>
        <w:jc w:val="right"/>
        <w:rPr>
          <w:rFonts w:ascii="Times New Roman" w:hAnsi="Times New Roman" w:cs="Times New Roman"/>
          <w:sz w:val="24"/>
          <w:szCs w:val="24"/>
        </w:rPr>
      </w:pPr>
    </w:p>
    <w:p w:rsidR="001263B4" w:rsidRDefault="001263B4" w:rsidP="00471394">
      <w:pPr>
        <w:pStyle w:val="ConsPlusNormal"/>
        <w:jc w:val="right"/>
        <w:outlineLvl w:val="0"/>
        <w:rPr>
          <w:rFonts w:ascii="Times New Roman" w:hAnsi="Times New Roman" w:cs="Times New Roman"/>
          <w:sz w:val="24"/>
          <w:szCs w:val="24"/>
        </w:rPr>
      </w:pPr>
    </w:p>
    <w:p w:rsidR="00F24400" w:rsidRDefault="00F24400" w:rsidP="00471394">
      <w:pPr>
        <w:pStyle w:val="ConsPlusNormal"/>
        <w:jc w:val="right"/>
        <w:outlineLvl w:val="0"/>
        <w:rPr>
          <w:rFonts w:ascii="Times New Roman" w:hAnsi="Times New Roman" w:cs="Times New Roman"/>
          <w:sz w:val="24"/>
          <w:szCs w:val="24"/>
        </w:rPr>
      </w:pPr>
    </w:p>
    <w:p w:rsidR="00F24400" w:rsidRDefault="00F24400" w:rsidP="00471394">
      <w:pPr>
        <w:pStyle w:val="ConsPlusNormal"/>
        <w:jc w:val="right"/>
        <w:outlineLvl w:val="0"/>
        <w:rPr>
          <w:rFonts w:ascii="Times New Roman" w:hAnsi="Times New Roman" w:cs="Times New Roman"/>
          <w:sz w:val="24"/>
          <w:szCs w:val="24"/>
        </w:rPr>
      </w:pPr>
    </w:p>
    <w:p w:rsidR="00F24400" w:rsidRDefault="00F24400" w:rsidP="00471394">
      <w:pPr>
        <w:pStyle w:val="ConsPlusNormal"/>
        <w:jc w:val="right"/>
        <w:outlineLvl w:val="0"/>
        <w:rPr>
          <w:rFonts w:ascii="Times New Roman" w:hAnsi="Times New Roman" w:cs="Times New Roman"/>
          <w:sz w:val="24"/>
          <w:szCs w:val="24"/>
        </w:rPr>
      </w:pPr>
    </w:p>
    <w:p w:rsidR="00F24400" w:rsidRDefault="00F24400" w:rsidP="00471394">
      <w:pPr>
        <w:pStyle w:val="ConsPlusNormal"/>
        <w:jc w:val="right"/>
        <w:outlineLvl w:val="0"/>
        <w:rPr>
          <w:rFonts w:ascii="Times New Roman" w:hAnsi="Times New Roman" w:cs="Times New Roman"/>
          <w:sz w:val="24"/>
          <w:szCs w:val="24"/>
        </w:rPr>
      </w:pPr>
    </w:p>
    <w:p w:rsidR="00F24400" w:rsidRDefault="00F24400" w:rsidP="00471394">
      <w:pPr>
        <w:pStyle w:val="ConsPlusNormal"/>
        <w:jc w:val="right"/>
        <w:outlineLvl w:val="0"/>
        <w:rPr>
          <w:rFonts w:ascii="Times New Roman" w:hAnsi="Times New Roman" w:cs="Times New Roman"/>
          <w:sz w:val="24"/>
          <w:szCs w:val="24"/>
        </w:rPr>
      </w:pPr>
    </w:p>
    <w:p w:rsidR="00F24400" w:rsidRDefault="00F24400" w:rsidP="00471394">
      <w:pPr>
        <w:pStyle w:val="ConsPlusNormal"/>
        <w:jc w:val="right"/>
        <w:outlineLvl w:val="0"/>
        <w:rPr>
          <w:rFonts w:ascii="Times New Roman" w:hAnsi="Times New Roman" w:cs="Times New Roman"/>
          <w:sz w:val="24"/>
          <w:szCs w:val="24"/>
        </w:rPr>
      </w:pPr>
    </w:p>
    <w:p w:rsidR="00136DE1" w:rsidRPr="00F24400" w:rsidRDefault="00136DE1" w:rsidP="00471394">
      <w:pPr>
        <w:pStyle w:val="ConsPlusNormal"/>
        <w:jc w:val="right"/>
        <w:outlineLvl w:val="0"/>
        <w:rPr>
          <w:rFonts w:ascii="Arial" w:hAnsi="Arial" w:cs="Arial"/>
          <w:sz w:val="24"/>
          <w:szCs w:val="24"/>
        </w:rPr>
      </w:pPr>
      <w:r w:rsidRPr="00F24400">
        <w:rPr>
          <w:rFonts w:ascii="Arial" w:hAnsi="Arial" w:cs="Arial"/>
          <w:sz w:val="24"/>
          <w:szCs w:val="24"/>
        </w:rPr>
        <w:t>Утвержден</w:t>
      </w:r>
    </w:p>
    <w:p w:rsidR="009A52CE" w:rsidRPr="00F24400" w:rsidRDefault="009A52CE" w:rsidP="009A52CE">
      <w:pPr>
        <w:pStyle w:val="ConsPlusNormal"/>
        <w:jc w:val="center"/>
        <w:rPr>
          <w:rFonts w:ascii="Arial" w:hAnsi="Arial" w:cs="Arial"/>
          <w:sz w:val="24"/>
          <w:szCs w:val="24"/>
        </w:rPr>
      </w:pPr>
      <w:r w:rsidRPr="00F24400">
        <w:rPr>
          <w:rFonts w:ascii="Arial" w:hAnsi="Arial" w:cs="Arial"/>
          <w:sz w:val="24"/>
          <w:szCs w:val="24"/>
        </w:rPr>
        <w:t xml:space="preserve">                                                                     </w:t>
      </w:r>
      <w:r w:rsidR="00F24400">
        <w:rPr>
          <w:rFonts w:ascii="Arial" w:hAnsi="Arial" w:cs="Arial"/>
          <w:sz w:val="24"/>
          <w:szCs w:val="24"/>
        </w:rPr>
        <w:t xml:space="preserve">             </w:t>
      </w:r>
      <w:r w:rsidR="007B3F8F">
        <w:rPr>
          <w:rFonts w:ascii="Arial" w:hAnsi="Arial" w:cs="Arial"/>
          <w:sz w:val="24"/>
          <w:szCs w:val="24"/>
        </w:rPr>
        <w:t>п</w:t>
      </w:r>
      <w:r w:rsidR="00E85CE9">
        <w:rPr>
          <w:rFonts w:ascii="Arial" w:hAnsi="Arial" w:cs="Arial"/>
          <w:sz w:val="24"/>
          <w:szCs w:val="24"/>
        </w:rPr>
        <w:t>остановлением</w:t>
      </w:r>
      <w:r w:rsidRPr="00F24400">
        <w:rPr>
          <w:rFonts w:ascii="Arial" w:hAnsi="Arial" w:cs="Arial"/>
          <w:sz w:val="24"/>
          <w:szCs w:val="24"/>
        </w:rPr>
        <w:t xml:space="preserve"> </w:t>
      </w:r>
      <w:r w:rsidR="00136DE1" w:rsidRPr="00F24400">
        <w:rPr>
          <w:rFonts w:ascii="Arial" w:hAnsi="Arial" w:cs="Arial"/>
          <w:sz w:val="24"/>
          <w:szCs w:val="24"/>
        </w:rPr>
        <w:t xml:space="preserve">администрации </w:t>
      </w:r>
      <w:r w:rsidRPr="00F24400">
        <w:rPr>
          <w:rFonts w:ascii="Arial" w:hAnsi="Arial" w:cs="Arial"/>
          <w:sz w:val="24"/>
          <w:szCs w:val="24"/>
        </w:rPr>
        <w:t xml:space="preserve">                           </w:t>
      </w:r>
    </w:p>
    <w:p w:rsidR="00136DE1" w:rsidRPr="00F24400" w:rsidRDefault="009A52CE" w:rsidP="009A52CE">
      <w:pPr>
        <w:pStyle w:val="ConsPlusNormal"/>
        <w:jc w:val="center"/>
        <w:rPr>
          <w:rFonts w:ascii="Arial" w:hAnsi="Arial" w:cs="Arial"/>
          <w:sz w:val="24"/>
          <w:szCs w:val="24"/>
        </w:rPr>
      </w:pPr>
      <w:r w:rsidRPr="00F24400">
        <w:rPr>
          <w:rFonts w:ascii="Arial" w:hAnsi="Arial" w:cs="Arial"/>
          <w:sz w:val="24"/>
          <w:szCs w:val="24"/>
        </w:rPr>
        <w:t xml:space="preserve">                                                         </w:t>
      </w:r>
      <w:r w:rsidR="008110EC" w:rsidRPr="00F24400">
        <w:rPr>
          <w:rFonts w:ascii="Arial" w:hAnsi="Arial" w:cs="Arial"/>
          <w:sz w:val="24"/>
          <w:szCs w:val="24"/>
        </w:rPr>
        <w:t xml:space="preserve">       </w:t>
      </w:r>
      <w:r w:rsidRPr="00F24400">
        <w:rPr>
          <w:rFonts w:ascii="Arial" w:hAnsi="Arial" w:cs="Arial"/>
          <w:sz w:val="24"/>
          <w:szCs w:val="24"/>
        </w:rPr>
        <w:t xml:space="preserve">        </w:t>
      </w:r>
      <w:r w:rsidR="00F24400">
        <w:rPr>
          <w:rFonts w:ascii="Arial" w:hAnsi="Arial" w:cs="Arial"/>
          <w:sz w:val="24"/>
          <w:szCs w:val="24"/>
        </w:rPr>
        <w:t xml:space="preserve"> </w:t>
      </w:r>
      <w:r w:rsidR="00BC4F20" w:rsidRPr="00F24400">
        <w:rPr>
          <w:rFonts w:ascii="Arial" w:hAnsi="Arial" w:cs="Arial"/>
          <w:sz w:val="24"/>
          <w:szCs w:val="24"/>
        </w:rPr>
        <w:t>Кочкуровского</w:t>
      </w:r>
      <w:r w:rsidR="00E435C8" w:rsidRPr="00F24400">
        <w:rPr>
          <w:rFonts w:ascii="Arial" w:hAnsi="Arial" w:cs="Arial"/>
          <w:sz w:val="24"/>
          <w:szCs w:val="24"/>
        </w:rPr>
        <w:t xml:space="preserve"> </w:t>
      </w:r>
      <w:r w:rsidR="00136DE1" w:rsidRPr="00F24400">
        <w:rPr>
          <w:rFonts w:ascii="Arial" w:hAnsi="Arial" w:cs="Arial"/>
          <w:sz w:val="24"/>
          <w:szCs w:val="24"/>
        </w:rPr>
        <w:t>муниципального района</w:t>
      </w:r>
    </w:p>
    <w:p w:rsidR="00136DE1" w:rsidRPr="00F24400" w:rsidRDefault="00136DE1" w:rsidP="00471394">
      <w:pPr>
        <w:pStyle w:val="ConsPlusNormal"/>
        <w:jc w:val="right"/>
        <w:rPr>
          <w:rFonts w:ascii="Arial" w:hAnsi="Arial" w:cs="Arial"/>
          <w:sz w:val="24"/>
          <w:szCs w:val="24"/>
        </w:rPr>
      </w:pPr>
      <w:r w:rsidRPr="00F24400">
        <w:rPr>
          <w:rFonts w:ascii="Arial" w:hAnsi="Arial" w:cs="Arial"/>
          <w:sz w:val="24"/>
          <w:szCs w:val="24"/>
        </w:rPr>
        <w:t>Республики Мордовия</w:t>
      </w:r>
    </w:p>
    <w:p w:rsidR="00136DE1" w:rsidRPr="00FD72DC" w:rsidRDefault="00136DE1" w:rsidP="00471394">
      <w:pPr>
        <w:pStyle w:val="ConsPlusNormal"/>
        <w:jc w:val="right"/>
        <w:rPr>
          <w:rFonts w:ascii="Times New Roman" w:hAnsi="Times New Roman" w:cs="Times New Roman"/>
          <w:sz w:val="24"/>
          <w:szCs w:val="24"/>
        </w:rPr>
      </w:pPr>
      <w:r w:rsidRPr="00F24400">
        <w:rPr>
          <w:rFonts w:ascii="Arial" w:hAnsi="Arial" w:cs="Arial"/>
          <w:sz w:val="24"/>
          <w:szCs w:val="24"/>
        </w:rPr>
        <w:t xml:space="preserve">от </w:t>
      </w:r>
      <w:r w:rsidR="00B541DD">
        <w:rPr>
          <w:rFonts w:ascii="Arial" w:hAnsi="Arial" w:cs="Arial"/>
          <w:sz w:val="24"/>
          <w:szCs w:val="24"/>
        </w:rPr>
        <w:t xml:space="preserve">«27» 2019 </w:t>
      </w:r>
      <w:r w:rsidRPr="00F24400">
        <w:rPr>
          <w:rFonts w:ascii="Arial" w:hAnsi="Arial" w:cs="Arial"/>
          <w:sz w:val="24"/>
          <w:szCs w:val="24"/>
        </w:rPr>
        <w:t>г. №</w:t>
      </w:r>
      <w:r w:rsidR="00B541DD">
        <w:rPr>
          <w:rFonts w:ascii="Arial" w:hAnsi="Arial" w:cs="Arial"/>
          <w:sz w:val="24"/>
          <w:szCs w:val="24"/>
        </w:rPr>
        <w:t xml:space="preserve"> 85-п</w:t>
      </w:r>
      <w:bookmarkStart w:id="0" w:name="_GoBack"/>
      <w:bookmarkEnd w:id="0"/>
    </w:p>
    <w:p w:rsidR="00136DE1" w:rsidRPr="00FD72DC" w:rsidRDefault="00136DE1" w:rsidP="00471394">
      <w:pPr>
        <w:pStyle w:val="ConsPlusNormal"/>
        <w:jc w:val="both"/>
        <w:rPr>
          <w:rFonts w:ascii="Times New Roman" w:hAnsi="Times New Roman" w:cs="Times New Roman"/>
          <w:sz w:val="24"/>
          <w:szCs w:val="24"/>
        </w:rPr>
      </w:pPr>
    </w:p>
    <w:p w:rsidR="00136DE1" w:rsidRPr="00FD72DC" w:rsidRDefault="00136DE1">
      <w:pPr>
        <w:pStyle w:val="ConsPlusNormal"/>
        <w:jc w:val="right"/>
        <w:rPr>
          <w:rFonts w:cs="Times New Roman"/>
        </w:rPr>
      </w:pPr>
    </w:p>
    <w:p w:rsidR="00136DE1" w:rsidRPr="00F24400" w:rsidRDefault="00136DE1" w:rsidP="00471394">
      <w:pPr>
        <w:pStyle w:val="ConsPlusTitle"/>
        <w:jc w:val="center"/>
        <w:rPr>
          <w:rFonts w:ascii="Arial" w:hAnsi="Arial" w:cs="Arial"/>
          <w:sz w:val="24"/>
          <w:szCs w:val="24"/>
        </w:rPr>
      </w:pPr>
      <w:r w:rsidRPr="00F24400">
        <w:rPr>
          <w:rFonts w:ascii="Arial" w:hAnsi="Arial" w:cs="Arial"/>
          <w:sz w:val="24"/>
          <w:szCs w:val="24"/>
        </w:rPr>
        <w:t xml:space="preserve">ПОРЯДОК УЧЕТА БЮДЖЕТНЫХ И ДЕНЕЖНЫХ ОБЯЗАТЕЛЬСТВ ПОЛУЧАТЕЛЕЙ СРЕДСТВ </w:t>
      </w:r>
      <w:r w:rsidR="00E1246A" w:rsidRPr="00F24400">
        <w:rPr>
          <w:rFonts w:ascii="Arial" w:hAnsi="Arial" w:cs="Arial"/>
          <w:sz w:val="24"/>
          <w:szCs w:val="24"/>
        </w:rPr>
        <w:t xml:space="preserve">БЮДЖЕТА </w:t>
      </w:r>
      <w:r w:rsidR="00BC4F20" w:rsidRPr="00F24400">
        <w:rPr>
          <w:rFonts w:ascii="Arial" w:hAnsi="Arial" w:cs="Arial"/>
          <w:sz w:val="24"/>
          <w:szCs w:val="24"/>
        </w:rPr>
        <w:t>КОЧКУРОВСКОГО</w:t>
      </w:r>
      <w:r w:rsidR="00406FEA" w:rsidRPr="00F24400">
        <w:rPr>
          <w:rFonts w:ascii="Arial" w:hAnsi="Arial" w:cs="Arial"/>
          <w:sz w:val="24"/>
          <w:szCs w:val="24"/>
        </w:rPr>
        <w:t xml:space="preserve"> </w:t>
      </w:r>
      <w:r w:rsidR="00E1246A" w:rsidRPr="00F24400">
        <w:rPr>
          <w:rFonts w:ascii="Arial" w:hAnsi="Arial" w:cs="Arial"/>
          <w:sz w:val="24"/>
          <w:szCs w:val="24"/>
        </w:rPr>
        <w:t xml:space="preserve">СЕЛЬСКОГО ПОСЕЛЕНИЯ КОЧКУРОВСКОГО  </w:t>
      </w:r>
      <w:r w:rsidRPr="00F24400">
        <w:rPr>
          <w:rFonts w:ascii="Arial" w:hAnsi="Arial" w:cs="Arial"/>
          <w:sz w:val="24"/>
          <w:szCs w:val="24"/>
        </w:rPr>
        <w:t>МУНИЦИПАЛЬНОГО РАЙОНА РЕСПУБЛИКИ МОРДОВИЯ</w:t>
      </w: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bookmarkStart w:id="1" w:name="P30"/>
      <w:bookmarkEnd w:id="1"/>
    </w:p>
    <w:p w:rsidR="00136DE1" w:rsidRPr="00F24400" w:rsidRDefault="00136DE1">
      <w:pPr>
        <w:pStyle w:val="ConsPlusNormal"/>
        <w:jc w:val="center"/>
        <w:outlineLvl w:val="1"/>
        <w:rPr>
          <w:rFonts w:ascii="Arial" w:hAnsi="Arial" w:cs="Arial"/>
          <w:sz w:val="24"/>
          <w:szCs w:val="24"/>
        </w:rPr>
      </w:pPr>
      <w:r w:rsidRPr="00F24400">
        <w:rPr>
          <w:rFonts w:ascii="Arial" w:hAnsi="Arial" w:cs="Arial"/>
          <w:sz w:val="24"/>
          <w:szCs w:val="24"/>
        </w:rPr>
        <w:t>I. Общие положения</w:t>
      </w:r>
    </w:p>
    <w:p w:rsidR="00136DE1" w:rsidRPr="00F24400" w:rsidRDefault="00136DE1">
      <w:pPr>
        <w:pStyle w:val="ConsPlusNormal"/>
        <w:jc w:val="both"/>
        <w:rPr>
          <w:rFonts w:ascii="Arial" w:hAnsi="Arial" w:cs="Arial"/>
          <w:sz w:val="24"/>
          <w:szCs w:val="24"/>
        </w:rPr>
      </w:pPr>
    </w:p>
    <w:p w:rsidR="00136DE1" w:rsidRPr="00F24400" w:rsidRDefault="00136DE1">
      <w:pPr>
        <w:pStyle w:val="ConsPlusNormal"/>
        <w:ind w:firstLine="540"/>
        <w:jc w:val="both"/>
        <w:rPr>
          <w:rFonts w:ascii="Arial" w:hAnsi="Arial" w:cs="Arial"/>
          <w:sz w:val="24"/>
          <w:szCs w:val="24"/>
        </w:rPr>
      </w:pPr>
      <w:r w:rsidRPr="00F24400">
        <w:rPr>
          <w:rFonts w:ascii="Arial" w:hAnsi="Arial" w:cs="Arial"/>
          <w:sz w:val="24"/>
          <w:szCs w:val="24"/>
        </w:rPr>
        <w:t xml:space="preserve">1. </w:t>
      </w:r>
      <w:proofErr w:type="gramStart"/>
      <w:r w:rsidRPr="00F24400">
        <w:rPr>
          <w:rFonts w:ascii="Arial" w:hAnsi="Arial" w:cs="Arial"/>
          <w:sz w:val="24"/>
          <w:szCs w:val="24"/>
        </w:rPr>
        <w:t xml:space="preserve">Настоящий Порядок разработан на основании </w:t>
      </w:r>
      <w:hyperlink r:id="rId6" w:history="1">
        <w:r w:rsidRPr="00F24400">
          <w:rPr>
            <w:rFonts w:ascii="Arial" w:hAnsi="Arial" w:cs="Arial"/>
            <w:sz w:val="24"/>
            <w:szCs w:val="24"/>
          </w:rPr>
          <w:t>статьи 219</w:t>
        </w:r>
      </w:hyperlink>
      <w:r w:rsidRPr="00F24400">
        <w:rPr>
          <w:rFonts w:ascii="Arial" w:hAnsi="Arial" w:cs="Arial"/>
          <w:sz w:val="24"/>
          <w:szCs w:val="24"/>
        </w:rPr>
        <w:t xml:space="preserve"> Бюджетного кодекса Российской Федерации и устанавливает процедуру исполнения бюджета</w:t>
      </w:r>
      <w:r w:rsidR="00016B85" w:rsidRPr="00F24400">
        <w:rPr>
          <w:rFonts w:ascii="Arial" w:hAnsi="Arial" w:cs="Arial"/>
          <w:sz w:val="24"/>
          <w:szCs w:val="24"/>
        </w:rPr>
        <w:t xml:space="preserve">                                                                                              </w:t>
      </w:r>
      <w:r w:rsidR="00BC4F20" w:rsidRPr="00F24400">
        <w:rPr>
          <w:rFonts w:ascii="Arial" w:hAnsi="Arial" w:cs="Arial"/>
          <w:sz w:val="24"/>
          <w:szCs w:val="24"/>
        </w:rPr>
        <w:t>Кочкуровского</w:t>
      </w:r>
      <w:r w:rsidR="00E435C8" w:rsidRPr="00F24400">
        <w:rPr>
          <w:rFonts w:ascii="Arial" w:hAnsi="Arial" w:cs="Arial"/>
          <w:sz w:val="24"/>
          <w:szCs w:val="24"/>
        </w:rPr>
        <w:t xml:space="preserve"> </w:t>
      </w:r>
      <w:r w:rsidR="00016B85" w:rsidRPr="00F24400">
        <w:rPr>
          <w:rFonts w:ascii="Arial" w:hAnsi="Arial" w:cs="Arial"/>
          <w:sz w:val="24"/>
          <w:szCs w:val="24"/>
        </w:rPr>
        <w:t xml:space="preserve">сельского поселения Кочкуровского </w:t>
      </w:r>
      <w:r w:rsidRPr="00F24400">
        <w:rPr>
          <w:rFonts w:ascii="Arial" w:hAnsi="Arial" w:cs="Arial"/>
          <w:sz w:val="24"/>
          <w:szCs w:val="24"/>
        </w:rPr>
        <w:t>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roofErr w:type="gramEnd"/>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2. </w:t>
      </w:r>
      <w:proofErr w:type="gramStart"/>
      <w:r w:rsidRPr="00F24400">
        <w:rPr>
          <w:rFonts w:ascii="Arial" w:hAnsi="Arial" w:cs="Arial"/>
          <w:sz w:val="24"/>
          <w:szCs w:val="24"/>
        </w:rPr>
        <w:t xml:space="preserve">Постановка на учет бюджетных и денежных обязательств осуществляется на основании </w:t>
      </w:r>
      <w:hyperlink w:anchor="P168" w:history="1">
        <w:r w:rsidRPr="00F24400">
          <w:rPr>
            <w:rFonts w:ascii="Arial" w:hAnsi="Arial" w:cs="Arial"/>
            <w:sz w:val="24"/>
            <w:szCs w:val="24"/>
          </w:rPr>
          <w:t>сведений</w:t>
        </w:r>
      </w:hyperlink>
      <w:r w:rsidRPr="00F24400">
        <w:rPr>
          <w:rFonts w:ascii="Arial" w:hAnsi="Arial" w:cs="Arial"/>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F24400">
          <w:rPr>
            <w:rFonts w:ascii="Arial" w:hAnsi="Arial" w:cs="Arial"/>
            <w:sz w:val="24"/>
            <w:szCs w:val="24"/>
          </w:rPr>
          <w:t>сведений</w:t>
        </w:r>
      </w:hyperlink>
      <w:r w:rsidRPr="00F24400">
        <w:rPr>
          <w:rFonts w:ascii="Arial" w:hAnsi="Arial" w:cs="Arial"/>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w:t>
      </w:r>
      <w:proofErr w:type="gramEnd"/>
      <w:r w:rsidRPr="00F24400">
        <w:rPr>
          <w:rFonts w:ascii="Arial" w:hAnsi="Arial" w:cs="Arial"/>
          <w:sz w:val="24"/>
          <w:szCs w:val="24"/>
        </w:rPr>
        <w:t xml:space="preserve"> бюджета или органом, осуществляющим открытие и ведение лицевых счетов, в случаях, установленных настоящим Порядком.</w:t>
      </w:r>
    </w:p>
    <w:p w:rsidR="00136DE1" w:rsidRPr="00F24400" w:rsidRDefault="00136DE1">
      <w:pPr>
        <w:pStyle w:val="ConsPlusNormal"/>
        <w:spacing w:before="280"/>
        <w:ind w:firstLine="540"/>
        <w:jc w:val="both"/>
        <w:rPr>
          <w:rFonts w:ascii="Arial" w:hAnsi="Arial" w:cs="Arial"/>
          <w:sz w:val="24"/>
          <w:szCs w:val="24"/>
        </w:rPr>
      </w:pPr>
      <w:r w:rsidRPr="00F24400">
        <w:rPr>
          <w:rFonts w:ascii="Arial" w:hAnsi="Arial" w:cs="Arial"/>
          <w:sz w:val="24"/>
          <w:szCs w:val="24"/>
        </w:rPr>
        <w:t xml:space="preserve">3. </w:t>
      </w:r>
      <w:proofErr w:type="gramStart"/>
      <w:r w:rsidRPr="00F24400">
        <w:rPr>
          <w:rFonts w:ascii="Arial" w:hAnsi="Arial" w:cs="Arial"/>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F24400">
        <w:rPr>
          <w:rFonts w:ascii="Arial" w:hAnsi="Arial" w:cs="Arial"/>
          <w:sz w:val="24"/>
          <w:szCs w:val="24"/>
        </w:rPr>
        <w:t xml:space="preserve">, или в случаях, предусмотренных </w:t>
      </w:r>
      <w:hyperlink w:anchor="P60" w:history="1">
        <w:r w:rsidRPr="00F24400">
          <w:rPr>
            <w:rFonts w:ascii="Arial" w:hAnsi="Arial" w:cs="Arial"/>
            <w:sz w:val="24"/>
            <w:szCs w:val="24"/>
          </w:rPr>
          <w:t>абзацами десятым</w:t>
        </w:r>
      </w:hyperlink>
      <w:r w:rsidRPr="00F24400">
        <w:rPr>
          <w:rFonts w:ascii="Arial" w:hAnsi="Arial" w:cs="Arial"/>
          <w:sz w:val="24"/>
          <w:szCs w:val="24"/>
        </w:rPr>
        <w:t xml:space="preserve"> и </w:t>
      </w:r>
      <w:hyperlink w:anchor="P61" w:history="1">
        <w:r w:rsidRPr="00F24400">
          <w:rPr>
            <w:rFonts w:ascii="Arial" w:hAnsi="Arial" w:cs="Arial"/>
            <w:sz w:val="24"/>
            <w:szCs w:val="24"/>
          </w:rPr>
          <w:t>одиннадцатым пункта 8</w:t>
        </w:r>
      </w:hyperlink>
      <w:r w:rsidRPr="00F24400">
        <w:rPr>
          <w:rFonts w:ascii="Arial" w:hAnsi="Arial" w:cs="Arial"/>
          <w:sz w:val="24"/>
          <w:szCs w:val="24"/>
        </w:rPr>
        <w:t xml:space="preserve">, </w:t>
      </w:r>
      <w:hyperlink w:anchor="P119" w:history="1">
        <w:r w:rsidRPr="00F24400">
          <w:rPr>
            <w:rFonts w:ascii="Arial" w:hAnsi="Arial" w:cs="Arial"/>
            <w:sz w:val="24"/>
            <w:szCs w:val="24"/>
          </w:rPr>
          <w:t>абзацем седьмым пункта 25</w:t>
        </w:r>
      </w:hyperlink>
      <w:r w:rsidRPr="00F24400">
        <w:rPr>
          <w:rFonts w:ascii="Arial" w:hAnsi="Arial" w:cs="Arial"/>
          <w:sz w:val="24"/>
          <w:szCs w:val="24"/>
        </w:rPr>
        <w:t xml:space="preserve"> настоящего Порядка, - органа, осуществляющего открытие и ведение лицевых счетов.</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4. </w:t>
      </w:r>
      <w:hyperlink w:anchor="P168" w:history="1">
        <w:r w:rsidRPr="00F24400">
          <w:rPr>
            <w:rFonts w:ascii="Arial" w:hAnsi="Arial" w:cs="Arial"/>
            <w:sz w:val="24"/>
            <w:szCs w:val="24"/>
          </w:rPr>
          <w:t>Сведения</w:t>
        </w:r>
      </w:hyperlink>
      <w:r w:rsidRPr="00F24400">
        <w:rPr>
          <w:rFonts w:ascii="Arial" w:hAnsi="Arial" w:cs="Arial"/>
          <w:sz w:val="24"/>
          <w:szCs w:val="24"/>
        </w:rPr>
        <w:t xml:space="preserve"> о бюджетном обязательстве и </w:t>
      </w:r>
      <w:hyperlink w:anchor="P298" w:history="1">
        <w:r w:rsidRPr="00F24400">
          <w:rPr>
            <w:rFonts w:ascii="Arial" w:hAnsi="Arial" w:cs="Arial"/>
            <w:sz w:val="24"/>
            <w:szCs w:val="24"/>
          </w:rPr>
          <w:t>Сведения</w:t>
        </w:r>
      </w:hyperlink>
      <w:r w:rsidRPr="00F24400">
        <w:rPr>
          <w:rFonts w:ascii="Arial" w:hAnsi="Arial" w:cs="Arial"/>
          <w:sz w:val="24"/>
          <w:szCs w:val="24"/>
        </w:rPr>
        <w:t xml:space="preserve"> о </w:t>
      </w:r>
      <w:r w:rsidRPr="00F24400">
        <w:rPr>
          <w:rFonts w:ascii="Arial" w:hAnsi="Arial" w:cs="Arial"/>
          <w:sz w:val="24"/>
          <w:szCs w:val="24"/>
        </w:rPr>
        <w:lastRenderedPageBreak/>
        <w:t xml:space="preserve">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7" w:history="1">
        <w:r w:rsidRPr="00F24400">
          <w:rPr>
            <w:rFonts w:ascii="Arial" w:hAnsi="Arial" w:cs="Arial"/>
            <w:sz w:val="24"/>
            <w:szCs w:val="24"/>
          </w:rPr>
          <w:t>ОКУД</w:t>
        </w:r>
      </w:hyperlink>
      <w:r w:rsidRPr="00F24400">
        <w:rPr>
          <w:rFonts w:ascii="Arial" w:hAnsi="Arial" w:cs="Arial"/>
          <w:sz w:val="24"/>
          <w:szCs w:val="24"/>
        </w:rPr>
        <w:t xml:space="preserve"> 0506101) и приложению 2 настоящему Порядку (код формы по </w:t>
      </w:r>
      <w:hyperlink r:id="rId8" w:history="1">
        <w:r w:rsidRPr="00F24400">
          <w:rPr>
            <w:rFonts w:ascii="Arial" w:hAnsi="Arial" w:cs="Arial"/>
            <w:sz w:val="24"/>
            <w:szCs w:val="24"/>
          </w:rPr>
          <w:t>ОКУД</w:t>
        </w:r>
      </w:hyperlink>
      <w:r w:rsidRPr="00F24400">
        <w:rPr>
          <w:rFonts w:ascii="Arial" w:hAnsi="Arial" w:cs="Arial"/>
          <w:sz w:val="24"/>
          <w:szCs w:val="24"/>
        </w:rPr>
        <w:t xml:space="preserve"> 0506102) и</w:t>
      </w:r>
      <w:proofErr w:type="gramEnd"/>
      <w:r w:rsidRPr="00F24400">
        <w:rPr>
          <w:rFonts w:ascii="Arial" w:hAnsi="Arial" w:cs="Arial"/>
          <w:sz w:val="24"/>
          <w:szCs w:val="24"/>
        </w:rPr>
        <w:t xml:space="preserve">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F24400" w:rsidRDefault="00136DE1">
      <w:pPr>
        <w:pStyle w:val="ConsPlusNormal"/>
        <w:jc w:val="both"/>
        <w:rPr>
          <w:rFonts w:ascii="Arial" w:hAnsi="Arial" w:cs="Arial"/>
          <w:sz w:val="24"/>
          <w:szCs w:val="24"/>
        </w:rPr>
      </w:pPr>
    </w:p>
    <w:p w:rsidR="00136DE1" w:rsidRPr="00F24400" w:rsidRDefault="00136DE1">
      <w:pPr>
        <w:pStyle w:val="ConsPlusNormal"/>
        <w:jc w:val="center"/>
        <w:outlineLvl w:val="1"/>
        <w:rPr>
          <w:rFonts w:ascii="Arial" w:hAnsi="Arial" w:cs="Arial"/>
          <w:sz w:val="24"/>
          <w:szCs w:val="24"/>
        </w:rPr>
      </w:pPr>
      <w:r w:rsidRPr="00F24400">
        <w:rPr>
          <w:rFonts w:ascii="Arial" w:hAnsi="Arial" w:cs="Arial"/>
          <w:sz w:val="24"/>
          <w:szCs w:val="24"/>
        </w:rPr>
        <w:t>II. Порядок учета бюджетных обязательств</w:t>
      </w:r>
    </w:p>
    <w:p w:rsidR="00136DE1" w:rsidRPr="00F24400" w:rsidRDefault="00136DE1">
      <w:pPr>
        <w:pStyle w:val="ConsPlusNormal"/>
        <w:jc w:val="both"/>
        <w:rPr>
          <w:rFonts w:ascii="Arial" w:hAnsi="Arial" w:cs="Arial"/>
          <w:sz w:val="24"/>
          <w:szCs w:val="24"/>
        </w:rPr>
      </w:pPr>
    </w:p>
    <w:p w:rsidR="00136DE1" w:rsidRPr="00F24400" w:rsidRDefault="00136DE1">
      <w:pPr>
        <w:pStyle w:val="ConsPlusNormal"/>
        <w:ind w:firstLine="540"/>
        <w:jc w:val="both"/>
        <w:rPr>
          <w:rFonts w:ascii="Arial" w:hAnsi="Arial" w:cs="Arial"/>
          <w:sz w:val="24"/>
          <w:szCs w:val="24"/>
        </w:rPr>
      </w:pPr>
      <w:r w:rsidRPr="00F24400">
        <w:rPr>
          <w:rFonts w:ascii="Arial" w:hAnsi="Arial" w:cs="Arial"/>
          <w:sz w:val="24"/>
          <w:szCs w:val="24"/>
        </w:rPr>
        <w:t xml:space="preserve">6. </w:t>
      </w:r>
      <w:proofErr w:type="gramStart"/>
      <w:r w:rsidRPr="00F24400">
        <w:rPr>
          <w:rFonts w:ascii="Arial" w:hAnsi="Arial" w:cs="Arial"/>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F24400">
          <w:rPr>
            <w:rFonts w:ascii="Arial" w:hAnsi="Arial" w:cs="Arial"/>
            <w:sz w:val="24"/>
            <w:szCs w:val="24"/>
          </w:rPr>
          <w:t>графе 2</w:t>
        </w:r>
      </w:hyperlink>
      <w:r w:rsidRPr="00F24400">
        <w:rPr>
          <w:rFonts w:ascii="Arial" w:hAnsi="Arial" w:cs="Arial"/>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7. Учет бюджетных обязательств по исполнительным документам и </w:t>
      </w:r>
      <w:r w:rsidRPr="00F24400">
        <w:rPr>
          <w:rFonts w:ascii="Arial" w:hAnsi="Arial" w:cs="Arial"/>
          <w:sz w:val="24"/>
          <w:szCs w:val="24"/>
        </w:rPr>
        <w:lastRenderedPageBreak/>
        <w:t>решениям налоговых органов осуществляется с учетом раздела III настоящего Порядка.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F24400">
          <w:rPr>
            <w:rFonts w:ascii="Arial" w:hAnsi="Arial" w:cs="Arial"/>
            <w:sz w:val="24"/>
            <w:szCs w:val="24"/>
          </w:rPr>
          <w:t>пунктами 1</w:t>
        </w:r>
      </w:hyperlink>
      <w:r w:rsidRPr="00F24400">
        <w:rPr>
          <w:rFonts w:ascii="Arial" w:hAnsi="Arial" w:cs="Arial"/>
          <w:sz w:val="24"/>
          <w:szCs w:val="24"/>
        </w:rPr>
        <w:t xml:space="preserve"> и </w:t>
      </w:r>
      <w:hyperlink w:anchor="P459" w:history="1">
        <w:r w:rsidRPr="00F24400">
          <w:rPr>
            <w:rFonts w:ascii="Arial" w:hAnsi="Arial" w:cs="Arial"/>
            <w:sz w:val="24"/>
            <w:szCs w:val="24"/>
          </w:rPr>
          <w:t>2 графы 2</w:t>
        </w:r>
      </w:hyperlink>
      <w:r w:rsidRPr="00F24400">
        <w:rPr>
          <w:rFonts w:ascii="Arial" w:hAnsi="Arial" w:cs="Arial"/>
          <w:sz w:val="24"/>
          <w:szCs w:val="24"/>
        </w:rPr>
        <w:t xml:space="preserve"> Перечня (далее - принимаемые бюджетные обязательства), формируются: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не позднее трех рабочих дней </w:t>
      </w:r>
      <w:proofErr w:type="gramStart"/>
      <w:r w:rsidRPr="00F24400">
        <w:rPr>
          <w:rFonts w:ascii="Arial" w:hAnsi="Arial" w:cs="Arial"/>
          <w:sz w:val="24"/>
          <w:szCs w:val="24"/>
        </w:rPr>
        <w:t>до дня направления на размещение в единой информационной системе в сфере закупок извещения об осуществлении</w:t>
      </w:r>
      <w:proofErr w:type="gramEnd"/>
      <w:r w:rsidRPr="00F24400">
        <w:rPr>
          <w:rFonts w:ascii="Arial" w:hAnsi="Arial" w:cs="Arial"/>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9" w:history="1">
        <w:r w:rsidRPr="00F24400">
          <w:rPr>
            <w:rFonts w:ascii="Arial" w:hAnsi="Arial" w:cs="Arial"/>
            <w:sz w:val="24"/>
            <w:szCs w:val="24"/>
          </w:rPr>
          <w:t>абзацем вторым пункта 6</w:t>
        </w:r>
      </w:hyperlink>
      <w:r w:rsidRPr="00F24400">
        <w:rPr>
          <w:rFonts w:ascii="Arial" w:hAnsi="Arial" w:cs="Arial"/>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w:t>
      </w:r>
      <w:proofErr w:type="gramEnd"/>
      <w:r w:rsidRPr="00F24400">
        <w:rPr>
          <w:rFonts w:ascii="Arial" w:hAnsi="Arial" w:cs="Arial"/>
          <w:sz w:val="24"/>
          <w:szCs w:val="24"/>
        </w:rPr>
        <w:t xml:space="preserve">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F24400">
          <w:rPr>
            <w:rFonts w:ascii="Arial" w:hAnsi="Arial" w:cs="Arial"/>
            <w:sz w:val="24"/>
            <w:szCs w:val="24"/>
          </w:rPr>
          <w:t>пунктами 3</w:t>
        </w:r>
      </w:hyperlink>
      <w:r w:rsidRPr="00F24400">
        <w:rPr>
          <w:rFonts w:ascii="Arial" w:hAnsi="Arial" w:cs="Arial"/>
          <w:sz w:val="24"/>
          <w:szCs w:val="24"/>
        </w:rPr>
        <w:t xml:space="preserve"> - </w:t>
      </w:r>
      <w:hyperlink w:anchor="P547" w:history="1">
        <w:r w:rsidRPr="00F24400">
          <w:rPr>
            <w:rFonts w:ascii="Arial" w:hAnsi="Arial" w:cs="Arial"/>
            <w:sz w:val="24"/>
            <w:szCs w:val="24"/>
          </w:rPr>
          <w:t>13 графы 2</w:t>
        </w:r>
      </w:hyperlink>
      <w:r w:rsidRPr="00F24400">
        <w:rPr>
          <w:rFonts w:ascii="Arial" w:hAnsi="Arial" w:cs="Arial"/>
          <w:sz w:val="24"/>
          <w:szCs w:val="24"/>
        </w:rPr>
        <w:t xml:space="preserve"> Перечня (далее - принятые бюджетные обязательства), формируются: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получателем средств бюджета: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F24400">
          <w:rPr>
            <w:rFonts w:ascii="Arial" w:hAnsi="Arial" w:cs="Arial"/>
            <w:sz w:val="24"/>
            <w:szCs w:val="24"/>
          </w:rPr>
          <w:t>пунктами 3</w:t>
        </w:r>
      </w:hyperlink>
      <w:r w:rsidRPr="00F24400">
        <w:rPr>
          <w:rFonts w:ascii="Arial" w:hAnsi="Arial" w:cs="Arial"/>
          <w:sz w:val="24"/>
          <w:szCs w:val="24"/>
        </w:rPr>
        <w:t xml:space="preserve"> и </w:t>
      </w:r>
      <w:hyperlink w:anchor="P475" w:history="1">
        <w:r w:rsidRPr="00F24400">
          <w:rPr>
            <w:rFonts w:ascii="Arial" w:hAnsi="Arial" w:cs="Arial"/>
            <w:sz w:val="24"/>
            <w:szCs w:val="24"/>
          </w:rPr>
          <w:t>4 графы 2</w:t>
        </w:r>
      </w:hyperlink>
      <w:r w:rsidRPr="00F24400">
        <w:rPr>
          <w:rFonts w:ascii="Arial" w:hAnsi="Arial" w:cs="Arial"/>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F24400">
          <w:rPr>
            <w:rFonts w:ascii="Arial" w:hAnsi="Arial" w:cs="Arial"/>
            <w:sz w:val="24"/>
            <w:szCs w:val="24"/>
          </w:rPr>
          <w:t>графы 2</w:t>
        </w:r>
      </w:hyperlink>
      <w:r w:rsidRPr="00F24400">
        <w:rPr>
          <w:rFonts w:ascii="Arial" w:hAnsi="Arial" w:cs="Arial"/>
          <w:sz w:val="24"/>
          <w:szCs w:val="24"/>
        </w:rPr>
        <w:t xml:space="preserve"> Перечня;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F24400">
          <w:rPr>
            <w:rFonts w:ascii="Arial" w:hAnsi="Arial" w:cs="Arial"/>
            <w:sz w:val="24"/>
            <w:szCs w:val="24"/>
          </w:rPr>
          <w:t>пунктами 3</w:t>
        </w:r>
      </w:hyperlink>
      <w:r w:rsidRPr="00F24400">
        <w:rPr>
          <w:rFonts w:ascii="Arial" w:hAnsi="Arial" w:cs="Arial"/>
          <w:sz w:val="24"/>
          <w:szCs w:val="24"/>
        </w:rPr>
        <w:t xml:space="preserve"> - </w:t>
      </w:r>
      <w:hyperlink w:anchor="P522" w:history="1">
        <w:r w:rsidRPr="00F24400">
          <w:rPr>
            <w:rFonts w:ascii="Arial" w:hAnsi="Arial" w:cs="Arial"/>
            <w:sz w:val="24"/>
            <w:szCs w:val="24"/>
          </w:rPr>
          <w:t>9 графы 2</w:t>
        </w:r>
      </w:hyperlink>
      <w:r w:rsidRPr="00F24400">
        <w:rPr>
          <w:rFonts w:ascii="Arial" w:hAnsi="Arial" w:cs="Arial"/>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F24400">
          <w:rPr>
            <w:rFonts w:ascii="Arial" w:hAnsi="Arial" w:cs="Arial"/>
            <w:sz w:val="24"/>
            <w:szCs w:val="24"/>
          </w:rPr>
          <w:t>пунктом 10 графы 2</w:t>
        </w:r>
      </w:hyperlink>
      <w:r w:rsidRPr="00F24400">
        <w:rPr>
          <w:rFonts w:ascii="Arial" w:hAnsi="Arial" w:cs="Arial"/>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w:t>
      </w:r>
      <w:proofErr w:type="gramEnd"/>
      <w:r w:rsidRPr="00F24400">
        <w:rPr>
          <w:rFonts w:ascii="Arial" w:hAnsi="Arial" w:cs="Arial"/>
          <w:sz w:val="24"/>
          <w:szCs w:val="24"/>
        </w:rPr>
        <w:t>), в пределах доведенных лимитов бюджетных обязательств на соответствующие цели;</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lastRenderedPageBreak/>
        <w:t>органом, осуществляющим открытие и ведение лицевых счетов:</w:t>
      </w:r>
    </w:p>
    <w:p w:rsidR="00136DE1" w:rsidRPr="00F24400" w:rsidRDefault="00136DE1">
      <w:pPr>
        <w:pStyle w:val="ConsPlusNormal"/>
        <w:spacing w:before="220"/>
        <w:ind w:firstLine="540"/>
        <w:jc w:val="both"/>
        <w:rPr>
          <w:rFonts w:ascii="Arial" w:hAnsi="Arial" w:cs="Arial"/>
          <w:sz w:val="24"/>
          <w:szCs w:val="24"/>
        </w:rPr>
      </w:pPr>
      <w:bookmarkStart w:id="2" w:name="P60"/>
      <w:bookmarkEnd w:id="2"/>
      <w:r w:rsidRPr="00F24400">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F24400">
          <w:rPr>
            <w:rFonts w:ascii="Arial" w:hAnsi="Arial" w:cs="Arial"/>
            <w:sz w:val="24"/>
            <w:szCs w:val="24"/>
          </w:rPr>
          <w:t>пунктами 5</w:t>
        </w:r>
      </w:hyperlink>
      <w:r w:rsidRPr="00F24400">
        <w:rPr>
          <w:rFonts w:ascii="Arial" w:hAnsi="Arial" w:cs="Arial"/>
          <w:sz w:val="24"/>
          <w:szCs w:val="24"/>
        </w:rPr>
        <w:t xml:space="preserve"> - </w:t>
      </w:r>
      <w:hyperlink w:anchor="P522" w:history="1">
        <w:r w:rsidRPr="00F24400">
          <w:rPr>
            <w:rFonts w:ascii="Arial" w:hAnsi="Arial" w:cs="Arial"/>
            <w:sz w:val="24"/>
            <w:szCs w:val="24"/>
          </w:rPr>
          <w:t>9 графы 2</w:t>
        </w:r>
      </w:hyperlink>
      <w:r w:rsidRPr="00F24400">
        <w:rPr>
          <w:rFonts w:ascii="Arial" w:hAnsi="Arial" w:cs="Arial"/>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36DE1" w:rsidRPr="00F24400" w:rsidRDefault="00136DE1">
      <w:pPr>
        <w:pStyle w:val="ConsPlusNormal"/>
        <w:spacing w:before="220"/>
        <w:ind w:firstLine="540"/>
        <w:jc w:val="both"/>
        <w:rPr>
          <w:rFonts w:ascii="Arial" w:hAnsi="Arial" w:cs="Arial"/>
          <w:sz w:val="24"/>
          <w:szCs w:val="24"/>
        </w:rPr>
      </w:pPr>
      <w:bookmarkStart w:id="3" w:name="P61"/>
      <w:bookmarkEnd w:id="3"/>
      <w:r w:rsidRPr="00F24400">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F24400">
          <w:rPr>
            <w:rFonts w:ascii="Arial" w:hAnsi="Arial" w:cs="Arial"/>
            <w:sz w:val="24"/>
            <w:szCs w:val="24"/>
          </w:rPr>
          <w:t>пунктом 13 графы 2</w:t>
        </w:r>
      </w:hyperlink>
      <w:r w:rsidRPr="00F24400">
        <w:rPr>
          <w:rFonts w:ascii="Arial" w:hAnsi="Arial" w:cs="Arial"/>
          <w:sz w:val="24"/>
          <w:szCs w:val="24"/>
        </w:rPr>
        <w:t xml:space="preserve"> Перечня, одновременно с формированием Сведений о денежных обязательствах по данному бюджетному обязательству.</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9. </w:t>
      </w:r>
      <w:proofErr w:type="gramStart"/>
      <w:r w:rsidRPr="00F24400">
        <w:rPr>
          <w:rFonts w:ascii="Arial" w:hAnsi="Arial" w:cs="Arial"/>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F24400">
          <w:rPr>
            <w:rFonts w:ascii="Arial" w:hAnsi="Arial" w:cs="Arial"/>
            <w:sz w:val="24"/>
            <w:szCs w:val="24"/>
          </w:rPr>
          <w:t>пунктом 4 графы 2</w:t>
        </w:r>
      </w:hyperlink>
      <w:r w:rsidRPr="00F24400">
        <w:rPr>
          <w:rFonts w:ascii="Arial" w:hAnsi="Arial" w:cs="Arial"/>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w:t>
      </w:r>
      <w:proofErr w:type="gramEnd"/>
      <w:r w:rsidRPr="00F24400">
        <w:rPr>
          <w:rFonts w:ascii="Arial" w:hAnsi="Arial" w:cs="Arial"/>
          <w:sz w:val="24"/>
          <w:szCs w:val="24"/>
        </w:rPr>
        <w:t xml:space="preserve"> о бюджетном обязательстве, </w:t>
      </w:r>
      <w:proofErr w:type="gramStart"/>
      <w:r w:rsidRPr="00F24400">
        <w:rPr>
          <w:rFonts w:ascii="Arial" w:hAnsi="Arial" w:cs="Arial"/>
          <w:sz w:val="24"/>
          <w:szCs w:val="24"/>
        </w:rPr>
        <w:t>содержащих</w:t>
      </w:r>
      <w:proofErr w:type="gramEnd"/>
      <w:r w:rsidRPr="00F24400">
        <w:rPr>
          <w:rFonts w:ascii="Arial" w:hAnsi="Arial" w:cs="Arial"/>
          <w:sz w:val="24"/>
          <w:szCs w:val="24"/>
        </w:rPr>
        <w:t xml:space="preserve"> сведения, составляющие государственную тайну.</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F24400">
          <w:rPr>
            <w:rFonts w:ascii="Arial" w:hAnsi="Arial" w:cs="Arial"/>
            <w:sz w:val="24"/>
            <w:szCs w:val="24"/>
          </w:rPr>
          <w:t>пунктом 10 графы 2</w:t>
        </w:r>
      </w:hyperlink>
      <w:r w:rsidRPr="00F24400">
        <w:rPr>
          <w:rFonts w:ascii="Arial" w:hAnsi="Arial" w:cs="Arial"/>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F24400" w:rsidRDefault="00136DE1">
      <w:pPr>
        <w:pStyle w:val="ConsPlusNormal"/>
        <w:spacing w:before="220"/>
        <w:ind w:firstLine="540"/>
        <w:jc w:val="both"/>
        <w:rPr>
          <w:rFonts w:ascii="Arial" w:hAnsi="Arial" w:cs="Arial"/>
          <w:sz w:val="24"/>
          <w:szCs w:val="24"/>
        </w:rPr>
      </w:pPr>
      <w:bookmarkStart w:id="4" w:name="P64"/>
      <w:bookmarkEnd w:id="4"/>
      <w:r w:rsidRPr="00F24400">
        <w:rPr>
          <w:rFonts w:ascii="Arial" w:hAnsi="Arial" w:cs="Arial"/>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F24400" w:rsidRDefault="00136DE1">
      <w:pPr>
        <w:pStyle w:val="ConsPlusNormal"/>
        <w:spacing w:before="220"/>
        <w:ind w:firstLine="540"/>
        <w:jc w:val="both"/>
        <w:rPr>
          <w:rFonts w:ascii="Arial" w:hAnsi="Arial" w:cs="Arial"/>
          <w:sz w:val="24"/>
          <w:szCs w:val="24"/>
        </w:rPr>
      </w:pPr>
      <w:bookmarkStart w:id="5" w:name="P66"/>
      <w:bookmarkEnd w:id="5"/>
      <w:r w:rsidRPr="00F24400">
        <w:rPr>
          <w:rFonts w:ascii="Arial" w:hAnsi="Arial" w:cs="Arial"/>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F24400">
          <w:rPr>
            <w:rFonts w:ascii="Arial" w:hAnsi="Arial" w:cs="Arial"/>
            <w:sz w:val="24"/>
            <w:szCs w:val="24"/>
          </w:rPr>
          <w:t>пунктами 1</w:t>
        </w:r>
      </w:hyperlink>
      <w:r w:rsidRPr="00F24400">
        <w:rPr>
          <w:rFonts w:ascii="Arial" w:hAnsi="Arial" w:cs="Arial"/>
          <w:sz w:val="24"/>
          <w:szCs w:val="24"/>
        </w:rPr>
        <w:t xml:space="preserve"> - </w:t>
      </w:r>
      <w:hyperlink w:anchor="P547" w:history="1">
        <w:r w:rsidRPr="00F24400">
          <w:rPr>
            <w:rFonts w:ascii="Arial" w:hAnsi="Arial" w:cs="Arial"/>
            <w:sz w:val="24"/>
            <w:szCs w:val="24"/>
          </w:rPr>
          <w:t>13 графы 2</w:t>
        </w:r>
      </w:hyperlink>
      <w:r w:rsidRPr="00F24400">
        <w:rPr>
          <w:rFonts w:ascii="Arial" w:hAnsi="Arial" w:cs="Arial"/>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F24400">
          <w:rPr>
            <w:rFonts w:ascii="Arial" w:hAnsi="Arial" w:cs="Arial"/>
            <w:sz w:val="24"/>
            <w:szCs w:val="24"/>
          </w:rPr>
          <w:t>пунктах 1</w:t>
        </w:r>
      </w:hyperlink>
      <w:r w:rsidRPr="00F24400">
        <w:rPr>
          <w:rFonts w:ascii="Arial" w:hAnsi="Arial" w:cs="Arial"/>
          <w:sz w:val="24"/>
          <w:szCs w:val="24"/>
        </w:rPr>
        <w:t xml:space="preserve"> - </w:t>
      </w:r>
      <w:hyperlink w:anchor="P475" w:history="1">
        <w:r w:rsidRPr="00F24400">
          <w:rPr>
            <w:rFonts w:ascii="Arial" w:hAnsi="Arial" w:cs="Arial"/>
            <w:sz w:val="24"/>
            <w:szCs w:val="24"/>
          </w:rPr>
          <w:t>4</w:t>
        </w:r>
      </w:hyperlink>
      <w:r w:rsidRPr="00F24400">
        <w:rPr>
          <w:rFonts w:ascii="Arial" w:hAnsi="Arial" w:cs="Arial"/>
          <w:sz w:val="24"/>
          <w:szCs w:val="24"/>
        </w:rPr>
        <w:t xml:space="preserve"> и </w:t>
      </w:r>
      <w:hyperlink w:anchor="P530" w:history="1">
        <w:r w:rsidRPr="00F24400">
          <w:rPr>
            <w:rFonts w:ascii="Arial" w:hAnsi="Arial" w:cs="Arial"/>
            <w:sz w:val="24"/>
            <w:szCs w:val="24"/>
          </w:rPr>
          <w:t>10</w:t>
        </w:r>
      </w:hyperlink>
      <w:r w:rsidRPr="00F24400">
        <w:rPr>
          <w:rFonts w:ascii="Arial" w:hAnsi="Arial" w:cs="Arial"/>
          <w:sz w:val="24"/>
          <w:szCs w:val="24"/>
        </w:rPr>
        <w:t xml:space="preserve"> - </w:t>
      </w:r>
      <w:hyperlink w:anchor="P542" w:history="1">
        <w:r w:rsidRPr="00F24400">
          <w:rPr>
            <w:rFonts w:ascii="Arial" w:hAnsi="Arial" w:cs="Arial"/>
            <w:sz w:val="24"/>
            <w:szCs w:val="24"/>
          </w:rPr>
          <w:t>12</w:t>
        </w:r>
      </w:hyperlink>
      <w:r w:rsidRPr="00F24400">
        <w:rPr>
          <w:rFonts w:ascii="Arial" w:hAnsi="Arial" w:cs="Arial"/>
          <w:sz w:val="24"/>
          <w:szCs w:val="24"/>
        </w:rPr>
        <w:t xml:space="preserve"> Перечня;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F24400">
          <w:rPr>
            <w:rFonts w:ascii="Arial" w:hAnsi="Arial" w:cs="Arial"/>
            <w:sz w:val="24"/>
            <w:szCs w:val="24"/>
          </w:rPr>
          <w:t>пунктами 5</w:t>
        </w:r>
      </w:hyperlink>
      <w:r w:rsidRPr="00F24400">
        <w:rPr>
          <w:rFonts w:ascii="Arial" w:hAnsi="Arial" w:cs="Arial"/>
          <w:sz w:val="24"/>
          <w:szCs w:val="24"/>
        </w:rPr>
        <w:t xml:space="preserve"> - </w:t>
      </w:r>
      <w:hyperlink w:anchor="P522" w:history="1">
        <w:r w:rsidRPr="00F24400">
          <w:rPr>
            <w:rFonts w:ascii="Arial" w:hAnsi="Arial" w:cs="Arial"/>
            <w:sz w:val="24"/>
            <w:szCs w:val="24"/>
          </w:rPr>
          <w:t>9</w:t>
        </w:r>
      </w:hyperlink>
      <w:r w:rsidRPr="00F24400">
        <w:rPr>
          <w:rFonts w:ascii="Arial" w:hAnsi="Arial" w:cs="Arial"/>
          <w:sz w:val="24"/>
          <w:szCs w:val="24"/>
        </w:rPr>
        <w:t xml:space="preserve"> и </w:t>
      </w:r>
      <w:hyperlink w:anchor="P547" w:history="1">
        <w:r w:rsidRPr="00F24400">
          <w:rPr>
            <w:rFonts w:ascii="Arial" w:hAnsi="Arial" w:cs="Arial"/>
            <w:sz w:val="24"/>
            <w:szCs w:val="24"/>
          </w:rPr>
          <w:t>13 графы 2</w:t>
        </w:r>
      </w:hyperlink>
      <w:r w:rsidRPr="00F24400">
        <w:rPr>
          <w:rFonts w:ascii="Arial" w:hAnsi="Arial" w:cs="Arial"/>
          <w:sz w:val="24"/>
          <w:szCs w:val="24"/>
        </w:rPr>
        <w:t xml:space="preserve"> Перечня.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lastRenderedPageBreak/>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F24400">
          <w:rPr>
            <w:rFonts w:ascii="Arial" w:hAnsi="Arial" w:cs="Arial"/>
            <w:sz w:val="24"/>
            <w:szCs w:val="24"/>
          </w:rPr>
          <w:t>пунктами 1</w:t>
        </w:r>
      </w:hyperlink>
      <w:r w:rsidRPr="00F24400">
        <w:rPr>
          <w:rFonts w:ascii="Arial" w:hAnsi="Arial" w:cs="Arial"/>
          <w:sz w:val="24"/>
          <w:szCs w:val="24"/>
        </w:rPr>
        <w:t xml:space="preserve"> - </w:t>
      </w:r>
      <w:hyperlink w:anchor="P547" w:history="1">
        <w:r w:rsidRPr="00F24400">
          <w:rPr>
            <w:rFonts w:ascii="Arial" w:hAnsi="Arial" w:cs="Arial"/>
            <w:sz w:val="24"/>
            <w:szCs w:val="24"/>
          </w:rPr>
          <w:t>13 графы 2</w:t>
        </w:r>
      </w:hyperlink>
      <w:r w:rsidRPr="00F24400">
        <w:rPr>
          <w:rFonts w:ascii="Arial" w:hAnsi="Arial" w:cs="Arial"/>
          <w:sz w:val="24"/>
          <w:szCs w:val="24"/>
        </w:rPr>
        <w:t xml:space="preserve"> Перечня, </w:t>
      </w:r>
      <w:proofErr w:type="gramStart"/>
      <w:r w:rsidRPr="00F24400">
        <w:rPr>
          <w:rFonts w:ascii="Arial" w:hAnsi="Arial" w:cs="Arial"/>
          <w:sz w:val="24"/>
          <w:szCs w:val="24"/>
        </w:rPr>
        <w:t>на</w:t>
      </w:r>
      <w:proofErr w:type="gramEnd"/>
      <w:r w:rsidRPr="00F24400">
        <w:rPr>
          <w:rFonts w:ascii="Arial" w:hAnsi="Arial" w:cs="Arial"/>
          <w:sz w:val="24"/>
          <w:szCs w:val="24"/>
        </w:rPr>
        <w:t>:</w:t>
      </w:r>
    </w:p>
    <w:p w:rsidR="00136DE1" w:rsidRPr="00F24400" w:rsidRDefault="00136DE1">
      <w:pPr>
        <w:pStyle w:val="ConsPlusNormal"/>
        <w:spacing w:before="220"/>
        <w:ind w:firstLine="540"/>
        <w:jc w:val="both"/>
        <w:rPr>
          <w:rFonts w:ascii="Arial" w:hAnsi="Arial" w:cs="Arial"/>
          <w:sz w:val="24"/>
          <w:szCs w:val="24"/>
        </w:rPr>
      </w:pPr>
      <w:bookmarkStart w:id="6" w:name="P70"/>
      <w:bookmarkEnd w:id="6"/>
      <w:proofErr w:type="gramStart"/>
      <w:r w:rsidRPr="00F24400">
        <w:rPr>
          <w:rFonts w:ascii="Arial" w:hAnsi="Arial" w:cs="Arial"/>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F24400">
          <w:rPr>
            <w:rFonts w:ascii="Arial" w:hAnsi="Arial" w:cs="Arial"/>
            <w:sz w:val="24"/>
            <w:szCs w:val="24"/>
          </w:rPr>
          <w:t>пункте 3 графы 2</w:t>
        </w:r>
      </w:hyperlink>
      <w:r w:rsidRPr="00F24400">
        <w:rPr>
          <w:rFonts w:ascii="Arial" w:hAnsi="Arial" w:cs="Arial"/>
          <w:sz w:val="24"/>
          <w:szCs w:val="24"/>
        </w:rPr>
        <w:t xml:space="preserve"> Перечня (за исключением Сведений о бюджетном обязательстве, содержащих сведения, составляющие государственную тайну);</w:t>
      </w:r>
      <w:proofErr w:type="gramEnd"/>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F24400">
          <w:rPr>
            <w:rFonts w:ascii="Arial" w:hAnsi="Arial" w:cs="Arial"/>
            <w:sz w:val="24"/>
            <w:szCs w:val="24"/>
          </w:rPr>
          <w:t>Сведения</w:t>
        </w:r>
      </w:hyperlink>
      <w:r w:rsidRPr="00F24400">
        <w:rPr>
          <w:rFonts w:ascii="Arial" w:hAnsi="Arial" w:cs="Arial"/>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F24400" w:rsidRDefault="00136DE1">
      <w:pPr>
        <w:pStyle w:val="ConsPlusNormal"/>
        <w:spacing w:before="220"/>
        <w:ind w:firstLine="540"/>
        <w:jc w:val="both"/>
        <w:rPr>
          <w:rFonts w:ascii="Arial" w:hAnsi="Arial" w:cs="Arial"/>
          <w:sz w:val="24"/>
          <w:szCs w:val="24"/>
        </w:rPr>
      </w:pPr>
      <w:bookmarkStart w:id="7" w:name="P72"/>
      <w:bookmarkEnd w:id="7"/>
      <w:proofErr w:type="gramStart"/>
      <w:r w:rsidRPr="00F24400">
        <w:rPr>
          <w:rFonts w:ascii="Arial" w:hAnsi="Arial" w:cs="Arial"/>
          <w:sz w:val="24"/>
          <w:szCs w:val="24"/>
        </w:rPr>
        <w:t xml:space="preserve">соблюдение правил формирования </w:t>
      </w:r>
      <w:hyperlink w:anchor="P168" w:history="1">
        <w:r w:rsidRPr="00F24400">
          <w:rPr>
            <w:rFonts w:ascii="Arial" w:hAnsi="Arial" w:cs="Arial"/>
            <w:sz w:val="24"/>
            <w:szCs w:val="24"/>
          </w:rPr>
          <w:t>Сведений</w:t>
        </w:r>
      </w:hyperlink>
      <w:r w:rsidRPr="00F24400">
        <w:rPr>
          <w:rFonts w:ascii="Arial" w:hAnsi="Arial" w:cs="Arial"/>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136DE1" w:rsidRPr="00F24400" w:rsidRDefault="00136DE1">
      <w:pPr>
        <w:pStyle w:val="ConsPlusNormal"/>
        <w:spacing w:before="220"/>
        <w:ind w:firstLine="540"/>
        <w:jc w:val="both"/>
        <w:rPr>
          <w:rFonts w:ascii="Arial" w:hAnsi="Arial" w:cs="Arial"/>
          <w:sz w:val="24"/>
          <w:szCs w:val="24"/>
        </w:rPr>
      </w:pPr>
      <w:bookmarkStart w:id="8" w:name="P73"/>
      <w:bookmarkEnd w:id="8"/>
      <w:proofErr w:type="gramStart"/>
      <w:r w:rsidRPr="00F24400">
        <w:rPr>
          <w:rFonts w:ascii="Arial" w:hAnsi="Arial" w:cs="Arial"/>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F24400">
        <w:rPr>
          <w:rFonts w:ascii="Arial" w:hAnsi="Arial" w:cs="Arial"/>
          <w:sz w:val="24"/>
          <w:szCs w:val="24"/>
        </w:rPr>
        <w:t xml:space="preserve"> текущего финансового года, для первого и для второго года планового периода;</w:t>
      </w:r>
    </w:p>
    <w:p w:rsidR="00136DE1" w:rsidRPr="00F24400" w:rsidRDefault="00136DE1">
      <w:pPr>
        <w:pStyle w:val="ConsPlusNormal"/>
        <w:spacing w:before="220"/>
        <w:ind w:firstLine="540"/>
        <w:jc w:val="both"/>
        <w:rPr>
          <w:rFonts w:ascii="Arial" w:hAnsi="Arial" w:cs="Arial"/>
          <w:sz w:val="24"/>
          <w:szCs w:val="24"/>
        </w:rPr>
      </w:pPr>
      <w:bookmarkStart w:id="9" w:name="P74"/>
      <w:bookmarkEnd w:id="9"/>
      <w:r w:rsidRPr="00F24400">
        <w:rPr>
          <w:rFonts w:ascii="Arial" w:hAnsi="Arial" w:cs="Arial"/>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F24400">
        <w:rPr>
          <w:rFonts w:ascii="Arial" w:hAnsi="Arial" w:cs="Arial"/>
          <w:sz w:val="24"/>
          <w:szCs w:val="24"/>
        </w:rPr>
        <w:t>у(</w:t>
      </w:r>
      <w:proofErr w:type="spellStart"/>
      <w:proofErr w:type="gramEnd"/>
      <w:r w:rsidRPr="00F24400">
        <w:rPr>
          <w:rFonts w:ascii="Arial" w:hAnsi="Arial" w:cs="Arial"/>
          <w:sz w:val="24"/>
          <w:szCs w:val="24"/>
        </w:rPr>
        <w:t>ым</w:t>
      </w:r>
      <w:proofErr w:type="spellEnd"/>
      <w:r w:rsidRPr="00F24400">
        <w:rPr>
          <w:rFonts w:ascii="Arial" w:hAnsi="Arial" w:cs="Arial"/>
          <w:sz w:val="24"/>
          <w:szCs w:val="24"/>
        </w:rPr>
        <w:t>) в Сведениях о бюджетном обязательстве, документе-основании.</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F24400" w:rsidRDefault="00136DE1">
      <w:pPr>
        <w:pStyle w:val="ConsPlusNormal"/>
        <w:spacing w:before="220"/>
        <w:ind w:firstLine="540"/>
        <w:jc w:val="both"/>
        <w:rPr>
          <w:rFonts w:ascii="Arial" w:hAnsi="Arial" w:cs="Arial"/>
          <w:sz w:val="24"/>
          <w:szCs w:val="24"/>
        </w:rPr>
      </w:pPr>
      <w:bookmarkStart w:id="10" w:name="P76"/>
      <w:bookmarkEnd w:id="10"/>
      <w:r w:rsidRPr="00F24400">
        <w:rPr>
          <w:rFonts w:ascii="Arial" w:hAnsi="Arial" w:cs="Arial"/>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F24400">
          <w:rPr>
            <w:rFonts w:ascii="Arial" w:hAnsi="Arial" w:cs="Arial"/>
            <w:sz w:val="24"/>
            <w:szCs w:val="24"/>
          </w:rPr>
          <w:t>пунктом 13</w:t>
        </w:r>
      </w:hyperlink>
      <w:r w:rsidRPr="00F24400">
        <w:rPr>
          <w:rFonts w:ascii="Arial" w:hAnsi="Arial" w:cs="Arial"/>
          <w:sz w:val="24"/>
          <w:szCs w:val="24"/>
        </w:rPr>
        <w:t xml:space="preserve"> настоящего Порядка, также осуществляется проверка Сведений о бюджетном обязательстве </w:t>
      </w:r>
      <w:proofErr w:type="gramStart"/>
      <w:r w:rsidRPr="00F24400">
        <w:rPr>
          <w:rFonts w:ascii="Arial" w:hAnsi="Arial" w:cs="Arial"/>
          <w:sz w:val="24"/>
          <w:szCs w:val="24"/>
        </w:rPr>
        <w:t>на</w:t>
      </w:r>
      <w:proofErr w:type="gramEnd"/>
      <w:r w:rsidRPr="00F24400">
        <w:rPr>
          <w:rFonts w:ascii="Arial" w:hAnsi="Arial" w:cs="Arial"/>
          <w:sz w:val="24"/>
          <w:szCs w:val="24"/>
        </w:rPr>
        <w:t>:</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lastRenderedPageBreak/>
        <w:t xml:space="preserve">соответствие формы Сведений о бюджетном обязательстве </w:t>
      </w:r>
      <w:hyperlink w:anchor="P168" w:history="1">
        <w:r w:rsidRPr="00F24400">
          <w:rPr>
            <w:rFonts w:ascii="Arial" w:hAnsi="Arial" w:cs="Arial"/>
            <w:sz w:val="24"/>
            <w:szCs w:val="24"/>
          </w:rPr>
          <w:t>приложению 1</w:t>
        </w:r>
      </w:hyperlink>
      <w:r w:rsidRPr="00F24400">
        <w:rPr>
          <w:rFonts w:ascii="Arial" w:hAnsi="Arial" w:cs="Arial"/>
          <w:sz w:val="24"/>
          <w:szCs w:val="24"/>
        </w:rPr>
        <w:t xml:space="preserve"> к настоящему Порядку;</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F24400" w:rsidRDefault="00136DE1">
      <w:pPr>
        <w:pStyle w:val="ConsPlusNormal"/>
        <w:spacing w:before="220"/>
        <w:ind w:firstLine="540"/>
        <w:jc w:val="both"/>
        <w:rPr>
          <w:rFonts w:ascii="Arial" w:hAnsi="Arial" w:cs="Arial"/>
          <w:sz w:val="24"/>
          <w:szCs w:val="24"/>
        </w:rPr>
      </w:pPr>
      <w:bookmarkStart w:id="11" w:name="P79"/>
      <w:bookmarkEnd w:id="11"/>
      <w:r w:rsidRPr="00F24400">
        <w:rPr>
          <w:rFonts w:ascii="Arial" w:hAnsi="Arial" w:cs="Arial"/>
          <w:sz w:val="24"/>
          <w:szCs w:val="24"/>
        </w:rPr>
        <w:t xml:space="preserve">15. </w:t>
      </w:r>
      <w:proofErr w:type="gramStart"/>
      <w:r w:rsidRPr="00F24400">
        <w:rPr>
          <w:rFonts w:ascii="Arial" w:hAnsi="Arial" w:cs="Arial"/>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F24400">
          <w:rPr>
            <w:rFonts w:ascii="Arial" w:hAnsi="Arial" w:cs="Arial"/>
            <w:sz w:val="24"/>
            <w:szCs w:val="24"/>
          </w:rPr>
          <w:t>пунктами 13</w:t>
        </w:r>
      </w:hyperlink>
      <w:r w:rsidRPr="00F24400">
        <w:rPr>
          <w:rFonts w:ascii="Arial" w:hAnsi="Arial" w:cs="Arial"/>
          <w:sz w:val="24"/>
          <w:szCs w:val="24"/>
        </w:rPr>
        <w:t xml:space="preserve"> и </w:t>
      </w:r>
      <w:hyperlink w:anchor="P76" w:history="1">
        <w:r w:rsidRPr="00F24400">
          <w:rPr>
            <w:rFonts w:ascii="Arial" w:hAnsi="Arial" w:cs="Arial"/>
            <w:sz w:val="24"/>
            <w:szCs w:val="24"/>
          </w:rPr>
          <w:t>14</w:t>
        </w:r>
      </w:hyperlink>
      <w:r w:rsidRPr="00F24400">
        <w:rPr>
          <w:rFonts w:ascii="Arial" w:hAnsi="Arial" w:cs="Arial"/>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w:t>
      </w:r>
      <w:proofErr w:type="gramEnd"/>
      <w:r w:rsidRPr="00F24400">
        <w:rPr>
          <w:rFonts w:ascii="Arial" w:hAnsi="Arial" w:cs="Arial"/>
          <w:sz w:val="24"/>
          <w:szCs w:val="24"/>
        </w:rPr>
        <w:t xml:space="preserve"> на учет (</w:t>
      </w:r>
      <w:proofErr w:type="gramStart"/>
      <w:r w:rsidRPr="00F24400">
        <w:rPr>
          <w:rFonts w:ascii="Arial" w:hAnsi="Arial" w:cs="Arial"/>
          <w:sz w:val="24"/>
          <w:szCs w:val="24"/>
        </w:rPr>
        <w:t>изменении</w:t>
      </w:r>
      <w:proofErr w:type="gramEnd"/>
      <w:r w:rsidRPr="00F24400">
        <w:rPr>
          <w:rFonts w:ascii="Arial" w:hAnsi="Arial" w:cs="Arial"/>
          <w:sz w:val="24"/>
          <w:szCs w:val="24"/>
        </w:rPr>
        <w:t xml:space="preserve">)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F24400">
          <w:rPr>
            <w:rFonts w:ascii="Arial" w:hAnsi="Arial" w:cs="Arial"/>
            <w:sz w:val="24"/>
            <w:szCs w:val="24"/>
          </w:rPr>
          <w:t>ОКУД</w:t>
        </w:r>
      </w:hyperlink>
      <w:r w:rsidRPr="00F24400">
        <w:rPr>
          <w:rFonts w:ascii="Arial" w:hAnsi="Arial" w:cs="Arial"/>
          <w:sz w:val="24"/>
          <w:szCs w:val="24"/>
        </w:rPr>
        <w:t xml:space="preserve"> 0506105) (далее - Извещение о бюджетном обязательстве).</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w:t>
      </w:r>
      <w:proofErr w:type="gramStart"/>
      <w:r w:rsidRPr="00F24400">
        <w:rPr>
          <w:rFonts w:ascii="Arial" w:hAnsi="Arial" w:cs="Arial"/>
          <w:sz w:val="24"/>
          <w:szCs w:val="24"/>
        </w:rPr>
        <w:t>в</w:t>
      </w:r>
      <w:proofErr w:type="gramEnd"/>
      <w:r w:rsidRPr="00F24400">
        <w:rPr>
          <w:rFonts w:ascii="Arial" w:hAnsi="Arial" w:cs="Arial"/>
          <w:sz w:val="24"/>
          <w:szCs w:val="24"/>
        </w:rPr>
        <w:t xml:space="preserve"> </w:t>
      </w:r>
      <w:hyperlink w:anchor="P488" w:history="1">
        <w:r w:rsidRPr="00F24400">
          <w:rPr>
            <w:rFonts w:ascii="Arial" w:hAnsi="Arial" w:cs="Arial"/>
            <w:sz w:val="24"/>
            <w:szCs w:val="24"/>
          </w:rPr>
          <w:t>пунктах 5</w:t>
        </w:r>
      </w:hyperlink>
      <w:r w:rsidRPr="00F24400">
        <w:rPr>
          <w:rFonts w:ascii="Arial" w:hAnsi="Arial" w:cs="Arial"/>
          <w:sz w:val="24"/>
          <w:szCs w:val="24"/>
        </w:rPr>
        <w:t xml:space="preserve"> - </w:t>
      </w:r>
      <w:hyperlink w:anchor="P522" w:history="1">
        <w:r w:rsidRPr="00F24400">
          <w:rPr>
            <w:rFonts w:ascii="Arial" w:hAnsi="Arial" w:cs="Arial"/>
            <w:sz w:val="24"/>
            <w:szCs w:val="24"/>
          </w:rPr>
          <w:t>9</w:t>
        </w:r>
      </w:hyperlink>
      <w:r w:rsidRPr="00F24400">
        <w:rPr>
          <w:rFonts w:ascii="Arial" w:hAnsi="Arial" w:cs="Arial"/>
          <w:sz w:val="24"/>
          <w:szCs w:val="24"/>
        </w:rPr>
        <w:t xml:space="preserve"> и </w:t>
      </w:r>
      <w:hyperlink w:anchor="P547" w:history="1">
        <w:r w:rsidRPr="00F24400">
          <w:rPr>
            <w:rFonts w:ascii="Arial" w:hAnsi="Arial" w:cs="Arial"/>
            <w:sz w:val="24"/>
            <w:szCs w:val="24"/>
          </w:rPr>
          <w:t>13 графы 2</w:t>
        </w:r>
      </w:hyperlink>
      <w:r w:rsidRPr="00F24400">
        <w:rPr>
          <w:rFonts w:ascii="Arial" w:hAnsi="Arial" w:cs="Arial"/>
          <w:sz w:val="24"/>
          <w:szCs w:val="24"/>
        </w:rPr>
        <w:t xml:space="preserve"> Перечня;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на бумажном носителе по форме согласно </w:t>
      </w:r>
      <w:hyperlink r:id="rId11" w:history="1">
        <w:r w:rsidRPr="00F24400">
          <w:rPr>
            <w:rFonts w:ascii="Arial" w:hAnsi="Arial" w:cs="Arial"/>
            <w:sz w:val="24"/>
            <w:szCs w:val="24"/>
          </w:rPr>
          <w:t>приложению 11</w:t>
        </w:r>
      </w:hyperlink>
      <w:r w:rsidRPr="00F24400">
        <w:rPr>
          <w:rFonts w:ascii="Arial" w:hAnsi="Arial" w:cs="Arial"/>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F24400">
          <w:rPr>
            <w:rFonts w:ascii="Arial" w:hAnsi="Arial" w:cs="Arial"/>
            <w:sz w:val="24"/>
            <w:szCs w:val="24"/>
          </w:rPr>
          <w:t>ОКУД</w:t>
        </w:r>
      </w:hyperlink>
      <w:r w:rsidRPr="00F24400">
        <w:rPr>
          <w:rFonts w:ascii="Arial" w:hAnsi="Arial" w:cs="Arial"/>
          <w:sz w:val="24"/>
          <w:szCs w:val="24"/>
        </w:rPr>
        <w:t xml:space="preserve"> 0506105) - в отношении Сведений о бюджетном обязательстве, представленных на бумажном носителе.</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Учетный номер бюджетного обязательства имеет следующую структуру, состоящую из девятнадцати разрядов:</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с 1 по 8 разряд - уникальный код получателя средств бюджета по реестру </w:t>
      </w:r>
      <w:r w:rsidRPr="00F24400">
        <w:rPr>
          <w:rFonts w:ascii="Arial" w:hAnsi="Arial" w:cs="Arial"/>
          <w:sz w:val="24"/>
          <w:szCs w:val="24"/>
        </w:rPr>
        <w:lastRenderedPageBreak/>
        <w:t>участников бюджетного процесса, а также юридических лиц, не являющихся участниками бюджетного процесса (далее - Сводный реестр);</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9 и 10 разряды - последние две цифры года, в котором бюджетное обязательство поставлено на учет;</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Одно поставленное на учет бюджетное обязательство может содержать несколько кодов классификации расходов.</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17. </w:t>
      </w:r>
      <w:proofErr w:type="gramStart"/>
      <w:r w:rsidRPr="00F24400">
        <w:rPr>
          <w:rFonts w:ascii="Arial" w:hAnsi="Arial" w:cs="Arial"/>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F24400">
          <w:rPr>
            <w:rFonts w:ascii="Arial" w:hAnsi="Arial" w:cs="Arial"/>
            <w:sz w:val="24"/>
            <w:szCs w:val="24"/>
          </w:rPr>
          <w:t>абзацами пятым</w:t>
        </w:r>
      </w:hyperlink>
      <w:r w:rsidRPr="00F24400">
        <w:rPr>
          <w:rFonts w:ascii="Arial" w:hAnsi="Arial" w:cs="Arial"/>
          <w:sz w:val="24"/>
          <w:szCs w:val="24"/>
        </w:rPr>
        <w:t xml:space="preserve"> - </w:t>
      </w:r>
      <w:hyperlink w:anchor="P72" w:history="1">
        <w:r w:rsidRPr="00F24400">
          <w:rPr>
            <w:rFonts w:ascii="Arial" w:hAnsi="Arial" w:cs="Arial"/>
            <w:sz w:val="24"/>
            <w:szCs w:val="24"/>
          </w:rPr>
          <w:t>седьмым</w:t>
        </w:r>
      </w:hyperlink>
      <w:r w:rsidRPr="00F24400">
        <w:rPr>
          <w:rFonts w:ascii="Arial" w:hAnsi="Arial" w:cs="Arial"/>
          <w:sz w:val="24"/>
          <w:szCs w:val="24"/>
        </w:rPr>
        <w:t xml:space="preserve">, </w:t>
      </w:r>
      <w:hyperlink w:anchor="P74" w:history="1">
        <w:r w:rsidRPr="00F24400">
          <w:rPr>
            <w:rFonts w:ascii="Arial" w:hAnsi="Arial" w:cs="Arial"/>
            <w:sz w:val="24"/>
            <w:szCs w:val="24"/>
          </w:rPr>
          <w:t>девятым пункта 13</w:t>
        </w:r>
      </w:hyperlink>
      <w:r w:rsidRPr="00F24400">
        <w:rPr>
          <w:rFonts w:ascii="Arial" w:hAnsi="Arial" w:cs="Arial"/>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F24400">
          <w:rPr>
            <w:rFonts w:ascii="Arial" w:hAnsi="Arial" w:cs="Arial"/>
            <w:sz w:val="24"/>
            <w:szCs w:val="24"/>
          </w:rPr>
          <w:t>пункте 13</w:t>
        </w:r>
      </w:hyperlink>
      <w:r w:rsidRPr="00F24400">
        <w:rPr>
          <w:rFonts w:ascii="Arial" w:hAnsi="Arial" w:cs="Arial"/>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w:t>
      </w:r>
      <w:proofErr w:type="gramEnd"/>
      <w:r w:rsidRPr="00F24400">
        <w:rPr>
          <w:rFonts w:ascii="Arial" w:hAnsi="Arial" w:cs="Arial"/>
          <w:sz w:val="24"/>
          <w:szCs w:val="24"/>
        </w:rPr>
        <w:t xml:space="preserve">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F24400" w:rsidRDefault="00B541DD">
      <w:pPr>
        <w:pStyle w:val="ConsPlusNormal"/>
        <w:spacing w:before="220"/>
        <w:ind w:firstLine="540"/>
        <w:jc w:val="both"/>
        <w:rPr>
          <w:rFonts w:ascii="Arial" w:hAnsi="Arial" w:cs="Arial"/>
          <w:sz w:val="24"/>
          <w:szCs w:val="24"/>
        </w:rPr>
      </w:pPr>
      <w:hyperlink w:anchor="P73" w:history="1">
        <w:r w:rsidR="00136DE1" w:rsidRPr="00F24400">
          <w:rPr>
            <w:rFonts w:ascii="Arial" w:hAnsi="Arial" w:cs="Arial"/>
            <w:sz w:val="24"/>
            <w:szCs w:val="24"/>
          </w:rPr>
          <w:t>абзацем восьмым пункта 13</w:t>
        </w:r>
      </w:hyperlink>
      <w:r w:rsidR="00136DE1" w:rsidRPr="00F24400">
        <w:rPr>
          <w:rFonts w:ascii="Arial" w:hAnsi="Arial" w:cs="Arial"/>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136DE1" w:rsidRPr="00F24400">
          <w:rPr>
            <w:rFonts w:ascii="Arial" w:hAnsi="Arial" w:cs="Arial"/>
            <w:sz w:val="24"/>
            <w:szCs w:val="24"/>
          </w:rPr>
          <w:t>пункте 13</w:t>
        </w:r>
      </w:hyperlink>
      <w:r w:rsidR="00136DE1" w:rsidRPr="00F24400">
        <w:rPr>
          <w:rFonts w:ascii="Arial" w:hAnsi="Arial" w:cs="Arial"/>
          <w:sz w:val="24"/>
          <w:szCs w:val="24"/>
        </w:rPr>
        <w:t xml:space="preserve"> настоящего Порядка:</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F24400">
          <w:rPr>
            <w:rFonts w:ascii="Arial" w:hAnsi="Arial" w:cs="Arial"/>
            <w:sz w:val="24"/>
            <w:szCs w:val="24"/>
          </w:rPr>
          <w:t>пунктами 1</w:t>
        </w:r>
      </w:hyperlink>
      <w:r w:rsidRPr="00F24400">
        <w:rPr>
          <w:rFonts w:ascii="Arial" w:hAnsi="Arial" w:cs="Arial"/>
          <w:sz w:val="24"/>
          <w:szCs w:val="24"/>
        </w:rPr>
        <w:t xml:space="preserve">, </w:t>
      </w:r>
      <w:hyperlink w:anchor="P459" w:history="1">
        <w:r w:rsidRPr="00F24400">
          <w:rPr>
            <w:rFonts w:ascii="Arial" w:hAnsi="Arial" w:cs="Arial"/>
            <w:sz w:val="24"/>
            <w:szCs w:val="24"/>
          </w:rPr>
          <w:t>2</w:t>
        </w:r>
      </w:hyperlink>
      <w:r w:rsidRPr="00F24400">
        <w:rPr>
          <w:rFonts w:ascii="Arial" w:hAnsi="Arial" w:cs="Arial"/>
          <w:sz w:val="24"/>
          <w:szCs w:val="24"/>
        </w:rPr>
        <w:t xml:space="preserve"> и </w:t>
      </w:r>
      <w:hyperlink w:anchor="P547" w:history="1">
        <w:r w:rsidRPr="00F24400">
          <w:rPr>
            <w:rFonts w:ascii="Arial" w:hAnsi="Arial" w:cs="Arial"/>
            <w:sz w:val="24"/>
            <w:szCs w:val="24"/>
          </w:rPr>
          <w:t>13 графы 2</w:t>
        </w:r>
      </w:hyperlink>
      <w:r w:rsidRPr="00F24400">
        <w:rPr>
          <w:rFonts w:ascii="Arial" w:hAnsi="Arial" w:cs="Arial"/>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w:t>
      </w:r>
      <w:proofErr w:type="gramEnd"/>
      <w:r w:rsidRPr="00F24400">
        <w:rPr>
          <w:rFonts w:ascii="Arial" w:hAnsi="Arial" w:cs="Arial"/>
          <w:sz w:val="24"/>
          <w:szCs w:val="24"/>
        </w:rPr>
        <w:t xml:space="preserve"> бюджетного обязательства;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F24400">
          <w:rPr>
            <w:rFonts w:ascii="Arial" w:hAnsi="Arial" w:cs="Arial"/>
            <w:sz w:val="24"/>
            <w:szCs w:val="24"/>
          </w:rPr>
          <w:t>пунктами 3</w:t>
        </w:r>
      </w:hyperlink>
      <w:r w:rsidRPr="00F24400">
        <w:rPr>
          <w:rFonts w:ascii="Arial" w:hAnsi="Arial" w:cs="Arial"/>
          <w:sz w:val="24"/>
          <w:szCs w:val="24"/>
        </w:rPr>
        <w:t xml:space="preserve"> - </w:t>
      </w:r>
      <w:hyperlink w:anchor="P542" w:history="1">
        <w:r w:rsidRPr="00F24400">
          <w:rPr>
            <w:rFonts w:ascii="Arial" w:hAnsi="Arial" w:cs="Arial"/>
            <w:sz w:val="24"/>
            <w:szCs w:val="24"/>
          </w:rPr>
          <w:t>12 графы 2</w:t>
        </w:r>
      </w:hyperlink>
      <w:r w:rsidRPr="00F24400">
        <w:rPr>
          <w:rFonts w:ascii="Arial" w:hAnsi="Arial" w:cs="Arial"/>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F24400">
          <w:rPr>
            <w:rFonts w:ascii="Arial" w:hAnsi="Arial" w:cs="Arial"/>
            <w:sz w:val="24"/>
            <w:szCs w:val="24"/>
          </w:rPr>
          <w:t>пунктом 15</w:t>
        </w:r>
      </w:hyperlink>
      <w:r w:rsidRPr="00F24400">
        <w:rPr>
          <w:rFonts w:ascii="Arial" w:hAnsi="Arial" w:cs="Arial"/>
          <w:sz w:val="24"/>
          <w:szCs w:val="24"/>
        </w:rPr>
        <w:t xml:space="preserve"> настоящего Порядка;</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lastRenderedPageBreak/>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F24400">
          <w:rPr>
            <w:rFonts w:ascii="Arial" w:hAnsi="Arial" w:cs="Arial"/>
            <w:sz w:val="24"/>
            <w:szCs w:val="24"/>
          </w:rPr>
          <w:t>Уведомление</w:t>
        </w:r>
      </w:hyperlink>
      <w:r w:rsidRPr="00F24400">
        <w:rPr>
          <w:rFonts w:ascii="Arial" w:hAnsi="Arial" w:cs="Arial"/>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F24400">
          <w:rPr>
            <w:rFonts w:ascii="Arial" w:hAnsi="Arial" w:cs="Arial"/>
            <w:sz w:val="24"/>
            <w:szCs w:val="24"/>
          </w:rPr>
          <w:t>ОКУД</w:t>
        </w:r>
      </w:hyperlink>
      <w:r w:rsidRPr="00F24400">
        <w:rPr>
          <w:rFonts w:ascii="Arial" w:hAnsi="Arial" w:cs="Arial"/>
          <w:sz w:val="24"/>
          <w:szCs w:val="24"/>
        </w:rPr>
        <w:t xml:space="preserve"> 0506111).</w:t>
      </w:r>
      <w:proofErr w:type="gramEnd"/>
    </w:p>
    <w:p w:rsidR="00136DE1" w:rsidRPr="00F24400" w:rsidRDefault="00136DE1">
      <w:pPr>
        <w:pStyle w:val="ConsPlusNormal"/>
        <w:spacing w:before="220"/>
        <w:ind w:firstLine="540"/>
        <w:jc w:val="both"/>
        <w:rPr>
          <w:rFonts w:ascii="Arial" w:hAnsi="Arial" w:cs="Arial"/>
          <w:sz w:val="24"/>
          <w:szCs w:val="24"/>
        </w:rPr>
      </w:pPr>
      <w:bookmarkStart w:id="12" w:name="P97"/>
      <w:bookmarkEnd w:id="12"/>
      <w:r w:rsidRPr="00F24400">
        <w:rPr>
          <w:rFonts w:ascii="Arial" w:hAnsi="Arial" w:cs="Arial"/>
          <w:sz w:val="24"/>
          <w:szCs w:val="24"/>
        </w:rPr>
        <w:t xml:space="preserve">18. </w:t>
      </w:r>
      <w:proofErr w:type="gramStart"/>
      <w:r w:rsidRPr="00F24400">
        <w:rPr>
          <w:rFonts w:ascii="Arial" w:hAnsi="Arial" w:cs="Arial"/>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F24400">
          <w:rPr>
            <w:rFonts w:ascii="Arial" w:hAnsi="Arial" w:cs="Arial"/>
            <w:sz w:val="24"/>
            <w:szCs w:val="24"/>
          </w:rPr>
          <w:t>пунктами 1</w:t>
        </w:r>
      </w:hyperlink>
      <w:r w:rsidRPr="00F24400">
        <w:rPr>
          <w:rFonts w:ascii="Arial" w:hAnsi="Arial" w:cs="Arial"/>
          <w:sz w:val="24"/>
          <w:szCs w:val="24"/>
        </w:rPr>
        <w:t xml:space="preserve"> - </w:t>
      </w:r>
      <w:hyperlink w:anchor="P475" w:history="1">
        <w:r w:rsidRPr="00F24400">
          <w:rPr>
            <w:rFonts w:ascii="Arial" w:hAnsi="Arial" w:cs="Arial"/>
            <w:sz w:val="24"/>
            <w:szCs w:val="24"/>
          </w:rPr>
          <w:t>4</w:t>
        </w:r>
      </w:hyperlink>
      <w:r w:rsidRPr="00F24400">
        <w:rPr>
          <w:rFonts w:ascii="Arial" w:hAnsi="Arial" w:cs="Arial"/>
          <w:sz w:val="24"/>
          <w:szCs w:val="24"/>
        </w:rPr>
        <w:t xml:space="preserve">, </w:t>
      </w:r>
      <w:hyperlink w:anchor="P504" w:history="1">
        <w:r w:rsidRPr="00F24400">
          <w:rPr>
            <w:rFonts w:ascii="Arial" w:hAnsi="Arial" w:cs="Arial"/>
            <w:sz w:val="24"/>
            <w:szCs w:val="24"/>
          </w:rPr>
          <w:t>8</w:t>
        </w:r>
      </w:hyperlink>
      <w:r w:rsidRPr="00F24400">
        <w:rPr>
          <w:rFonts w:ascii="Arial" w:hAnsi="Arial" w:cs="Arial"/>
          <w:sz w:val="24"/>
          <w:szCs w:val="24"/>
        </w:rPr>
        <w:t xml:space="preserve">, </w:t>
      </w:r>
      <w:hyperlink w:anchor="P522" w:history="1">
        <w:r w:rsidRPr="00F24400">
          <w:rPr>
            <w:rFonts w:ascii="Arial" w:hAnsi="Arial" w:cs="Arial"/>
            <w:sz w:val="24"/>
            <w:szCs w:val="24"/>
          </w:rPr>
          <w:t>9</w:t>
        </w:r>
      </w:hyperlink>
      <w:r w:rsidRPr="00F24400">
        <w:rPr>
          <w:rFonts w:ascii="Arial" w:hAnsi="Arial" w:cs="Arial"/>
          <w:sz w:val="24"/>
          <w:szCs w:val="24"/>
        </w:rPr>
        <w:t xml:space="preserve">, </w:t>
      </w:r>
      <w:hyperlink w:anchor="P536" w:history="1">
        <w:r w:rsidRPr="00F24400">
          <w:rPr>
            <w:rFonts w:ascii="Arial" w:hAnsi="Arial" w:cs="Arial"/>
            <w:sz w:val="24"/>
            <w:szCs w:val="24"/>
          </w:rPr>
          <w:t>11</w:t>
        </w:r>
      </w:hyperlink>
      <w:r w:rsidRPr="00F24400">
        <w:rPr>
          <w:rFonts w:ascii="Arial" w:hAnsi="Arial" w:cs="Arial"/>
          <w:sz w:val="24"/>
          <w:szCs w:val="24"/>
        </w:rPr>
        <w:t xml:space="preserve"> и </w:t>
      </w:r>
      <w:hyperlink w:anchor="P542" w:history="1">
        <w:r w:rsidRPr="00F24400">
          <w:rPr>
            <w:rFonts w:ascii="Arial" w:hAnsi="Arial" w:cs="Arial"/>
            <w:sz w:val="24"/>
            <w:szCs w:val="24"/>
          </w:rPr>
          <w:t>12 графы 2</w:t>
        </w:r>
      </w:hyperlink>
      <w:r w:rsidRPr="00F24400">
        <w:rPr>
          <w:rFonts w:ascii="Arial" w:hAnsi="Arial" w:cs="Arial"/>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F24400">
          <w:rPr>
            <w:rFonts w:ascii="Arial" w:hAnsi="Arial" w:cs="Arial"/>
            <w:sz w:val="24"/>
            <w:szCs w:val="24"/>
          </w:rPr>
          <w:t>пунктом 11</w:t>
        </w:r>
      </w:hyperlink>
      <w:r w:rsidRPr="00F24400">
        <w:rPr>
          <w:rFonts w:ascii="Arial" w:hAnsi="Arial" w:cs="Arial"/>
          <w:sz w:val="24"/>
          <w:szCs w:val="24"/>
        </w:rPr>
        <w:t xml:space="preserve"> настоящего Порядка.</w:t>
      </w:r>
      <w:proofErr w:type="gramEnd"/>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F24400">
          <w:rPr>
            <w:rFonts w:ascii="Arial" w:hAnsi="Arial" w:cs="Arial"/>
            <w:sz w:val="24"/>
            <w:szCs w:val="24"/>
          </w:rPr>
          <w:t>абзацем восьмым пункта 13</w:t>
        </w:r>
      </w:hyperlink>
      <w:r w:rsidRPr="00F24400">
        <w:rPr>
          <w:rFonts w:ascii="Arial" w:hAnsi="Arial" w:cs="Arial"/>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w:t>
      </w:r>
      <w:proofErr w:type="gramEnd"/>
      <w:r w:rsidRPr="00F24400">
        <w:rPr>
          <w:rFonts w:ascii="Arial" w:hAnsi="Arial" w:cs="Arial"/>
          <w:sz w:val="24"/>
          <w:szCs w:val="24"/>
        </w:rPr>
        <w:t xml:space="preserve"> операций, предусмотренных настоящим пунктом.</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F24400">
          <w:rPr>
            <w:rFonts w:ascii="Arial" w:hAnsi="Arial" w:cs="Arial"/>
            <w:sz w:val="24"/>
            <w:szCs w:val="24"/>
          </w:rPr>
          <w:t>абзаце первом</w:t>
        </w:r>
      </w:hyperlink>
      <w:r w:rsidRPr="00F24400">
        <w:rPr>
          <w:rFonts w:ascii="Arial" w:hAnsi="Arial" w:cs="Arial"/>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w:t>
      </w:r>
      <w:proofErr w:type="gramEnd"/>
      <w:r w:rsidRPr="00F24400">
        <w:rPr>
          <w:rFonts w:ascii="Arial" w:hAnsi="Arial" w:cs="Arial"/>
          <w:sz w:val="24"/>
          <w:szCs w:val="24"/>
        </w:rPr>
        <w:t xml:space="preserve"> рабочего дня апреля текущего финансового года.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19. </w:t>
      </w:r>
      <w:proofErr w:type="gramStart"/>
      <w:r w:rsidRPr="00F24400">
        <w:rPr>
          <w:rFonts w:ascii="Arial" w:hAnsi="Arial" w:cs="Arial"/>
          <w:sz w:val="24"/>
          <w:szCs w:val="24"/>
        </w:rPr>
        <w:t xml:space="preserve">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w:t>
      </w:r>
      <w:r w:rsidRPr="00F24400">
        <w:rPr>
          <w:rFonts w:ascii="Arial" w:hAnsi="Arial" w:cs="Arial"/>
          <w:sz w:val="24"/>
          <w:szCs w:val="24"/>
        </w:rPr>
        <w:lastRenderedPageBreak/>
        <w:t>соответствующих неисполненных бюджетных обязательств.</w:t>
      </w:r>
      <w:proofErr w:type="gramEnd"/>
    </w:p>
    <w:p w:rsidR="00136DE1" w:rsidRPr="00F24400" w:rsidRDefault="00136DE1">
      <w:pPr>
        <w:pStyle w:val="ConsPlusNormal"/>
        <w:jc w:val="both"/>
        <w:rPr>
          <w:rFonts w:ascii="Arial" w:hAnsi="Arial" w:cs="Arial"/>
          <w:sz w:val="24"/>
          <w:szCs w:val="24"/>
        </w:rPr>
      </w:pPr>
    </w:p>
    <w:p w:rsidR="00136DE1" w:rsidRPr="00F24400" w:rsidRDefault="00136DE1">
      <w:pPr>
        <w:pStyle w:val="ConsPlusNormal"/>
        <w:jc w:val="center"/>
        <w:outlineLvl w:val="1"/>
        <w:rPr>
          <w:rFonts w:ascii="Arial" w:hAnsi="Arial" w:cs="Arial"/>
          <w:sz w:val="24"/>
          <w:szCs w:val="24"/>
        </w:rPr>
      </w:pPr>
      <w:r w:rsidRPr="00F24400">
        <w:rPr>
          <w:rFonts w:ascii="Arial" w:hAnsi="Arial" w:cs="Arial"/>
          <w:sz w:val="24"/>
          <w:szCs w:val="24"/>
        </w:rPr>
        <w:t>III. Особенности учета бюджетных обязательств</w:t>
      </w:r>
    </w:p>
    <w:p w:rsidR="00136DE1" w:rsidRPr="00F24400" w:rsidRDefault="00136DE1">
      <w:pPr>
        <w:pStyle w:val="ConsPlusNormal"/>
        <w:jc w:val="center"/>
        <w:rPr>
          <w:rFonts w:ascii="Arial" w:hAnsi="Arial" w:cs="Arial"/>
          <w:sz w:val="24"/>
          <w:szCs w:val="24"/>
        </w:rPr>
      </w:pPr>
      <w:r w:rsidRPr="00F24400">
        <w:rPr>
          <w:rFonts w:ascii="Arial" w:hAnsi="Arial" w:cs="Arial"/>
          <w:sz w:val="24"/>
          <w:szCs w:val="24"/>
        </w:rPr>
        <w:t>по исполнительным документам и решениям налоговых органов</w:t>
      </w:r>
    </w:p>
    <w:p w:rsidR="00136DE1" w:rsidRPr="00F24400" w:rsidRDefault="00136DE1">
      <w:pPr>
        <w:pStyle w:val="ConsPlusNormal"/>
        <w:jc w:val="both"/>
        <w:rPr>
          <w:rFonts w:ascii="Arial" w:hAnsi="Arial" w:cs="Arial"/>
          <w:sz w:val="24"/>
          <w:szCs w:val="24"/>
        </w:rPr>
      </w:pPr>
    </w:p>
    <w:p w:rsidR="00136DE1" w:rsidRPr="00F24400" w:rsidRDefault="00136DE1">
      <w:pPr>
        <w:pStyle w:val="ConsPlusNormal"/>
        <w:ind w:firstLine="540"/>
        <w:jc w:val="both"/>
        <w:rPr>
          <w:rFonts w:ascii="Arial" w:hAnsi="Arial" w:cs="Arial"/>
          <w:sz w:val="24"/>
          <w:szCs w:val="24"/>
        </w:rPr>
      </w:pPr>
      <w:r w:rsidRPr="00F24400">
        <w:rPr>
          <w:rFonts w:ascii="Arial" w:hAnsi="Arial" w:cs="Arial"/>
          <w:sz w:val="24"/>
          <w:szCs w:val="24"/>
        </w:rPr>
        <w:t xml:space="preserve">20. </w:t>
      </w:r>
      <w:proofErr w:type="gramStart"/>
      <w:r w:rsidRPr="00F24400">
        <w:rPr>
          <w:rFonts w:ascii="Arial" w:hAnsi="Arial" w:cs="Arial"/>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F24400">
          <w:rPr>
            <w:rFonts w:ascii="Arial" w:hAnsi="Arial" w:cs="Arial"/>
            <w:sz w:val="24"/>
            <w:szCs w:val="24"/>
          </w:rPr>
          <w:t>пунктами 11</w:t>
        </w:r>
      </w:hyperlink>
      <w:r w:rsidRPr="00F24400">
        <w:rPr>
          <w:rFonts w:ascii="Arial" w:hAnsi="Arial" w:cs="Arial"/>
          <w:sz w:val="24"/>
          <w:szCs w:val="24"/>
        </w:rPr>
        <w:t xml:space="preserve"> и </w:t>
      </w:r>
      <w:hyperlink w:anchor="P542" w:history="1">
        <w:r w:rsidRPr="00F24400">
          <w:rPr>
            <w:rFonts w:ascii="Arial" w:hAnsi="Arial" w:cs="Arial"/>
            <w:sz w:val="24"/>
            <w:szCs w:val="24"/>
          </w:rPr>
          <w:t>12 графы 2</w:t>
        </w:r>
      </w:hyperlink>
      <w:r w:rsidRPr="00F24400">
        <w:rPr>
          <w:rFonts w:ascii="Arial" w:hAnsi="Arial" w:cs="Arial"/>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21. </w:t>
      </w:r>
      <w:proofErr w:type="gramStart"/>
      <w:r w:rsidRPr="00F24400">
        <w:rPr>
          <w:rFonts w:ascii="Arial" w:hAnsi="Arial" w:cs="Arial"/>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F24400">
        <w:rPr>
          <w:rFonts w:ascii="Arial" w:hAnsi="Arial" w:cs="Arial"/>
          <w:sz w:val="24"/>
          <w:szCs w:val="24"/>
        </w:rPr>
        <w:t xml:space="preserve">, </w:t>
      </w:r>
      <w:proofErr w:type="gramStart"/>
      <w:r w:rsidRPr="00F24400">
        <w:rPr>
          <w:rFonts w:ascii="Arial" w:hAnsi="Arial" w:cs="Arial"/>
          <w:sz w:val="24"/>
          <w:szCs w:val="24"/>
        </w:rPr>
        <w:t>решении</w:t>
      </w:r>
      <w:proofErr w:type="gramEnd"/>
      <w:r w:rsidRPr="00F24400">
        <w:rPr>
          <w:rFonts w:ascii="Arial" w:hAnsi="Arial" w:cs="Arial"/>
          <w:sz w:val="24"/>
          <w:szCs w:val="24"/>
        </w:rPr>
        <w:t xml:space="preserve"> налогового органа.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22. </w:t>
      </w:r>
      <w:proofErr w:type="gramStart"/>
      <w:r w:rsidRPr="00F24400">
        <w:rPr>
          <w:rFonts w:ascii="Arial" w:hAnsi="Arial" w:cs="Arial"/>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F24400">
        <w:rPr>
          <w:rFonts w:ascii="Arial" w:hAnsi="Arial" w:cs="Arial"/>
          <w:sz w:val="24"/>
          <w:szCs w:val="24"/>
        </w:rPr>
        <w:t xml:space="preserve"> </w:t>
      </w:r>
      <w:proofErr w:type="gramStart"/>
      <w:r w:rsidRPr="00F24400">
        <w:rPr>
          <w:rFonts w:ascii="Arial" w:hAnsi="Arial" w:cs="Arial"/>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F24400">
        <w:rPr>
          <w:rFonts w:ascii="Arial" w:hAnsi="Arial" w:cs="Arial"/>
          <w:sz w:val="24"/>
          <w:szCs w:val="24"/>
        </w:rPr>
        <w:t xml:space="preserve"> от имени получателя средств бюджета.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23. </w:t>
      </w:r>
      <w:proofErr w:type="gramStart"/>
      <w:r w:rsidRPr="00F24400">
        <w:rPr>
          <w:rFonts w:ascii="Arial" w:hAnsi="Arial" w:cs="Arial"/>
          <w:sz w:val="24"/>
          <w:szCs w:val="24"/>
        </w:rPr>
        <w:t>В случае ликвидации получателя средств бюджета либо изменения типа получателя средств</w:t>
      </w:r>
      <w:r w:rsidR="00D63617" w:rsidRPr="00F24400">
        <w:rPr>
          <w:rFonts w:ascii="Arial" w:hAnsi="Arial" w:cs="Arial"/>
          <w:sz w:val="24"/>
          <w:szCs w:val="24"/>
        </w:rPr>
        <w:t xml:space="preserve"> </w:t>
      </w:r>
      <w:r w:rsidRPr="00F24400">
        <w:rPr>
          <w:rFonts w:ascii="Arial" w:hAnsi="Arial" w:cs="Arial"/>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136DE1" w:rsidRPr="00F24400" w:rsidRDefault="00136DE1">
      <w:pPr>
        <w:pStyle w:val="ConsPlusNormal"/>
        <w:jc w:val="both"/>
        <w:rPr>
          <w:rFonts w:ascii="Arial" w:hAnsi="Arial" w:cs="Arial"/>
          <w:sz w:val="24"/>
          <w:szCs w:val="24"/>
        </w:rPr>
      </w:pPr>
    </w:p>
    <w:p w:rsidR="00136DE1" w:rsidRPr="00F24400" w:rsidRDefault="00136DE1">
      <w:pPr>
        <w:pStyle w:val="ConsPlusNormal"/>
        <w:jc w:val="center"/>
        <w:outlineLvl w:val="1"/>
        <w:rPr>
          <w:rFonts w:ascii="Arial" w:hAnsi="Arial" w:cs="Arial"/>
          <w:sz w:val="24"/>
          <w:szCs w:val="24"/>
        </w:rPr>
      </w:pPr>
      <w:r w:rsidRPr="00F24400">
        <w:rPr>
          <w:rFonts w:ascii="Arial" w:hAnsi="Arial" w:cs="Arial"/>
          <w:sz w:val="24"/>
          <w:szCs w:val="24"/>
        </w:rPr>
        <w:t>V. Порядок учета денежных обязательств</w:t>
      </w:r>
    </w:p>
    <w:p w:rsidR="00136DE1" w:rsidRPr="00F24400" w:rsidRDefault="00136DE1">
      <w:pPr>
        <w:pStyle w:val="ConsPlusNormal"/>
        <w:jc w:val="both"/>
        <w:rPr>
          <w:rFonts w:ascii="Arial" w:hAnsi="Arial" w:cs="Arial"/>
          <w:sz w:val="24"/>
          <w:szCs w:val="24"/>
        </w:rPr>
      </w:pPr>
    </w:p>
    <w:p w:rsidR="00136DE1" w:rsidRPr="00F24400" w:rsidRDefault="00136DE1">
      <w:pPr>
        <w:pStyle w:val="ConsPlusNormal"/>
        <w:ind w:firstLine="540"/>
        <w:jc w:val="both"/>
        <w:rPr>
          <w:rFonts w:ascii="Arial" w:hAnsi="Arial" w:cs="Arial"/>
          <w:sz w:val="24"/>
          <w:szCs w:val="24"/>
        </w:rPr>
      </w:pPr>
      <w:r w:rsidRPr="00F24400">
        <w:rPr>
          <w:rFonts w:ascii="Arial" w:hAnsi="Arial" w:cs="Arial"/>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w:t>
      </w:r>
      <w:r w:rsidRPr="00F24400">
        <w:rPr>
          <w:rFonts w:ascii="Arial" w:hAnsi="Arial" w:cs="Arial"/>
          <w:sz w:val="24"/>
          <w:szCs w:val="24"/>
        </w:rPr>
        <w:lastRenderedPageBreak/>
        <w:t xml:space="preserve">документов, предусмотренных в </w:t>
      </w:r>
      <w:hyperlink w:anchor="P451" w:history="1">
        <w:r w:rsidRPr="00F24400">
          <w:rPr>
            <w:rFonts w:ascii="Arial" w:hAnsi="Arial" w:cs="Arial"/>
            <w:sz w:val="24"/>
            <w:szCs w:val="24"/>
          </w:rPr>
          <w:t>графе 3</w:t>
        </w:r>
      </w:hyperlink>
      <w:r w:rsidRPr="00F24400">
        <w:rPr>
          <w:rFonts w:ascii="Arial" w:hAnsi="Arial" w:cs="Arial"/>
          <w:sz w:val="24"/>
          <w:szCs w:val="24"/>
        </w:rPr>
        <w:t xml:space="preserve"> Перечня, на сумму, указанную в документе, в соответствии с которым возникло денежное обязательство.</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F24400">
          <w:rPr>
            <w:rFonts w:ascii="Arial" w:hAnsi="Arial" w:cs="Arial"/>
            <w:sz w:val="24"/>
            <w:szCs w:val="24"/>
          </w:rPr>
          <w:t>пунктах 3</w:t>
        </w:r>
      </w:hyperlink>
      <w:r w:rsidRPr="00F24400">
        <w:rPr>
          <w:rFonts w:ascii="Arial" w:hAnsi="Arial" w:cs="Arial"/>
          <w:sz w:val="24"/>
          <w:szCs w:val="24"/>
        </w:rPr>
        <w:t xml:space="preserve"> и </w:t>
      </w:r>
      <w:hyperlink w:anchor="P475" w:history="1">
        <w:r w:rsidRPr="00F24400">
          <w:rPr>
            <w:rFonts w:ascii="Arial" w:hAnsi="Arial" w:cs="Arial"/>
            <w:sz w:val="24"/>
            <w:szCs w:val="24"/>
          </w:rPr>
          <w:t>4 графы 2</w:t>
        </w:r>
      </w:hyperlink>
      <w:r w:rsidRPr="00F24400">
        <w:rPr>
          <w:rFonts w:ascii="Arial" w:hAnsi="Arial" w:cs="Arial"/>
          <w:sz w:val="24"/>
          <w:szCs w:val="24"/>
        </w:rPr>
        <w:t xml:space="preserve"> Перечня, формируются: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получателем средств бюджета не позднее трех рабочих дней со дня возникновения денежного обязательства в случае:</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исполнения денежного обязательства неоднократно (в том числе с учетом ранее произведенных авансовых платежей);</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sidR="00BC4F20" w:rsidRPr="00F24400">
        <w:rPr>
          <w:rFonts w:ascii="Arial" w:hAnsi="Arial" w:cs="Arial"/>
          <w:sz w:val="24"/>
          <w:szCs w:val="24"/>
        </w:rPr>
        <w:t>Кочкуровского</w:t>
      </w:r>
      <w:r w:rsidR="00E435C8" w:rsidRPr="00F24400">
        <w:rPr>
          <w:rFonts w:ascii="Arial" w:hAnsi="Arial" w:cs="Arial"/>
          <w:sz w:val="24"/>
          <w:szCs w:val="24"/>
        </w:rPr>
        <w:t xml:space="preserve"> </w:t>
      </w:r>
      <w:r w:rsidR="00016B85" w:rsidRPr="00F24400">
        <w:rPr>
          <w:rFonts w:ascii="Arial" w:hAnsi="Arial" w:cs="Arial"/>
          <w:sz w:val="24"/>
          <w:szCs w:val="24"/>
        </w:rPr>
        <w:t>сельского поселения Кочкуровского</w:t>
      </w:r>
      <w:r w:rsidRPr="00F24400">
        <w:rPr>
          <w:rFonts w:ascii="Arial" w:hAnsi="Arial" w:cs="Arial"/>
          <w:sz w:val="24"/>
          <w:szCs w:val="24"/>
        </w:rPr>
        <w:t xml:space="preserve"> муниципального района Республики Мордовия и администраторов источников финансирования дефицита бюджета </w:t>
      </w:r>
      <w:r w:rsidR="00BC4F20" w:rsidRPr="00F24400">
        <w:rPr>
          <w:rFonts w:ascii="Arial" w:hAnsi="Arial" w:cs="Arial"/>
          <w:sz w:val="24"/>
          <w:szCs w:val="24"/>
        </w:rPr>
        <w:t>Кочкуровского</w:t>
      </w:r>
      <w:r w:rsidR="00E435C8" w:rsidRPr="00F24400">
        <w:rPr>
          <w:rFonts w:ascii="Arial" w:hAnsi="Arial" w:cs="Arial"/>
          <w:sz w:val="24"/>
          <w:szCs w:val="24"/>
        </w:rPr>
        <w:t xml:space="preserve"> </w:t>
      </w:r>
      <w:r w:rsidR="00016B85" w:rsidRPr="00F24400">
        <w:rPr>
          <w:rFonts w:ascii="Arial" w:hAnsi="Arial" w:cs="Arial"/>
          <w:sz w:val="24"/>
          <w:szCs w:val="24"/>
        </w:rPr>
        <w:t>сельского поселения Кочкуровского муниципального района Республики Мордовия</w:t>
      </w:r>
      <w:r w:rsidRPr="00F24400">
        <w:rPr>
          <w:rFonts w:ascii="Arial" w:hAnsi="Arial" w:cs="Arial"/>
          <w:sz w:val="24"/>
          <w:szCs w:val="24"/>
        </w:rPr>
        <w:t>, утвержденного Администрацией (далее - Порядок санкционирования);</w:t>
      </w:r>
      <w:proofErr w:type="gramEnd"/>
    </w:p>
    <w:p w:rsidR="00136DE1" w:rsidRPr="00F24400" w:rsidRDefault="00136DE1">
      <w:pPr>
        <w:pStyle w:val="ConsPlusNormal"/>
        <w:spacing w:before="220"/>
        <w:ind w:firstLine="540"/>
        <w:jc w:val="both"/>
        <w:rPr>
          <w:rFonts w:ascii="Arial" w:hAnsi="Arial" w:cs="Arial"/>
          <w:sz w:val="24"/>
          <w:szCs w:val="24"/>
        </w:rPr>
      </w:pPr>
      <w:bookmarkStart w:id="13" w:name="P119"/>
      <w:bookmarkEnd w:id="13"/>
      <w:proofErr w:type="gramStart"/>
      <w:r w:rsidRPr="00F24400">
        <w:rPr>
          <w:rFonts w:ascii="Arial" w:hAnsi="Arial" w:cs="Arial"/>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26. </w:t>
      </w:r>
      <w:proofErr w:type="gramStart"/>
      <w:r w:rsidRPr="00F24400">
        <w:rPr>
          <w:rFonts w:ascii="Arial" w:hAnsi="Arial" w:cs="Arial"/>
          <w:sz w:val="24"/>
          <w:szCs w:val="24"/>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F24400">
        <w:rPr>
          <w:rFonts w:ascii="Arial" w:hAnsi="Arial" w:cs="Arial"/>
          <w:sz w:val="24"/>
          <w:szCs w:val="24"/>
        </w:rPr>
        <w:t xml:space="preserve"> такому бюджетному обязательству не осуществляется.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27. </w:t>
      </w:r>
      <w:proofErr w:type="gramStart"/>
      <w:r w:rsidRPr="00F24400">
        <w:rPr>
          <w:rFonts w:ascii="Arial" w:hAnsi="Arial" w:cs="Arial"/>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F24400">
          <w:rPr>
            <w:rFonts w:ascii="Arial" w:hAnsi="Arial" w:cs="Arial"/>
            <w:sz w:val="24"/>
            <w:szCs w:val="24"/>
          </w:rPr>
          <w:t>пункте 3 графы 2</w:t>
        </w:r>
      </w:hyperlink>
      <w:r w:rsidRPr="00F24400">
        <w:rPr>
          <w:rFonts w:ascii="Arial" w:hAnsi="Arial" w:cs="Arial"/>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Сведения о денежном обязательстве направляются с приложением </w:t>
      </w:r>
      <w:r w:rsidRPr="00F24400">
        <w:rPr>
          <w:rFonts w:ascii="Arial" w:hAnsi="Arial" w:cs="Arial"/>
          <w:sz w:val="24"/>
          <w:szCs w:val="24"/>
        </w:rPr>
        <w:lastRenderedPageBreak/>
        <w:t>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F24400" w:rsidRDefault="00136DE1">
      <w:pPr>
        <w:pStyle w:val="ConsPlusNormal"/>
        <w:spacing w:before="220"/>
        <w:ind w:firstLine="540"/>
        <w:jc w:val="both"/>
        <w:rPr>
          <w:rFonts w:ascii="Arial" w:hAnsi="Arial" w:cs="Arial"/>
          <w:sz w:val="24"/>
          <w:szCs w:val="24"/>
        </w:rPr>
      </w:pPr>
      <w:bookmarkStart w:id="14" w:name="P124"/>
      <w:bookmarkEnd w:id="14"/>
      <w:r w:rsidRPr="00F24400">
        <w:rPr>
          <w:rFonts w:ascii="Arial" w:hAnsi="Arial" w:cs="Arial"/>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F24400" w:rsidRDefault="00136DE1">
      <w:pPr>
        <w:pStyle w:val="ConsPlusNormal"/>
        <w:spacing w:before="220"/>
        <w:rPr>
          <w:rFonts w:ascii="Arial" w:hAnsi="Arial" w:cs="Arial"/>
          <w:sz w:val="24"/>
          <w:szCs w:val="24"/>
        </w:rPr>
      </w:pPr>
      <w:r w:rsidRPr="00F24400">
        <w:rPr>
          <w:rFonts w:ascii="Arial" w:hAnsi="Arial" w:cs="Arial"/>
          <w:sz w:val="24"/>
          <w:szCs w:val="24"/>
        </w:rPr>
        <w:t>бюджета Сведений о денежном обязательстве осуществляет их проверку на соответствие указанной в них информации:</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составу информации, подлежащей включению в </w:t>
      </w:r>
      <w:hyperlink w:anchor="P298" w:history="1">
        <w:r w:rsidRPr="00F24400">
          <w:rPr>
            <w:rFonts w:ascii="Arial" w:hAnsi="Arial" w:cs="Arial"/>
            <w:sz w:val="24"/>
            <w:szCs w:val="24"/>
          </w:rPr>
          <w:t>Сведения</w:t>
        </w:r>
      </w:hyperlink>
      <w:r w:rsidRPr="00F24400">
        <w:rPr>
          <w:rFonts w:ascii="Arial" w:hAnsi="Arial" w:cs="Arial"/>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Pr="00F24400" w:rsidRDefault="00136DE1">
      <w:pPr>
        <w:pStyle w:val="ConsPlusNormal"/>
        <w:spacing w:before="220"/>
        <w:ind w:firstLine="540"/>
        <w:jc w:val="both"/>
        <w:rPr>
          <w:rFonts w:ascii="Arial" w:hAnsi="Arial" w:cs="Arial"/>
          <w:sz w:val="24"/>
          <w:szCs w:val="24"/>
        </w:rPr>
      </w:pPr>
      <w:proofErr w:type="gramStart"/>
      <w:r w:rsidRPr="00F24400">
        <w:rPr>
          <w:rFonts w:ascii="Arial" w:hAnsi="Arial" w:cs="Arial"/>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F24400">
          <w:rPr>
            <w:rFonts w:ascii="Arial" w:hAnsi="Arial" w:cs="Arial"/>
            <w:sz w:val="24"/>
            <w:szCs w:val="24"/>
          </w:rPr>
          <w:t>пункте 3 графы 2</w:t>
        </w:r>
      </w:hyperlink>
      <w:r w:rsidRPr="00F24400">
        <w:rPr>
          <w:rFonts w:ascii="Arial" w:hAnsi="Arial" w:cs="Arial"/>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w:t>
      </w:r>
      <w:proofErr w:type="gramEnd"/>
      <w:r w:rsidRPr="00F24400">
        <w:rPr>
          <w:rFonts w:ascii="Arial" w:hAnsi="Arial" w:cs="Arial"/>
          <w:sz w:val="24"/>
          <w:szCs w:val="24"/>
        </w:rPr>
        <w:t xml:space="preserve"> Порядком санкционирования не требуется.</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F24400">
          <w:rPr>
            <w:rFonts w:ascii="Arial" w:hAnsi="Arial" w:cs="Arial"/>
            <w:sz w:val="24"/>
            <w:szCs w:val="24"/>
          </w:rPr>
          <w:t>пунктом 28</w:t>
        </w:r>
      </w:hyperlink>
      <w:r w:rsidRPr="00F24400">
        <w:rPr>
          <w:rFonts w:ascii="Arial" w:hAnsi="Arial" w:cs="Arial"/>
          <w:sz w:val="24"/>
          <w:szCs w:val="24"/>
        </w:rPr>
        <w:t xml:space="preserve"> настоящего Порядка, также осуществляется проверка Сведений о денежном обязательстве </w:t>
      </w:r>
      <w:proofErr w:type="gramStart"/>
      <w:r w:rsidRPr="00F24400">
        <w:rPr>
          <w:rFonts w:ascii="Arial" w:hAnsi="Arial" w:cs="Arial"/>
          <w:sz w:val="24"/>
          <w:szCs w:val="24"/>
        </w:rPr>
        <w:t>на</w:t>
      </w:r>
      <w:proofErr w:type="gramEnd"/>
      <w:r w:rsidRPr="00F24400">
        <w:rPr>
          <w:rFonts w:ascii="Arial" w:hAnsi="Arial" w:cs="Arial"/>
          <w:sz w:val="24"/>
          <w:szCs w:val="24"/>
        </w:rPr>
        <w:t>:</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соответствие формы Сведений о денежном обязательстве форме </w:t>
      </w:r>
      <w:hyperlink w:anchor="P298" w:history="1">
        <w:r w:rsidRPr="00F24400">
          <w:rPr>
            <w:rFonts w:ascii="Arial" w:hAnsi="Arial" w:cs="Arial"/>
            <w:sz w:val="24"/>
            <w:szCs w:val="24"/>
          </w:rPr>
          <w:t>Сведений</w:t>
        </w:r>
      </w:hyperlink>
      <w:r w:rsidRPr="00F24400">
        <w:rPr>
          <w:rFonts w:ascii="Arial" w:hAnsi="Arial" w:cs="Arial"/>
          <w:sz w:val="24"/>
          <w:szCs w:val="24"/>
        </w:rPr>
        <w:t xml:space="preserve"> о денежном обязательстве согласно приложению 2 к настоящему Порядку;</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30. </w:t>
      </w:r>
      <w:proofErr w:type="gramStart"/>
      <w:r w:rsidRPr="00F24400">
        <w:rPr>
          <w:rFonts w:ascii="Arial" w:hAnsi="Arial" w:cs="Arial"/>
          <w:sz w:val="24"/>
          <w:szCs w:val="24"/>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w:t>
      </w:r>
      <w:r w:rsidRPr="00F24400">
        <w:rPr>
          <w:rFonts w:ascii="Arial" w:hAnsi="Arial" w:cs="Arial"/>
          <w:sz w:val="24"/>
          <w:szCs w:val="24"/>
        </w:rPr>
        <w:lastRenderedPageBreak/>
        <w:t>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F24400">
        <w:rPr>
          <w:rFonts w:ascii="Arial" w:hAnsi="Arial" w:cs="Arial"/>
          <w:sz w:val="24"/>
          <w:szCs w:val="24"/>
        </w:rPr>
        <w:t xml:space="preserve">, содержащее сведения о дате постановки на учет (изменения) денежного обязательства (код формы по </w:t>
      </w:r>
      <w:hyperlink r:id="rId15" w:history="1">
        <w:r w:rsidRPr="00F24400">
          <w:rPr>
            <w:rFonts w:ascii="Arial" w:hAnsi="Arial" w:cs="Arial"/>
            <w:sz w:val="24"/>
            <w:szCs w:val="24"/>
          </w:rPr>
          <w:t>ОКУД</w:t>
        </w:r>
      </w:hyperlink>
      <w:r w:rsidRPr="00F24400">
        <w:rPr>
          <w:rFonts w:ascii="Arial" w:hAnsi="Arial" w:cs="Arial"/>
          <w:sz w:val="24"/>
          <w:szCs w:val="24"/>
        </w:rPr>
        <w:t xml:space="preserve"> 0506106) (далее - Извещение о денежном обязательстве).</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на бумажном носителе по форме согласно </w:t>
      </w:r>
      <w:hyperlink r:id="rId16" w:history="1">
        <w:r w:rsidRPr="00F24400">
          <w:rPr>
            <w:rFonts w:ascii="Arial" w:hAnsi="Arial" w:cs="Arial"/>
            <w:sz w:val="24"/>
            <w:szCs w:val="24"/>
          </w:rPr>
          <w:t>приложению 12</w:t>
        </w:r>
      </w:hyperlink>
      <w:r w:rsidRPr="00F24400">
        <w:rPr>
          <w:rFonts w:ascii="Arial" w:hAnsi="Arial" w:cs="Arial"/>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F24400">
          <w:rPr>
            <w:rFonts w:ascii="Arial" w:hAnsi="Arial" w:cs="Arial"/>
            <w:sz w:val="24"/>
            <w:szCs w:val="24"/>
          </w:rPr>
          <w:t>ОКУД</w:t>
        </w:r>
      </w:hyperlink>
      <w:r w:rsidRPr="00F24400">
        <w:rPr>
          <w:rFonts w:ascii="Arial" w:hAnsi="Arial" w:cs="Arial"/>
          <w:sz w:val="24"/>
          <w:szCs w:val="24"/>
        </w:rPr>
        <w:t xml:space="preserve"> 0506106) - в отношении Сведений о денежном обязательстве, представленных на бумажном носителе.</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Учетный номер денежного обязательства имеет следующую структуру, состоящую из двадцати двух разрядов:</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с 1 по 19 разряд - учетный номер соответствующего бюджетного обязательства;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с 20 по 22 разряд - порядковый номер денежного обязательства.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F24400">
          <w:rPr>
            <w:rFonts w:ascii="Arial" w:hAnsi="Arial" w:cs="Arial"/>
            <w:sz w:val="24"/>
            <w:szCs w:val="24"/>
          </w:rPr>
          <w:t>пункте 28</w:t>
        </w:r>
      </w:hyperlink>
      <w:r w:rsidRPr="00F24400">
        <w:rPr>
          <w:rFonts w:ascii="Arial" w:hAnsi="Arial" w:cs="Arial"/>
          <w:sz w:val="24"/>
          <w:szCs w:val="24"/>
        </w:rPr>
        <w:t xml:space="preserve"> настоящего Порядка: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lastRenderedPageBreak/>
        <w:t>В Протоколе указывается причина возврата без исполнения Сведений о денежном обязательстве.</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F24400">
          <w:rPr>
            <w:rFonts w:ascii="Arial" w:hAnsi="Arial" w:cs="Arial"/>
            <w:sz w:val="24"/>
            <w:szCs w:val="24"/>
          </w:rPr>
          <w:t>пункте 18</w:t>
        </w:r>
      </w:hyperlink>
      <w:r w:rsidRPr="00F24400">
        <w:rPr>
          <w:rFonts w:ascii="Arial" w:hAnsi="Arial" w:cs="Arial"/>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136DE1" w:rsidRPr="00F24400" w:rsidRDefault="00136DE1">
      <w:pPr>
        <w:pStyle w:val="ConsPlusNormal"/>
        <w:jc w:val="both"/>
        <w:rPr>
          <w:rFonts w:ascii="Arial" w:hAnsi="Arial" w:cs="Arial"/>
          <w:sz w:val="24"/>
          <w:szCs w:val="24"/>
        </w:rPr>
      </w:pPr>
    </w:p>
    <w:p w:rsidR="00136DE1" w:rsidRPr="00F24400" w:rsidRDefault="00136DE1">
      <w:pPr>
        <w:pStyle w:val="ConsPlusNormal"/>
        <w:jc w:val="center"/>
        <w:outlineLvl w:val="1"/>
        <w:rPr>
          <w:rFonts w:ascii="Arial" w:hAnsi="Arial" w:cs="Arial"/>
          <w:sz w:val="24"/>
          <w:szCs w:val="24"/>
        </w:rPr>
      </w:pPr>
      <w:r w:rsidRPr="00F24400">
        <w:rPr>
          <w:rFonts w:ascii="Arial" w:hAnsi="Arial" w:cs="Arial"/>
          <w:sz w:val="24"/>
          <w:szCs w:val="24"/>
        </w:rPr>
        <w:t xml:space="preserve">VI. Представление информации о </w:t>
      </w:r>
      <w:proofErr w:type="gramStart"/>
      <w:r w:rsidRPr="00F24400">
        <w:rPr>
          <w:rFonts w:ascii="Arial" w:hAnsi="Arial" w:cs="Arial"/>
          <w:sz w:val="24"/>
          <w:szCs w:val="24"/>
        </w:rPr>
        <w:t>бюджетных</w:t>
      </w:r>
      <w:proofErr w:type="gramEnd"/>
      <w:r w:rsidRPr="00F24400">
        <w:rPr>
          <w:rFonts w:ascii="Arial" w:hAnsi="Arial" w:cs="Arial"/>
          <w:sz w:val="24"/>
          <w:szCs w:val="24"/>
        </w:rPr>
        <w:t xml:space="preserve"> и денежных</w:t>
      </w:r>
    </w:p>
    <w:p w:rsidR="00136DE1" w:rsidRPr="00F24400" w:rsidRDefault="00136DE1">
      <w:pPr>
        <w:pStyle w:val="ConsPlusNormal"/>
        <w:jc w:val="center"/>
        <w:rPr>
          <w:rFonts w:ascii="Arial" w:hAnsi="Arial" w:cs="Arial"/>
          <w:sz w:val="24"/>
          <w:szCs w:val="24"/>
        </w:rPr>
      </w:pPr>
      <w:proofErr w:type="gramStart"/>
      <w:r w:rsidRPr="00F24400">
        <w:rPr>
          <w:rFonts w:ascii="Arial" w:hAnsi="Arial" w:cs="Arial"/>
          <w:sz w:val="24"/>
          <w:szCs w:val="24"/>
        </w:rPr>
        <w:t>обязательствах</w:t>
      </w:r>
      <w:proofErr w:type="gramEnd"/>
      <w:r w:rsidRPr="00F24400">
        <w:rPr>
          <w:rFonts w:ascii="Arial" w:hAnsi="Arial" w:cs="Arial"/>
          <w:sz w:val="24"/>
          <w:szCs w:val="24"/>
        </w:rPr>
        <w:t>, учтенных в органе, осуществляющем открытие</w:t>
      </w:r>
    </w:p>
    <w:p w:rsidR="00136DE1" w:rsidRPr="00F24400" w:rsidRDefault="00136DE1">
      <w:pPr>
        <w:pStyle w:val="ConsPlusNormal"/>
        <w:jc w:val="center"/>
        <w:rPr>
          <w:rFonts w:ascii="Arial" w:hAnsi="Arial" w:cs="Arial"/>
          <w:sz w:val="24"/>
          <w:szCs w:val="24"/>
        </w:rPr>
      </w:pPr>
      <w:r w:rsidRPr="00F24400">
        <w:rPr>
          <w:rFonts w:ascii="Arial" w:hAnsi="Arial" w:cs="Arial"/>
          <w:sz w:val="24"/>
          <w:szCs w:val="24"/>
        </w:rPr>
        <w:t>и ведение лицевых счетов</w:t>
      </w:r>
    </w:p>
    <w:p w:rsidR="00136DE1" w:rsidRPr="00F24400" w:rsidRDefault="00136DE1">
      <w:pPr>
        <w:pStyle w:val="ConsPlusNormal"/>
        <w:jc w:val="both"/>
        <w:rPr>
          <w:rFonts w:ascii="Arial" w:hAnsi="Arial" w:cs="Arial"/>
          <w:sz w:val="24"/>
          <w:szCs w:val="24"/>
        </w:rPr>
      </w:pPr>
    </w:p>
    <w:p w:rsidR="00136DE1" w:rsidRPr="00F24400" w:rsidRDefault="00136DE1">
      <w:pPr>
        <w:pStyle w:val="ConsPlusNormal"/>
        <w:ind w:firstLine="540"/>
        <w:jc w:val="both"/>
        <w:rPr>
          <w:rFonts w:ascii="Arial" w:hAnsi="Arial" w:cs="Arial"/>
          <w:sz w:val="24"/>
          <w:szCs w:val="24"/>
        </w:rPr>
      </w:pPr>
      <w:r w:rsidRPr="00F24400">
        <w:rPr>
          <w:rFonts w:ascii="Arial" w:hAnsi="Arial" w:cs="Arial"/>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34. Информация о бюджетных и денежных обязательствах предоставляется по запросам:</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 xml:space="preserve">Администрации </w:t>
      </w:r>
      <w:r w:rsidR="00BC4F20" w:rsidRPr="00F24400">
        <w:rPr>
          <w:rFonts w:ascii="Arial" w:hAnsi="Arial" w:cs="Arial"/>
          <w:sz w:val="24"/>
          <w:szCs w:val="24"/>
        </w:rPr>
        <w:t>Кочкуровского</w:t>
      </w:r>
      <w:r w:rsidR="006F5576" w:rsidRPr="00F24400">
        <w:rPr>
          <w:rFonts w:ascii="Arial" w:hAnsi="Arial" w:cs="Arial"/>
          <w:sz w:val="24"/>
          <w:szCs w:val="24"/>
        </w:rPr>
        <w:t xml:space="preserve"> </w:t>
      </w:r>
      <w:r w:rsidR="00CA3020" w:rsidRPr="00F24400">
        <w:rPr>
          <w:rFonts w:ascii="Arial" w:hAnsi="Arial" w:cs="Arial"/>
          <w:sz w:val="24"/>
          <w:szCs w:val="24"/>
        </w:rPr>
        <w:t xml:space="preserve">сельского поселения Кочкуровского муниципального района Республики Мордовия </w:t>
      </w:r>
      <w:r w:rsidRPr="00F24400">
        <w:rPr>
          <w:rFonts w:ascii="Arial" w:hAnsi="Arial" w:cs="Arial"/>
          <w:sz w:val="24"/>
          <w:szCs w:val="24"/>
        </w:rPr>
        <w:t xml:space="preserve"> - по всем бюджетным и денежным обязательствам;</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получателям средств бюджета - в части бюджетных и денежных обязательств соответствующего получателя средств бюджета.</w:t>
      </w:r>
    </w:p>
    <w:p w:rsidR="00136DE1" w:rsidRPr="00F24400" w:rsidRDefault="00136DE1">
      <w:pPr>
        <w:pStyle w:val="ConsPlusNormal"/>
        <w:spacing w:before="220"/>
        <w:ind w:firstLine="540"/>
        <w:jc w:val="both"/>
        <w:rPr>
          <w:rFonts w:ascii="Arial" w:hAnsi="Arial" w:cs="Arial"/>
          <w:sz w:val="24"/>
          <w:szCs w:val="24"/>
        </w:rPr>
      </w:pPr>
      <w:r w:rsidRPr="00F24400">
        <w:rPr>
          <w:rFonts w:ascii="Arial" w:hAnsi="Arial" w:cs="Arial"/>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right"/>
        <w:outlineLvl w:val="1"/>
        <w:rPr>
          <w:rFonts w:ascii="Times New Roman" w:hAnsi="Times New Roman" w:cs="Times New Roman"/>
          <w:sz w:val="24"/>
          <w:szCs w:val="24"/>
        </w:rPr>
        <w:sectPr w:rsidR="00136DE1" w:rsidRPr="00FD72DC" w:rsidSect="00324EF9">
          <w:pgSz w:w="11906" w:h="16838"/>
          <w:pgMar w:top="1134" w:right="850" w:bottom="1134" w:left="1701" w:header="708" w:footer="708" w:gutter="0"/>
          <w:cols w:space="708"/>
          <w:docGrid w:linePitch="360"/>
        </w:sectPr>
      </w:pPr>
    </w:p>
    <w:p w:rsidR="00136DE1" w:rsidRPr="00F24400" w:rsidRDefault="00692F24">
      <w:pPr>
        <w:pStyle w:val="ConsPlusNormal"/>
        <w:jc w:val="right"/>
        <w:outlineLvl w:val="1"/>
        <w:rPr>
          <w:rFonts w:ascii="Arial" w:hAnsi="Arial" w:cs="Arial"/>
          <w:sz w:val="24"/>
          <w:szCs w:val="24"/>
        </w:rPr>
      </w:pPr>
      <w:r>
        <w:rPr>
          <w:rFonts w:ascii="Arial" w:hAnsi="Arial" w:cs="Arial"/>
          <w:sz w:val="24"/>
          <w:szCs w:val="24"/>
        </w:rPr>
        <w:lastRenderedPageBreak/>
        <w:t>Приложение</w:t>
      </w:r>
      <w:proofErr w:type="gramStart"/>
      <w:r w:rsidR="00136DE1" w:rsidRPr="00F24400">
        <w:rPr>
          <w:rFonts w:ascii="Arial" w:hAnsi="Arial" w:cs="Arial"/>
          <w:sz w:val="24"/>
          <w:szCs w:val="24"/>
        </w:rPr>
        <w:t>1</w:t>
      </w:r>
      <w:proofErr w:type="gramEnd"/>
    </w:p>
    <w:p w:rsidR="00136DE1" w:rsidRPr="00F24400" w:rsidRDefault="00136DE1">
      <w:pPr>
        <w:pStyle w:val="ConsPlusNormal"/>
        <w:jc w:val="right"/>
        <w:rPr>
          <w:rFonts w:ascii="Arial" w:hAnsi="Arial" w:cs="Arial"/>
          <w:sz w:val="24"/>
          <w:szCs w:val="24"/>
        </w:rPr>
      </w:pPr>
      <w:r w:rsidRPr="00F24400">
        <w:rPr>
          <w:rFonts w:ascii="Arial" w:hAnsi="Arial" w:cs="Arial"/>
          <w:sz w:val="24"/>
          <w:szCs w:val="24"/>
        </w:rPr>
        <w:t xml:space="preserve">к Порядку учета </w:t>
      </w:r>
      <w:proofErr w:type="gramStart"/>
      <w:r w:rsidRPr="00F24400">
        <w:rPr>
          <w:rFonts w:ascii="Arial" w:hAnsi="Arial" w:cs="Arial"/>
          <w:sz w:val="24"/>
          <w:szCs w:val="24"/>
        </w:rPr>
        <w:t>бюджетных</w:t>
      </w:r>
      <w:proofErr w:type="gramEnd"/>
    </w:p>
    <w:p w:rsidR="00136DE1" w:rsidRPr="00F24400" w:rsidRDefault="00136DE1">
      <w:pPr>
        <w:pStyle w:val="ConsPlusNormal"/>
        <w:jc w:val="right"/>
        <w:rPr>
          <w:rFonts w:ascii="Arial" w:hAnsi="Arial" w:cs="Arial"/>
          <w:sz w:val="24"/>
          <w:szCs w:val="24"/>
        </w:rPr>
      </w:pPr>
      <w:r w:rsidRPr="00F24400">
        <w:rPr>
          <w:rFonts w:ascii="Arial" w:hAnsi="Arial" w:cs="Arial"/>
          <w:sz w:val="24"/>
          <w:szCs w:val="24"/>
        </w:rPr>
        <w:t>и денежных обязательств получателей средств бюджета</w:t>
      </w:r>
    </w:p>
    <w:p w:rsidR="00CA3020" w:rsidRPr="00F24400" w:rsidRDefault="00BC4F20">
      <w:pPr>
        <w:pStyle w:val="ConsPlusNormal"/>
        <w:jc w:val="right"/>
        <w:rPr>
          <w:rFonts w:ascii="Arial" w:hAnsi="Arial" w:cs="Arial"/>
          <w:sz w:val="24"/>
          <w:szCs w:val="24"/>
        </w:rPr>
      </w:pPr>
      <w:r w:rsidRPr="00F24400">
        <w:rPr>
          <w:rFonts w:ascii="Arial" w:hAnsi="Arial" w:cs="Arial"/>
          <w:sz w:val="24"/>
          <w:szCs w:val="24"/>
        </w:rPr>
        <w:t>Кочкуровского</w:t>
      </w:r>
      <w:r w:rsidR="00E435C8" w:rsidRPr="00F24400">
        <w:rPr>
          <w:rFonts w:ascii="Arial" w:hAnsi="Arial" w:cs="Arial"/>
          <w:sz w:val="24"/>
          <w:szCs w:val="24"/>
        </w:rPr>
        <w:t xml:space="preserve"> </w:t>
      </w:r>
      <w:r w:rsidR="00CA3020" w:rsidRPr="00F24400">
        <w:rPr>
          <w:rFonts w:ascii="Arial" w:hAnsi="Arial" w:cs="Arial"/>
          <w:sz w:val="24"/>
          <w:szCs w:val="24"/>
        </w:rPr>
        <w:t xml:space="preserve">сельского поселения Кочкуровского </w:t>
      </w:r>
    </w:p>
    <w:p w:rsidR="00136DE1" w:rsidRPr="00F24400" w:rsidRDefault="00136DE1">
      <w:pPr>
        <w:pStyle w:val="ConsPlusNormal"/>
        <w:jc w:val="right"/>
        <w:rPr>
          <w:rFonts w:ascii="Arial" w:hAnsi="Arial" w:cs="Arial"/>
          <w:sz w:val="24"/>
          <w:szCs w:val="24"/>
        </w:rPr>
      </w:pPr>
      <w:r w:rsidRPr="00F24400">
        <w:rPr>
          <w:rFonts w:ascii="Arial" w:hAnsi="Arial" w:cs="Arial"/>
          <w:sz w:val="24"/>
          <w:szCs w:val="24"/>
        </w:rPr>
        <w:t>муниципального района Республики Мордовия</w:t>
      </w:r>
    </w:p>
    <w:p w:rsidR="00136DE1" w:rsidRPr="00F24400" w:rsidRDefault="00136DE1">
      <w:pPr>
        <w:pStyle w:val="ConsPlusNormal"/>
        <w:jc w:val="right"/>
        <w:rPr>
          <w:rFonts w:ascii="Arial" w:hAnsi="Arial" w:cs="Arial"/>
          <w:sz w:val="24"/>
          <w:szCs w:val="24"/>
        </w:rPr>
      </w:pPr>
      <w:r w:rsidRPr="00F24400">
        <w:rPr>
          <w:rFonts w:ascii="Arial" w:hAnsi="Arial" w:cs="Arial"/>
          <w:sz w:val="24"/>
          <w:szCs w:val="24"/>
        </w:rPr>
        <w:t xml:space="preserve">от </w:t>
      </w:r>
      <w:r w:rsidR="00CA3020" w:rsidRPr="00F24400">
        <w:rPr>
          <w:rFonts w:ascii="Arial" w:hAnsi="Arial" w:cs="Arial"/>
          <w:sz w:val="24"/>
          <w:szCs w:val="24"/>
        </w:rPr>
        <w:t>«____»___________</w:t>
      </w:r>
      <w:proofErr w:type="gramStart"/>
      <w:r w:rsidRPr="00F24400">
        <w:rPr>
          <w:rFonts w:ascii="Arial" w:hAnsi="Arial" w:cs="Arial"/>
          <w:sz w:val="24"/>
          <w:szCs w:val="24"/>
        </w:rPr>
        <w:t>г</w:t>
      </w:r>
      <w:proofErr w:type="gramEnd"/>
      <w:r w:rsidRPr="00F24400">
        <w:rPr>
          <w:rFonts w:ascii="Arial" w:hAnsi="Arial" w:cs="Arial"/>
          <w:sz w:val="24"/>
          <w:szCs w:val="24"/>
        </w:rPr>
        <w:t>. №</w:t>
      </w:r>
      <w:r w:rsidR="00CA3020" w:rsidRPr="00F24400">
        <w:rPr>
          <w:rFonts w:ascii="Arial" w:hAnsi="Arial" w:cs="Arial"/>
          <w:sz w:val="24"/>
          <w:szCs w:val="24"/>
        </w:rPr>
        <w:t>_____</w:t>
      </w:r>
    </w:p>
    <w:p w:rsidR="00136DE1" w:rsidRPr="00F24400" w:rsidRDefault="00F24400" w:rsidP="00F24400">
      <w:pPr>
        <w:pStyle w:val="ConsPlusNonformat"/>
        <w:rPr>
          <w:rFonts w:ascii="Arial" w:hAnsi="Arial" w:cs="Arial"/>
        </w:rPr>
      </w:pPr>
      <w:bookmarkStart w:id="15" w:name="P168"/>
      <w:bookmarkEnd w:id="15"/>
      <w:r>
        <w:rPr>
          <w:rFonts w:ascii="Arial" w:hAnsi="Arial" w:cs="Arial"/>
        </w:rPr>
        <w:t xml:space="preserve">                                                          </w:t>
      </w:r>
      <w:r w:rsidR="00136DE1" w:rsidRPr="00F24400">
        <w:rPr>
          <w:rFonts w:ascii="Arial" w:hAnsi="Arial" w:cs="Arial"/>
        </w:rPr>
        <w:t>СВЕДЕНИЯ N _______</w:t>
      </w:r>
    </w:p>
    <w:p w:rsidR="00136DE1" w:rsidRPr="00F24400" w:rsidRDefault="00F24400" w:rsidP="00F24400">
      <w:pPr>
        <w:pStyle w:val="ConsPlusNonformat"/>
        <w:rPr>
          <w:rFonts w:ascii="Arial" w:hAnsi="Arial" w:cs="Arial"/>
        </w:rPr>
      </w:pPr>
      <w:r>
        <w:rPr>
          <w:rFonts w:ascii="Arial" w:hAnsi="Arial" w:cs="Arial"/>
        </w:rPr>
        <w:t xml:space="preserve">                                                    </w:t>
      </w:r>
      <w:r w:rsidR="00136DE1" w:rsidRPr="00F24400">
        <w:rPr>
          <w:rFonts w:ascii="Arial" w:hAnsi="Arial" w:cs="Arial"/>
        </w:rPr>
        <w:t>о бюджетном обязательстве</w:t>
      </w:r>
    </w:p>
    <w:p w:rsidR="00136DE1" w:rsidRPr="00F24400" w:rsidRDefault="00F24400" w:rsidP="00F24400">
      <w:pPr>
        <w:pStyle w:val="ConsPlusNonformat"/>
        <w:rPr>
          <w:rFonts w:ascii="Arial" w:hAnsi="Arial" w:cs="Arial"/>
        </w:rPr>
      </w:pPr>
      <w:r>
        <w:rPr>
          <w:rFonts w:ascii="Arial" w:hAnsi="Arial" w:cs="Arial"/>
        </w:rPr>
        <w:t xml:space="preserve">                                                      </w:t>
      </w:r>
      <w:r w:rsidR="00136DE1" w:rsidRPr="00F24400">
        <w:rPr>
          <w:rFonts w:ascii="Arial" w:hAnsi="Arial" w:cs="Arial"/>
        </w:rPr>
        <w:t>от "__" _______________ 20__ г.</w:t>
      </w:r>
    </w:p>
    <w:p w:rsidR="00136DE1" w:rsidRPr="00FD72DC" w:rsidRDefault="00136DE1" w:rsidP="00266A3A">
      <w:pPr>
        <w:pStyle w:val="ConsPlusNonformat"/>
        <w:jc w:val="both"/>
      </w:pPr>
      <w:r w:rsidRPr="00FD72DC">
        <w:t xml:space="preserve">                                                                                                                ┌───────┐</w:t>
      </w:r>
    </w:p>
    <w:p w:rsidR="00136DE1" w:rsidRPr="00FD72DC" w:rsidRDefault="00136DE1" w:rsidP="00266A3A">
      <w:pPr>
        <w:pStyle w:val="ConsPlusNonformat"/>
        <w:jc w:val="both"/>
      </w:pPr>
      <w:r w:rsidRPr="00FD72DC">
        <w:t xml:space="preserve">                                                                                                                │ Коды  │</w:t>
      </w:r>
    </w:p>
    <w:p w:rsidR="00136DE1" w:rsidRPr="00FD72DC" w:rsidRDefault="00136DE1" w:rsidP="00266A3A">
      <w:pPr>
        <w:pStyle w:val="ConsPlusNonformat"/>
        <w:jc w:val="both"/>
      </w:pPr>
      <w:r w:rsidRPr="00FD72DC">
        <w:t xml:space="preserve">                                                                                                                ├───────┤</w:t>
      </w:r>
    </w:p>
    <w:p w:rsidR="00136DE1" w:rsidRPr="00FD72DC" w:rsidRDefault="00136DE1" w:rsidP="00266A3A">
      <w:pPr>
        <w:pStyle w:val="ConsPlusNonformat"/>
        <w:jc w:val="both"/>
      </w:pPr>
      <w:r w:rsidRPr="00FD72DC">
        <w:t xml:space="preserve">                                                                                                  Форма по </w:t>
      </w:r>
      <w:hyperlink r:id="rId18" w:history="1">
        <w:r w:rsidRPr="00FD72DC">
          <w:t>ОКУД</w:t>
        </w:r>
      </w:hyperlink>
      <w:r w:rsidRPr="00FD72DC">
        <w:t xml:space="preserve"> │0506101│</w:t>
      </w:r>
    </w:p>
    <w:p w:rsidR="00136DE1" w:rsidRPr="00FD72DC" w:rsidRDefault="00136DE1" w:rsidP="00266A3A">
      <w:pPr>
        <w:pStyle w:val="ConsPlusNonformat"/>
        <w:jc w:val="both"/>
      </w:pPr>
      <w:r w:rsidRPr="00FD72DC">
        <w:t xml:space="preserve">                                                                                                                ├───────┤</w:t>
      </w:r>
    </w:p>
    <w:p w:rsidR="00136DE1" w:rsidRPr="00FD72DC" w:rsidRDefault="00136DE1" w:rsidP="00266A3A">
      <w:pPr>
        <w:pStyle w:val="ConsPlusNonformat"/>
        <w:jc w:val="both"/>
      </w:pPr>
      <w:r w:rsidRPr="00FD72DC">
        <w:t xml:space="preserve">                                                                                                           Дата │       │</w:t>
      </w:r>
    </w:p>
    <w:p w:rsidR="00136DE1" w:rsidRPr="00FD72DC" w:rsidRDefault="00136DE1" w:rsidP="00266A3A">
      <w:pPr>
        <w:pStyle w:val="ConsPlusNonformat"/>
        <w:jc w:val="both"/>
      </w:pPr>
      <w:r w:rsidRPr="00FD72DC">
        <w:t xml:space="preserve">                                                                                                                ├───────┤</w:t>
      </w:r>
    </w:p>
    <w:p w:rsidR="00136DE1" w:rsidRPr="00FD72DC" w:rsidRDefault="00136DE1" w:rsidP="00266A3A">
      <w:pPr>
        <w:pStyle w:val="ConsPlusNonformat"/>
        <w:jc w:val="both"/>
      </w:pPr>
      <w:r w:rsidRPr="00FD72DC">
        <w:t xml:space="preserve">                                                                                   Тип бюджетного обязательства │       │</w:t>
      </w:r>
    </w:p>
    <w:p w:rsidR="00136DE1" w:rsidRPr="00FD72DC" w:rsidRDefault="00136DE1" w:rsidP="00266A3A">
      <w:pPr>
        <w:pStyle w:val="ConsPlusNonformat"/>
        <w:jc w:val="both"/>
      </w:pPr>
      <w:r w:rsidRPr="00FD72DC">
        <w:t xml:space="preserve">                                                                                                                ├───────┤</w:t>
      </w:r>
    </w:p>
    <w:p w:rsidR="00136DE1" w:rsidRPr="00FD72DC" w:rsidRDefault="00136DE1" w:rsidP="00266A3A">
      <w:pPr>
        <w:pStyle w:val="ConsPlusNonformat"/>
        <w:jc w:val="both"/>
      </w:pPr>
      <w:r w:rsidRPr="00FD72DC">
        <w:t xml:space="preserve">                                                                                                        по ОКПО │       │</w:t>
      </w:r>
    </w:p>
    <w:p w:rsidR="00136DE1" w:rsidRPr="00FD72DC" w:rsidRDefault="00136DE1" w:rsidP="00266A3A">
      <w:pPr>
        <w:pStyle w:val="ConsPlusNonformat"/>
        <w:jc w:val="both"/>
      </w:pPr>
      <w:r w:rsidRPr="00FD72DC">
        <w:t>Получатель                                                                                                      ├───────┤</w:t>
      </w:r>
    </w:p>
    <w:p w:rsidR="00136DE1" w:rsidRPr="00FD72DC" w:rsidRDefault="00136DE1" w:rsidP="00266A3A">
      <w:pPr>
        <w:pStyle w:val="ConsPlusNonformat"/>
        <w:jc w:val="both"/>
      </w:pPr>
      <w:r w:rsidRPr="00FD72DC">
        <w:t>бюджетных средств  ______________________                                                   по Сводному реестру │       │</w:t>
      </w:r>
    </w:p>
    <w:p w:rsidR="00136DE1" w:rsidRPr="00FD72DC" w:rsidRDefault="00136DE1" w:rsidP="00266A3A">
      <w:pPr>
        <w:pStyle w:val="ConsPlusNonformat"/>
        <w:jc w:val="both"/>
      </w:pPr>
      <w:r w:rsidRPr="00FD72DC">
        <w:t xml:space="preserve">                   ______________________                                                                       ├───────┤</w:t>
      </w:r>
    </w:p>
    <w:p w:rsidR="00136DE1" w:rsidRPr="00FD72DC" w:rsidRDefault="00136DE1" w:rsidP="00266A3A">
      <w:pPr>
        <w:pStyle w:val="ConsPlusNonformat"/>
        <w:jc w:val="both"/>
      </w:pPr>
      <w:r w:rsidRPr="00FD72DC">
        <w:t xml:space="preserve">                                                                                           Номер лицевого счета │       │</w:t>
      </w:r>
    </w:p>
    <w:p w:rsidR="00136DE1" w:rsidRPr="00FD72DC" w:rsidRDefault="00136DE1" w:rsidP="00266A3A">
      <w:pPr>
        <w:pStyle w:val="ConsPlusNonformat"/>
        <w:jc w:val="both"/>
      </w:pPr>
      <w:r w:rsidRPr="00FD72DC">
        <w:t>Финансовый орган   ______________________                                                                       ├───────┤</w:t>
      </w:r>
    </w:p>
    <w:p w:rsidR="00136DE1" w:rsidRPr="00FD72DC" w:rsidRDefault="00136DE1" w:rsidP="00266A3A">
      <w:pPr>
        <w:pStyle w:val="ConsPlusNonformat"/>
        <w:jc w:val="both"/>
      </w:pPr>
      <w:r w:rsidRPr="00FD72DC">
        <w:t xml:space="preserve">                                                                                                        по ОКПО │       │</w:t>
      </w:r>
    </w:p>
    <w:p w:rsidR="00136DE1" w:rsidRPr="00FD72DC" w:rsidRDefault="00136DE1" w:rsidP="00266A3A">
      <w:pPr>
        <w:pStyle w:val="ConsPlusNonformat"/>
        <w:jc w:val="both"/>
      </w:pPr>
      <w:r w:rsidRPr="00FD72DC">
        <w:t>Единица измерения руб.                                                                                          ├───────┤</w:t>
      </w:r>
    </w:p>
    <w:p w:rsidR="00136DE1" w:rsidRPr="00FD72DC" w:rsidRDefault="00136DE1" w:rsidP="00266A3A">
      <w:pPr>
        <w:pStyle w:val="ConsPlusNonformat"/>
        <w:jc w:val="both"/>
      </w:pPr>
      <w:r w:rsidRPr="00FD72DC">
        <w:t xml:space="preserve">(с точностью до второго десятичного знака)                                                              по </w:t>
      </w:r>
      <w:hyperlink r:id="rId19" w:history="1">
        <w:r w:rsidRPr="00FD72DC">
          <w:t>ОКЕИ</w:t>
        </w:r>
      </w:hyperlink>
      <w:r w:rsidRPr="00FD72DC">
        <w:t xml:space="preserve"> │  383  │</w:t>
      </w:r>
    </w:p>
    <w:p w:rsidR="00136DE1" w:rsidRPr="00FD72DC" w:rsidRDefault="00136DE1" w:rsidP="00266A3A">
      <w:pPr>
        <w:pStyle w:val="ConsPlusNonformat"/>
        <w:jc w:val="both"/>
      </w:pPr>
      <w:r w:rsidRPr="00FD72DC">
        <w:t xml:space="preserve">                                                                                                                └───────┘</w:t>
      </w:r>
    </w:p>
    <w:p w:rsidR="00136DE1" w:rsidRPr="00FD72DC" w:rsidRDefault="00136DE1">
      <w:pPr>
        <w:pStyle w:val="ConsPlusNormal"/>
        <w:jc w:val="center"/>
        <w:outlineLvl w:val="2"/>
        <w:rPr>
          <w:rFonts w:ascii="Times New Roman" w:hAnsi="Times New Roman" w:cs="Times New Roman"/>
          <w:sz w:val="24"/>
          <w:szCs w:val="24"/>
        </w:rPr>
      </w:pPr>
      <w:r w:rsidRPr="00FD72DC">
        <w:rPr>
          <w:rFonts w:ascii="Times New Roman" w:hAnsi="Times New Roman" w:cs="Times New Roman"/>
          <w:sz w:val="24"/>
          <w:szCs w:val="24"/>
        </w:rPr>
        <w:t>Раздел 1. Реквизиты документа-основания для постановки</w:t>
      </w:r>
    </w:p>
    <w:p w:rsidR="00136DE1" w:rsidRPr="00FD72DC" w:rsidRDefault="00136DE1">
      <w:pPr>
        <w:pStyle w:val="ConsPlusNormal"/>
        <w:jc w:val="center"/>
        <w:rPr>
          <w:rFonts w:ascii="Times New Roman" w:hAnsi="Times New Roman" w:cs="Times New Roman"/>
          <w:sz w:val="24"/>
          <w:szCs w:val="24"/>
        </w:rPr>
      </w:pPr>
      <w:proofErr w:type="gramStart"/>
      <w:r w:rsidRPr="00FD72DC">
        <w:rPr>
          <w:rFonts w:ascii="Times New Roman" w:hAnsi="Times New Roman" w:cs="Times New Roman"/>
          <w:sz w:val="24"/>
          <w:szCs w:val="24"/>
        </w:rPr>
        <w:t>на учет бюджетного обязательства (для внесения изменений</w:t>
      </w:r>
      <w:proofErr w:type="gramEnd"/>
    </w:p>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в поставленное на учет бюджетное обязательство)</w:t>
      </w:r>
    </w:p>
    <w:p w:rsidR="00136DE1" w:rsidRPr="00FD72DC"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FD72DC" w:rsidRPr="00FD72DC">
        <w:tc>
          <w:tcPr>
            <w:tcW w:w="3113" w:type="dxa"/>
            <w:gridSpan w:val="4"/>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Документ-основание</w:t>
            </w:r>
          </w:p>
        </w:tc>
        <w:tc>
          <w:tcPr>
            <w:tcW w:w="899"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Предмет по документу-основанию</w:t>
            </w:r>
          </w:p>
        </w:tc>
        <w:tc>
          <w:tcPr>
            <w:tcW w:w="1260"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Учетный номер бюджетного обязательства</w:t>
            </w:r>
          </w:p>
        </w:tc>
        <w:tc>
          <w:tcPr>
            <w:tcW w:w="1620"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Уникальный номер реестровой записи в реестре контрактов/ре</w:t>
            </w:r>
            <w:r w:rsidRPr="00FD72DC">
              <w:rPr>
                <w:rFonts w:ascii="Times New Roman" w:hAnsi="Times New Roman" w:cs="Times New Roman"/>
                <w:sz w:val="24"/>
                <w:szCs w:val="24"/>
              </w:rPr>
              <w:lastRenderedPageBreak/>
              <w:t>естре соглашений</w:t>
            </w:r>
          </w:p>
        </w:tc>
        <w:tc>
          <w:tcPr>
            <w:tcW w:w="900"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lastRenderedPageBreak/>
              <w:t>Сумма в валюте обязательства</w:t>
            </w:r>
          </w:p>
        </w:tc>
        <w:tc>
          <w:tcPr>
            <w:tcW w:w="668"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 xml:space="preserve">Код валюты по </w:t>
            </w:r>
            <w:hyperlink r:id="rId20" w:history="1">
              <w:r w:rsidRPr="00FD72DC">
                <w:rPr>
                  <w:rFonts w:ascii="Times New Roman" w:hAnsi="Times New Roman" w:cs="Times New Roman"/>
                  <w:sz w:val="24"/>
                  <w:szCs w:val="24"/>
                </w:rPr>
                <w:t>ОКВ</w:t>
              </w:r>
            </w:hyperlink>
          </w:p>
        </w:tc>
        <w:tc>
          <w:tcPr>
            <w:tcW w:w="1061"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lastRenderedPageBreak/>
              <w:t>Сумма в валюте Российской Федерации</w:t>
            </w:r>
          </w:p>
        </w:tc>
        <w:tc>
          <w:tcPr>
            <w:tcW w:w="2258" w:type="dxa"/>
            <w:gridSpan w:val="2"/>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Авансовый платеж</w:t>
            </w:r>
          </w:p>
        </w:tc>
        <w:tc>
          <w:tcPr>
            <w:tcW w:w="1909" w:type="dxa"/>
            <w:gridSpan w:val="2"/>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 xml:space="preserve">Основание для заключения договора (государственного </w:t>
            </w:r>
            <w:r w:rsidRPr="00FD72DC">
              <w:rPr>
                <w:rFonts w:ascii="Times New Roman" w:hAnsi="Times New Roman" w:cs="Times New Roman"/>
                <w:sz w:val="24"/>
                <w:szCs w:val="24"/>
              </w:rPr>
              <w:lastRenderedPageBreak/>
              <w:t>контракта) в реестр контрактов</w:t>
            </w:r>
          </w:p>
        </w:tc>
      </w:tr>
      <w:tr w:rsidR="00FD72DC" w:rsidRPr="00FD72DC">
        <w:tc>
          <w:tcPr>
            <w:tcW w:w="499" w:type="dxa"/>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lastRenderedPageBreak/>
              <w:t>вид</w:t>
            </w:r>
          </w:p>
        </w:tc>
        <w:tc>
          <w:tcPr>
            <w:tcW w:w="1301"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наименование</w:t>
            </w:r>
          </w:p>
        </w:tc>
        <w:tc>
          <w:tcPr>
            <w:tcW w:w="75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номер</w:t>
            </w:r>
          </w:p>
        </w:tc>
        <w:tc>
          <w:tcPr>
            <w:tcW w:w="559"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дата</w:t>
            </w:r>
          </w:p>
        </w:tc>
        <w:tc>
          <w:tcPr>
            <w:tcW w:w="899" w:type="dxa"/>
            <w:vMerge/>
          </w:tcPr>
          <w:p w:rsidR="00136DE1" w:rsidRPr="00FD72DC" w:rsidRDefault="00136DE1">
            <w:pPr>
              <w:rPr>
                <w:rFonts w:ascii="Times New Roman" w:hAnsi="Times New Roman" w:cs="Times New Roman"/>
                <w:sz w:val="24"/>
                <w:szCs w:val="24"/>
              </w:rPr>
            </w:pPr>
          </w:p>
        </w:tc>
        <w:tc>
          <w:tcPr>
            <w:tcW w:w="1260" w:type="dxa"/>
            <w:vMerge/>
          </w:tcPr>
          <w:p w:rsidR="00136DE1" w:rsidRPr="00FD72DC" w:rsidRDefault="00136DE1">
            <w:pPr>
              <w:rPr>
                <w:rFonts w:ascii="Times New Roman" w:hAnsi="Times New Roman" w:cs="Times New Roman"/>
                <w:sz w:val="24"/>
                <w:szCs w:val="24"/>
              </w:rPr>
            </w:pPr>
          </w:p>
        </w:tc>
        <w:tc>
          <w:tcPr>
            <w:tcW w:w="1620" w:type="dxa"/>
            <w:vMerge/>
          </w:tcPr>
          <w:p w:rsidR="00136DE1" w:rsidRPr="00FD72DC" w:rsidRDefault="00136DE1">
            <w:pPr>
              <w:rPr>
                <w:rFonts w:ascii="Times New Roman" w:hAnsi="Times New Roman" w:cs="Times New Roman"/>
                <w:sz w:val="24"/>
                <w:szCs w:val="24"/>
              </w:rPr>
            </w:pPr>
          </w:p>
        </w:tc>
        <w:tc>
          <w:tcPr>
            <w:tcW w:w="900" w:type="dxa"/>
            <w:vMerge/>
          </w:tcPr>
          <w:p w:rsidR="00136DE1" w:rsidRPr="00FD72DC" w:rsidRDefault="00136DE1">
            <w:pPr>
              <w:rPr>
                <w:rFonts w:ascii="Times New Roman" w:hAnsi="Times New Roman" w:cs="Times New Roman"/>
                <w:sz w:val="24"/>
                <w:szCs w:val="24"/>
              </w:rPr>
            </w:pPr>
          </w:p>
        </w:tc>
        <w:tc>
          <w:tcPr>
            <w:tcW w:w="668" w:type="dxa"/>
            <w:vMerge/>
          </w:tcPr>
          <w:p w:rsidR="00136DE1" w:rsidRPr="00FD72DC" w:rsidRDefault="00136DE1">
            <w:pPr>
              <w:rPr>
                <w:rFonts w:ascii="Times New Roman" w:hAnsi="Times New Roman" w:cs="Times New Roman"/>
                <w:sz w:val="24"/>
                <w:szCs w:val="24"/>
              </w:rPr>
            </w:pPr>
          </w:p>
        </w:tc>
        <w:tc>
          <w:tcPr>
            <w:tcW w:w="1061" w:type="dxa"/>
            <w:vMerge/>
          </w:tcPr>
          <w:p w:rsidR="00136DE1" w:rsidRPr="00FD72DC" w:rsidRDefault="00136DE1">
            <w:pPr>
              <w:rPr>
                <w:rFonts w:ascii="Times New Roman" w:hAnsi="Times New Roman" w:cs="Times New Roman"/>
                <w:sz w:val="24"/>
                <w:szCs w:val="24"/>
              </w:rPr>
            </w:pPr>
          </w:p>
        </w:tc>
        <w:tc>
          <w:tcPr>
            <w:tcW w:w="99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процент от общей суммы авансового платежа</w:t>
            </w:r>
          </w:p>
        </w:tc>
        <w:tc>
          <w:tcPr>
            <w:tcW w:w="126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сумма авансового платежа</w:t>
            </w:r>
          </w:p>
        </w:tc>
        <w:tc>
          <w:tcPr>
            <w:tcW w:w="1142"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номер</w:t>
            </w:r>
          </w:p>
        </w:tc>
        <w:tc>
          <w:tcPr>
            <w:tcW w:w="767"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дата</w:t>
            </w:r>
          </w:p>
        </w:tc>
        <w:tc>
          <w:tcPr>
            <w:tcW w:w="1612" w:type="dxa"/>
            <w:vMerge/>
            <w:tcBorders>
              <w:right w:val="nil"/>
            </w:tcBorders>
          </w:tcPr>
          <w:p w:rsidR="00136DE1" w:rsidRPr="00FD72DC" w:rsidRDefault="00136DE1">
            <w:pPr>
              <w:rPr>
                <w:rFonts w:ascii="Times New Roman" w:hAnsi="Times New Roman" w:cs="Times New Roman"/>
                <w:sz w:val="24"/>
                <w:szCs w:val="24"/>
              </w:rPr>
            </w:pPr>
          </w:p>
        </w:tc>
      </w:tr>
      <w:tr w:rsidR="00FD72DC" w:rsidRPr="00FD72DC">
        <w:tc>
          <w:tcPr>
            <w:tcW w:w="499" w:type="dxa"/>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lastRenderedPageBreak/>
              <w:t>1</w:t>
            </w:r>
          </w:p>
        </w:tc>
        <w:tc>
          <w:tcPr>
            <w:tcW w:w="1301"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2</w:t>
            </w:r>
          </w:p>
        </w:tc>
        <w:tc>
          <w:tcPr>
            <w:tcW w:w="75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3</w:t>
            </w:r>
          </w:p>
        </w:tc>
        <w:tc>
          <w:tcPr>
            <w:tcW w:w="559"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4</w:t>
            </w:r>
          </w:p>
        </w:tc>
        <w:tc>
          <w:tcPr>
            <w:tcW w:w="899"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5</w:t>
            </w:r>
          </w:p>
        </w:tc>
        <w:tc>
          <w:tcPr>
            <w:tcW w:w="126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6</w:t>
            </w:r>
          </w:p>
        </w:tc>
        <w:tc>
          <w:tcPr>
            <w:tcW w:w="162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7</w:t>
            </w:r>
          </w:p>
        </w:tc>
        <w:tc>
          <w:tcPr>
            <w:tcW w:w="90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8</w:t>
            </w:r>
          </w:p>
        </w:tc>
        <w:tc>
          <w:tcPr>
            <w:tcW w:w="668"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9</w:t>
            </w:r>
          </w:p>
        </w:tc>
        <w:tc>
          <w:tcPr>
            <w:tcW w:w="1061"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10</w:t>
            </w:r>
          </w:p>
        </w:tc>
        <w:tc>
          <w:tcPr>
            <w:tcW w:w="99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11</w:t>
            </w:r>
          </w:p>
        </w:tc>
        <w:tc>
          <w:tcPr>
            <w:tcW w:w="126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12</w:t>
            </w:r>
          </w:p>
        </w:tc>
        <w:tc>
          <w:tcPr>
            <w:tcW w:w="1142"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13</w:t>
            </w:r>
          </w:p>
        </w:tc>
        <w:tc>
          <w:tcPr>
            <w:tcW w:w="767"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14</w:t>
            </w:r>
          </w:p>
        </w:tc>
        <w:tc>
          <w:tcPr>
            <w:tcW w:w="1612" w:type="dxa"/>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15</w:t>
            </w:r>
          </w:p>
        </w:tc>
      </w:tr>
      <w:tr w:rsidR="00136DE1" w:rsidRPr="00FD72DC">
        <w:tc>
          <w:tcPr>
            <w:tcW w:w="499" w:type="dxa"/>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w:t>
            </w:r>
          </w:p>
        </w:tc>
        <w:tc>
          <w:tcPr>
            <w:tcW w:w="1301" w:type="dxa"/>
          </w:tcPr>
          <w:p w:rsidR="00136DE1" w:rsidRPr="00FD72DC" w:rsidRDefault="00136DE1">
            <w:pPr>
              <w:pStyle w:val="ConsPlusNormal"/>
              <w:rPr>
                <w:rFonts w:ascii="Times New Roman" w:hAnsi="Times New Roman" w:cs="Times New Roman"/>
                <w:sz w:val="24"/>
                <w:szCs w:val="24"/>
              </w:rPr>
            </w:pPr>
          </w:p>
        </w:tc>
        <w:tc>
          <w:tcPr>
            <w:tcW w:w="754" w:type="dxa"/>
          </w:tcPr>
          <w:p w:rsidR="00136DE1" w:rsidRPr="00FD72DC" w:rsidRDefault="00136DE1">
            <w:pPr>
              <w:pStyle w:val="ConsPlusNormal"/>
              <w:rPr>
                <w:rFonts w:ascii="Times New Roman" w:hAnsi="Times New Roman" w:cs="Times New Roman"/>
                <w:sz w:val="24"/>
                <w:szCs w:val="24"/>
              </w:rPr>
            </w:pPr>
          </w:p>
        </w:tc>
        <w:tc>
          <w:tcPr>
            <w:tcW w:w="559" w:type="dxa"/>
          </w:tcPr>
          <w:p w:rsidR="00136DE1" w:rsidRPr="00FD72DC" w:rsidRDefault="00136DE1">
            <w:pPr>
              <w:pStyle w:val="ConsPlusNormal"/>
              <w:rPr>
                <w:rFonts w:ascii="Times New Roman" w:hAnsi="Times New Roman" w:cs="Times New Roman"/>
                <w:sz w:val="24"/>
                <w:szCs w:val="24"/>
              </w:rPr>
            </w:pPr>
          </w:p>
        </w:tc>
        <w:tc>
          <w:tcPr>
            <w:tcW w:w="899" w:type="dxa"/>
          </w:tcPr>
          <w:p w:rsidR="00136DE1" w:rsidRPr="00FD72DC" w:rsidRDefault="00136DE1">
            <w:pPr>
              <w:pStyle w:val="ConsPlusNormal"/>
              <w:rPr>
                <w:rFonts w:ascii="Times New Roman" w:hAnsi="Times New Roman" w:cs="Times New Roman"/>
                <w:sz w:val="24"/>
                <w:szCs w:val="24"/>
              </w:rPr>
            </w:pPr>
          </w:p>
        </w:tc>
        <w:tc>
          <w:tcPr>
            <w:tcW w:w="1260" w:type="dxa"/>
          </w:tcPr>
          <w:p w:rsidR="00136DE1" w:rsidRPr="00FD72DC" w:rsidRDefault="00136DE1">
            <w:pPr>
              <w:pStyle w:val="ConsPlusNormal"/>
              <w:rPr>
                <w:rFonts w:ascii="Times New Roman" w:hAnsi="Times New Roman" w:cs="Times New Roman"/>
                <w:sz w:val="24"/>
                <w:szCs w:val="24"/>
              </w:rPr>
            </w:pPr>
          </w:p>
        </w:tc>
        <w:tc>
          <w:tcPr>
            <w:tcW w:w="1620" w:type="dxa"/>
          </w:tcPr>
          <w:p w:rsidR="00136DE1" w:rsidRPr="00FD72DC" w:rsidRDefault="00136DE1">
            <w:pPr>
              <w:pStyle w:val="ConsPlusNormal"/>
              <w:rPr>
                <w:rFonts w:ascii="Times New Roman" w:hAnsi="Times New Roman" w:cs="Times New Roman"/>
                <w:sz w:val="24"/>
                <w:szCs w:val="24"/>
              </w:rPr>
            </w:pPr>
          </w:p>
        </w:tc>
        <w:tc>
          <w:tcPr>
            <w:tcW w:w="900" w:type="dxa"/>
          </w:tcPr>
          <w:p w:rsidR="00136DE1" w:rsidRPr="00FD72DC" w:rsidRDefault="00136DE1">
            <w:pPr>
              <w:pStyle w:val="ConsPlusNormal"/>
              <w:rPr>
                <w:rFonts w:ascii="Times New Roman" w:hAnsi="Times New Roman" w:cs="Times New Roman"/>
                <w:sz w:val="24"/>
                <w:szCs w:val="24"/>
              </w:rPr>
            </w:pPr>
          </w:p>
        </w:tc>
        <w:tc>
          <w:tcPr>
            <w:tcW w:w="668" w:type="dxa"/>
          </w:tcPr>
          <w:p w:rsidR="00136DE1" w:rsidRPr="00FD72DC" w:rsidRDefault="00136DE1">
            <w:pPr>
              <w:pStyle w:val="ConsPlusNormal"/>
              <w:rPr>
                <w:rFonts w:ascii="Times New Roman" w:hAnsi="Times New Roman" w:cs="Times New Roman"/>
                <w:sz w:val="24"/>
                <w:szCs w:val="24"/>
              </w:rPr>
            </w:pPr>
          </w:p>
        </w:tc>
        <w:tc>
          <w:tcPr>
            <w:tcW w:w="1061" w:type="dxa"/>
          </w:tcPr>
          <w:p w:rsidR="00136DE1" w:rsidRPr="00FD72DC" w:rsidRDefault="00136DE1">
            <w:pPr>
              <w:pStyle w:val="ConsPlusNormal"/>
              <w:rPr>
                <w:rFonts w:ascii="Times New Roman" w:hAnsi="Times New Roman" w:cs="Times New Roman"/>
                <w:sz w:val="24"/>
                <w:szCs w:val="24"/>
              </w:rPr>
            </w:pPr>
          </w:p>
        </w:tc>
        <w:tc>
          <w:tcPr>
            <w:tcW w:w="994" w:type="dxa"/>
          </w:tcPr>
          <w:p w:rsidR="00136DE1" w:rsidRPr="00FD72DC" w:rsidRDefault="00136DE1">
            <w:pPr>
              <w:pStyle w:val="ConsPlusNormal"/>
              <w:rPr>
                <w:rFonts w:ascii="Times New Roman" w:hAnsi="Times New Roman" w:cs="Times New Roman"/>
                <w:sz w:val="24"/>
                <w:szCs w:val="24"/>
              </w:rPr>
            </w:pPr>
          </w:p>
        </w:tc>
        <w:tc>
          <w:tcPr>
            <w:tcW w:w="1264" w:type="dxa"/>
          </w:tcPr>
          <w:p w:rsidR="00136DE1" w:rsidRPr="00FD72DC" w:rsidRDefault="00136DE1">
            <w:pPr>
              <w:pStyle w:val="ConsPlusNormal"/>
              <w:rPr>
                <w:rFonts w:ascii="Times New Roman" w:hAnsi="Times New Roman" w:cs="Times New Roman"/>
                <w:sz w:val="24"/>
                <w:szCs w:val="24"/>
              </w:rPr>
            </w:pPr>
          </w:p>
        </w:tc>
        <w:tc>
          <w:tcPr>
            <w:tcW w:w="1142" w:type="dxa"/>
          </w:tcPr>
          <w:p w:rsidR="00136DE1" w:rsidRPr="00FD72DC" w:rsidRDefault="00136DE1">
            <w:pPr>
              <w:pStyle w:val="ConsPlusNormal"/>
              <w:rPr>
                <w:rFonts w:ascii="Times New Roman" w:hAnsi="Times New Roman" w:cs="Times New Roman"/>
                <w:sz w:val="24"/>
                <w:szCs w:val="24"/>
              </w:rPr>
            </w:pPr>
          </w:p>
        </w:tc>
        <w:tc>
          <w:tcPr>
            <w:tcW w:w="767" w:type="dxa"/>
          </w:tcPr>
          <w:p w:rsidR="00136DE1" w:rsidRPr="00FD72DC" w:rsidRDefault="00136DE1">
            <w:pPr>
              <w:pStyle w:val="ConsPlusNormal"/>
              <w:rPr>
                <w:rFonts w:ascii="Times New Roman" w:hAnsi="Times New Roman" w:cs="Times New Roman"/>
                <w:sz w:val="24"/>
                <w:szCs w:val="24"/>
              </w:rPr>
            </w:pPr>
          </w:p>
        </w:tc>
        <w:tc>
          <w:tcPr>
            <w:tcW w:w="1612" w:type="dxa"/>
            <w:tcBorders>
              <w:right w:val="nil"/>
            </w:tcBorders>
          </w:tcPr>
          <w:p w:rsidR="00136DE1" w:rsidRPr="00FD72DC" w:rsidRDefault="00136DE1">
            <w:pPr>
              <w:pStyle w:val="ConsPlusNormal"/>
              <w:rPr>
                <w:rFonts w:ascii="Times New Roman" w:hAnsi="Times New Roman" w:cs="Times New Roman"/>
                <w:sz w:val="24"/>
                <w:szCs w:val="24"/>
              </w:rPr>
            </w:pPr>
          </w:p>
        </w:tc>
      </w:tr>
    </w:tbl>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center"/>
        <w:outlineLvl w:val="2"/>
        <w:rPr>
          <w:rFonts w:ascii="Times New Roman" w:hAnsi="Times New Roman" w:cs="Times New Roman"/>
          <w:sz w:val="24"/>
          <w:szCs w:val="24"/>
        </w:rPr>
      </w:pPr>
      <w:r w:rsidRPr="00FD72DC">
        <w:rPr>
          <w:rFonts w:ascii="Times New Roman" w:hAnsi="Times New Roman" w:cs="Times New Roman"/>
          <w:sz w:val="24"/>
          <w:szCs w:val="24"/>
        </w:rPr>
        <w:t>Раздел 2. Реквизиты контрагента/взыскателя</w:t>
      </w:r>
    </w:p>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по исполнительному документу/решению налогового органа</w:t>
      </w:r>
    </w:p>
    <w:p w:rsidR="00136DE1" w:rsidRPr="00FD72DC"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FD72DC" w:rsidRPr="00FD72DC">
        <w:tc>
          <w:tcPr>
            <w:tcW w:w="2160" w:type="dxa"/>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ИНН</w:t>
            </w:r>
          </w:p>
        </w:tc>
        <w:tc>
          <w:tcPr>
            <w:tcW w:w="108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КПП</w:t>
            </w:r>
          </w:p>
        </w:tc>
        <w:tc>
          <w:tcPr>
            <w:tcW w:w="180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Код по Сводному реестру</w:t>
            </w:r>
          </w:p>
        </w:tc>
        <w:tc>
          <w:tcPr>
            <w:tcW w:w="1541"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Номер лицевого счета</w:t>
            </w:r>
          </w:p>
        </w:tc>
        <w:tc>
          <w:tcPr>
            <w:tcW w:w="1732"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Номер банковского счета</w:t>
            </w:r>
          </w:p>
        </w:tc>
        <w:tc>
          <w:tcPr>
            <w:tcW w:w="1639"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Наименование банка</w:t>
            </w:r>
          </w:p>
        </w:tc>
        <w:tc>
          <w:tcPr>
            <w:tcW w:w="1388"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БИК банка</w:t>
            </w:r>
          </w:p>
        </w:tc>
        <w:tc>
          <w:tcPr>
            <w:tcW w:w="2194" w:type="dxa"/>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Корреспондентский счет банка</w:t>
            </w:r>
          </w:p>
        </w:tc>
      </w:tr>
      <w:tr w:rsidR="00FD72DC" w:rsidRPr="00FD72DC">
        <w:tc>
          <w:tcPr>
            <w:tcW w:w="2160" w:type="dxa"/>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w:t>
            </w:r>
          </w:p>
        </w:tc>
        <w:tc>
          <w:tcPr>
            <w:tcW w:w="126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2</w:t>
            </w:r>
          </w:p>
        </w:tc>
        <w:tc>
          <w:tcPr>
            <w:tcW w:w="108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3</w:t>
            </w:r>
          </w:p>
        </w:tc>
        <w:tc>
          <w:tcPr>
            <w:tcW w:w="180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4</w:t>
            </w:r>
          </w:p>
        </w:tc>
        <w:tc>
          <w:tcPr>
            <w:tcW w:w="1541"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5</w:t>
            </w:r>
          </w:p>
        </w:tc>
        <w:tc>
          <w:tcPr>
            <w:tcW w:w="1732"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6</w:t>
            </w:r>
          </w:p>
        </w:tc>
        <w:tc>
          <w:tcPr>
            <w:tcW w:w="1639"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7</w:t>
            </w:r>
          </w:p>
        </w:tc>
        <w:tc>
          <w:tcPr>
            <w:tcW w:w="1388"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8</w:t>
            </w:r>
          </w:p>
        </w:tc>
        <w:tc>
          <w:tcPr>
            <w:tcW w:w="2194" w:type="dxa"/>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9</w:t>
            </w:r>
          </w:p>
        </w:tc>
      </w:tr>
      <w:tr w:rsidR="00FD72DC" w:rsidRPr="00FD72DC">
        <w:tblPrEx>
          <w:tblBorders>
            <w:left w:val="single" w:sz="4" w:space="0" w:color="auto"/>
            <w:right w:val="single" w:sz="4" w:space="0" w:color="auto"/>
          </w:tblBorders>
        </w:tblPrEx>
        <w:tc>
          <w:tcPr>
            <w:tcW w:w="2160" w:type="dxa"/>
          </w:tcPr>
          <w:p w:rsidR="00136DE1" w:rsidRPr="00FD72DC" w:rsidRDefault="00136DE1">
            <w:pPr>
              <w:pStyle w:val="ConsPlusNormal"/>
              <w:rPr>
                <w:rFonts w:ascii="Times New Roman" w:hAnsi="Times New Roman" w:cs="Times New Roman"/>
                <w:sz w:val="24"/>
                <w:szCs w:val="24"/>
              </w:rPr>
            </w:pPr>
          </w:p>
        </w:tc>
        <w:tc>
          <w:tcPr>
            <w:tcW w:w="1260" w:type="dxa"/>
          </w:tcPr>
          <w:p w:rsidR="00136DE1" w:rsidRPr="00FD72DC" w:rsidRDefault="00136DE1">
            <w:pPr>
              <w:pStyle w:val="ConsPlusNormal"/>
              <w:rPr>
                <w:rFonts w:ascii="Times New Roman" w:hAnsi="Times New Roman" w:cs="Times New Roman"/>
                <w:sz w:val="24"/>
                <w:szCs w:val="24"/>
              </w:rPr>
            </w:pPr>
          </w:p>
        </w:tc>
        <w:tc>
          <w:tcPr>
            <w:tcW w:w="1080" w:type="dxa"/>
          </w:tcPr>
          <w:p w:rsidR="00136DE1" w:rsidRPr="00FD72DC" w:rsidRDefault="00136DE1">
            <w:pPr>
              <w:pStyle w:val="ConsPlusNormal"/>
              <w:rPr>
                <w:rFonts w:ascii="Times New Roman" w:hAnsi="Times New Roman" w:cs="Times New Roman"/>
                <w:sz w:val="24"/>
                <w:szCs w:val="24"/>
              </w:rPr>
            </w:pPr>
          </w:p>
        </w:tc>
        <w:tc>
          <w:tcPr>
            <w:tcW w:w="1800" w:type="dxa"/>
          </w:tcPr>
          <w:p w:rsidR="00136DE1" w:rsidRPr="00FD72DC" w:rsidRDefault="00136DE1">
            <w:pPr>
              <w:pStyle w:val="ConsPlusNormal"/>
              <w:rPr>
                <w:rFonts w:ascii="Times New Roman" w:hAnsi="Times New Roman" w:cs="Times New Roman"/>
                <w:sz w:val="24"/>
                <w:szCs w:val="24"/>
              </w:rPr>
            </w:pPr>
          </w:p>
        </w:tc>
        <w:tc>
          <w:tcPr>
            <w:tcW w:w="1541" w:type="dxa"/>
          </w:tcPr>
          <w:p w:rsidR="00136DE1" w:rsidRPr="00FD72DC" w:rsidRDefault="00136DE1">
            <w:pPr>
              <w:pStyle w:val="ConsPlusNormal"/>
              <w:rPr>
                <w:rFonts w:ascii="Times New Roman" w:hAnsi="Times New Roman" w:cs="Times New Roman"/>
                <w:sz w:val="24"/>
                <w:szCs w:val="24"/>
              </w:rPr>
            </w:pPr>
          </w:p>
        </w:tc>
        <w:tc>
          <w:tcPr>
            <w:tcW w:w="1732" w:type="dxa"/>
          </w:tcPr>
          <w:p w:rsidR="00136DE1" w:rsidRPr="00FD72DC" w:rsidRDefault="00136DE1">
            <w:pPr>
              <w:pStyle w:val="ConsPlusNormal"/>
              <w:rPr>
                <w:rFonts w:ascii="Times New Roman" w:hAnsi="Times New Roman" w:cs="Times New Roman"/>
                <w:sz w:val="24"/>
                <w:szCs w:val="24"/>
              </w:rPr>
            </w:pPr>
          </w:p>
        </w:tc>
        <w:tc>
          <w:tcPr>
            <w:tcW w:w="1639" w:type="dxa"/>
          </w:tcPr>
          <w:p w:rsidR="00136DE1" w:rsidRPr="00FD72DC" w:rsidRDefault="00136DE1">
            <w:pPr>
              <w:pStyle w:val="ConsPlusNormal"/>
              <w:rPr>
                <w:rFonts w:ascii="Times New Roman" w:hAnsi="Times New Roman" w:cs="Times New Roman"/>
                <w:sz w:val="24"/>
                <w:szCs w:val="24"/>
              </w:rPr>
            </w:pPr>
          </w:p>
        </w:tc>
        <w:tc>
          <w:tcPr>
            <w:tcW w:w="1388" w:type="dxa"/>
          </w:tcPr>
          <w:p w:rsidR="00136DE1" w:rsidRPr="00FD72DC" w:rsidRDefault="00136DE1">
            <w:pPr>
              <w:pStyle w:val="ConsPlusNormal"/>
              <w:rPr>
                <w:rFonts w:ascii="Times New Roman" w:hAnsi="Times New Roman" w:cs="Times New Roman"/>
                <w:sz w:val="24"/>
                <w:szCs w:val="24"/>
              </w:rPr>
            </w:pPr>
          </w:p>
        </w:tc>
        <w:tc>
          <w:tcPr>
            <w:tcW w:w="2194" w:type="dxa"/>
          </w:tcPr>
          <w:p w:rsidR="00136DE1" w:rsidRPr="00FD72DC" w:rsidRDefault="00136DE1">
            <w:pPr>
              <w:pStyle w:val="ConsPlusNormal"/>
              <w:rPr>
                <w:rFonts w:ascii="Times New Roman" w:hAnsi="Times New Roman" w:cs="Times New Roman"/>
                <w:sz w:val="24"/>
                <w:szCs w:val="24"/>
              </w:rPr>
            </w:pPr>
          </w:p>
        </w:tc>
      </w:tr>
      <w:tr w:rsidR="00136DE1" w:rsidRPr="00FD72DC">
        <w:tblPrEx>
          <w:tblBorders>
            <w:left w:val="single" w:sz="4" w:space="0" w:color="auto"/>
            <w:right w:val="single" w:sz="4" w:space="0" w:color="auto"/>
          </w:tblBorders>
        </w:tblPrEx>
        <w:tc>
          <w:tcPr>
            <w:tcW w:w="2160" w:type="dxa"/>
          </w:tcPr>
          <w:p w:rsidR="00136DE1" w:rsidRPr="00FD72DC" w:rsidRDefault="00136DE1">
            <w:pPr>
              <w:pStyle w:val="ConsPlusNormal"/>
              <w:rPr>
                <w:rFonts w:ascii="Times New Roman" w:hAnsi="Times New Roman" w:cs="Times New Roman"/>
                <w:sz w:val="24"/>
                <w:szCs w:val="24"/>
              </w:rPr>
            </w:pPr>
          </w:p>
        </w:tc>
        <w:tc>
          <w:tcPr>
            <w:tcW w:w="1260" w:type="dxa"/>
          </w:tcPr>
          <w:p w:rsidR="00136DE1" w:rsidRPr="00FD72DC" w:rsidRDefault="00136DE1">
            <w:pPr>
              <w:pStyle w:val="ConsPlusNormal"/>
              <w:rPr>
                <w:rFonts w:ascii="Times New Roman" w:hAnsi="Times New Roman" w:cs="Times New Roman"/>
                <w:sz w:val="24"/>
                <w:szCs w:val="24"/>
              </w:rPr>
            </w:pPr>
          </w:p>
        </w:tc>
        <w:tc>
          <w:tcPr>
            <w:tcW w:w="1080" w:type="dxa"/>
          </w:tcPr>
          <w:p w:rsidR="00136DE1" w:rsidRPr="00FD72DC" w:rsidRDefault="00136DE1">
            <w:pPr>
              <w:pStyle w:val="ConsPlusNormal"/>
              <w:rPr>
                <w:rFonts w:ascii="Times New Roman" w:hAnsi="Times New Roman" w:cs="Times New Roman"/>
                <w:sz w:val="24"/>
                <w:szCs w:val="24"/>
              </w:rPr>
            </w:pPr>
          </w:p>
        </w:tc>
        <w:tc>
          <w:tcPr>
            <w:tcW w:w="1800" w:type="dxa"/>
          </w:tcPr>
          <w:p w:rsidR="00136DE1" w:rsidRPr="00FD72DC" w:rsidRDefault="00136DE1">
            <w:pPr>
              <w:pStyle w:val="ConsPlusNormal"/>
              <w:rPr>
                <w:rFonts w:ascii="Times New Roman" w:hAnsi="Times New Roman" w:cs="Times New Roman"/>
                <w:sz w:val="24"/>
                <w:szCs w:val="24"/>
              </w:rPr>
            </w:pPr>
          </w:p>
        </w:tc>
        <w:tc>
          <w:tcPr>
            <w:tcW w:w="1541" w:type="dxa"/>
          </w:tcPr>
          <w:p w:rsidR="00136DE1" w:rsidRPr="00FD72DC" w:rsidRDefault="00136DE1">
            <w:pPr>
              <w:pStyle w:val="ConsPlusNormal"/>
              <w:rPr>
                <w:rFonts w:ascii="Times New Roman" w:hAnsi="Times New Roman" w:cs="Times New Roman"/>
                <w:sz w:val="24"/>
                <w:szCs w:val="24"/>
              </w:rPr>
            </w:pPr>
          </w:p>
        </w:tc>
        <w:tc>
          <w:tcPr>
            <w:tcW w:w="1732" w:type="dxa"/>
          </w:tcPr>
          <w:p w:rsidR="00136DE1" w:rsidRPr="00FD72DC" w:rsidRDefault="00136DE1">
            <w:pPr>
              <w:pStyle w:val="ConsPlusNormal"/>
              <w:rPr>
                <w:rFonts w:ascii="Times New Roman" w:hAnsi="Times New Roman" w:cs="Times New Roman"/>
                <w:sz w:val="24"/>
                <w:szCs w:val="24"/>
              </w:rPr>
            </w:pPr>
          </w:p>
        </w:tc>
        <w:tc>
          <w:tcPr>
            <w:tcW w:w="1639" w:type="dxa"/>
          </w:tcPr>
          <w:p w:rsidR="00136DE1" w:rsidRPr="00FD72DC" w:rsidRDefault="00136DE1">
            <w:pPr>
              <w:pStyle w:val="ConsPlusNormal"/>
              <w:rPr>
                <w:rFonts w:ascii="Times New Roman" w:hAnsi="Times New Roman" w:cs="Times New Roman"/>
                <w:sz w:val="24"/>
                <w:szCs w:val="24"/>
              </w:rPr>
            </w:pPr>
          </w:p>
        </w:tc>
        <w:tc>
          <w:tcPr>
            <w:tcW w:w="1388" w:type="dxa"/>
          </w:tcPr>
          <w:p w:rsidR="00136DE1" w:rsidRPr="00FD72DC" w:rsidRDefault="00136DE1">
            <w:pPr>
              <w:pStyle w:val="ConsPlusNormal"/>
              <w:rPr>
                <w:rFonts w:ascii="Times New Roman" w:hAnsi="Times New Roman" w:cs="Times New Roman"/>
                <w:sz w:val="24"/>
                <w:szCs w:val="24"/>
              </w:rPr>
            </w:pPr>
          </w:p>
        </w:tc>
        <w:tc>
          <w:tcPr>
            <w:tcW w:w="2194" w:type="dxa"/>
          </w:tcPr>
          <w:p w:rsidR="00136DE1" w:rsidRPr="00FD72DC" w:rsidRDefault="00136DE1">
            <w:pPr>
              <w:pStyle w:val="ConsPlusNormal"/>
              <w:rPr>
                <w:rFonts w:ascii="Times New Roman" w:hAnsi="Times New Roman" w:cs="Times New Roman"/>
                <w:sz w:val="24"/>
                <w:szCs w:val="24"/>
              </w:rPr>
            </w:pPr>
          </w:p>
        </w:tc>
      </w:tr>
    </w:tbl>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right"/>
        <w:rPr>
          <w:rFonts w:ascii="Times New Roman" w:hAnsi="Times New Roman" w:cs="Times New Roman"/>
          <w:sz w:val="24"/>
          <w:szCs w:val="24"/>
        </w:rPr>
      </w:pPr>
      <w:r w:rsidRPr="00FD72DC">
        <w:rPr>
          <w:rFonts w:ascii="Times New Roman" w:hAnsi="Times New Roman" w:cs="Times New Roman"/>
          <w:sz w:val="24"/>
          <w:szCs w:val="24"/>
        </w:rPr>
        <w:t>Номер страницы __________</w:t>
      </w:r>
    </w:p>
    <w:p w:rsidR="00136DE1" w:rsidRPr="00FD72DC" w:rsidRDefault="00136DE1">
      <w:pPr>
        <w:pStyle w:val="ConsPlusNormal"/>
        <w:jc w:val="right"/>
        <w:rPr>
          <w:rFonts w:ascii="Times New Roman" w:hAnsi="Times New Roman" w:cs="Times New Roman"/>
          <w:sz w:val="24"/>
          <w:szCs w:val="24"/>
        </w:rPr>
      </w:pPr>
      <w:r w:rsidRPr="00FD72DC">
        <w:rPr>
          <w:rFonts w:ascii="Times New Roman" w:hAnsi="Times New Roman" w:cs="Times New Roman"/>
          <w:sz w:val="24"/>
          <w:szCs w:val="24"/>
        </w:rPr>
        <w:t>Всего страниц ___________</w:t>
      </w:r>
    </w:p>
    <w:p w:rsidR="00136DE1" w:rsidRPr="00FD72DC" w:rsidRDefault="00136DE1">
      <w:pPr>
        <w:rPr>
          <w:rFonts w:ascii="Times New Roman" w:hAnsi="Times New Roman" w:cs="Times New Roman"/>
          <w:sz w:val="24"/>
          <w:szCs w:val="24"/>
        </w:rPr>
        <w:sectPr w:rsidR="00136DE1" w:rsidRPr="00FD72DC" w:rsidSect="00266A3A">
          <w:pgSz w:w="16838" w:h="11906" w:orient="landscape"/>
          <w:pgMar w:top="719" w:right="1134" w:bottom="851" w:left="1134" w:header="0" w:footer="0" w:gutter="0"/>
          <w:cols w:space="720"/>
        </w:sectPr>
      </w:pPr>
    </w:p>
    <w:p w:rsidR="00136DE1" w:rsidRPr="00F24400" w:rsidRDefault="00136DE1">
      <w:pPr>
        <w:pStyle w:val="ConsPlusNormal"/>
        <w:jc w:val="right"/>
        <w:outlineLvl w:val="1"/>
        <w:rPr>
          <w:rFonts w:ascii="Arial" w:hAnsi="Arial" w:cs="Arial"/>
          <w:sz w:val="24"/>
          <w:szCs w:val="24"/>
        </w:rPr>
      </w:pPr>
      <w:r w:rsidRPr="00F24400">
        <w:rPr>
          <w:rFonts w:ascii="Arial" w:hAnsi="Arial" w:cs="Arial"/>
          <w:sz w:val="24"/>
          <w:szCs w:val="24"/>
        </w:rPr>
        <w:lastRenderedPageBreak/>
        <w:t>Приложение 2</w:t>
      </w:r>
    </w:p>
    <w:p w:rsidR="00136DE1" w:rsidRPr="00F24400" w:rsidRDefault="00136DE1" w:rsidP="00F4728A">
      <w:pPr>
        <w:pStyle w:val="ConsPlusNormal"/>
        <w:jc w:val="right"/>
        <w:rPr>
          <w:rFonts w:ascii="Arial" w:hAnsi="Arial" w:cs="Arial"/>
          <w:sz w:val="24"/>
          <w:szCs w:val="24"/>
        </w:rPr>
      </w:pPr>
      <w:r w:rsidRPr="00F24400">
        <w:rPr>
          <w:rFonts w:ascii="Arial" w:hAnsi="Arial" w:cs="Arial"/>
          <w:sz w:val="24"/>
          <w:szCs w:val="24"/>
        </w:rPr>
        <w:t xml:space="preserve">к Порядку учета </w:t>
      </w:r>
      <w:proofErr w:type="gramStart"/>
      <w:r w:rsidRPr="00F24400">
        <w:rPr>
          <w:rFonts w:ascii="Arial" w:hAnsi="Arial" w:cs="Arial"/>
          <w:sz w:val="24"/>
          <w:szCs w:val="24"/>
        </w:rPr>
        <w:t>бюджетных</w:t>
      </w:r>
      <w:proofErr w:type="gramEnd"/>
    </w:p>
    <w:p w:rsidR="00136DE1" w:rsidRPr="00F24400" w:rsidRDefault="00136DE1" w:rsidP="00F4728A">
      <w:pPr>
        <w:pStyle w:val="ConsPlusNormal"/>
        <w:jc w:val="right"/>
        <w:rPr>
          <w:rFonts w:ascii="Arial" w:hAnsi="Arial" w:cs="Arial"/>
          <w:sz w:val="24"/>
          <w:szCs w:val="24"/>
        </w:rPr>
      </w:pPr>
      <w:r w:rsidRPr="00F24400">
        <w:rPr>
          <w:rFonts w:ascii="Arial" w:hAnsi="Arial" w:cs="Arial"/>
          <w:sz w:val="24"/>
          <w:szCs w:val="24"/>
        </w:rPr>
        <w:t>и денежных обязательств получателей средств бюджета</w:t>
      </w:r>
    </w:p>
    <w:p w:rsidR="00CA3020" w:rsidRPr="00F24400" w:rsidRDefault="00BC4F20" w:rsidP="00CA3020">
      <w:pPr>
        <w:pStyle w:val="ConsPlusNormal"/>
        <w:jc w:val="right"/>
        <w:rPr>
          <w:rFonts w:ascii="Arial" w:hAnsi="Arial" w:cs="Arial"/>
          <w:sz w:val="24"/>
          <w:szCs w:val="24"/>
        </w:rPr>
      </w:pPr>
      <w:r w:rsidRPr="00F24400">
        <w:rPr>
          <w:rFonts w:ascii="Arial" w:hAnsi="Arial" w:cs="Arial"/>
          <w:sz w:val="24"/>
          <w:szCs w:val="24"/>
        </w:rPr>
        <w:t>Кочкуровского</w:t>
      </w:r>
      <w:r w:rsidR="006F5576" w:rsidRPr="00F24400">
        <w:rPr>
          <w:rFonts w:ascii="Arial" w:hAnsi="Arial" w:cs="Arial"/>
          <w:sz w:val="24"/>
          <w:szCs w:val="24"/>
        </w:rPr>
        <w:t xml:space="preserve"> </w:t>
      </w:r>
      <w:r w:rsidR="00CA3020" w:rsidRPr="00F24400">
        <w:rPr>
          <w:rFonts w:ascii="Arial" w:hAnsi="Arial" w:cs="Arial"/>
          <w:sz w:val="24"/>
          <w:szCs w:val="24"/>
        </w:rPr>
        <w:t xml:space="preserve">сельского поселения Кочкуровского </w:t>
      </w:r>
    </w:p>
    <w:p w:rsidR="00CA3020" w:rsidRPr="00F24400" w:rsidRDefault="00CA3020" w:rsidP="00CA3020">
      <w:pPr>
        <w:pStyle w:val="ConsPlusNormal"/>
        <w:jc w:val="right"/>
        <w:rPr>
          <w:rFonts w:ascii="Arial" w:hAnsi="Arial" w:cs="Arial"/>
          <w:sz w:val="24"/>
          <w:szCs w:val="24"/>
        </w:rPr>
      </w:pPr>
      <w:r w:rsidRPr="00F24400">
        <w:rPr>
          <w:rFonts w:ascii="Arial" w:hAnsi="Arial" w:cs="Arial"/>
          <w:sz w:val="24"/>
          <w:szCs w:val="24"/>
        </w:rPr>
        <w:t>муниципального района Республики Мордовия</w:t>
      </w:r>
    </w:p>
    <w:p w:rsidR="00CA3020" w:rsidRPr="00F24400" w:rsidRDefault="00CA3020" w:rsidP="00CA3020">
      <w:pPr>
        <w:pStyle w:val="ConsPlusNormal"/>
        <w:jc w:val="right"/>
        <w:rPr>
          <w:rFonts w:ascii="Arial" w:hAnsi="Arial" w:cs="Arial"/>
          <w:sz w:val="24"/>
          <w:szCs w:val="24"/>
        </w:rPr>
      </w:pPr>
      <w:r w:rsidRPr="00F24400">
        <w:rPr>
          <w:rFonts w:ascii="Arial" w:hAnsi="Arial" w:cs="Arial"/>
          <w:sz w:val="24"/>
          <w:szCs w:val="24"/>
        </w:rPr>
        <w:t>от «____»___________</w:t>
      </w:r>
      <w:proofErr w:type="gramStart"/>
      <w:r w:rsidRPr="00F24400">
        <w:rPr>
          <w:rFonts w:ascii="Arial" w:hAnsi="Arial" w:cs="Arial"/>
          <w:sz w:val="24"/>
          <w:szCs w:val="24"/>
        </w:rPr>
        <w:t>г</w:t>
      </w:r>
      <w:proofErr w:type="gramEnd"/>
      <w:r w:rsidRPr="00F24400">
        <w:rPr>
          <w:rFonts w:ascii="Arial" w:hAnsi="Arial" w:cs="Arial"/>
          <w:sz w:val="24"/>
          <w:szCs w:val="24"/>
        </w:rPr>
        <w:t>. №_____</w:t>
      </w:r>
    </w:p>
    <w:p w:rsidR="00136DE1" w:rsidRPr="00FD72DC" w:rsidRDefault="00136DE1">
      <w:pPr>
        <w:pStyle w:val="ConsPlusNormal"/>
        <w:jc w:val="right"/>
        <w:rPr>
          <w:rFonts w:ascii="Times New Roman" w:hAnsi="Times New Roman" w:cs="Times New Roman"/>
          <w:sz w:val="24"/>
          <w:szCs w:val="24"/>
        </w:rPr>
      </w:pPr>
    </w:p>
    <w:p w:rsidR="00136DE1" w:rsidRPr="00FD72DC" w:rsidRDefault="00136DE1" w:rsidP="00F4728A">
      <w:pPr>
        <w:pStyle w:val="ConsPlusNonformat"/>
        <w:jc w:val="both"/>
      </w:pPr>
      <w:r w:rsidRPr="00FD72DC">
        <w:t xml:space="preserve">                                 Сведения</w:t>
      </w:r>
    </w:p>
    <w:p w:rsidR="00136DE1" w:rsidRPr="00FD72DC" w:rsidRDefault="00136DE1" w:rsidP="00F4728A">
      <w:pPr>
        <w:pStyle w:val="ConsPlusNonformat"/>
        <w:jc w:val="both"/>
      </w:pPr>
      <w:r w:rsidRPr="00FD72DC">
        <w:t xml:space="preserve">                   о денежном обязательстве N _________</w:t>
      </w:r>
    </w:p>
    <w:p w:rsidR="00136DE1" w:rsidRPr="00FD72DC" w:rsidRDefault="00136DE1" w:rsidP="00F4728A">
      <w:pPr>
        <w:pStyle w:val="ConsPlusNonformat"/>
        <w:jc w:val="both"/>
      </w:pPr>
      <w:r w:rsidRPr="00FD72DC">
        <w:t xml:space="preserve">                     "__" ___________________ 20__ г.</w:t>
      </w:r>
    </w:p>
    <w:p w:rsidR="00136DE1" w:rsidRPr="00FD72DC" w:rsidRDefault="00136DE1" w:rsidP="00F4728A">
      <w:pPr>
        <w:pStyle w:val="ConsPlusNonformat"/>
        <w:jc w:val="both"/>
      </w:pPr>
      <w:r w:rsidRPr="00FD72DC">
        <w:t xml:space="preserve">                                                                                                                ┌───────┐</w:t>
      </w:r>
    </w:p>
    <w:p w:rsidR="00136DE1" w:rsidRPr="00FD72DC" w:rsidRDefault="00136DE1" w:rsidP="00F4728A">
      <w:pPr>
        <w:pStyle w:val="ConsPlusNonformat"/>
        <w:jc w:val="both"/>
      </w:pPr>
      <w:r w:rsidRPr="00FD72DC">
        <w:t xml:space="preserve">                                                                                                                │ Коды  │</w:t>
      </w:r>
    </w:p>
    <w:p w:rsidR="00136DE1" w:rsidRPr="00FD72DC" w:rsidRDefault="00136DE1" w:rsidP="00F4728A">
      <w:pPr>
        <w:pStyle w:val="ConsPlusNonformat"/>
        <w:jc w:val="both"/>
      </w:pPr>
      <w:r w:rsidRPr="00FD72DC">
        <w:t xml:space="preserve">                                                                                                                ├───────┤</w:t>
      </w:r>
    </w:p>
    <w:p w:rsidR="00136DE1" w:rsidRPr="00FD72DC" w:rsidRDefault="00136DE1" w:rsidP="00F4728A">
      <w:pPr>
        <w:pStyle w:val="ConsPlusNonformat"/>
        <w:jc w:val="both"/>
      </w:pPr>
      <w:r w:rsidRPr="00FD72DC">
        <w:t xml:space="preserve">                                                                                                  Форма по </w:t>
      </w:r>
      <w:hyperlink r:id="rId21" w:history="1">
        <w:r w:rsidRPr="00FD72DC">
          <w:t>ОКУД</w:t>
        </w:r>
      </w:hyperlink>
      <w:r w:rsidRPr="00FD72DC">
        <w:t xml:space="preserve"> │0506102│</w:t>
      </w:r>
    </w:p>
    <w:p w:rsidR="00136DE1" w:rsidRPr="00FD72DC" w:rsidRDefault="00136DE1" w:rsidP="00F4728A">
      <w:pPr>
        <w:pStyle w:val="ConsPlusNonformat"/>
        <w:jc w:val="both"/>
      </w:pPr>
      <w:r w:rsidRPr="00FD72DC">
        <w:t xml:space="preserve">                                                                                                                ├───────┤</w:t>
      </w:r>
    </w:p>
    <w:p w:rsidR="00136DE1" w:rsidRPr="00FD72DC" w:rsidRDefault="00136DE1" w:rsidP="00F4728A">
      <w:pPr>
        <w:pStyle w:val="ConsPlusNonformat"/>
        <w:jc w:val="both"/>
      </w:pPr>
      <w:r w:rsidRPr="00FD72DC">
        <w:t xml:space="preserve">                                                                                                           Дата │       │</w:t>
      </w:r>
    </w:p>
    <w:p w:rsidR="00136DE1" w:rsidRPr="00FD72DC" w:rsidRDefault="00136DE1" w:rsidP="00F4728A">
      <w:pPr>
        <w:pStyle w:val="ConsPlusNonformat"/>
        <w:jc w:val="both"/>
      </w:pPr>
      <w:r w:rsidRPr="00FD72DC">
        <w:t>Получатель                                                                                                      ├───────┤</w:t>
      </w:r>
    </w:p>
    <w:p w:rsidR="00136DE1" w:rsidRPr="00FD72DC" w:rsidRDefault="00136DE1" w:rsidP="00F4728A">
      <w:pPr>
        <w:pStyle w:val="ConsPlusNonformat"/>
        <w:jc w:val="both"/>
      </w:pPr>
      <w:r w:rsidRPr="00FD72DC">
        <w:t>бюджетных средств  ______________________                                               Код по Сводному реестру │       │</w:t>
      </w:r>
    </w:p>
    <w:p w:rsidR="00136DE1" w:rsidRPr="00FD72DC" w:rsidRDefault="00136DE1" w:rsidP="00F4728A">
      <w:pPr>
        <w:pStyle w:val="ConsPlusNonformat"/>
        <w:jc w:val="both"/>
      </w:pPr>
      <w:r w:rsidRPr="00FD72DC">
        <w:t xml:space="preserve">                                                                                                                ├───────┤</w:t>
      </w:r>
    </w:p>
    <w:p w:rsidR="00136DE1" w:rsidRPr="00FD72DC" w:rsidRDefault="00136DE1" w:rsidP="00F4728A">
      <w:pPr>
        <w:pStyle w:val="ConsPlusNonformat"/>
        <w:jc w:val="both"/>
      </w:pPr>
      <w:r w:rsidRPr="00FD72DC">
        <w:t>Главный распорядитель                                                                      Номер лицевого счета │       │</w:t>
      </w:r>
    </w:p>
    <w:p w:rsidR="00136DE1" w:rsidRPr="00FD72DC" w:rsidRDefault="00136DE1" w:rsidP="00F4728A">
      <w:pPr>
        <w:pStyle w:val="ConsPlusNonformat"/>
        <w:jc w:val="both"/>
      </w:pPr>
      <w:r w:rsidRPr="00FD72DC">
        <w:t>бюджетных средств  ______________________                                                                       ├───────┤</w:t>
      </w:r>
    </w:p>
    <w:p w:rsidR="00136DE1" w:rsidRPr="00FD72DC" w:rsidRDefault="00136DE1" w:rsidP="00F4728A">
      <w:pPr>
        <w:pStyle w:val="ConsPlusNonformat"/>
        <w:jc w:val="both"/>
      </w:pPr>
      <w:r w:rsidRPr="00FD72DC">
        <w:t xml:space="preserve">                   ______________________                                                           Глава по БК │       │</w:t>
      </w:r>
    </w:p>
    <w:p w:rsidR="00136DE1" w:rsidRPr="00FD72DC" w:rsidRDefault="00136DE1" w:rsidP="00F4728A">
      <w:pPr>
        <w:pStyle w:val="ConsPlusNonformat"/>
        <w:jc w:val="both"/>
      </w:pPr>
      <w:r w:rsidRPr="00FD72DC">
        <w:t>Финансовый орган   ______________________                                                                       ├───────┤</w:t>
      </w:r>
    </w:p>
    <w:p w:rsidR="00136DE1" w:rsidRPr="00FD72DC" w:rsidRDefault="00136DE1" w:rsidP="00F4728A">
      <w:pPr>
        <w:pStyle w:val="ConsPlusNonformat"/>
        <w:jc w:val="both"/>
      </w:pPr>
      <w:r w:rsidRPr="00FD72DC">
        <w:t xml:space="preserve">                                                                                                       по </w:t>
      </w:r>
      <w:hyperlink r:id="rId22" w:history="1">
        <w:r w:rsidRPr="00FD72DC">
          <w:t>ОКТМО</w:t>
        </w:r>
      </w:hyperlink>
      <w:r w:rsidRPr="00FD72DC">
        <w:t xml:space="preserve"> │       │</w:t>
      </w:r>
    </w:p>
    <w:p w:rsidR="00136DE1" w:rsidRPr="00FD72DC" w:rsidRDefault="00136DE1" w:rsidP="00F4728A">
      <w:pPr>
        <w:pStyle w:val="ConsPlusNonformat"/>
        <w:jc w:val="both"/>
      </w:pPr>
      <w:r w:rsidRPr="00FD72DC">
        <w:t xml:space="preserve">                                                                                                        по ОКПО │       │</w:t>
      </w:r>
    </w:p>
    <w:p w:rsidR="00136DE1" w:rsidRPr="00FD72DC" w:rsidRDefault="00136DE1" w:rsidP="00F4728A">
      <w:pPr>
        <w:pStyle w:val="ConsPlusNonformat"/>
        <w:jc w:val="both"/>
      </w:pPr>
      <w:r w:rsidRPr="00FD72DC">
        <w:t xml:space="preserve">                                                                         Учетный номер бюджетного обязательства │       │</w:t>
      </w:r>
    </w:p>
    <w:p w:rsidR="00136DE1" w:rsidRPr="00FD72DC" w:rsidRDefault="00136DE1" w:rsidP="00F4728A">
      <w:pPr>
        <w:pStyle w:val="ConsPlusNonformat"/>
        <w:jc w:val="both"/>
      </w:pPr>
      <w:r w:rsidRPr="00FD72DC">
        <w:t xml:space="preserve">                                                                          Учетный номер денежного обязательства │       │</w:t>
      </w:r>
    </w:p>
    <w:p w:rsidR="00136DE1" w:rsidRPr="00FD72DC" w:rsidRDefault="00136DE1" w:rsidP="00F4728A">
      <w:pPr>
        <w:pStyle w:val="ConsPlusNonformat"/>
        <w:jc w:val="both"/>
      </w:pPr>
      <w:r w:rsidRPr="00FD72DC">
        <w:t xml:space="preserve">                                                                                     Признак авансового платежа │       │</w:t>
      </w:r>
    </w:p>
    <w:p w:rsidR="00136DE1" w:rsidRPr="00FD72DC" w:rsidRDefault="00136DE1" w:rsidP="00F4728A">
      <w:pPr>
        <w:pStyle w:val="ConsPlusNonformat"/>
        <w:jc w:val="both"/>
      </w:pPr>
      <w:r w:rsidRPr="00FD72DC">
        <w:t>Периодичность: ежедневная                                                                                       │       │</w:t>
      </w:r>
    </w:p>
    <w:p w:rsidR="00136DE1" w:rsidRPr="00FD72DC" w:rsidRDefault="00136DE1" w:rsidP="00F4728A">
      <w:pPr>
        <w:pStyle w:val="ConsPlusNonformat"/>
        <w:jc w:val="both"/>
      </w:pPr>
      <w:r w:rsidRPr="00FD72DC">
        <w:t>Единица измерения: руб.                                                                                         ├───────┤</w:t>
      </w:r>
    </w:p>
    <w:p w:rsidR="00136DE1" w:rsidRPr="00FD72DC" w:rsidRDefault="00136DE1" w:rsidP="00F4728A">
      <w:pPr>
        <w:pStyle w:val="ConsPlusNonformat"/>
        <w:jc w:val="both"/>
      </w:pPr>
      <w:r w:rsidRPr="00FD72DC">
        <w:t xml:space="preserve">                   денежные единицы </w:t>
      </w:r>
      <w:proofErr w:type="gramStart"/>
      <w:r w:rsidRPr="00FD72DC">
        <w:t>в</w:t>
      </w:r>
      <w:proofErr w:type="gramEnd"/>
      <w:r w:rsidRPr="00FD72DC">
        <w:t xml:space="preserve">                                                                   по </w:t>
      </w:r>
      <w:hyperlink r:id="rId23" w:history="1">
        <w:r w:rsidRPr="00FD72DC">
          <w:t>ОКЕИ</w:t>
        </w:r>
      </w:hyperlink>
      <w:r w:rsidRPr="00FD72DC">
        <w:t xml:space="preserve"> │  383  │</w:t>
      </w:r>
    </w:p>
    <w:p w:rsidR="00136DE1" w:rsidRPr="00FD72DC" w:rsidRDefault="00136DE1" w:rsidP="00F4728A">
      <w:pPr>
        <w:pStyle w:val="ConsPlusNonformat"/>
        <w:jc w:val="both"/>
      </w:pPr>
      <w:r w:rsidRPr="00FD72DC">
        <w:t xml:space="preserve">                   иностранной валюте                                                                           ├───────┤</w:t>
      </w:r>
    </w:p>
    <w:p w:rsidR="00136DE1" w:rsidRPr="00FD72DC" w:rsidRDefault="00136DE1" w:rsidP="00F4728A">
      <w:pPr>
        <w:pStyle w:val="ConsPlusNonformat"/>
        <w:jc w:val="both"/>
      </w:pPr>
      <w:r w:rsidRPr="00FD72DC">
        <w:t xml:space="preserve">                                                                                                         по </w:t>
      </w:r>
      <w:hyperlink r:id="rId24" w:history="1">
        <w:r w:rsidRPr="00FD72DC">
          <w:t>ОКВ</w:t>
        </w:r>
      </w:hyperlink>
      <w:r w:rsidRPr="00FD72DC">
        <w:t xml:space="preserve"> │       │</w:t>
      </w:r>
    </w:p>
    <w:p w:rsidR="00136DE1" w:rsidRPr="00FD72DC" w:rsidRDefault="00136DE1" w:rsidP="00F4728A">
      <w:pPr>
        <w:pStyle w:val="ConsPlusNonformat"/>
        <w:jc w:val="both"/>
      </w:pPr>
      <w:r w:rsidRPr="00FD72DC">
        <w:t xml:space="preserve">                                                                                                                └───────┘</w:t>
      </w:r>
    </w:p>
    <w:p w:rsidR="00136DE1" w:rsidRPr="00FD72DC" w:rsidRDefault="00136DE1">
      <w:pPr>
        <w:pStyle w:val="ConsPlusNormal"/>
        <w:jc w:val="center"/>
        <w:outlineLvl w:val="2"/>
        <w:rPr>
          <w:rFonts w:ascii="Times New Roman" w:hAnsi="Times New Roman" w:cs="Times New Roman"/>
          <w:sz w:val="24"/>
          <w:szCs w:val="24"/>
        </w:rPr>
      </w:pPr>
      <w:r w:rsidRPr="00FD72DC">
        <w:rPr>
          <w:rFonts w:ascii="Times New Roman" w:hAnsi="Times New Roman" w:cs="Times New Roman"/>
          <w:sz w:val="24"/>
          <w:szCs w:val="24"/>
        </w:rPr>
        <w:t>1. Реквизиты документа, подтверждающего возникновение</w:t>
      </w:r>
    </w:p>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денежного обязательства</w:t>
      </w:r>
    </w:p>
    <w:p w:rsidR="00136DE1" w:rsidRPr="00FD72DC"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FD72DC" w:rsidRPr="00FD72DC">
        <w:tc>
          <w:tcPr>
            <w:tcW w:w="1191" w:type="dxa"/>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Вид</w:t>
            </w:r>
          </w:p>
        </w:tc>
        <w:tc>
          <w:tcPr>
            <w:tcW w:w="215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Номер</w:t>
            </w:r>
          </w:p>
        </w:tc>
        <w:tc>
          <w:tcPr>
            <w:tcW w:w="1417"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Дата</w:t>
            </w:r>
          </w:p>
        </w:tc>
        <w:tc>
          <w:tcPr>
            <w:tcW w:w="1587"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Сумма</w:t>
            </w:r>
          </w:p>
        </w:tc>
        <w:tc>
          <w:tcPr>
            <w:tcW w:w="2721" w:type="dxa"/>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Предмет</w:t>
            </w:r>
          </w:p>
        </w:tc>
      </w:tr>
      <w:tr w:rsidR="00FD72DC" w:rsidRPr="00FD72DC">
        <w:tc>
          <w:tcPr>
            <w:tcW w:w="1191" w:type="dxa"/>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lastRenderedPageBreak/>
              <w:t>1</w:t>
            </w:r>
          </w:p>
        </w:tc>
        <w:tc>
          <w:tcPr>
            <w:tcW w:w="215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2</w:t>
            </w:r>
          </w:p>
        </w:tc>
        <w:tc>
          <w:tcPr>
            <w:tcW w:w="1417"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3</w:t>
            </w:r>
          </w:p>
        </w:tc>
        <w:tc>
          <w:tcPr>
            <w:tcW w:w="1587"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4</w:t>
            </w:r>
          </w:p>
        </w:tc>
        <w:tc>
          <w:tcPr>
            <w:tcW w:w="2721" w:type="dxa"/>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5</w:t>
            </w:r>
          </w:p>
        </w:tc>
      </w:tr>
      <w:tr w:rsidR="00136DE1" w:rsidRPr="00FD72DC">
        <w:tblPrEx>
          <w:tblBorders>
            <w:left w:val="single" w:sz="4" w:space="0" w:color="auto"/>
          </w:tblBorders>
        </w:tblPrEx>
        <w:tc>
          <w:tcPr>
            <w:tcW w:w="1191" w:type="dxa"/>
          </w:tcPr>
          <w:p w:rsidR="00136DE1" w:rsidRPr="00FD72DC" w:rsidRDefault="00136DE1">
            <w:pPr>
              <w:pStyle w:val="ConsPlusNormal"/>
              <w:rPr>
                <w:rFonts w:ascii="Times New Roman" w:hAnsi="Times New Roman" w:cs="Times New Roman"/>
                <w:sz w:val="24"/>
                <w:szCs w:val="24"/>
              </w:rPr>
            </w:pPr>
          </w:p>
        </w:tc>
        <w:tc>
          <w:tcPr>
            <w:tcW w:w="2154" w:type="dxa"/>
          </w:tcPr>
          <w:p w:rsidR="00136DE1" w:rsidRPr="00FD72DC" w:rsidRDefault="00136DE1">
            <w:pPr>
              <w:pStyle w:val="ConsPlusNormal"/>
              <w:rPr>
                <w:rFonts w:ascii="Times New Roman" w:hAnsi="Times New Roman" w:cs="Times New Roman"/>
                <w:sz w:val="24"/>
                <w:szCs w:val="24"/>
              </w:rPr>
            </w:pPr>
          </w:p>
        </w:tc>
        <w:tc>
          <w:tcPr>
            <w:tcW w:w="1417" w:type="dxa"/>
          </w:tcPr>
          <w:p w:rsidR="00136DE1" w:rsidRPr="00FD72DC" w:rsidRDefault="00136DE1">
            <w:pPr>
              <w:pStyle w:val="ConsPlusNormal"/>
              <w:rPr>
                <w:rFonts w:ascii="Times New Roman" w:hAnsi="Times New Roman" w:cs="Times New Roman"/>
                <w:sz w:val="24"/>
                <w:szCs w:val="24"/>
              </w:rPr>
            </w:pPr>
          </w:p>
        </w:tc>
        <w:tc>
          <w:tcPr>
            <w:tcW w:w="1587" w:type="dxa"/>
          </w:tcPr>
          <w:p w:rsidR="00136DE1" w:rsidRPr="00FD72DC" w:rsidRDefault="00136DE1">
            <w:pPr>
              <w:pStyle w:val="ConsPlusNormal"/>
              <w:rPr>
                <w:rFonts w:ascii="Times New Roman" w:hAnsi="Times New Roman" w:cs="Times New Roman"/>
                <w:sz w:val="24"/>
                <w:szCs w:val="24"/>
              </w:rPr>
            </w:pPr>
          </w:p>
        </w:tc>
        <w:tc>
          <w:tcPr>
            <w:tcW w:w="2721" w:type="dxa"/>
            <w:tcBorders>
              <w:right w:val="nil"/>
            </w:tcBorders>
          </w:tcPr>
          <w:p w:rsidR="00136DE1" w:rsidRPr="00FD72DC" w:rsidRDefault="00136DE1">
            <w:pPr>
              <w:pStyle w:val="ConsPlusNormal"/>
              <w:rPr>
                <w:rFonts w:ascii="Times New Roman" w:hAnsi="Times New Roman" w:cs="Times New Roman"/>
                <w:sz w:val="24"/>
                <w:szCs w:val="24"/>
              </w:rPr>
            </w:pPr>
          </w:p>
        </w:tc>
      </w:tr>
    </w:tbl>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center"/>
        <w:outlineLvl w:val="2"/>
        <w:rPr>
          <w:rFonts w:ascii="Times New Roman" w:hAnsi="Times New Roman" w:cs="Times New Roman"/>
          <w:sz w:val="24"/>
          <w:szCs w:val="24"/>
        </w:rPr>
      </w:pPr>
      <w:r w:rsidRPr="00FD72DC">
        <w:rPr>
          <w:rFonts w:ascii="Times New Roman" w:hAnsi="Times New Roman" w:cs="Times New Roman"/>
          <w:sz w:val="24"/>
          <w:szCs w:val="24"/>
        </w:rPr>
        <w:t>2. Расшифровка документа, подтверждающего возникновение</w:t>
      </w:r>
    </w:p>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денежного обязательства</w:t>
      </w:r>
    </w:p>
    <w:p w:rsidR="00136DE1" w:rsidRPr="00FD72DC"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FD72DC" w:rsidRPr="00FD72DC">
        <w:tc>
          <w:tcPr>
            <w:tcW w:w="2700" w:type="dxa"/>
            <w:vMerge w:val="restart"/>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Наименование вида средств</w:t>
            </w:r>
          </w:p>
        </w:tc>
        <w:tc>
          <w:tcPr>
            <w:tcW w:w="900"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Код по БК</w:t>
            </w:r>
          </w:p>
        </w:tc>
        <w:tc>
          <w:tcPr>
            <w:tcW w:w="1800"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Аналитический код</w:t>
            </w:r>
          </w:p>
        </w:tc>
        <w:tc>
          <w:tcPr>
            <w:tcW w:w="1800"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Сумма в валюте выплаты</w:t>
            </w:r>
          </w:p>
        </w:tc>
        <w:tc>
          <w:tcPr>
            <w:tcW w:w="1440"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Код валюты</w:t>
            </w:r>
          </w:p>
        </w:tc>
        <w:tc>
          <w:tcPr>
            <w:tcW w:w="3960" w:type="dxa"/>
            <w:gridSpan w:val="2"/>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Сумма в рублевом эквиваленте</w:t>
            </w:r>
          </w:p>
        </w:tc>
      </w:tr>
      <w:tr w:rsidR="00FD72DC" w:rsidRPr="00FD72DC">
        <w:trPr>
          <w:trHeight w:val="723"/>
        </w:trPr>
        <w:tc>
          <w:tcPr>
            <w:tcW w:w="2700" w:type="dxa"/>
            <w:vMerge/>
            <w:tcBorders>
              <w:left w:val="nil"/>
            </w:tcBorders>
          </w:tcPr>
          <w:p w:rsidR="00136DE1" w:rsidRPr="00FD72DC" w:rsidRDefault="00136DE1">
            <w:pPr>
              <w:rPr>
                <w:rFonts w:ascii="Times New Roman" w:hAnsi="Times New Roman" w:cs="Times New Roman"/>
                <w:sz w:val="24"/>
                <w:szCs w:val="24"/>
              </w:rPr>
            </w:pPr>
          </w:p>
        </w:tc>
        <w:tc>
          <w:tcPr>
            <w:tcW w:w="2340" w:type="dxa"/>
            <w:vMerge/>
          </w:tcPr>
          <w:p w:rsidR="00136DE1" w:rsidRPr="00FD72DC" w:rsidRDefault="00136DE1">
            <w:pPr>
              <w:rPr>
                <w:rFonts w:ascii="Times New Roman" w:hAnsi="Times New Roman" w:cs="Times New Roman"/>
                <w:sz w:val="24"/>
                <w:szCs w:val="24"/>
              </w:rPr>
            </w:pPr>
          </w:p>
        </w:tc>
        <w:tc>
          <w:tcPr>
            <w:tcW w:w="900" w:type="dxa"/>
            <w:vMerge/>
          </w:tcPr>
          <w:p w:rsidR="00136DE1" w:rsidRPr="00FD72DC" w:rsidRDefault="00136DE1">
            <w:pPr>
              <w:rPr>
                <w:rFonts w:ascii="Times New Roman" w:hAnsi="Times New Roman" w:cs="Times New Roman"/>
                <w:sz w:val="24"/>
                <w:szCs w:val="24"/>
              </w:rPr>
            </w:pPr>
          </w:p>
        </w:tc>
        <w:tc>
          <w:tcPr>
            <w:tcW w:w="1800" w:type="dxa"/>
            <w:vMerge/>
          </w:tcPr>
          <w:p w:rsidR="00136DE1" w:rsidRPr="00FD72DC" w:rsidRDefault="00136DE1">
            <w:pPr>
              <w:rPr>
                <w:rFonts w:ascii="Times New Roman" w:hAnsi="Times New Roman" w:cs="Times New Roman"/>
                <w:sz w:val="24"/>
                <w:szCs w:val="24"/>
              </w:rPr>
            </w:pPr>
          </w:p>
        </w:tc>
        <w:tc>
          <w:tcPr>
            <w:tcW w:w="1800" w:type="dxa"/>
            <w:vMerge/>
          </w:tcPr>
          <w:p w:rsidR="00136DE1" w:rsidRPr="00FD72DC" w:rsidRDefault="00136DE1">
            <w:pPr>
              <w:rPr>
                <w:rFonts w:ascii="Times New Roman" w:hAnsi="Times New Roman" w:cs="Times New Roman"/>
                <w:sz w:val="24"/>
                <w:szCs w:val="24"/>
              </w:rPr>
            </w:pPr>
          </w:p>
        </w:tc>
        <w:tc>
          <w:tcPr>
            <w:tcW w:w="1440" w:type="dxa"/>
            <w:vMerge/>
          </w:tcPr>
          <w:p w:rsidR="00136DE1" w:rsidRPr="00FD72DC" w:rsidRDefault="00136DE1">
            <w:pPr>
              <w:rPr>
                <w:rFonts w:ascii="Times New Roman" w:hAnsi="Times New Roman" w:cs="Times New Roman"/>
                <w:sz w:val="24"/>
                <w:szCs w:val="24"/>
              </w:rPr>
            </w:pPr>
          </w:p>
        </w:tc>
        <w:tc>
          <w:tcPr>
            <w:tcW w:w="126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всего</w:t>
            </w:r>
          </w:p>
        </w:tc>
        <w:tc>
          <w:tcPr>
            <w:tcW w:w="2700" w:type="dxa"/>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в том числе перечислено сумм аванса</w:t>
            </w:r>
          </w:p>
        </w:tc>
      </w:tr>
      <w:tr w:rsidR="00FD72DC" w:rsidRPr="00FD72DC">
        <w:tc>
          <w:tcPr>
            <w:tcW w:w="2700" w:type="dxa"/>
            <w:tcBorders>
              <w:lef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w:t>
            </w:r>
          </w:p>
        </w:tc>
        <w:tc>
          <w:tcPr>
            <w:tcW w:w="234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2</w:t>
            </w:r>
          </w:p>
        </w:tc>
        <w:tc>
          <w:tcPr>
            <w:tcW w:w="90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3</w:t>
            </w:r>
          </w:p>
        </w:tc>
        <w:tc>
          <w:tcPr>
            <w:tcW w:w="180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4</w:t>
            </w:r>
          </w:p>
        </w:tc>
        <w:tc>
          <w:tcPr>
            <w:tcW w:w="180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5</w:t>
            </w:r>
          </w:p>
        </w:tc>
        <w:tc>
          <w:tcPr>
            <w:tcW w:w="144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6</w:t>
            </w:r>
          </w:p>
        </w:tc>
        <w:tc>
          <w:tcPr>
            <w:tcW w:w="1260"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7</w:t>
            </w:r>
          </w:p>
        </w:tc>
        <w:tc>
          <w:tcPr>
            <w:tcW w:w="2700" w:type="dxa"/>
            <w:tcBorders>
              <w:right w:val="nil"/>
            </w:tcBorders>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8</w:t>
            </w:r>
          </w:p>
        </w:tc>
      </w:tr>
      <w:tr w:rsidR="00FD72DC" w:rsidRPr="00FD72DC">
        <w:tblPrEx>
          <w:tblBorders>
            <w:left w:val="single" w:sz="4" w:space="0" w:color="auto"/>
            <w:right w:val="single" w:sz="4" w:space="0" w:color="auto"/>
          </w:tblBorders>
        </w:tblPrEx>
        <w:tc>
          <w:tcPr>
            <w:tcW w:w="2700" w:type="dxa"/>
          </w:tcPr>
          <w:p w:rsidR="00136DE1" w:rsidRPr="00FD72DC" w:rsidRDefault="00136DE1">
            <w:pPr>
              <w:pStyle w:val="ConsPlusNormal"/>
              <w:rPr>
                <w:rFonts w:ascii="Times New Roman" w:hAnsi="Times New Roman" w:cs="Times New Roman"/>
                <w:sz w:val="24"/>
                <w:szCs w:val="24"/>
              </w:rPr>
            </w:pPr>
          </w:p>
        </w:tc>
        <w:tc>
          <w:tcPr>
            <w:tcW w:w="2340" w:type="dxa"/>
          </w:tcPr>
          <w:p w:rsidR="00136DE1" w:rsidRPr="00FD72DC" w:rsidRDefault="00136DE1">
            <w:pPr>
              <w:pStyle w:val="ConsPlusNormal"/>
              <w:rPr>
                <w:rFonts w:ascii="Times New Roman" w:hAnsi="Times New Roman" w:cs="Times New Roman"/>
                <w:sz w:val="24"/>
                <w:szCs w:val="24"/>
              </w:rPr>
            </w:pPr>
          </w:p>
        </w:tc>
        <w:tc>
          <w:tcPr>
            <w:tcW w:w="900" w:type="dxa"/>
          </w:tcPr>
          <w:p w:rsidR="00136DE1" w:rsidRPr="00FD72DC" w:rsidRDefault="00136DE1">
            <w:pPr>
              <w:pStyle w:val="ConsPlusNormal"/>
              <w:rPr>
                <w:rFonts w:ascii="Times New Roman" w:hAnsi="Times New Roman" w:cs="Times New Roman"/>
                <w:sz w:val="24"/>
                <w:szCs w:val="24"/>
              </w:rPr>
            </w:pPr>
          </w:p>
        </w:tc>
        <w:tc>
          <w:tcPr>
            <w:tcW w:w="1800" w:type="dxa"/>
          </w:tcPr>
          <w:p w:rsidR="00136DE1" w:rsidRPr="00FD72DC" w:rsidRDefault="00136DE1">
            <w:pPr>
              <w:pStyle w:val="ConsPlusNormal"/>
              <w:rPr>
                <w:rFonts w:ascii="Times New Roman" w:hAnsi="Times New Roman" w:cs="Times New Roman"/>
                <w:sz w:val="24"/>
                <w:szCs w:val="24"/>
              </w:rPr>
            </w:pPr>
          </w:p>
        </w:tc>
        <w:tc>
          <w:tcPr>
            <w:tcW w:w="1800" w:type="dxa"/>
          </w:tcPr>
          <w:p w:rsidR="00136DE1" w:rsidRPr="00FD72DC" w:rsidRDefault="00136DE1">
            <w:pPr>
              <w:pStyle w:val="ConsPlusNormal"/>
              <w:rPr>
                <w:rFonts w:ascii="Times New Roman" w:hAnsi="Times New Roman" w:cs="Times New Roman"/>
                <w:sz w:val="24"/>
                <w:szCs w:val="24"/>
              </w:rPr>
            </w:pPr>
          </w:p>
        </w:tc>
        <w:tc>
          <w:tcPr>
            <w:tcW w:w="1440" w:type="dxa"/>
          </w:tcPr>
          <w:p w:rsidR="00136DE1" w:rsidRPr="00FD72DC" w:rsidRDefault="00136DE1">
            <w:pPr>
              <w:pStyle w:val="ConsPlusNormal"/>
              <w:rPr>
                <w:rFonts w:ascii="Times New Roman" w:hAnsi="Times New Roman" w:cs="Times New Roman"/>
                <w:sz w:val="24"/>
                <w:szCs w:val="24"/>
              </w:rPr>
            </w:pPr>
          </w:p>
        </w:tc>
        <w:tc>
          <w:tcPr>
            <w:tcW w:w="1260" w:type="dxa"/>
          </w:tcPr>
          <w:p w:rsidR="00136DE1" w:rsidRPr="00FD72DC" w:rsidRDefault="00136DE1">
            <w:pPr>
              <w:pStyle w:val="ConsPlusNormal"/>
              <w:rPr>
                <w:rFonts w:ascii="Times New Roman" w:hAnsi="Times New Roman" w:cs="Times New Roman"/>
                <w:sz w:val="24"/>
                <w:szCs w:val="24"/>
              </w:rPr>
            </w:pPr>
          </w:p>
        </w:tc>
        <w:tc>
          <w:tcPr>
            <w:tcW w:w="2700" w:type="dxa"/>
          </w:tcPr>
          <w:p w:rsidR="00136DE1" w:rsidRPr="00FD72DC" w:rsidRDefault="00136DE1">
            <w:pPr>
              <w:pStyle w:val="ConsPlusNormal"/>
              <w:rPr>
                <w:rFonts w:ascii="Times New Roman" w:hAnsi="Times New Roman" w:cs="Times New Roman"/>
                <w:sz w:val="24"/>
                <w:szCs w:val="24"/>
              </w:rPr>
            </w:pPr>
          </w:p>
        </w:tc>
      </w:tr>
      <w:tr w:rsidR="00FD72DC" w:rsidRPr="00FD72DC">
        <w:tblPrEx>
          <w:tblBorders>
            <w:left w:val="single" w:sz="4" w:space="0" w:color="auto"/>
            <w:right w:val="single" w:sz="4" w:space="0" w:color="auto"/>
          </w:tblBorders>
        </w:tblPrEx>
        <w:tc>
          <w:tcPr>
            <w:tcW w:w="2700" w:type="dxa"/>
          </w:tcPr>
          <w:p w:rsidR="00136DE1" w:rsidRPr="00FD72DC" w:rsidRDefault="00136DE1">
            <w:pPr>
              <w:pStyle w:val="ConsPlusNormal"/>
              <w:rPr>
                <w:rFonts w:ascii="Times New Roman" w:hAnsi="Times New Roman" w:cs="Times New Roman"/>
                <w:sz w:val="24"/>
                <w:szCs w:val="24"/>
              </w:rPr>
            </w:pPr>
          </w:p>
        </w:tc>
        <w:tc>
          <w:tcPr>
            <w:tcW w:w="2340" w:type="dxa"/>
          </w:tcPr>
          <w:p w:rsidR="00136DE1" w:rsidRPr="00FD72DC" w:rsidRDefault="00136DE1">
            <w:pPr>
              <w:pStyle w:val="ConsPlusNormal"/>
              <w:rPr>
                <w:rFonts w:ascii="Times New Roman" w:hAnsi="Times New Roman" w:cs="Times New Roman"/>
                <w:sz w:val="24"/>
                <w:szCs w:val="24"/>
              </w:rPr>
            </w:pPr>
          </w:p>
        </w:tc>
        <w:tc>
          <w:tcPr>
            <w:tcW w:w="900" w:type="dxa"/>
          </w:tcPr>
          <w:p w:rsidR="00136DE1" w:rsidRPr="00FD72DC" w:rsidRDefault="00136DE1">
            <w:pPr>
              <w:pStyle w:val="ConsPlusNormal"/>
              <w:rPr>
                <w:rFonts w:ascii="Times New Roman" w:hAnsi="Times New Roman" w:cs="Times New Roman"/>
                <w:sz w:val="24"/>
                <w:szCs w:val="24"/>
              </w:rPr>
            </w:pPr>
          </w:p>
        </w:tc>
        <w:tc>
          <w:tcPr>
            <w:tcW w:w="1800" w:type="dxa"/>
          </w:tcPr>
          <w:p w:rsidR="00136DE1" w:rsidRPr="00FD72DC" w:rsidRDefault="00136DE1">
            <w:pPr>
              <w:pStyle w:val="ConsPlusNormal"/>
              <w:rPr>
                <w:rFonts w:ascii="Times New Roman" w:hAnsi="Times New Roman" w:cs="Times New Roman"/>
                <w:sz w:val="24"/>
                <w:szCs w:val="24"/>
              </w:rPr>
            </w:pPr>
          </w:p>
        </w:tc>
        <w:tc>
          <w:tcPr>
            <w:tcW w:w="1800" w:type="dxa"/>
          </w:tcPr>
          <w:p w:rsidR="00136DE1" w:rsidRPr="00FD72DC" w:rsidRDefault="00136DE1">
            <w:pPr>
              <w:pStyle w:val="ConsPlusNormal"/>
              <w:rPr>
                <w:rFonts w:ascii="Times New Roman" w:hAnsi="Times New Roman" w:cs="Times New Roman"/>
                <w:sz w:val="24"/>
                <w:szCs w:val="24"/>
              </w:rPr>
            </w:pPr>
          </w:p>
        </w:tc>
        <w:tc>
          <w:tcPr>
            <w:tcW w:w="1440" w:type="dxa"/>
          </w:tcPr>
          <w:p w:rsidR="00136DE1" w:rsidRPr="00FD72DC" w:rsidRDefault="00136DE1">
            <w:pPr>
              <w:pStyle w:val="ConsPlusNormal"/>
              <w:rPr>
                <w:rFonts w:ascii="Times New Roman" w:hAnsi="Times New Roman" w:cs="Times New Roman"/>
                <w:sz w:val="24"/>
                <w:szCs w:val="24"/>
              </w:rPr>
            </w:pPr>
          </w:p>
        </w:tc>
        <w:tc>
          <w:tcPr>
            <w:tcW w:w="1260" w:type="dxa"/>
          </w:tcPr>
          <w:p w:rsidR="00136DE1" w:rsidRPr="00FD72DC" w:rsidRDefault="00136DE1">
            <w:pPr>
              <w:pStyle w:val="ConsPlusNormal"/>
              <w:rPr>
                <w:rFonts w:ascii="Times New Roman" w:hAnsi="Times New Roman" w:cs="Times New Roman"/>
                <w:sz w:val="24"/>
                <w:szCs w:val="24"/>
              </w:rPr>
            </w:pPr>
          </w:p>
        </w:tc>
        <w:tc>
          <w:tcPr>
            <w:tcW w:w="2700" w:type="dxa"/>
          </w:tcPr>
          <w:p w:rsidR="00136DE1" w:rsidRPr="00FD72DC" w:rsidRDefault="00136DE1">
            <w:pPr>
              <w:pStyle w:val="ConsPlusNormal"/>
              <w:rPr>
                <w:rFonts w:ascii="Times New Roman" w:hAnsi="Times New Roman" w:cs="Times New Roman"/>
                <w:sz w:val="24"/>
                <w:szCs w:val="24"/>
              </w:rPr>
            </w:pPr>
          </w:p>
        </w:tc>
      </w:tr>
      <w:tr w:rsidR="00FD72DC" w:rsidRPr="00FD72DC">
        <w:tblPrEx>
          <w:tblBorders>
            <w:right w:val="single" w:sz="4" w:space="0" w:color="auto"/>
          </w:tblBorders>
        </w:tblPrEx>
        <w:tc>
          <w:tcPr>
            <w:tcW w:w="10980" w:type="dxa"/>
            <w:gridSpan w:val="6"/>
            <w:tcBorders>
              <w:left w:val="nil"/>
              <w:bottom w:val="nil"/>
            </w:tcBorders>
          </w:tcPr>
          <w:p w:rsidR="00136DE1" w:rsidRPr="00FD72DC" w:rsidRDefault="00136DE1">
            <w:pPr>
              <w:pStyle w:val="ConsPlusNormal"/>
              <w:jc w:val="right"/>
              <w:rPr>
                <w:rFonts w:ascii="Times New Roman" w:hAnsi="Times New Roman" w:cs="Times New Roman"/>
                <w:sz w:val="24"/>
                <w:szCs w:val="24"/>
              </w:rPr>
            </w:pPr>
            <w:r w:rsidRPr="00FD72DC">
              <w:rPr>
                <w:rFonts w:ascii="Times New Roman" w:hAnsi="Times New Roman" w:cs="Times New Roman"/>
                <w:sz w:val="24"/>
                <w:szCs w:val="24"/>
              </w:rPr>
              <w:t>Итого:</w:t>
            </w:r>
          </w:p>
        </w:tc>
        <w:tc>
          <w:tcPr>
            <w:tcW w:w="1260" w:type="dxa"/>
          </w:tcPr>
          <w:p w:rsidR="00136DE1" w:rsidRPr="00FD72DC" w:rsidRDefault="00136DE1">
            <w:pPr>
              <w:pStyle w:val="ConsPlusNormal"/>
              <w:rPr>
                <w:rFonts w:ascii="Times New Roman" w:hAnsi="Times New Roman" w:cs="Times New Roman"/>
                <w:sz w:val="24"/>
                <w:szCs w:val="24"/>
              </w:rPr>
            </w:pPr>
          </w:p>
        </w:tc>
        <w:tc>
          <w:tcPr>
            <w:tcW w:w="2700" w:type="dxa"/>
          </w:tcPr>
          <w:p w:rsidR="00136DE1" w:rsidRPr="00FD72DC" w:rsidRDefault="00136DE1">
            <w:pPr>
              <w:pStyle w:val="ConsPlusNormal"/>
              <w:rPr>
                <w:rFonts w:ascii="Times New Roman" w:hAnsi="Times New Roman" w:cs="Times New Roman"/>
                <w:sz w:val="24"/>
                <w:szCs w:val="24"/>
              </w:rPr>
            </w:pPr>
          </w:p>
        </w:tc>
      </w:tr>
    </w:tbl>
    <w:p w:rsidR="00136DE1" w:rsidRPr="00FD72DC" w:rsidRDefault="00136DE1">
      <w:pPr>
        <w:pStyle w:val="ConsPlusNonformat"/>
        <w:jc w:val="both"/>
        <w:rPr>
          <w:rFonts w:ascii="Times New Roman" w:hAnsi="Times New Roman" w:cs="Times New Roman"/>
          <w:sz w:val="24"/>
          <w:szCs w:val="24"/>
        </w:rPr>
      </w:pPr>
      <w:r w:rsidRPr="00FD72DC">
        <w:rPr>
          <w:rFonts w:ascii="Times New Roman" w:hAnsi="Times New Roman" w:cs="Times New Roman"/>
          <w:sz w:val="24"/>
          <w:szCs w:val="24"/>
        </w:rPr>
        <w:t>Руководитель</w:t>
      </w:r>
    </w:p>
    <w:p w:rsidR="00136DE1" w:rsidRPr="00FD72DC" w:rsidRDefault="00136DE1">
      <w:pPr>
        <w:pStyle w:val="ConsPlusNonformat"/>
        <w:jc w:val="both"/>
        <w:rPr>
          <w:rFonts w:ascii="Times New Roman" w:hAnsi="Times New Roman" w:cs="Times New Roman"/>
          <w:sz w:val="24"/>
          <w:szCs w:val="24"/>
        </w:rPr>
      </w:pPr>
      <w:r w:rsidRPr="00FD72DC">
        <w:rPr>
          <w:rFonts w:ascii="Times New Roman" w:hAnsi="Times New Roman" w:cs="Times New Roman"/>
          <w:sz w:val="24"/>
          <w:szCs w:val="24"/>
        </w:rPr>
        <w:t>(уполномоченное лицо) ___________ _________ _______________________________</w:t>
      </w:r>
    </w:p>
    <w:p w:rsidR="00136DE1" w:rsidRPr="00FD72DC" w:rsidRDefault="00136DE1">
      <w:pPr>
        <w:pStyle w:val="ConsPlusNonformat"/>
        <w:jc w:val="both"/>
        <w:rPr>
          <w:rFonts w:ascii="Times New Roman" w:hAnsi="Times New Roman" w:cs="Times New Roman"/>
          <w:sz w:val="24"/>
          <w:szCs w:val="24"/>
        </w:rPr>
      </w:pPr>
      <w:r w:rsidRPr="00FD72DC">
        <w:rPr>
          <w:rFonts w:ascii="Times New Roman" w:hAnsi="Times New Roman" w:cs="Times New Roman"/>
          <w:sz w:val="24"/>
          <w:szCs w:val="24"/>
        </w:rPr>
        <w:t xml:space="preserve">                      (должность) (подпись)     (расшифровка подписи)</w:t>
      </w:r>
    </w:p>
    <w:p w:rsidR="00136DE1" w:rsidRPr="00FD72DC" w:rsidRDefault="00136DE1">
      <w:pPr>
        <w:pStyle w:val="ConsPlusNonformat"/>
        <w:jc w:val="both"/>
        <w:rPr>
          <w:rFonts w:ascii="Times New Roman" w:hAnsi="Times New Roman" w:cs="Times New Roman"/>
          <w:sz w:val="24"/>
          <w:szCs w:val="24"/>
        </w:rPr>
      </w:pPr>
    </w:p>
    <w:p w:rsidR="00136DE1" w:rsidRPr="00FD72DC" w:rsidRDefault="00136DE1">
      <w:pPr>
        <w:pStyle w:val="ConsPlusNonformat"/>
        <w:jc w:val="both"/>
        <w:rPr>
          <w:rFonts w:ascii="Times New Roman" w:hAnsi="Times New Roman" w:cs="Times New Roman"/>
          <w:sz w:val="24"/>
          <w:szCs w:val="24"/>
        </w:rPr>
      </w:pPr>
      <w:r w:rsidRPr="00FD72DC">
        <w:rPr>
          <w:rFonts w:ascii="Times New Roman" w:hAnsi="Times New Roman" w:cs="Times New Roman"/>
          <w:sz w:val="24"/>
          <w:szCs w:val="24"/>
        </w:rPr>
        <w:t>Главный бухгалтер</w:t>
      </w:r>
    </w:p>
    <w:p w:rsidR="00136DE1" w:rsidRPr="00FD72DC" w:rsidRDefault="00136DE1">
      <w:pPr>
        <w:pStyle w:val="ConsPlusNonformat"/>
        <w:jc w:val="both"/>
        <w:rPr>
          <w:rFonts w:ascii="Times New Roman" w:hAnsi="Times New Roman" w:cs="Times New Roman"/>
          <w:sz w:val="24"/>
          <w:szCs w:val="24"/>
        </w:rPr>
      </w:pPr>
      <w:r w:rsidRPr="00FD72DC">
        <w:rPr>
          <w:rFonts w:ascii="Times New Roman" w:hAnsi="Times New Roman" w:cs="Times New Roman"/>
          <w:sz w:val="24"/>
          <w:szCs w:val="24"/>
        </w:rPr>
        <w:t>(уполномоченное лицо) ___________ _________ _______________________________</w:t>
      </w:r>
    </w:p>
    <w:p w:rsidR="00136DE1" w:rsidRPr="00FD72DC" w:rsidRDefault="00136DE1">
      <w:pPr>
        <w:pStyle w:val="ConsPlusNonformat"/>
        <w:jc w:val="both"/>
        <w:rPr>
          <w:rFonts w:ascii="Times New Roman" w:hAnsi="Times New Roman" w:cs="Times New Roman"/>
          <w:sz w:val="24"/>
          <w:szCs w:val="24"/>
        </w:rPr>
      </w:pPr>
      <w:r w:rsidRPr="00FD72DC">
        <w:rPr>
          <w:rFonts w:ascii="Times New Roman" w:hAnsi="Times New Roman" w:cs="Times New Roman"/>
          <w:sz w:val="24"/>
          <w:szCs w:val="24"/>
        </w:rPr>
        <w:t xml:space="preserve">                      (должность) (подпись)     (расшифровка подписи)</w:t>
      </w:r>
    </w:p>
    <w:p w:rsidR="00136DE1" w:rsidRPr="00FD72DC" w:rsidRDefault="00136DE1">
      <w:pPr>
        <w:pStyle w:val="ConsPlusNonformat"/>
        <w:jc w:val="both"/>
        <w:rPr>
          <w:rFonts w:ascii="Times New Roman" w:hAnsi="Times New Roman" w:cs="Times New Roman"/>
          <w:sz w:val="24"/>
          <w:szCs w:val="24"/>
        </w:rPr>
      </w:pPr>
      <w:r w:rsidRPr="00FD72DC">
        <w:rPr>
          <w:rFonts w:ascii="Times New Roman" w:hAnsi="Times New Roman" w:cs="Times New Roman"/>
          <w:sz w:val="24"/>
          <w:szCs w:val="24"/>
        </w:rPr>
        <w:t>"__" ______________ 20__ г.</w:t>
      </w:r>
    </w:p>
    <w:p w:rsidR="00136DE1" w:rsidRPr="00FD72DC" w:rsidRDefault="00136DE1">
      <w:pPr>
        <w:pStyle w:val="ConsPlusNonformat"/>
        <w:jc w:val="both"/>
        <w:rPr>
          <w:rFonts w:ascii="Times New Roman" w:hAnsi="Times New Roman" w:cs="Times New Roman"/>
          <w:sz w:val="24"/>
          <w:szCs w:val="24"/>
        </w:rPr>
      </w:pPr>
    </w:p>
    <w:p w:rsidR="00136DE1" w:rsidRPr="00FD72DC" w:rsidRDefault="00136DE1" w:rsidP="00124815">
      <w:pPr>
        <w:pStyle w:val="ConsPlusNonformat"/>
        <w:jc w:val="both"/>
        <w:rPr>
          <w:rFonts w:cs="Times New Roman"/>
        </w:rPr>
      </w:pPr>
    </w:p>
    <w:p w:rsidR="00136DE1" w:rsidRPr="00FD72DC" w:rsidRDefault="00136DE1" w:rsidP="00124815">
      <w:pPr>
        <w:pStyle w:val="ConsPlusNonformat"/>
        <w:jc w:val="both"/>
      </w:pPr>
      <w:r w:rsidRPr="00FD72DC">
        <w:t>┌─────────────────────────────────────────────────────────────────────────┐</w:t>
      </w:r>
    </w:p>
    <w:p w:rsidR="00136DE1" w:rsidRPr="00FD72DC" w:rsidRDefault="00136DE1" w:rsidP="00124815">
      <w:pPr>
        <w:pStyle w:val="ConsPlusNonformat"/>
        <w:jc w:val="both"/>
      </w:pPr>
      <w:r w:rsidRPr="00FD72DC">
        <w:t>│   Отметка органа, осуществляющего открытие и ведение лицевых счетов,    │</w:t>
      </w:r>
    </w:p>
    <w:p w:rsidR="00136DE1" w:rsidRPr="00FD72DC" w:rsidRDefault="00136DE1" w:rsidP="00124815">
      <w:pPr>
        <w:pStyle w:val="ConsPlusNonformat"/>
        <w:jc w:val="both"/>
      </w:pPr>
      <w:r w:rsidRPr="00FD72DC">
        <w:t>│             о регистрации Сведений о денежном обязательстве             │</w:t>
      </w:r>
    </w:p>
    <w:p w:rsidR="00136DE1" w:rsidRPr="00FD72DC" w:rsidRDefault="00136DE1" w:rsidP="00124815">
      <w:pPr>
        <w:pStyle w:val="ConsPlusNonformat"/>
        <w:jc w:val="both"/>
      </w:pPr>
      <w:r w:rsidRPr="00FD72DC">
        <w:t>│                                                                         │</w:t>
      </w:r>
    </w:p>
    <w:p w:rsidR="00136DE1" w:rsidRPr="00FD72DC" w:rsidRDefault="00136DE1" w:rsidP="00124815">
      <w:pPr>
        <w:pStyle w:val="ConsPlusNonformat"/>
        <w:jc w:val="both"/>
      </w:pPr>
      <w:r w:rsidRPr="00FD72DC">
        <w:t>│ Номер сведений __________________________________                       │</w:t>
      </w:r>
    </w:p>
    <w:p w:rsidR="00136DE1" w:rsidRPr="00FD72DC" w:rsidRDefault="00136DE1" w:rsidP="00124815">
      <w:pPr>
        <w:pStyle w:val="ConsPlusNonformat"/>
        <w:jc w:val="both"/>
      </w:pPr>
      <w:r w:rsidRPr="00FD72DC">
        <w:t>│ Ответственный                                                           │</w:t>
      </w:r>
    </w:p>
    <w:p w:rsidR="00136DE1" w:rsidRPr="00FD72DC" w:rsidRDefault="00136DE1" w:rsidP="00124815">
      <w:pPr>
        <w:pStyle w:val="ConsPlusNonformat"/>
        <w:jc w:val="both"/>
      </w:pPr>
      <w:r w:rsidRPr="00FD72DC">
        <w:t>│ исполнитель    ___________ _________ _________________________________  │</w:t>
      </w:r>
    </w:p>
    <w:p w:rsidR="00136DE1" w:rsidRPr="00FD72DC" w:rsidRDefault="00136DE1" w:rsidP="00124815">
      <w:pPr>
        <w:pStyle w:val="ConsPlusNonformat"/>
        <w:jc w:val="both"/>
      </w:pPr>
      <w:r w:rsidRPr="00FD72DC">
        <w:t>│                (должность) (подпись) (расшифровка подписи) (телефон)    │</w:t>
      </w:r>
    </w:p>
    <w:p w:rsidR="00136DE1" w:rsidRPr="00FD72DC" w:rsidRDefault="00136DE1" w:rsidP="00124815">
      <w:pPr>
        <w:pStyle w:val="ConsPlusNonformat"/>
        <w:jc w:val="both"/>
      </w:pPr>
      <w:r w:rsidRPr="00FD72DC">
        <w:t>│                                                                         │</w:t>
      </w:r>
    </w:p>
    <w:p w:rsidR="00136DE1" w:rsidRPr="00FD72DC" w:rsidRDefault="00136DE1" w:rsidP="00124815">
      <w:pPr>
        <w:pStyle w:val="ConsPlusNonformat"/>
        <w:jc w:val="both"/>
      </w:pPr>
      <w:r w:rsidRPr="00FD72DC">
        <w:t>│ "__" ______________ 20__ г.                                             │</w:t>
      </w:r>
    </w:p>
    <w:p w:rsidR="00136DE1" w:rsidRPr="00FD72DC" w:rsidRDefault="00136DE1" w:rsidP="00124815">
      <w:pPr>
        <w:pStyle w:val="ConsPlusNonformat"/>
        <w:jc w:val="both"/>
      </w:pPr>
      <w:r w:rsidRPr="00FD72DC">
        <w:lastRenderedPageBreak/>
        <w:t>└─────────────────────────────────────────────────────────────────────────┘</w:t>
      </w:r>
    </w:p>
    <w:p w:rsidR="00136DE1" w:rsidRPr="00FD72DC" w:rsidRDefault="00136DE1">
      <w:pPr>
        <w:pStyle w:val="ConsPlusNormal"/>
        <w:jc w:val="right"/>
        <w:rPr>
          <w:rFonts w:ascii="Times New Roman" w:hAnsi="Times New Roman" w:cs="Times New Roman"/>
          <w:sz w:val="24"/>
          <w:szCs w:val="24"/>
        </w:rPr>
      </w:pPr>
      <w:r w:rsidRPr="00FD72DC">
        <w:rPr>
          <w:rFonts w:ascii="Times New Roman" w:hAnsi="Times New Roman" w:cs="Times New Roman"/>
          <w:sz w:val="24"/>
          <w:szCs w:val="24"/>
        </w:rPr>
        <w:t>Номер страницы ____________</w:t>
      </w:r>
    </w:p>
    <w:p w:rsidR="00136DE1" w:rsidRPr="00FD72DC" w:rsidRDefault="00136DE1">
      <w:pPr>
        <w:pStyle w:val="ConsPlusNormal"/>
        <w:jc w:val="right"/>
        <w:rPr>
          <w:rFonts w:ascii="Times New Roman" w:hAnsi="Times New Roman" w:cs="Times New Roman"/>
          <w:sz w:val="24"/>
          <w:szCs w:val="24"/>
        </w:rPr>
      </w:pPr>
      <w:r w:rsidRPr="00FD72DC">
        <w:rPr>
          <w:rFonts w:ascii="Times New Roman" w:hAnsi="Times New Roman" w:cs="Times New Roman"/>
          <w:sz w:val="24"/>
          <w:szCs w:val="24"/>
        </w:rPr>
        <w:t>Всего страниц _____________</w:t>
      </w:r>
    </w:p>
    <w:p w:rsidR="00136DE1" w:rsidRPr="00FD72DC" w:rsidRDefault="00136DE1">
      <w:pPr>
        <w:pStyle w:val="ConsPlusNormal"/>
        <w:jc w:val="both"/>
        <w:rPr>
          <w:rFonts w:ascii="Times New Roman" w:hAnsi="Times New Roman" w:cs="Times New Roman"/>
          <w:sz w:val="24"/>
          <w:szCs w:val="24"/>
        </w:rPr>
      </w:pPr>
    </w:p>
    <w:p w:rsidR="00136DE1" w:rsidRPr="00FD72DC" w:rsidRDefault="00136DE1">
      <w:pPr>
        <w:pStyle w:val="ConsPlusNormal"/>
        <w:jc w:val="both"/>
        <w:rPr>
          <w:rFonts w:ascii="Times New Roman" w:hAnsi="Times New Roman" w:cs="Times New Roman"/>
          <w:sz w:val="24"/>
          <w:szCs w:val="24"/>
        </w:rPr>
        <w:sectPr w:rsidR="00136DE1" w:rsidRPr="00FD72DC" w:rsidSect="00F4728A">
          <w:pgSz w:w="16838" w:h="11906" w:orient="landscape"/>
          <w:pgMar w:top="539" w:right="1134" w:bottom="851" w:left="1134" w:header="0" w:footer="0" w:gutter="0"/>
          <w:cols w:space="720"/>
        </w:sectPr>
      </w:pPr>
    </w:p>
    <w:p w:rsidR="00136DE1" w:rsidRPr="00F24400" w:rsidRDefault="00136DE1">
      <w:pPr>
        <w:pStyle w:val="ConsPlusNormal"/>
        <w:jc w:val="right"/>
        <w:outlineLvl w:val="1"/>
        <w:rPr>
          <w:rFonts w:ascii="Arial" w:hAnsi="Arial" w:cs="Arial"/>
          <w:sz w:val="24"/>
          <w:szCs w:val="24"/>
        </w:rPr>
      </w:pPr>
      <w:r w:rsidRPr="00F24400">
        <w:rPr>
          <w:rFonts w:ascii="Arial" w:hAnsi="Arial" w:cs="Arial"/>
          <w:sz w:val="24"/>
          <w:szCs w:val="24"/>
        </w:rPr>
        <w:lastRenderedPageBreak/>
        <w:t>Приложение 3</w:t>
      </w:r>
    </w:p>
    <w:p w:rsidR="00136DE1" w:rsidRPr="00F24400" w:rsidRDefault="00136DE1" w:rsidP="005B406F">
      <w:pPr>
        <w:pStyle w:val="ConsPlusNormal"/>
        <w:jc w:val="right"/>
        <w:rPr>
          <w:rFonts w:ascii="Arial" w:hAnsi="Arial" w:cs="Arial"/>
          <w:sz w:val="24"/>
          <w:szCs w:val="24"/>
        </w:rPr>
      </w:pPr>
      <w:r w:rsidRPr="00F24400">
        <w:rPr>
          <w:rFonts w:ascii="Arial" w:hAnsi="Arial" w:cs="Arial"/>
          <w:sz w:val="24"/>
          <w:szCs w:val="24"/>
        </w:rPr>
        <w:t xml:space="preserve">к Порядку учета </w:t>
      </w:r>
      <w:proofErr w:type="gramStart"/>
      <w:r w:rsidRPr="00F24400">
        <w:rPr>
          <w:rFonts w:ascii="Arial" w:hAnsi="Arial" w:cs="Arial"/>
          <w:sz w:val="24"/>
          <w:szCs w:val="24"/>
        </w:rPr>
        <w:t>бюджетных</w:t>
      </w:r>
      <w:proofErr w:type="gramEnd"/>
    </w:p>
    <w:p w:rsidR="00136DE1" w:rsidRPr="00F24400" w:rsidRDefault="00136DE1" w:rsidP="005B406F">
      <w:pPr>
        <w:pStyle w:val="ConsPlusNormal"/>
        <w:jc w:val="right"/>
        <w:rPr>
          <w:rFonts w:ascii="Arial" w:hAnsi="Arial" w:cs="Arial"/>
          <w:sz w:val="24"/>
          <w:szCs w:val="24"/>
        </w:rPr>
      </w:pPr>
      <w:r w:rsidRPr="00F24400">
        <w:rPr>
          <w:rFonts w:ascii="Arial" w:hAnsi="Arial" w:cs="Arial"/>
          <w:sz w:val="24"/>
          <w:szCs w:val="24"/>
        </w:rPr>
        <w:t>и денежных обязательств получателей средств бюджета</w:t>
      </w:r>
    </w:p>
    <w:p w:rsidR="00A61D71" w:rsidRPr="00F24400" w:rsidRDefault="00BC4F20" w:rsidP="00CA3020">
      <w:pPr>
        <w:pStyle w:val="ConsPlusNormal"/>
        <w:jc w:val="right"/>
        <w:rPr>
          <w:rFonts w:ascii="Arial" w:hAnsi="Arial" w:cs="Arial"/>
          <w:sz w:val="24"/>
          <w:szCs w:val="24"/>
        </w:rPr>
      </w:pPr>
      <w:r w:rsidRPr="00F24400">
        <w:rPr>
          <w:rFonts w:ascii="Arial" w:hAnsi="Arial" w:cs="Arial"/>
          <w:sz w:val="24"/>
          <w:szCs w:val="24"/>
        </w:rPr>
        <w:t>Кочкуровского</w:t>
      </w:r>
      <w:r w:rsidR="00E435C8" w:rsidRPr="00F24400">
        <w:rPr>
          <w:rFonts w:ascii="Arial" w:hAnsi="Arial" w:cs="Arial"/>
          <w:sz w:val="24"/>
          <w:szCs w:val="24"/>
        </w:rPr>
        <w:t xml:space="preserve"> </w:t>
      </w:r>
      <w:r w:rsidR="00CA3020" w:rsidRPr="00F24400">
        <w:rPr>
          <w:rFonts w:ascii="Arial" w:hAnsi="Arial" w:cs="Arial"/>
          <w:sz w:val="24"/>
          <w:szCs w:val="24"/>
        </w:rPr>
        <w:t>сельского поселения</w:t>
      </w:r>
    </w:p>
    <w:p w:rsidR="00A61D71" w:rsidRPr="00F24400" w:rsidRDefault="00CA3020" w:rsidP="00A61D71">
      <w:pPr>
        <w:pStyle w:val="ConsPlusNormal"/>
        <w:jc w:val="center"/>
        <w:rPr>
          <w:rFonts w:ascii="Arial" w:hAnsi="Arial" w:cs="Arial"/>
          <w:sz w:val="24"/>
          <w:szCs w:val="24"/>
        </w:rPr>
      </w:pPr>
      <w:r w:rsidRPr="00F24400">
        <w:rPr>
          <w:rFonts w:ascii="Arial" w:hAnsi="Arial" w:cs="Arial"/>
          <w:sz w:val="24"/>
          <w:szCs w:val="24"/>
        </w:rPr>
        <w:t xml:space="preserve"> </w:t>
      </w:r>
      <w:r w:rsidR="00A61D71" w:rsidRPr="00F24400">
        <w:rPr>
          <w:rFonts w:ascii="Arial" w:hAnsi="Arial" w:cs="Arial"/>
          <w:sz w:val="24"/>
          <w:szCs w:val="24"/>
        </w:rPr>
        <w:t xml:space="preserve">                                                            </w:t>
      </w:r>
      <w:r w:rsidR="00F24400">
        <w:rPr>
          <w:rFonts w:ascii="Arial" w:hAnsi="Arial" w:cs="Arial"/>
          <w:sz w:val="24"/>
          <w:szCs w:val="24"/>
        </w:rPr>
        <w:t xml:space="preserve">                               </w:t>
      </w:r>
      <w:r w:rsidRPr="00F24400">
        <w:rPr>
          <w:rFonts w:ascii="Arial" w:hAnsi="Arial" w:cs="Arial"/>
          <w:sz w:val="24"/>
          <w:szCs w:val="24"/>
        </w:rPr>
        <w:t>Кочкуровского</w:t>
      </w:r>
      <w:r w:rsidR="00A61D71" w:rsidRPr="00F24400">
        <w:rPr>
          <w:rFonts w:ascii="Arial" w:hAnsi="Arial" w:cs="Arial"/>
          <w:sz w:val="24"/>
          <w:szCs w:val="24"/>
        </w:rPr>
        <w:t xml:space="preserve"> </w:t>
      </w:r>
      <w:r w:rsidRPr="00F24400">
        <w:rPr>
          <w:rFonts w:ascii="Arial" w:hAnsi="Arial" w:cs="Arial"/>
          <w:sz w:val="24"/>
          <w:szCs w:val="24"/>
        </w:rPr>
        <w:t>муниципального района</w:t>
      </w:r>
    </w:p>
    <w:p w:rsidR="00CA3020" w:rsidRPr="00F24400" w:rsidRDefault="00CA3020" w:rsidP="00A61D71">
      <w:pPr>
        <w:pStyle w:val="ConsPlusNormal"/>
        <w:jc w:val="center"/>
        <w:rPr>
          <w:rFonts w:ascii="Arial" w:hAnsi="Arial" w:cs="Arial"/>
          <w:sz w:val="24"/>
          <w:szCs w:val="24"/>
        </w:rPr>
      </w:pPr>
      <w:r w:rsidRPr="00F24400">
        <w:rPr>
          <w:rFonts w:ascii="Arial" w:hAnsi="Arial" w:cs="Arial"/>
          <w:sz w:val="24"/>
          <w:szCs w:val="24"/>
        </w:rPr>
        <w:t xml:space="preserve"> </w:t>
      </w:r>
      <w:r w:rsidR="00A61D71" w:rsidRPr="00F24400">
        <w:rPr>
          <w:rFonts w:ascii="Arial" w:hAnsi="Arial" w:cs="Arial"/>
          <w:sz w:val="24"/>
          <w:szCs w:val="24"/>
        </w:rPr>
        <w:t xml:space="preserve">                                                                                                                      </w:t>
      </w:r>
      <w:r w:rsidRPr="00F24400">
        <w:rPr>
          <w:rFonts w:ascii="Arial" w:hAnsi="Arial" w:cs="Arial"/>
          <w:sz w:val="24"/>
          <w:szCs w:val="24"/>
        </w:rPr>
        <w:t>Республики Мордовия</w:t>
      </w:r>
    </w:p>
    <w:p w:rsidR="00CA3020" w:rsidRPr="00F24400" w:rsidRDefault="00CA3020" w:rsidP="00CA3020">
      <w:pPr>
        <w:pStyle w:val="ConsPlusNormal"/>
        <w:jc w:val="right"/>
        <w:rPr>
          <w:rFonts w:ascii="Arial" w:hAnsi="Arial" w:cs="Arial"/>
          <w:sz w:val="24"/>
          <w:szCs w:val="24"/>
        </w:rPr>
      </w:pPr>
      <w:r w:rsidRPr="00F24400">
        <w:rPr>
          <w:rFonts w:ascii="Arial" w:hAnsi="Arial" w:cs="Arial"/>
          <w:sz w:val="24"/>
          <w:szCs w:val="24"/>
        </w:rPr>
        <w:t>от «____»___________</w:t>
      </w:r>
      <w:proofErr w:type="gramStart"/>
      <w:r w:rsidRPr="00F24400">
        <w:rPr>
          <w:rFonts w:ascii="Arial" w:hAnsi="Arial" w:cs="Arial"/>
          <w:sz w:val="24"/>
          <w:szCs w:val="24"/>
        </w:rPr>
        <w:t>г</w:t>
      </w:r>
      <w:proofErr w:type="gramEnd"/>
      <w:r w:rsidRPr="00F24400">
        <w:rPr>
          <w:rFonts w:ascii="Arial" w:hAnsi="Arial" w:cs="Arial"/>
          <w:sz w:val="24"/>
          <w:szCs w:val="24"/>
        </w:rPr>
        <w:t>. №_____</w:t>
      </w:r>
    </w:p>
    <w:p w:rsidR="00136DE1" w:rsidRPr="00FD72DC" w:rsidRDefault="00136DE1">
      <w:pPr>
        <w:pStyle w:val="ConsPlusNormal"/>
        <w:jc w:val="right"/>
        <w:rPr>
          <w:rFonts w:ascii="Times New Roman" w:hAnsi="Times New Roman" w:cs="Times New Roman"/>
          <w:sz w:val="24"/>
          <w:szCs w:val="24"/>
        </w:rPr>
      </w:pPr>
    </w:p>
    <w:p w:rsidR="00136DE1" w:rsidRPr="00FD72DC" w:rsidRDefault="00136DE1" w:rsidP="00D63617">
      <w:pPr>
        <w:pStyle w:val="ConsPlusNormal"/>
        <w:jc w:val="center"/>
        <w:rPr>
          <w:rFonts w:ascii="Times New Roman" w:hAnsi="Times New Roman" w:cs="Times New Roman"/>
          <w:sz w:val="24"/>
          <w:szCs w:val="24"/>
        </w:rPr>
      </w:pPr>
    </w:p>
    <w:p w:rsidR="00136DE1" w:rsidRPr="00F24400" w:rsidRDefault="00136DE1" w:rsidP="00D63617">
      <w:pPr>
        <w:pStyle w:val="ConsPlusNormal"/>
        <w:jc w:val="center"/>
        <w:rPr>
          <w:rFonts w:ascii="Arial" w:hAnsi="Arial" w:cs="Arial"/>
          <w:sz w:val="24"/>
          <w:szCs w:val="24"/>
        </w:rPr>
      </w:pPr>
      <w:r w:rsidRPr="00F24400">
        <w:rPr>
          <w:rFonts w:ascii="Arial" w:hAnsi="Arial" w:cs="Arial"/>
          <w:sz w:val="24"/>
          <w:szCs w:val="24"/>
        </w:rPr>
        <w:t>ПЕРЕЧЕНЬ</w:t>
      </w:r>
    </w:p>
    <w:p w:rsidR="00136DE1" w:rsidRPr="00F24400" w:rsidRDefault="00136DE1" w:rsidP="00D63617">
      <w:pPr>
        <w:pStyle w:val="ConsPlusNormal"/>
        <w:jc w:val="center"/>
        <w:rPr>
          <w:rFonts w:ascii="Arial" w:hAnsi="Arial" w:cs="Arial"/>
          <w:sz w:val="24"/>
          <w:szCs w:val="24"/>
        </w:rPr>
      </w:pPr>
      <w:r w:rsidRPr="00F24400">
        <w:rPr>
          <w:rFonts w:ascii="Arial" w:hAnsi="Arial" w:cs="Arial"/>
          <w:sz w:val="24"/>
          <w:szCs w:val="24"/>
        </w:rPr>
        <w:t xml:space="preserve">ДОКУМЕНТОВ, НА ОСНОВАНИИ КОТОРЫХ ВОЗНИКАЮТ </w:t>
      </w:r>
      <w:proofErr w:type="gramStart"/>
      <w:r w:rsidRPr="00F24400">
        <w:rPr>
          <w:rFonts w:ascii="Arial" w:hAnsi="Arial" w:cs="Arial"/>
          <w:sz w:val="24"/>
          <w:szCs w:val="24"/>
        </w:rPr>
        <w:t>БЮДЖЕТНЫЕ</w:t>
      </w:r>
      <w:proofErr w:type="gramEnd"/>
    </w:p>
    <w:p w:rsidR="00136DE1" w:rsidRPr="00F24400" w:rsidRDefault="00136DE1" w:rsidP="00D63617">
      <w:pPr>
        <w:pStyle w:val="ConsPlusNormal"/>
        <w:jc w:val="center"/>
        <w:rPr>
          <w:rFonts w:ascii="Arial" w:hAnsi="Arial" w:cs="Arial"/>
          <w:sz w:val="24"/>
          <w:szCs w:val="24"/>
        </w:rPr>
      </w:pPr>
      <w:r w:rsidRPr="00F24400">
        <w:rPr>
          <w:rFonts w:ascii="Arial" w:hAnsi="Arial" w:cs="Arial"/>
          <w:sz w:val="24"/>
          <w:szCs w:val="24"/>
        </w:rPr>
        <w:t>ОБЯЗАТЕЛЬСТВА ПОЛУЧАТЕЛЕЙ СРЕДСТВ БЮДЖЕТА</w:t>
      </w:r>
    </w:p>
    <w:p w:rsidR="00136DE1" w:rsidRPr="00F24400" w:rsidRDefault="00BC4F20" w:rsidP="00D63617">
      <w:pPr>
        <w:pStyle w:val="ConsPlusNormal"/>
        <w:jc w:val="center"/>
        <w:rPr>
          <w:rFonts w:ascii="Arial" w:hAnsi="Arial" w:cs="Arial"/>
          <w:sz w:val="24"/>
          <w:szCs w:val="24"/>
        </w:rPr>
      </w:pPr>
      <w:r w:rsidRPr="00F24400">
        <w:rPr>
          <w:rFonts w:ascii="Arial" w:hAnsi="Arial" w:cs="Arial"/>
          <w:sz w:val="24"/>
          <w:szCs w:val="24"/>
        </w:rPr>
        <w:t>КОЧКУРОВСКОГО</w:t>
      </w:r>
      <w:r w:rsidR="00406FEA" w:rsidRPr="00F24400">
        <w:rPr>
          <w:rFonts w:ascii="Arial" w:hAnsi="Arial" w:cs="Arial"/>
          <w:sz w:val="24"/>
          <w:szCs w:val="24"/>
        </w:rPr>
        <w:t xml:space="preserve"> </w:t>
      </w:r>
      <w:r w:rsidR="00CA3020" w:rsidRPr="00F24400">
        <w:rPr>
          <w:rFonts w:ascii="Arial" w:hAnsi="Arial" w:cs="Arial"/>
          <w:sz w:val="24"/>
          <w:szCs w:val="24"/>
        </w:rPr>
        <w:t>СЕЛЬСКОГО ПОСЕЛЕНИЯ КОЧКУРОВСКОГО</w:t>
      </w:r>
      <w:r w:rsidR="00136DE1" w:rsidRPr="00F24400">
        <w:rPr>
          <w:rFonts w:ascii="Arial" w:hAnsi="Arial" w:cs="Arial"/>
          <w:sz w:val="24"/>
          <w:szCs w:val="24"/>
        </w:rPr>
        <w:t xml:space="preserve"> МУНИЦИПАЛЬНОГО РАЙОНА РЕСПУБЛИКИ МОРДОВИЯ, И ДОКУМЕНТОВ, ПОДТВЕРЖДАЮЩИХ</w:t>
      </w:r>
      <w:r w:rsidR="00CE43C0" w:rsidRPr="00F24400">
        <w:rPr>
          <w:rFonts w:ascii="Arial" w:hAnsi="Arial" w:cs="Arial"/>
          <w:sz w:val="24"/>
          <w:szCs w:val="24"/>
        </w:rPr>
        <w:t xml:space="preserve"> </w:t>
      </w:r>
      <w:r w:rsidR="00136DE1" w:rsidRPr="00F24400">
        <w:rPr>
          <w:rFonts w:ascii="Arial" w:hAnsi="Arial" w:cs="Arial"/>
          <w:sz w:val="24"/>
          <w:szCs w:val="24"/>
        </w:rPr>
        <w:t>ВОЗНИКНОВЕНИЕ ДЕНЕЖНЫХ ОБЯЗАТЕЛЬСТВ ПОЛУЧАТЕЛЕЙ СРЕДСТВ</w:t>
      </w:r>
      <w:r w:rsidR="00CE43C0" w:rsidRPr="00F24400">
        <w:rPr>
          <w:rFonts w:ascii="Arial" w:hAnsi="Arial" w:cs="Arial"/>
          <w:sz w:val="24"/>
          <w:szCs w:val="24"/>
        </w:rPr>
        <w:t xml:space="preserve"> </w:t>
      </w:r>
      <w:r w:rsidR="00136DE1" w:rsidRPr="00F24400">
        <w:rPr>
          <w:rFonts w:ascii="Arial" w:hAnsi="Arial" w:cs="Arial"/>
          <w:sz w:val="24"/>
          <w:szCs w:val="24"/>
        </w:rPr>
        <w:t xml:space="preserve">БЮДЖЕТА </w:t>
      </w:r>
      <w:r w:rsidRPr="00F24400">
        <w:rPr>
          <w:rFonts w:ascii="Arial" w:hAnsi="Arial" w:cs="Arial"/>
          <w:sz w:val="24"/>
          <w:szCs w:val="24"/>
        </w:rPr>
        <w:t>КОЧКУРОВСКОГО</w:t>
      </w:r>
      <w:r w:rsidR="00406FEA" w:rsidRPr="00F24400">
        <w:rPr>
          <w:rFonts w:ascii="Arial" w:hAnsi="Arial" w:cs="Arial"/>
          <w:sz w:val="24"/>
          <w:szCs w:val="24"/>
        </w:rPr>
        <w:t xml:space="preserve"> </w:t>
      </w:r>
      <w:r w:rsidR="00CA3020" w:rsidRPr="00F24400">
        <w:rPr>
          <w:rFonts w:ascii="Arial" w:hAnsi="Arial" w:cs="Arial"/>
          <w:sz w:val="24"/>
          <w:szCs w:val="24"/>
        </w:rPr>
        <w:t>СЕЛЬСКОГО ПОСЕЛЕНИЯ КОЧКУРОВСКОГО МУНИЦИПАЛЬНОГО РАЙОНА РЕСПУБЛИКИ МОРДОВИЯ</w:t>
      </w:r>
    </w:p>
    <w:p w:rsidR="00136DE1" w:rsidRPr="00FD72DC" w:rsidRDefault="00136DE1">
      <w:pPr>
        <w:pStyle w:val="ConsPlusNormal"/>
        <w:jc w:val="both"/>
        <w:rPr>
          <w:rFonts w:ascii="Times New Roman" w:hAnsi="Times New Roman" w:cs="Times New Roman"/>
          <w:sz w:val="24"/>
          <w:szCs w:val="24"/>
        </w:rPr>
      </w:pPr>
    </w:p>
    <w:tbl>
      <w:tblPr>
        <w:tblW w:w="10552"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872"/>
      </w:tblGrid>
      <w:tr w:rsidR="00FD72DC" w:rsidRPr="00FD72DC" w:rsidTr="00D63617">
        <w:tc>
          <w:tcPr>
            <w:tcW w:w="45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N</w:t>
            </w:r>
          </w:p>
          <w:p w:rsidR="00136DE1" w:rsidRPr="00FD72DC" w:rsidRDefault="00136DE1">
            <w:pPr>
              <w:pStyle w:val="ConsPlusNormal"/>
              <w:jc w:val="center"/>
              <w:rPr>
                <w:rFonts w:ascii="Times New Roman" w:hAnsi="Times New Roman" w:cs="Times New Roman"/>
                <w:sz w:val="24"/>
                <w:szCs w:val="24"/>
              </w:rPr>
            </w:pPr>
            <w:proofErr w:type="gramStart"/>
            <w:r w:rsidRPr="00FD72DC">
              <w:rPr>
                <w:rFonts w:ascii="Times New Roman" w:hAnsi="Times New Roman" w:cs="Times New Roman"/>
                <w:sz w:val="24"/>
                <w:szCs w:val="24"/>
              </w:rPr>
              <w:t>п</w:t>
            </w:r>
            <w:proofErr w:type="gramEnd"/>
            <w:r w:rsidRPr="00FD72DC">
              <w:rPr>
                <w:rFonts w:ascii="Times New Roman" w:hAnsi="Times New Roman" w:cs="Times New Roman"/>
                <w:sz w:val="24"/>
                <w:szCs w:val="24"/>
              </w:rPr>
              <w:t>/п</w:t>
            </w:r>
          </w:p>
        </w:tc>
        <w:tc>
          <w:tcPr>
            <w:tcW w:w="4226" w:type="dxa"/>
          </w:tcPr>
          <w:p w:rsidR="00136DE1" w:rsidRPr="00143197" w:rsidRDefault="00136DE1" w:rsidP="00324EF9">
            <w:pPr>
              <w:pStyle w:val="ConsPlusNormal"/>
              <w:jc w:val="center"/>
              <w:rPr>
                <w:rFonts w:ascii="Arial" w:hAnsi="Arial" w:cs="Arial"/>
                <w:sz w:val="24"/>
                <w:szCs w:val="24"/>
              </w:rPr>
            </w:pPr>
            <w:bookmarkStart w:id="16" w:name="P450"/>
            <w:bookmarkEnd w:id="16"/>
            <w:r w:rsidRPr="00143197">
              <w:rPr>
                <w:rFonts w:ascii="Arial" w:hAnsi="Arial" w:cs="Arial"/>
                <w:sz w:val="24"/>
                <w:szCs w:val="24"/>
              </w:rPr>
              <w:t xml:space="preserve">Документ, на основании которого возникает бюджетное обязательство получателя средств бюджета </w:t>
            </w:r>
          </w:p>
        </w:tc>
        <w:tc>
          <w:tcPr>
            <w:tcW w:w="5872" w:type="dxa"/>
          </w:tcPr>
          <w:p w:rsidR="00136DE1" w:rsidRPr="00143197" w:rsidRDefault="00136DE1" w:rsidP="00324EF9">
            <w:pPr>
              <w:pStyle w:val="ConsPlusNormal"/>
              <w:jc w:val="center"/>
              <w:rPr>
                <w:rFonts w:ascii="Arial" w:hAnsi="Arial" w:cs="Arial"/>
                <w:sz w:val="24"/>
                <w:szCs w:val="24"/>
              </w:rPr>
            </w:pPr>
            <w:bookmarkStart w:id="17" w:name="P451"/>
            <w:bookmarkEnd w:id="17"/>
            <w:r w:rsidRPr="00143197">
              <w:rPr>
                <w:rFonts w:ascii="Arial" w:hAnsi="Arial" w:cs="Arial"/>
                <w:sz w:val="24"/>
                <w:szCs w:val="24"/>
              </w:rPr>
              <w:t xml:space="preserve">Документ, подтверждающий возникновение денежного обязательства получателя средств бюджета </w:t>
            </w:r>
          </w:p>
        </w:tc>
      </w:tr>
      <w:tr w:rsidR="00FD72DC" w:rsidRPr="00FD72DC" w:rsidTr="00D63617">
        <w:tc>
          <w:tcPr>
            <w:tcW w:w="45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w:t>
            </w:r>
          </w:p>
        </w:tc>
        <w:tc>
          <w:tcPr>
            <w:tcW w:w="4226" w:type="dxa"/>
          </w:tcPr>
          <w:p w:rsidR="00136DE1" w:rsidRPr="00143197" w:rsidRDefault="00136DE1">
            <w:pPr>
              <w:pStyle w:val="ConsPlusNormal"/>
              <w:jc w:val="center"/>
              <w:rPr>
                <w:rFonts w:ascii="Arial" w:hAnsi="Arial" w:cs="Arial"/>
                <w:sz w:val="24"/>
                <w:szCs w:val="24"/>
              </w:rPr>
            </w:pPr>
            <w:r w:rsidRPr="00143197">
              <w:rPr>
                <w:rFonts w:ascii="Arial" w:hAnsi="Arial" w:cs="Arial"/>
                <w:sz w:val="24"/>
                <w:szCs w:val="24"/>
              </w:rPr>
              <w:t>2</w:t>
            </w:r>
          </w:p>
        </w:tc>
        <w:tc>
          <w:tcPr>
            <w:tcW w:w="5872" w:type="dxa"/>
          </w:tcPr>
          <w:p w:rsidR="00136DE1" w:rsidRPr="00143197" w:rsidRDefault="00136DE1">
            <w:pPr>
              <w:pStyle w:val="ConsPlusNormal"/>
              <w:jc w:val="center"/>
              <w:rPr>
                <w:rFonts w:ascii="Arial" w:hAnsi="Arial" w:cs="Arial"/>
                <w:sz w:val="24"/>
                <w:szCs w:val="24"/>
              </w:rPr>
            </w:pPr>
            <w:r w:rsidRPr="00143197">
              <w:rPr>
                <w:rFonts w:ascii="Arial" w:hAnsi="Arial" w:cs="Arial"/>
                <w:sz w:val="24"/>
                <w:szCs w:val="24"/>
              </w:rPr>
              <w:t>3</w:t>
            </w:r>
          </w:p>
        </w:tc>
      </w:tr>
      <w:tr w:rsidR="00FD72DC" w:rsidRPr="00FD72DC" w:rsidTr="00D63617">
        <w:tc>
          <w:tcPr>
            <w:tcW w:w="45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w:t>
            </w:r>
          </w:p>
        </w:tc>
        <w:tc>
          <w:tcPr>
            <w:tcW w:w="4226" w:type="dxa"/>
          </w:tcPr>
          <w:p w:rsidR="00136DE1" w:rsidRPr="00143197" w:rsidRDefault="00136DE1">
            <w:pPr>
              <w:pStyle w:val="ConsPlusNormal"/>
              <w:rPr>
                <w:rFonts w:ascii="Arial" w:hAnsi="Arial" w:cs="Arial"/>
                <w:sz w:val="24"/>
                <w:szCs w:val="24"/>
              </w:rPr>
            </w:pPr>
            <w:bookmarkStart w:id="18" w:name="P456"/>
            <w:bookmarkEnd w:id="18"/>
            <w:r w:rsidRPr="00143197">
              <w:rPr>
                <w:rFonts w:ascii="Arial" w:hAnsi="Arial" w:cs="Arial"/>
                <w:sz w:val="24"/>
                <w:szCs w:val="24"/>
              </w:rPr>
              <w:t>Извещение об осуществлении закупки</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Формирование денежного обязательства не предусматривается</w:t>
            </w:r>
          </w:p>
        </w:tc>
      </w:tr>
      <w:tr w:rsidR="00FD72DC" w:rsidRPr="00FD72DC" w:rsidTr="00D63617">
        <w:tc>
          <w:tcPr>
            <w:tcW w:w="454" w:type="dxa"/>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2.</w:t>
            </w:r>
          </w:p>
        </w:tc>
        <w:tc>
          <w:tcPr>
            <w:tcW w:w="4226" w:type="dxa"/>
          </w:tcPr>
          <w:p w:rsidR="00136DE1" w:rsidRPr="00143197" w:rsidRDefault="00136DE1">
            <w:pPr>
              <w:pStyle w:val="ConsPlusNormal"/>
              <w:rPr>
                <w:rFonts w:ascii="Arial" w:hAnsi="Arial" w:cs="Arial"/>
                <w:sz w:val="24"/>
                <w:szCs w:val="24"/>
              </w:rPr>
            </w:pPr>
            <w:bookmarkStart w:id="19" w:name="P459"/>
            <w:bookmarkEnd w:id="19"/>
            <w:r w:rsidRPr="00143197">
              <w:rPr>
                <w:rFonts w:ascii="Arial" w:hAnsi="Arial" w:cs="Arial"/>
                <w:sz w:val="24"/>
                <w:szCs w:val="24"/>
              </w:rPr>
              <w:t>Приглашение принять участие в определении поставщика (подрядчика, исполнителя)</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Формирование денежного обязательства не предусматривается</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3.</w:t>
            </w:r>
          </w:p>
        </w:tc>
        <w:tc>
          <w:tcPr>
            <w:tcW w:w="4226" w:type="dxa"/>
            <w:vMerge w:val="restart"/>
          </w:tcPr>
          <w:p w:rsidR="00136DE1" w:rsidRPr="00143197" w:rsidRDefault="00136DE1" w:rsidP="00BC4F20">
            <w:pPr>
              <w:pStyle w:val="ConsPlusNormal"/>
              <w:rPr>
                <w:rFonts w:ascii="Arial" w:hAnsi="Arial" w:cs="Arial"/>
                <w:sz w:val="24"/>
                <w:szCs w:val="24"/>
              </w:rPr>
            </w:pPr>
            <w:bookmarkStart w:id="20" w:name="P462"/>
            <w:bookmarkEnd w:id="20"/>
            <w:proofErr w:type="gramStart"/>
            <w:r w:rsidRPr="00143197">
              <w:rPr>
                <w:rFonts w:ascii="Arial" w:hAnsi="Arial" w:cs="Arial"/>
                <w:sz w:val="24"/>
                <w:szCs w:val="24"/>
              </w:rPr>
              <w:t xml:space="preserve">Муниципальный контракт (договор) на поставку товаров, выполнение работ, оказание услуг для обеспечения нужд </w:t>
            </w:r>
            <w:r w:rsidR="00BD4F5E" w:rsidRPr="00143197">
              <w:rPr>
                <w:rFonts w:ascii="Arial" w:hAnsi="Arial" w:cs="Arial"/>
                <w:sz w:val="24"/>
                <w:szCs w:val="24"/>
              </w:rPr>
              <w:t xml:space="preserve">Администрации </w:t>
            </w:r>
            <w:r w:rsidR="00BC4F20" w:rsidRPr="00143197">
              <w:rPr>
                <w:rFonts w:ascii="Arial" w:hAnsi="Arial" w:cs="Arial"/>
                <w:sz w:val="24"/>
                <w:szCs w:val="24"/>
              </w:rPr>
              <w:t>Кочкуровского</w:t>
            </w:r>
            <w:r w:rsidR="00BD4F5E" w:rsidRPr="00143197">
              <w:rPr>
                <w:rFonts w:ascii="Arial" w:hAnsi="Arial" w:cs="Arial"/>
                <w:sz w:val="24"/>
                <w:szCs w:val="24"/>
              </w:rPr>
              <w:t xml:space="preserve"> сельского поселения Кочкуровского</w:t>
            </w:r>
            <w:r w:rsidR="00157185" w:rsidRPr="00143197">
              <w:rPr>
                <w:rFonts w:ascii="Arial" w:hAnsi="Arial" w:cs="Arial"/>
                <w:sz w:val="24"/>
                <w:szCs w:val="24"/>
              </w:rPr>
              <w:t xml:space="preserve"> </w:t>
            </w:r>
            <w:r w:rsidR="00BD4F5E" w:rsidRPr="00143197">
              <w:rPr>
                <w:rFonts w:ascii="Arial" w:hAnsi="Arial" w:cs="Arial"/>
                <w:sz w:val="24"/>
                <w:szCs w:val="24"/>
              </w:rPr>
              <w:t>муниципального района Республики Мордовия</w:t>
            </w:r>
            <w:r w:rsidRPr="00143197">
              <w:rPr>
                <w:rFonts w:ascii="Arial" w:hAnsi="Arial" w:cs="Arial"/>
                <w:sz w:val="24"/>
                <w:szCs w:val="24"/>
              </w:rPr>
              <w:t>,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выполненных работ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об оказании услуг</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приема-передачи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52A24">
            <w:pPr>
              <w:pStyle w:val="ConsPlusNormal"/>
              <w:rPr>
                <w:rFonts w:ascii="Arial" w:hAnsi="Arial" w:cs="Arial"/>
                <w:sz w:val="24"/>
                <w:szCs w:val="24"/>
              </w:rPr>
            </w:pPr>
            <w:r w:rsidRPr="00143197">
              <w:rPr>
                <w:rFonts w:ascii="Arial" w:hAnsi="Arial" w:cs="Arial"/>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Справка-расчет или иной документ, являющийся основанием для оплаты неустойки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Счет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Счет-фактура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Товарная накладная (унифицированная форма N ТОРГ-12) (ф. 0330212)</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Универсальный передаточный документ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Чек</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4.</w:t>
            </w:r>
          </w:p>
        </w:tc>
        <w:tc>
          <w:tcPr>
            <w:tcW w:w="4226" w:type="dxa"/>
            <w:vMerge w:val="restart"/>
          </w:tcPr>
          <w:p w:rsidR="00136DE1" w:rsidRPr="00143197" w:rsidRDefault="00136DE1" w:rsidP="00324EF9">
            <w:pPr>
              <w:pStyle w:val="ConsPlusNormal"/>
              <w:rPr>
                <w:rFonts w:ascii="Arial" w:hAnsi="Arial" w:cs="Arial"/>
                <w:sz w:val="24"/>
                <w:szCs w:val="24"/>
              </w:rPr>
            </w:pPr>
            <w:bookmarkStart w:id="21" w:name="P475"/>
            <w:bookmarkEnd w:id="21"/>
            <w:r w:rsidRPr="00143197">
              <w:rPr>
                <w:rFonts w:ascii="Arial" w:hAnsi="Arial" w:cs="Arial"/>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43197">
                <w:rPr>
                  <w:rFonts w:ascii="Arial" w:hAnsi="Arial" w:cs="Arial"/>
                  <w:sz w:val="24"/>
                  <w:szCs w:val="24"/>
                </w:rPr>
                <w:t>13 пункте</w:t>
              </w:r>
            </w:hyperlink>
            <w:r w:rsidRPr="00143197">
              <w:rPr>
                <w:rFonts w:ascii="Arial" w:hAnsi="Arial" w:cs="Arial"/>
                <w:sz w:val="24"/>
                <w:szCs w:val="24"/>
              </w:rPr>
              <w:t xml:space="preserve"> настоящего перечня</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выполненных работ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об оказании услуг</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приема-передачи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52A24">
            <w:pPr>
              <w:pStyle w:val="ConsPlusNormal"/>
              <w:rPr>
                <w:rFonts w:ascii="Arial" w:hAnsi="Arial" w:cs="Arial"/>
                <w:sz w:val="24"/>
                <w:szCs w:val="24"/>
              </w:rPr>
            </w:pPr>
            <w:r w:rsidRPr="00143197">
              <w:rPr>
                <w:rFonts w:ascii="Arial" w:hAnsi="Arial" w:cs="Arial"/>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Справка-расчет или иной документ, являющийся основанием для оплаты неустойки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Счет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Счет-фактура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Товарная накладная (унифицированная форма N ТОРГ-12) (ф. 0330212)</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Универсальный передаточный документ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Чек</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52A24">
            <w:pPr>
              <w:pStyle w:val="ConsPlusNormal"/>
              <w:rPr>
                <w:rFonts w:ascii="Arial" w:hAnsi="Arial" w:cs="Arial"/>
                <w:sz w:val="24"/>
                <w:szCs w:val="24"/>
              </w:rPr>
            </w:pPr>
            <w:r w:rsidRPr="00143197">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5.</w:t>
            </w:r>
          </w:p>
        </w:tc>
        <w:tc>
          <w:tcPr>
            <w:tcW w:w="4226" w:type="dxa"/>
            <w:vMerge w:val="restart"/>
          </w:tcPr>
          <w:p w:rsidR="00136DE1" w:rsidRPr="00143197" w:rsidRDefault="00136DE1" w:rsidP="00324EF9">
            <w:pPr>
              <w:pStyle w:val="ConsPlusNormal"/>
              <w:rPr>
                <w:rFonts w:ascii="Arial" w:hAnsi="Arial" w:cs="Arial"/>
                <w:sz w:val="24"/>
                <w:szCs w:val="24"/>
              </w:rPr>
            </w:pPr>
            <w:bookmarkStart w:id="22" w:name="P488"/>
            <w:bookmarkEnd w:id="22"/>
            <w:r w:rsidRPr="00143197">
              <w:rPr>
                <w:rFonts w:ascii="Arial" w:hAnsi="Arial" w:cs="Arial"/>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 xml:space="preserve">Платежный документ, необходимый для оплаты </w:t>
            </w:r>
            <w:r w:rsidRPr="00143197">
              <w:rPr>
                <w:rFonts w:ascii="Arial" w:hAnsi="Arial" w:cs="Arial"/>
                <w:sz w:val="24"/>
                <w:szCs w:val="24"/>
              </w:rPr>
              <w:lastRenderedPageBreak/>
              <w:t>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43197">
              <w:rPr>
                <w:rFonts w:ascii="Arial" w:hAnsi="Arial" w:cs="Arial"/>
                <w:sz w:val="24"/>
                <w:szCs w:val="24"/>
              </w:rPr>
              <w:t>целях</w:t>
            </w:r>
            <w:proofErr w:type="gramEnd"/>
            <w:r w:rsidRPr="00143197">
              <w:rPr>
                <w:rFonts w:ascii="Arial" w:hAnsi="Arial" w:cs="Arial"/>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6.</w:t>
            </w:r>
          </w:p>
        </w:tc>
        <w:tc>
          <w:tcPr>
            <w:tcW w:w="4226" w:type="dxa"/>
            <w:vMerge w:val="restart"/>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7.</w:t>
            </w:r>
          </w:p>
        </w:tc>
        <w:tc>
          <w:tcPr>
            <w:tcW w:w="4226" w:type="dxa"/>
            <w:vMerge w:val="restart"/>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 xml:space="preserve">Договор (соглашение) о предоставлении субсидии </w:t>
            </w:r>
            <w:r w:rsidRPr="00143197">
              <w:rPr>
                <w:rFonts w:ascii="Arial" w:hAnsi="Arial" w:cs="Arial"/>
                <w:sz w:val="24"/>
                <w:szCs w:val="24"/>
              </w:rPr>
              <w:lastRenderedPageBreak/>
              <w:t xml:space="preserve">бюджетному или автономному учреждению </w:t>
            </w: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lastRenderedPageBreak/>
              <w:t xml:space="preserve">График перечисления субсидии, предусмотренный договором (соглашением) о предоставлении </w:t>
            </w:r>
            <w:r w:rsidRPr="00143197">
              <w:rPr>
                <w:rFonts w:ascii="Arial" w:hAnsi="Arial" w:cs="Arial"/>
                <w:sz w:val="24"/>
                <w:szCs w:val="24"/>
              </w:rPr>
              <w:lastRenderedPageBreak/>
              <w:t xml:space="preserve">субсидии бюджетному или автономному учреждению </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8.</w:t>
            </w:r>
          </w:p>
        </w:tc>
        <w:tc>
          <w:tcPr>
            <w:tcW w:w="4226" w:type="dxa"/>
            <w:vMerge w:val="restart"/>
          </w:tcPr>
          <w:p w:rsidR="00136DE1" w:rsidRPr="00143197" w:rsidRDefault="00136DE1">
            <w:pPr>
              <w:pStyle w:val="ConsPlusNormal"/>
              <w:rPr>
                <w:rFonts w:ascii="Arial" w:hAnsi="Arial" w:cs="Arial"/>
                <w:sz w:val="24"/>
                <w:szCs w:val="24"/>
              </w:rPr>
            </w:pPr>
            <w:bookmarkStart w:id="23" w:name="P504"/>
            <w:bookmarkEnd w:id="23"/>
            <w:proofErr w:type="gramStart"/>
            <w:r w:rsidRPr="00143197">
              <w:rPr>
                <w:rFonts w:ascii="Arial" w:hAnsi="Arial" w:cs="Arial"/>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выполненных работ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об оказании услуг</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приема-передачи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Справка-расчет или иной документ, являющийся основанием для оплаты неустойки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Счет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Счет-фактура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Товарная накладная (унифицированная форма N ТОРГ-12) (ф. 0330212)</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Чек</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143197" w:rsidRDefault="00136DE1">
            <w:pPr>
              <w:pStyle w:val="ConsPlusNormal"/>
              <w:rPr>
                <w:rFonts w:ascii="Arial" w:hAnsi="Arial" w:cs="Arial"/>
                <w:sz w:val="24"/>
                <w:szCs w:val="24"/>
              </w:rPr>
            </w:pPr>
            <w:r w:rsidRPr="00143197">
              <w:rPr>
                <w:rFonts w:ascii="Arial" w:hAnsi="Arial" w:cs="Arial"/>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143197" w:rsidRDefault="00136DE1">
            <w:pPr>
              <w:pStyle w:val="ConsPlusNormal"/>
              <w:rPr>
                <w:rFonts w:ascii="Arial" w:hAnsi="Arial" w:cs="Arial"/>
                <w:sz w:val="24"/>
                <w:szCs w:val="24"/>
              </w:rPr>
            </w:pPr>
            <w:r w:rsidRPr="00143197">
              <w:rPr>
                <w:rFonts w:ascii="Arial" w:hAnsi="Arial" w:cs="Arial"/>
                <w:sz w:val="24"/>
                <w:szCs w:val="24"/>
              </w:rPr>
              <w:t xml:space="preserve">реестр платежей к оплате, сформированный в </w:t>
            </w:r>
            <w:r w:rsidRPr="00143197">
              <w:rPr>
                <w:rFonts w:ascii="Arial" w:hAnsi="Arial" w:cs="Arial"/>
                <w:sz w:val="24"/>
                <w:szCs w:val="24"/>
              </w:rPr>
              <w:lastRenderedPageBreak/>
              <w:t>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43197" w:rsidRDefault="00136DE1">
            <w:pPr>
              <w:pStyle w:val="ConsPlusNormal"/>
              <w:rPr>
                <w:rFonts w:ascii="Arial" w:hAnsi="Arial" w:cs="Arial"/>
                <w:sz w:val="24"/>
                <w:szCs w:val="24"/>
              </w:rPr>
            </w:pPr>
            <w:r w:rsidRPr="00143197">
              <w:rPr>
                <w:rFonts w:ascii="Arial" w:hAnsi="Arial" w:cs="Arial"/>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43197" w:rsidRDefault="00136DE1">
            <w:pPr>
              <w:pStyle w:val="ConsPlusNormal"/>
              <w:rPr>
                <w:rFonts w:ascii="Arial" w:hAnsi="Arial" w:cs="Arial"/>
                <w:sz w:val="24"/>
                <w:szCs w:val="24"/>
              </w:rPr>
            </w:pPr>
            <w:r w:rsidRPr="00143197">
              <w:rPr>
                <w:rFonts w:ascii="Arial" w:hAnsi="Arial" w:cs="Arial"/>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9.</w:t>
            </w:r>
          </w:p>
        </w:tc>
        <w:tc>
          <w:tcPr>
            <w:tcW w:w="4226" w:type="dxa"/>
            <w:vMerge w:val="restart"/>
          </w:tcPr>
          <w:p w:rsidR="00136DE1" w:rsidRPr="00143197" w:rsidRDefault="00136DE1">
            <w:pPr>
              <w:pStyle w:val="ConsPlusNormal"/>
              <w:rPr>
                <w:rFonts w:ascii="Arial" w:hAnsi="Arial" w:cs="Arial"/>
                <w:sz w:val="16"/>
                <w:szCs w:val="16"/>
              </w:rPr>
            </w:pPr>
            <w:bookmarkStart w:id="24" w:name="P522"/>
            <w:bookmarkEnd w:id="24"/>
          </w:p>
          <w:p w:rsidR="00136DE1" w:rsidRPr="00143197" w:rsidRDefault="00136DE1">
            <w:pPr>
              <w:pStyle w:val="ConsPlusNormal"/>
              <w:rPr>
                <w:rFonts w:ascii="Arial" w:hAnsi="Arial" w:cs="Arial"/>
                <w:sz w:val="24"/>
                <w:szCs w:val="24"/>
              </w:rPr>
            </w:pPr>
            <w:r w:rsidRPr="00143197">
              <w:rPr>
                <w:rFonts w:ascii="Arial" w:hAnsi="Arial" w:cs="Arial"/>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143197" w:rsidRDefault="00136DE1">
            <w:pPr>
              <w:pStyle w:val="ConsPlusNormal"/>
              <w:rPr>
                <w:rFonts w:ascii="Arial" w:hAnsi="Arial" w:cs="Arial"/>
                <w:sz w:val="24"/>
                <w:szCs w:val="24"/>
              </w:rPr>
            </w:pPr>
            <w:r w:rsidRPr="00143197">
              <w:rPr>
                <w:rFonts w:ascii="Arial" w:hAnsi="Arial" w:cs="Arial"/>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143197" w:rsidRDefault="00136DE1">
            <w:pPr>
              <w:pStyle w:val="ConsPlusNormal"/>
              <w:rPr>
                <w:rFonts w:ascii="Arial" w:hAnsi="Arial" w:cs="Arial"/>
                <w:sz w:val="24"/>
                <w:szCs w:val="24"/>
              </w:rPr>
            </w:pPr>
            <w:r w:rsidRPr="00143197">
              <w:rPr>
                <w:rFonts w:ascii="Arial" w:hAnsi="Arial" w:cs="Arial"/>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143197" w:rsidRDefault="00136DE1">
            <w:pPr>
              <w:pStyle w:val="ConsPlusNormal"/>
              <w:rPr>
                <w:rFonts w:ascii="Arial" w:hAnsi="Arial" w:cs="Arial"/>
                <w:sz w:val="24"/>
                <w:szCs w:val="24"/>
              </w:rPr>
            </w:pPr>
            <w:r w:rsidRPr="00143197">
              <w:rPr>
                <w:rFonts w:ascii="Arial" w:hAnsi="Arial" w:cs="Arial"/>
                <w:sz w:val="24"/>
                <w:szCs w:val="24"/>
              </w:rPr>
              <w:t>заявка на перечисление субсидии юридическому лицу (при наличии)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10.</w:t>
            </w:r>
          </w:p>
        </w:tc>
        <w:tc>
          <w:tcPr>
            <w:tcW w:w="4226" w:type="dxa"/>
            <w:vMerge w:val="restart"/>
          </w:tcPr>
          <w:p w:rsidR="00136DE1" w:rsidRPr="00143197" w:rsidRDefault="00136DE1">
            <w:pPr>
              <w:pStyle w:val="ConsPlusNormal"/>
              <w:rPr>
                <w:rFonts w:ascii="Arial" w:hAnsi="Arial" w:cs="Arial"/>
                <w:sz w:val="24"/>
                <w:szCs w:val="24"/>
              </w:rPr>
            </w:pPr>
            <w:bookmarkStart w:id="25" w:name="P530"/>
            <w:bookmarkEnd w:id="25"/>
            <w:r w:rsidRPr="00143197">
              <w:rPr>
                <w:rFonts w:ascii="Arial" w:hAnsi="Arial" w:cs="Arial"/>
                <w:sz w:val="24"/>
                <w:szCs w:val="24"/>
              </w:rPr>
              <w:t>Приказ об утверждении Штатного расписания с расчетом годового фонда оплаты труда</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Записка-расчет об исчислении среднего заработка при предоставлении отпуска, увольнении и других случаях (ф. 0504425)</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Расчетно-платежная ведомость (ф. 0504401)</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Расчетная ведомость (ф. 0504402)</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11.</w:t>
            </w:r>
          </w:p>
        </w:tc>
        <w:tc>
          <w:tcPr>
            <w:tcW w:w="4226" w:type="dxa"/>
            <w:vMerge w:val="restart"/>
          </w:tcPr>
          <w:p w:rsidR="00136DE1" w:rsidRPr="00143197" w:rsidRDefault="00136DE1">
            <w:pPr>
              <w:pStyle w:val="ConsPlusNormal"/>
              <w:rPr>
                <w:rFonts w:ascii="Arial" w:hAnsi="Arial" w:cs="Arial"/>
                <w:sz w:val="24"/>
                <w:szCs w:val="24"/>
              </w:rPr>
            </w:pPr>
            <w:bookmarkStart w:id="26" w:name="P536"/>
            <w:bookmarkEnd w:id="26"/>
            <w:r w:rsidRPr="00143197">
              <w:rPr>
                <w:rFonts w:ascii="Arial" w:hAnsi="Arial" w:cs="Arial"/>
                <w:sz w:val="24"/>
                <w:szCs w:val="24"/>
              </w:rPr>
              <w:t>Исполнительный документ (исполнительный лист, судебный приказ) (далее - исполнительный документ)</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Бухгалтерская справка (ф. 0504833)</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График выплат по исполнительному документу, предусматривающему выплаты периодического характера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Исполнительный документ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r w:rsidRPr="00FD72DC">
              <w:rPr>
                <w:rFonts w:ascii="Times New Roman" w:hAnsi="Times New Roman" w:cs="Times New Roman"/>
                <w:sz w:val="24"/>
                <w:szCs w:val="24"/>
              </w:rPr>
              <w:t>12.</w:t>
            </w:r>
          </w:p>
        </w:tc>
        <w:tc>
          <w:tcPr>
            <w:tcW w:w="4226" w:type="dxa"/>
            <w:vMerge w:val="restart"/>
          </w:tcPr>
          <w:p w:rsidR="00136DE1" w:rsidRPr="00143197" w:rsidRDefault="00136DE1">
            <w:pPr>
              <w:pStyle w:val="ConsPlusNormal"/>
              <w:rPr>
                <w:rFonts w:ascii="Arial" w:hAnsi="Arial" w:cs="Arial"/>
                <w:sz w:val="24"/>
                <w:szCs w:val="24"/>
              </w:rPr>
            </w:pPr>
            <w:bookmarkStart w:id="27" w:name="P542"/>
            <w:bookmarkEnd w:id="27"/>
            <w:r w:rsidRPr="00143197">
              <w:rPr>
                <w:rFonts w:ascii="Arial" w:hAnsi="Arial" w:cs="Arial"/>
                <w:sz w:val="24"/>
                <w:szCs w:val="24"/>
              </w:rPr>
              <w:t>Решение налогового органа о взыскании налога, сбора, пеней и штрафов (далее - решение налогового органа)</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Бухгалтерская справка (ф. 0504833)</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Решение налогового органа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FD72DC" w:rsidRPr="00FD72DC" w:rsidTr="00D63617">
        <w:tc>
          <w:tcPr>
            <w:tcW w:w="454" w:type="dxa"/>
            <w:vMerge w:val="restart"/>
          </w:tcPr>
          <w:p w:rsidR="00136DE1" w:rsidRPr="00FD72DC" w:rsidRDefault="00136DE1">
            <w:pPr>
              <w:pStyle w:val="ConsPlusNormal"/>
              <w:jc w:val="center"/>
              <w:rPr>
                <w:rFonts w:ascii="Times New Roman" w:hAnsi="Times New Roman" w:cs="Times New Roman"/>
                <w:sz w:val="24"/>
                <w:szCs w:val="24"/>
              </w:rPr>
            </w:pPr>
            <w:bookmarkStart w:id="28" w:name="P546"/>
            <w:bookmarkEnd w:id="28"/>
            <w:r w:rsidRPr="00FD72DC">
              <w:rPr>
                <w:rFonts w:ascii="Times New Roman" w:hAnsi="Times New Roman" w:cs="Times New Roman"/>
                <w:sz w:val="24"/>
                <w:szCs w:val="24"/>
              </w:rPr>
              <w:t>13.</w:t>
            </w:r>
          </w:p>
        </w:tc>
        <w:tc>
          <w:tcPr>
            <w:tcW w:w="4226" w:type="dxa"/>
            <w:vMerge w:val="restart"/>
          </w:tcPr>
          <w:p w:rsidR="00136DE1" w:rsidRPr="00143197" w:rsidRDefault="00136DE1">
            <w:pPr>
              <w:pStyle w:val="ConsPlusNormal"/>
              <w:rPr>
                <w:rFonts w:ascii="Arial" w:hAnsi="Arial" w:cs="Arial"/>
                <w:sz w:val="24"/>
                <w:szCs w:val="24"/>
              </w:rPr>
            </w:pPr>
            <w:bookmarkStart w:id="29" w:name="P547"/>
            <w:bookmarkEnd w:id="29"/>
            <w:r w:rsidRPr="00143197">
              <w:rPr>
                <w:rFonts w:ascii="Arial" w:hAnsi="Arial" w:cs="Arial"/>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136DE1" w:rsidRPr="00143197" w:rsidRDefault="00136DE1">
            <w:pPr>
              <w:pStyle w:val="ConsPlusNormal"/>
              <w:rPr>
                <w:rFonts w:ascii="Arial" w:hAnsi="Arial" w:cs="Arial"/>
                <w:sz w:val="24"/>
                <w:szCs w:val="24"/>
              </w:rPr>
            </w:pPr>
            <w:r w:rsidRPr="00143197">
              <w:rPr>
                <w:rFonts w:ascii="Arial" w:hAnsi="Arial" w:cs="Arial"/>
                <w:sz w:val="24"/>
                <w:szCs w:val="24"/>
              </w:rPr>
              <w:lastRenderedPageBreak/>
              <w:t xml:space="preserve">закон, иной нормативный правовой акт, в соответствии с </w:t>
            </w:r>
            <w:proofErr w:type="gramStart"/>
            <w:r w:rsidRPr="00143197">
              <w:rPr>
                <w:rFonts w:ascii="Arial" w:hAnsi="Arial" w:cs="Arial"/>
                <w:sz w:val="24"/>
                <w:szCs w:val="24"/>
              </w:rPr>
              <w:t>которыми</w:t>
            </w:r>
            <w:proofErr w:type="gramEnd"/>
            <w:r w:rsidRPr="00143197">
              <w:rPr>
                <w:rFonts w:ascii="Arial" w:hAnsi="Arial" w:cs="Arial"/>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143197" w:rsidRDefault="00136DE1">
            <w:pPr>
              <w:pStyle w:val="ConsPlusNormal"/>
              <w:rPr>
                <w:rFonts w:ascii="Arial" w:hAnsi="Arial" w:cs="Arial"/>
                <w:sz w:val="24"/>
                <w:szCs w:val="24"/>
              </w:rPr>
            </w:pPr>
            <w:r w:rsidRPr="00143197">
              <w:rPr>
                <w:rFonts w:ascii="Arial" w:hAnsi="Arial" w:cs="Arial"/>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143197" w:rsidRDefault="00136DE1">
            <w:pPr>
              <w:pStyle w:val="ConsPlusNormal"/>
              <w:rPr>
                <w:rFonts w:ascii="Arial" w:hAnsi="Arial" w:cs="Arial"/>
                <w:sz w:val="24"/>
                <w:szCs w:val="24"/>
              </w:rPr>
            </w:pPr>
            <w:r w:rsidRPr="00143197">
              <w:rPr>
                <w:rFonts w:ascii="Arial" w:hAnsi="Arial" w:cs="Arial"/>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 xml:space="preserve">- муниципальный контракт (договор) на оказание получателям социальных выплат банковских услуг; </w:t>
            </w:r>
          </w:p>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 муниципальный контракт (договор) на оказание получателям социальных выплат услуг по пересылке (доставке) социальных выплат;</w:t>
            </w:r>
          </w:p>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 xml:space="preserve">Иной документ, в соответствии с которым возникает бюджетное обязательство получателя средств бюджета </w:t>
            </w: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lastRenderedPageBreak/>
              <w:t>Авансовый отчет (ф. 0504505)</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выполненных работ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приема-передачи</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Акт об оказании услуг</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Заявление на выдачу денежных средств под отчет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Заявление физического лица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Квитанция</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Приказ о направлении в командировку, с прилагаемым расчетом командировочных сумм</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Служебная записка</w:t>
            </w:r>
          </w:p>
        </w:tc>
      </w:tr>
      <w:tr w:rsidR="000F17C3" w:rsidRPr="00FD72DC" w:rsidTr="00D63617">
        <w:tc>
          <w:tcPr>
            <w:tcW w:w="454" w:type="dxa"/>
            <w:vMerge/>
          </w:tcPr>
          <w:p w:rsidR="000F17C3" w:rsidRPr="00FD72DC" w:rsidRDefault="000F17C3">
            <w:pPr>
              <w:rPr>
                <w:rFonts w:ascii="Times New Roman" w:hAnsi="Times New Roman" w:cs="Times New Roman"/>
                <w:sz w:val="24"/>
                <w:szCs w:val="24"/>
              </w:rPr>
            </w:pPr>
          </w:p>
        </w:tc>
        <w:tc>
          <w:tcPr>
            <w:tcW w:w="4226" w:type="dxa"/>
            <w:vMerge/>
          </w:tcPr>
          <w:p w:rsidR="000F17C3" w:rsidRPr="00143197" w:rsidRDefault="000F17C3">
            <w:pPr>
              <w:rPr>
                <w:rFonts w:ascii="Arial" w:hAnsi="Arial" w:cs="Arial"/>
                <w:sz w:val="24"/>
                <w:szCs w:val="24"/>
              </w:rPr>
            </w:pPr>
          </w:p>
        </w:tc>
        <w:tc>
          <w:tcPr>
            <w:tcW w:w="5872" w:type="dxa"/>
          </w:tcPr>
          <w:p w:rsidR="000F17C3" w:rsidRPr="00143197" w:rsidRDefault="000F17C3">
            <w:pPr>
              <w:pStyle w:val="ConsPlusNormal"/>
              <w:rPr>
                <w:rFonts w:ascii="Arial" w:hAnsi="Arial" w:cs="Arial"/>
                <w:sz w:val="24"/>
                <w:szCs w:val="24"/>
              </w:rPr>
            </w:pPr>
            <w:r w:rsidRPr="00143197">
              <w:rPr>
                <w:rFonts w:ascii="Arial" w:hAnsi="Arial" w:cs="Arial"/>
                <w:sz w:val="24"/>
                <w:szCs w:val="24"/>
              </w:rPr>
              <w:t>Справка-расчет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Счет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Счет-фактура</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Товарная накладная (унифицированная форма N ТОРГ-12) (ф. 0330212)</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Универсальный передаточный документ</w:t>
            </w:r>
          </w:p>
        </w:tc>
      </w:tr>
      <w:tr w:rsidR="00FD72DC"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pPr>
              <w:pStyle w:val="ConsPlusNormal"/>
              <w:rPr>
                <w:rFonts w:ascii="Arial" w:hAnsi="Arial" w:cs="Arial"/>
                <w:sz w:val="24"/>
                <w:szCs w:val="24"/>
              </w:rPr>
            </w:pPr>
            <w:r w:rsidRPr="00143197">
              <w:rPr>
                <w:rFonts w:ascii="Arial" w:hAnsi="Arial" w:cs="Arial"/>
                <w:sz w:val="24"/>
                <w:szCs w:val="24"/>
              </w:rPr>
              <w:t>Чек</w:t>
            </w:r>
          </w:p>
        </w:tc>
      </w:tr>
      <w:tr w:rsidR="00136DE1" w:rsidRPr="00FD72DC" w:rsidTr="00D63617">
        <w:tc>
          <w:tcPr>
            <w:tcW w:w="454" w:type="dxa"/>
            <w:vMerge/>
          </w:tcPr>
          <w:p w:rsidR="00136DE1" w:rsidRPr="00FD72DC" w:rsidRDefault="00136DE1">
            <w:pPr>
              <w:rPr>
                <w:rFonts w:ascii="Times New Roman" w:hAnsi="Times New Roman" w:cs="Times New Roman"/>
                <w:sz w:val="24"/>
                <w:szCs w:val="24"/>
              </w:rPr>
            </w:pPr>
          </w:p>
        </w:tc>
        <w:tc>
          <w:tcPr>
            <w:tcW w:w="4226" w:type="dxa"/>
            <w:vMerge/>
          </w:tcPr>
          <w:p w:rsidR="00136DE1" w:rsidRPr="00143197" w:rsidRDefault="00136DE1">
            <w:pPr>
              <w:rPr>
                <w:rFonts w:ascii="Arial" w:hAnsi="Arial" w:cs="Arial"/>
                <w:sz w:val="24"/>
                <w:szCs w:val="24"/>
              </w:rPr>
            </w:pPr>
          </w:p>
        </w:tc>
        <w:tc>
          <w:tcPr>
            <w:tcW w:w="5872" w:type="dxa"/>
          </w:tcPr>
          <w:p w:rsidR="00136DE1" w:rsidRPr="00143197" w:rsidRDefault="00136DE1" w:rsidP="00324EF9">
            <w:pPr>
              <w:pStyle w:val="ConsPlusNormal"/>
              <w:rPr>
                <w:rFonts w:ascii="Arial" w:hAnsi="Arial" w:cs="Arial"/>
                <w:sz w:val="24"/>
                <w:szCs w:val="24"/>
              </w:rPr>
            </w:pPr>
            <w:r w:rsidRPr="00143197">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36DE1" w:rsidRPr="00FD72DC" w:rsidRDefault="00136DE1">
      <w:pPr>
        <w:pStyle w:val="ConsPlusNormal"/>
        <w:jc w:val="both"/>
        <w:rPr>
          <w:rFonts w:ascii="Times New Roman" w:hAnsi="Times New Roman" w:cs="Times New Roman"/>
          <w:sz w:val="24"/>
          <w:szCs w:val="24"/>
        </w:rPr>
      </w:pPr>
    </w:p>
    <w:sectPr w:rsidR="00136DE1" w:rsidRPr="00FD72DC" w:rsidSect="005B406F">
      <w:pgSz w:w="11906" w:h="16838"/>
      <w:pgMar w:top="1134" w:right="851" w:bottom="1134" w:left="539"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16B85"/>
    <w:rsid w:val="00022F27"/>
    <w:rsid w:val="000C0806"/>
    <w:rsid w:val="000F17C3"/>
    <w:rsid w:val="00124815"/>
    <w:rsid w:val="001263B4"/>
    <w:rsid w:val="00127B21"/>
    <w:rsid w:val="00136DE1"/>
    <w:rsid w:val="00143197"/>
    <w:rsid w:val="00155463"/>
    <w:rsid w:val="00157185"/>
    <w:rsid w:val="00174E88"/>
    <w:rsid w:val="001B7401"/>
    <w:rsid w:val="001C250F"/>
    <w:rsid w:val="001C5AC5"/>
    <w:rsid w:val="00266A3A"/>
    <w:rsid w:val="00267222"/>
    <w:rsid w:val="002E1363"/>
    <w:rsid w:val="002E653D"/>
    <w:rsid w:val="003072BD"/>
    <w:rsid w:val="00312E74"/>
    <w:rsid w:val="003223D6"/>
    <w:rsid w:val="00324EF9"/>
    <w:rsid w:val="00336E1B"/>
    <w:rsid w:val="00352A24"/>
    <w:rsid w:val="003752BE"/>
    <w:rsid w:val="00406FEA"/>
    <w:rsid w:val="00447473"/>
    <w:rsid w:val="00471394"/>
    <w:rsid w:val="004E4A00"/>
    <w:rsid w:val="005B406F"/>
    <w:rsid w:val="0063211E"/>
    <w:rsid w:val="00671137"/>
    <w:rsid w:val="00692210"/>
    <w:rsid w:val="00692F24"/>
    <w:rsid w:val="006F5576"/>
    <w:rsid w:val="007801FF"/>
    <w:rsid w:val="007B3F8F"/>
    <w:rsid w:val="007D1398"/>
    <w:rsid w:val="008110EC"/>
    <w:rsid w:val="00823152"/>
    <w:rsid w:val="008B34E3"/>
    <w:rsid w:val="008F44DE"/>
    <w:rsid w:val="00944FF5"/>
    <w:rsid w:val="009473A5"/>
    <w:rsid w:val="009A52CE"/>
    <w:rsid w:val="009B4D79"/>
    <w:rsid w:val="009B7F50"/>
    <w:rsid w:val="009F6273"/>
    <w:rsid w:val="009F70CF"/>
    <w:rsid w:val="00A61D71"/>
    <w:rsid w:val="00AF5CAD"/>
    <w:rsid w:val="00B4316C"/>
    <w:rsid w:val="00B541DD"/>
    <w:rsid w:val="00B645B4"/>
    <w:rsid w:val="00BB7E82"/>
    <w:rsid w:val="00BC4F20"/>
    <w:rsid w:val="00BD4F5E"/>
    <w:rsid w:val="00C4738A"/>
    <w:rsid w:val="00CA3020"/>
    <w:rsid w:val="00CE43C0"/>
    <w:rsid w:val="00D561FA"/>
    <w:rsid w:val="00D63617"/>
    <w:rsid w:val="00D63714"/>
    <w:rsid w:val="00DC6BF0"/>
    <w:rsid w:val="00E1246A"/>
    <w:rsid w:val="00E435C8"/>
    <w:rsid w:val="00E85CE9"/>
    <w:rsid w:val="00E93199"/>
    <w:rsid w:val="00EE1DF1"/>
    <w:rsid w:val="00EF3CF1"/>
    <w:rsid w:val="00F24400"/>
    <w:rsid w:val="00F4728A"/>
    <w:rsid w:val="00FB50B2"/>
    <w:rsid w:val="00FD72DC"/>
    <w:rsid w:val="00FF0CC6"/>
    <w:rsid w:val="00FF5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FF0C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F0CC6"/>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FF0C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F0CC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yperlink" Target="consultantplus://offline/ref=95E5D5B855E5667ABADA1304C1321E2420B0BF17E8E9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hyperlink" Target="consultantplus://offline/ref=8DECB31281443523EA2F87C12FD6AD603048002E6C39D01A208A08A23EEA4D0DF4D1988950ECa4U5F"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511EBE8484C0FBA38126D1BA52D84B34AAC5AC03A141BU7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2B5BC17EDE8484C0FBA38126D11UB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28</Pages>
  <Words>9429</Words>
  <Characters>53748</Characters>
  <Application>Microsoft Office Word</Application>
  <DocSecurity>0</DocSecurity>
  <Lines>447</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User</cp:lastModifiedBy>
  <cp:revision>6</cp:revision>
  <cp:lastPrinted>2019-02-28T10:32:00Z</cp:lastPrinted>
  <dcterms:created xsi:type="dcterms:W3CDTF">2019-02-28T07:47:00Z</dcterms:created>
  <dcterms:modified xsi:type="dcterms:W3CDTF">2019-04-19T09:12:00Z</dcterms:modified>
</cp:coreProperties>
</file>