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C78" w:rsidRPr="00C925F3" w:rsidRDefault="001249EB" w:rsidP="00C925F3">
      <w:pPr>
        <w:spacing w:line="360" w:lineRule="auto"/>
        <w:rPr>
          <w:b/>
          <w:sz w:val="28"/>
          <w:szCs w:val="28"/>
          <w:u w:val="single"/>
        </w:rPr>
      </w:pPr>
      <w:r w:rsidRPr="00C925F3">
        <w:rPr>
          <w:b/>
          <w:sz w:val="28"/>
          <w:szCs w:val="28"/>
          <w:u w:val="single"/>
        </w:rPr>
        <w:t>Развитие малого и среднего предпринимательства</w:t>
      </w:r>
      <w:r w:rsidR="00A40C78" w:rsidRPr="00C925F3">
        <w:rPr>
          <w:b/>
          <w:sz w:val="28"/>
          <w:szCs w:val="28"/>
          <w:u w:val="single"/>
        </w:rPr>
        <w:t xml:space="preserve">,  торговля </w:t>
      </w:r>
      <w:bookmarkStart w:id="0" w:name="_GoBack"/>
      <w:bookmarkEnd w:id="0"/>
    </w:p>
    <w:p w:rsidR="00084BDE" w:rsidRPr="00C925F3" w:rsidRDefault="00A40C78" w:rsidP="00C925F3">
      <w:pPr>
        <w:spacing w:line="360" w:lineRule="auto"/>
        <w:jc w:val="both"/>
        <w:rPr>
          <w:color w:val="2E2E2E"/>
          <w:sz w:val="28"/>
          <w:szCs w:val="28"/>
        </w:rPr>
      </w:pPr>
      <w:r w:rsidRPr="00C925F3">
        <w:rPr>
          <w:sz w:val="28"/>
          <w:szCs w:val="28"/>
        </w:rPr>
        <w:t xml:space="preserve"> </w:t>
      </w:r>
      <w:r w:rsidR="00C925F3">
        <w:rPr>
          <w:sz w:val="28"/>
          <w:szCs w:val="28"/>
        </w:rPr>
        <w:tab/>
      </w:r>
      <w:r w:rsidR="004A381B" w:rsidRPr="00C925F3">
        <w:rPr>
          <w:color w:val="2E2E2E"/>
          <w:sz w:val="28"/>
          <w:szCs w:val="28"/>
        </w:rPr>
        <w:t>Важным фактором роста экономики района является развитие малого и среднего бизнеса. В районе действует 152 субъекта предпринимательства, в том числе 42 юридических лица и 110 индивидуальных предпринимателей. За 2018 год вновь созданных субъектов предпринимательства на территории района насчитывается 29 единиц. Субъекты малого бизнеса открыли свое дело в сфере  сельского хозяйства, торговли, строительства и др.</w:t>
      </w:r>
      <w:r w:rsidR="00237C3D" w:rsidRPr="00C925F3">
        <w:rPr>
          <w:color w:val="2E2E2E"/>
          <w:sz w:val="28"/>
          <w:szCs w:val="28"/>
        </w:rPr>
        <w:t xml:space="preserve"> сферах. В том числе н</w:t>
      </w:r>
      <w:r w:rsidR="00AE5D59" w:rsidRPr="00C925F3">
        <w:rPr>
          <w:color w:val="2E2E2E"/>
          <w:sz w:val="28"/>
          <w:szCs w:val="28"/>
        </w:rPr>
        <w:t>е</w:t>
      </w:r>
      <w:r w:rsidR="009368B8" w:rsidRPr="00C925F3">
        <w:rPr>
          <w:color w:val="2E2E2E"/>
          <w:sz w:val="28"/>
          <w:szCs w:val="28"/>
        </w:rPr>
        <w:t>о</w:t>
      </w:r>
      <w:r w:rsidR="00BE2423" w:rsidRPr="00C925F3">
        <w:rPr>
          <w:color w:val="2E2E2E"/>
          <w:sz w:val="28"/>
          <w:szCs w:val="28"/>
        </w:rPr>
        <w:t>бх</w:t>
      </w:r>
      <w:r w:rsidR="00AE5D59" w:rsidRPr="00C925F3">
        <w:rPr>
          <w:color w:val="2E2E2E"/>
          <w:sz w:val="28"/>
          <w:szCs w:val="28"/>
        </w:rPr>
        <w:t>одимо</w:t>
      </w:r>
      <w:r w:rsidR="00B318BD" w:rsidRPr="00C925F3">
        <w:rPr>
          <w:color w:val="2E2E2E"/>
          <w:sz w:val="28"/>
          <w:szCs w:val="28"/>
        </w:rPr>
        <w:t xml:space="preserve"> </w:t>
      </w:r>
      <w:r w:rsidR="008E095E" w:rsidRPr="00C925F3">
        <w:rPr>
          <w:color w:val="2E2E2E"/>
          <w:sz w:val="28"/>
          <w:szCs w:val="28"/>
        </w:rPr>
        <w:t xml:space="preserve">отметить </w:t>
      </w:r>
      <w:r w:rsidR="00402CF6" w:rsidRPr="00C925F3">
        <w:rPr>
          <w:color w:val="2E2E2E"/>
          <w:sz w:val="28"/>
          <w:szCs w:val="28"/>
        </w:rPr>
        <w:t xml:space="preserve">производство индивидуального предпринимателя </w:t>
      </w:r>
      <w:r w:rsidR="00B8555D" w:rsidRPr="00C925F3">
        <w:rPr>
          <w:color w:val="2E2E2E"/>
          <w:sz w:val="28"/>
          <w:szCs w:val="28"/>
        </w:rPr>
        <w:t>Р</w:t>
      </w:r>
      <w:r w:rsidR="00402CF6" w:rsidRPr="00C925F3">
        <w:rPr>
          <w:color w:val="2E2E2E"/>
          <w:sz w:val="28"/>
          <w:szCs w:val="28"/>
        </w:rPr>
        <w:t>ябова</w:t>
      </w:r>
      <w:r w:rsidR="0059401F" w:rsidRPr="00C925F3">
        <w:rPr>
          <w:color w:val="2E2E2E"/>
          <w:sz w:val="28"/>
          <w:szCs w:val="28"/>
        </w:rPr>
        <w:t xml:space="preserve"> </w:t>
      </w:r>
      <w:r w:rsidR="00402CF6" w:rsidRPr="00C925F3">
        <w:rPr>
          <w:color w:val="2E2E2E"/>
          <w:sz w:val="28"/>
          <w:szCs w:val="28"/>
        </w:rPr>
        <w:t>С.Д.</w:t>
      </w:r>
      <w:r w:rsidR="008E095E" w:rsidRPr="00C925F3">
        <w:rPr>
          <w:color w:val="2E2E2E"/>
          <w:sz w:val="28"/>
          <w:szCs w:val="28"/>
        </w:rPr>
        <w:t>, специализирующ</w:t>
      </w:r>
      <w:r w:rsidR="00402CF6" w:rsidRPr="00C925F3">
        <w:rPr>
          <w:color w:val="2E2E2E"/>
          <w:sz w:val="28"/>
          <w:szCs w:val="28"/>
        </w:rPr>
        <w:t>егося</w:t>
      </w:r>
      <w:r w:rsidR="008E095E" w:rsidRPr="00C925F3">
        <w:rPr>
          <w:color w:val="2E2E2E"/>
          <w:sz w:val="28"/>
          <w:szCs w:val="28"/>
        </w:rPr>
        <w:t xml:space="preserve"> на выращивании</w:t>
      </w:r>
      <w:r w:rsidR="006710CE" w:rsidRPr="00C925F3">
        <w:rPr>
          <w:color w:val="2E2E2E"/>
          <w:sz w:val="28"/>
          <w:szCs w:val="28"/>
        </w:rPr>
        <w:t xml:space="preserve"> грибов </w:t>
      </w:r>
      <w:r w:rsidR="008E095E" w:rsidRPr="00C925F3">
        <w:rPr>
          <w:color w:val="2E2E2E"/>
          <w:sz w:val="28"/>
          <w:szCs w:val="28"/>
        </w:rPr>
        <w:t xml:space="preserve">– </w:t>
      </w:r>
      <w:proofErr w:type="spellStart"/>
      <w:r w:rsidR="006710CE" w:rsidRPr="00C925F3">
        <w:rPr>
          <w:color w:val="2E2E2E"/>
          <w:sz w:val="28"/>
          <w:szCs w:val="28"/>
        </w:rPr>
        <w:t>вешенок</w:t>
      </w:r>
      <w:proofErr w:type="spellEnd"/>
      <w:r w:rsidR="008E095E" w:rsidRPr="00C925F3">
        <w:rPr>
          <w:color w:val="2E2E2E"/>
          <w:sz w:val="28"/>
          <w:szCs w:val="28"/>
        </w:rPr>
        <w:t xml:space="preserve">, такого </w:t>
      </w:r>
      <w:r w:rsidR="006710CE" w:rsidRPr="00C925F3">
        <w:rPr>
          <w:color w:val="2E2E2E"/>
          <w:sz w:val="28"/>
          <w:szCs w:val="28"/>
        </w:rPr>
        <w:t xml:space="preserve"> сложного и многоступенчатого процесса</w:t>
      </w:r>
      <w:r w:rsidR="008E095E" w:rsidRPr="00C925F3">
        <w:rPr>
          <w:color w:val="2E2E2E"/>
          <w:sz w:val="28"/>
          <w:szCs w:val="28"/>
        </w:rPr>
        <w:t>. Грибы фермер поставляет в места оптовых продаж, торговые сети магазинов, предприятия общественного питания.</w:t>
      </w:r>
      <w:r w:rsidR="0089209D" w:rsidRPr="00C925F3">
        <w:rPr>
          <w:color w:val="2E2E2E"/>
          <w:sz w:val="28"/>
          <w:szCs w:val="28"/>
        </w:rPr>
        <w:t xml:space="preserve"> </w:t>
      </w:r>
      <w:r w:rsidR="00237C3D" w:rsidRPr="00C925F3">
        <w:rPr>
          <w:color w:val="2E2E2E"/>
          <w:sz w:val="28"/>
          <w:szCs w:val="28"/>
        </w:rPr>
        <w:t xml:space="preserve"> </w:t>
      </w:r>
      <w:r w:rsidR="007E3C0D" w:rsidRPr="00C925F3">
        <w:rPr>
          <w:color w:val="2E2E2E"/>
          <w:sz w:val="28"/>
          <w:szCs w:val="28"/>
        </w:rPr>
        <w:t xml:space="preserve">В </w:t>
      </w:r>
      <w:r w:rsidR="00D677B2">
        <w:rPr>
          <w:color w:val="2E2E2E"/>
          <w:sz w:val="28"/>
          <w:szCs w:val="28"/>
        </w:rPr>
        <w:t>2019</w:t>
      </w:r>
      <w:r w:rsidR="007E3C0D" w:rsidRPr="00C925F3">
        <w:rPr>
          <w:color w:val="2E2E2E"/>
          <w:sz w:val="28"/>
          <w:szCs w:val="28"/>
        </w:rPr>
        <w:t xml:space="preserve"> году Рябов С.Д. планирует участвовать в программе «Начинающий фермер» для получения гранта </w:t>
      </w:r>
      <w:r w:rsidR="00237C3D" w:rsidRPr="00C925F3">
        <w:rPr>
          <w:color w:val="2E2E2E"/>
          <w:sz w:val="28"/>
          <w:szCs w:val="28"/>
        </w:rPr>
        <w:t>в целях приобретения оборудования на дальнейшее развитие  производства.</w:t>
      </w:r>
    </w:p>
    <w:p w:rsidR="00A22AE5" w:rsidRPr="00C925F3" w:rsidRDefault="00A22AE5" w:rsidP="00C925F3">
      <w:pPr>
        <w:pStyle w:val="a3"/>
        <w:shd w:val="clear" w:color="auto" w:fill="FFFFFF"/>
        <w:spacing w:before="0" w:beforeAutospacing="0" w:after="0" w:afterAutospacing="0" w:line="360" w:lineRule="auto"/>
        <w:ind w:firstLine="708"/>
        <w:jc w:val="both"/>
        <w:rPr>
          <w:b/>
          <w:color w:val="2E2E2E"/>
          <w:sz w:val="28"/>
          <w:szCs w:val="28"/>
          <w:u w:val="single"/>
        </w:rPr>
      </w:pPr>
      <w:r w:rsidRPr="00C925F3">
        <w:rPr>
          <w:b/>
          <w:color w:val="2E2E2E"/>
          <w:sz w:val="28"/>
          <w:szCs w:val="28"/>
          <w:u w:val="single"/>
        </w:rPr>
        <w:t>Торговля</w:t>
      </w:r>
    </w:p>
    <w:p w:rsidR="00CE1B97" w:rsidRPr="00C925F3" w:rsidRDefault="00CE1B97" w:rsidP="00C925F3">
      <w:pPr>
        <w:pStyle w:val="a3"/>
        <w:shd w:val="clear" w:color="auto" w:fill="FFFFFF"/>
        <w:spacing w:before="0" w:beforeAutospacing="0" w:after="0" w:afterAutospacing="0" w:line="360" w:lineRule="auto"/>
        <w:ind w:firstLine="708"/>
        <w:jc w:val="both"/>
        <w:rPr>
          <w:color w:val="000000" w:themeColor="text1"/>
          <w:sz w:val="28"/>
          <w:szCs w:val="28"/>
        </w:rPr>
      </w:pPr>
      <w:r w:rsidRPr="00C925F3">
        <w:rPr>
          <w:color w:val="000000" w:themeColor="text1"/>
          <w:sz w:val="28"/>
          <w:szCs w:val="28"/>
        </w:rPr>
        <w:t>Главной задачей в развитие в сфере торговли, является то, каждый житель района имел возможность для качественного торгового обслуживания. Но проблемой сферы торговли является отсутствие торговых точек в малочисленных пунктах. В целях обеспечения населения продуктами  первой необходимости, индивидуальными предпринимателями района, организована выездная  торговля в населенные пункты.</w:t>
      </w:r>
    </w:p>
    <w:p w:rsidR="00CE1B97" w:rsidRPr="00C925F3" w:rsidRDefault="00CE1B97" w:rsidP="00C925F3">
      <w:pPr>
        <w:pStyle w:val="a3"/>
        <w:shd w:val="clear" w:color="auto" w:fill="FFFFFF"/>
        <w:spacing w:before="0" w:beforeAutospacing="0" w:after="0" w:afterAutospacing="0" w:line="360" w:lineRule="auto"/>
        <w:ind w:firstLine="708"/>
        <w:jc w:val="both"/>
        <w:rPr>
          <w:color w:val="000000" w:themeColor="text1"/>
          <w:sz w:val="28"/>
          <w:szCs w:val="28"/>
        </w:rPr>
      </w:pPr>
      <w:r w:rsidRPr="00C925F3">
        <w:rPr>
          <w:color w:val="000000" w:themeColor="text1"/>
          <w:sz w:val="28"/>
          <w:szCs w:val="28"/>
        </w:rPr>
        <w:t>Н</w:t>
      </w:r>
      <w:r w:rsidR="007155AB" w:rsidRPr="00C925F3">
        <w:rPr>
          <w:color w:val="000000" w:themeColor="text1"/>
          <w:sz w:val="28"/>
          <w:szCs w:val="28"/>
        </w:rPr>
        <w:t xml:space="preserve">а территории </w:t>
      </w:r>
      <w:proofErr w:type="spellStart"/>
      <w:r w:rsidR="007155AB" w:rsidRPr="00C925F3">
        <w:rPr>
          <w:color w:val="000000" w:themeColor="text1"/>
          <w:sz w:val="28"/>
          <w:szCs w:val="28"/>
        </w:rPr>
        <w:t>Кочкуровского</w:t>
      </w:r>
      <w:proofErr w:type="spellEnd"/>
      <w:r w:rsidR="007155AB" w:rsidRPr="00C925F3">
        <w:rPr>
          <w:color w:val="000000" w:themeColor="text1"/>
          <w:sz w:val="28"/>
          <w:szCs w:val="28"/>
        </w:rPr>
        <w:t xml:space="preserve"> муниципального района торговая сеть состоит из 54 магазинов розничной торговли, в том числе 6 магазинов федеральных торговых сетей.</w:t>
      </w:r>
    </w:p>
    <w:p w:rsidR="007155AB" w:rsidRPr="00C925F3" w:rsidRDefault="007155AB" w:rsidP="00C925F3">
      <w:pPr>
        <w:spacing w:line="360" w:lineRule="auto"/>
        <w:ind w:firstLine="567"/>
        <w:jc w:val="both"/>
        <w:rPr>
          <w:sz w:val="28"/>
          <w:szCs w:val="28"/>
        </w:rPr>
      </w:pPr>
      <w:r w:rsidRPr="00C925F3">
        <w:rPr>
          <w:color w:val="000000" w:themeColor="text1"/>
          <w:sz w:val="28"/>
          <w:szCs w:val="28"/>
        </w:rPr>
        <w:tab/>
      </w:r>
      <w:r w:rsidRPr="00C925F3">
        <w:rPr>
          <w:sz w:val="28"/>
          <w:szCs w:val="28"/>
        </w:rPr>
        <w:t xml:space="preserve">Важную роль в снабжении населения района товарами, играют ярмарки выходного дня, которые являются наиболее приемлемой формой продажи сельскохозяйственной продукции непосредственно от самих производителей. Так по итогам 2018 года товарооборот по ярмарке выходного дня составил </w:t>
      </w:r>
      <w:r w:rsidR="0074362A" w:rsidRPr="00C925F3">
        <w:rPr>
          <w:sz w:val="28"/>
          <w:szCs w:val="28"/>
        </w:rPr>
        <w:t xml:space="preserve">6100,0 </w:t>
      </w:r>
      <w:proofErr w:type="spellStart"/>
      <w:r w:rsidR="0074362A" w:rsidRPr="00C925F3">
        <w:rPr>
          <w:sz w:val="28"/>
          <w:szCs w:val="28"/>
        </w:rPr>
        <w:t>тыс</w:t>
      </w:r>
      <w:proofErr w:type="gramStart"/>
      <w:r w:rsidR="0074362A" w:rsidRPr="00C925F3">
        <w:rPr>
          <w:sz w:val="28"/>
          <w:szCs w:val="28"/>
        </w:rPr>
        <w:t>.р</w:t>
      </w:r>
      <w:proofErr w:type="gramEnd"/>
      <w:r w:rsidR="0074362A" w:rsidRPr="00C925F3">
        <w:rPr>
          <w:sz w:val="28"/>
          <w:szCs w:val="28"/>
        </w:rPr>
        <w:t>ублей</w:t>
      </w:r>
      <w:proofErr w:type="spellEnd"/>
      <w:r w:rsidR="0074362A" w:rsidRPr="00C925F3">
        <w:rPr>
          <w:sz w:val="28"/>
          <w:szCs w:val="28"/>
        </w:rPr>
        <w:t xml:space="preserve">, что составляет 1,5% доли из общего товарооборота сложившегося в 2018 году по </w:t>
      </w:r>
      <w:proofErr w:type="spellStart"/>
      <w:r w:rsidR="0074362A" w:rsidRPr="00C925F3">
        <w:rPr>
          <w:sz w:val="28"/>
          <w:szCs w:val="28"/>
        </w:rPr>
        <w:t>Кочкуровскому</w:t>
      </w:r>
      <w:proofErr w:type="spellEnd"/>
      <w:r w:rsidR="0074362A" w:rsidRPr="00C925F3">
        <w:rPr>
          <w:sz w:val="28"/>
          <w:szCs w:val="28"/>
        </w:rPr>
        <w:t xml:space="preserve"> муниципальному району.</w:t>
      </w:r>
    </w:p>
    <w:p w:rsidR="005C4BED" w:rsidRPr="00C925F3" w:rsidRDefault="00A22AE5" w:rsidP="00C925F3">
      <w:pPr>
        <w:spacing w:line="360" w:lineRule="auto"/>
        <w:ind w:firstLine="567"/>
        <w:jc w:val="both"/>
        <w:rPr>
          <w:color w:val="000000" w:themeColor="text1"/>
          <w:sz w:val="28"/>
          <w:szCs w:val="28"/>
        </w:rPr>
      </w:pPr>
      <w:r w:rsidRPr="00C925F3">
        <w:rPr>
          <w:color w:val="000000" w:themeColor="text1"/>
          <w:sz w:val="28"/>
          <w:szCs w:val="28"/>
        </w:rPr>
        <w:t xml:space="preserve">Оборот розничной торговли по предприятиям торговли </w:t>
      </w:r>
      <w:proofErr w:type="spellStart"/>
      <w:r w:rsidRPr="00C925F3">
        <w:rPr>
          <w:color w:val="000000" w:themeColor="text1"/>
          <w:sz w:val="28"/>
          <w:szCs w:val="28"/>
        </w:rPr>
        <w:t>Кочкуровского</w:t>
      </w:r>
      <w:proofErr w:type="spellEnd"/>
      <w:r w:rsidRPr="00C925F3">
        <w:rPr>
          <w:color w:val="000000" w:themeColor="text1"/>
          <w:sz w:val="28"/>
          <w:szCs w:val="28"/>
        </w:rPr>
        <w:t xml:space="preserve"> муниципального района за 2018 год составил 412679,2 </w:t>
      </w:r>
      <w:proofErr w:type="spellStart"/>
      <w:r w:rsidRPr="00C925F3">
        <w:rPr>
          <w:color w:val="000000" w:themeColor="text1"/>
          <w:sz w:val="28"/>
          <w:szCs w:val="28"/>
        </w:rPr>
        <w:t>тыс.рублей</w:t>
      </w:r>
      <w:proofErr w:type="spellEnd"/>
      <w:r w:rsidRPr="00C925F3">
        <w:rPr>
          <w:color w:val="000000" w:themeColor="text1"/>
          <w:sz w:val="28"/>
          <w:szCs w:val="28"/>
        </w:rPr>
        <w:t xml:space="preserve">, </w:t>
      </w:r>
      <w:r w:rsidR="0074362A" w:rsidRPr="00C925F3">
        <w:rPr>
          <w:color w:val="000000" w:themeColor="text1"/>
          <w:sz w:val="28"/>
          <w:szCs w:val="28"/>
        </w:rPr>
        <w:t xml:space="preserve">или 90,6% от утвержденного плана 463145,0 </w:t>
      </w:r>
      <w:r w:rsidR="00426E54">
        <w:rPr>
          <w:color w:val="000000" w:themeColor="text1"/>
          <w:sz w:val="28"/>
          <w:szCs w:val="28"/>
        </w:rPr>
        <w:t xml:space="preserve"> с </w:t>
      </w:r>
      <w:r w:rsidRPr="00C925F3">
        <w:rPr>
          <w:color w:val="000000" w:themeColor="text1"/>
          <w:sz w:val="28"/>
          <w:szCs w:val="28"/>
        </w:rPr>
        <w:t>темп</w:t>
      </w:r>
      <w:r w:rsidR="0074362A" w:rsidRPr="00C925F3">
        <w:rPr>
          <w:color w:val="000000" w:themeColor="text1"/>
          <w:sz w:val="28"/>
          <w:szCs w:val="28"/>
        </w:rPr>
        <w:t>ом</w:t>
      </w:r>
      <w:r w:rsidRPr="00C925F3">
        <w:rPr>
          <w:color w:val="000000" w:themeColor="text1"/>
          <w:sz w:val="28"/>
          <w:szCs w:val="28"/>
        </w:rPr>
        <w:t xml:space="preserve"> роста </w:t>
      </w:r>
      <w:r w:rsidR="0074362A" w:rsidRPr="00C925F3">
        <w:rPr>
          <w:color w:val="000000" w:themeColor="text1"/>
          <w:sz w:val="28"/>
          <w:szCs w:val="28"/>
        </w:rPr>
        <w:t>по сравнению с 2017 годом - 90,4%.</w:t>
      </w:r>
      <w:r w:rsidR="00A622C6">
        <w:rPr>
          <w:color w:val="000000" w:themeColor="text1"/>
          <w:sz w:val="28"/>
          <w:szCs w:val="28"/>
        </w:rPr>
        <w:t xml:space="preserve"> Не выполнение прогноза по товарообороту сложилось по причине </w:t>
      </w:r>
      <w:r w:rsidR="00F71E38" w:rsidRPr="00C925F3">
        <w:rPr>
          <w:sz w:val="28"/>
          <w:szCs w:val="28"/>
        </w:rPr>
        <w:t xml:space="preserve"> близко</w:t>
      </w:r>
      <w:r w:rsidR="00A622C6">
        <w:rPr>
          <w:sz w:val="28"/>
          <w:szCs w:val="28"/>
        </w:rPr>
        <w:t>го</w:t>
      </w:r>
      <w:r w:rsidR="00F71E38" w:rsidRPr="00C925F3">
        <w:rPr>
          <w:sz w:val="28"/>
          <w:szCs w:val="28"/>
        </w:rPr>
        <w:t xml:space="preserve"> расположени</w:t>
      </w:r>
      <w:r w:rsidR="00A622C6">
        <w:rPr>
          <w:sz w:val="28"/>
          <w:szCs w:val="28"/>
        </w:rPr>
        <w:t>я</w:t>
      </w:r>
      <w:r w:rsidR="00F71E38" w:rsidRPr="00C925F3">
        <w:rPr>
          <w:sz w:val="28"/>
          <w:szCs w:val="28"/>
        </w:rPr>
        <w:t xml:space="preserve"> района к </w:t>
      </w:r>
      <w:proofErr w:type="spellStart"/>
      <w:r w:rsidR="00F71E38" w:rsidRPr="00C925F3">
        <w:rPr>
          <w:sz w:val="28"/>
          <w:szCs w:val="28"/>
        </w:rPr>
        <w:t>г</w:t>
      </w:r>
      <w:proofErr w:type="gramStart"/>
      <w:r w:rsidR="00F71E38" w:rsidRPr="00C925F3">
        <w:rPr>
          <w:sz w:val="28"/>
          <w:szCs w:val="28"/>
        </w:rPr>
        <w:t>.С</w:t>
      </w:r>
      <w:proofErr w:type="gramEnd"/>
      <w:r w:rsidR="00F71E38" w:rsidRPr="00C925F3">
        <w:rPr>
          <w:sz w:val="28"/>
          <w:szCs w:val="28"/>
        </w:rPr>
        <w:t>аранск</w:t>
      </w:r>
      <w:proofErr w:type="spellEnd"/>
      <w:r w:rsidR="00F71E38" w:rsidRPr="00C925F3">
        <w:rPr>
          <w:sz w:val="28"/>
          <w:szCs w:val="28"/>
        </w:rPr>
        <w:t xml:space="preserve"> (</w:t>
      </w:r>
      <w:r w:rsidR="00426E54">
        <w:rPr>
          <w:sz w:val="28"/>
          <w:szCs w:val="28"/>
        </w:rPr>
        <w:t xml:space="preserve">открытие </w:t>
      </w:r>
      <w:r w:rsidR="00F71E38" w:rsidRPr="00C925F3">
        <w:rPr>
          <w:sz w:val="28"/>
          <w:szCs w:val="28"/>
        </w:rPr>
        <w:t>гипермаркет</w:t>
      </w:r>
      <w:r w:rsidR="00426E54">
        <w:rPr>
          <w:sz w:val="28"/>
          <w:szCs w:val="28"/>
        </w:rPr>
        <w:t xml:space="preserve">ов и </w:t>
      </w:r>
      <w:r w:rsidR="00F71E38" w:rsidRPr="00C925F3">
        <w:rPr>
          <w:sz w:val="28"/>
          <w:szCs w:val="28"/>
        </w:rPr>
        <w:t xml:space="preserve"> супермаркет</w:t>
      </w:r>
      <w:r w:rsidR="00426E54">
        <w:rPr>
          <w:sz w:val="28"/>
          <w:szCs w:val="28"/>
        </w:rPr>
        <w:t xml:space="preserve">ов </w:t>
      </w:r>
      <w:r w:rsidR="000E6B65">
        <w:rPr>
          <w:sz w:val="28"/>
          <w:szCs w:val="28"/>
        </w:rPr>
        <w:t>- «Мегастрой», «Севастополь», «Клевер» и др.</w:t>
      </w:r>
      <w:r w:rsidR="00426E54">
        <w:rPr>
          <w:sz w:val="28"/>
          <w:szCs w:val="28"/>
        </w:rPr>
        <w:t>)</w:t>
      </w:r>
      <w:r w:rsidR="00F71E38" w:rsidRPr="00C925F3">
        <w:rPr>
          <w:sz w:val="28"/>
          <w:szCs w:val="28"/>
        </w:rPr>
        <w:t>.</w:t>
      </w:r>
    </w:p>
    <w:sectPr w:rsidR="005C4BED" w:rsidRPr="00C925F3" w:rsidSect="00C925F3">
      <w:pgSz w:w="11906" w:h="16838"/>
      <w:pgMar w:top="284" w:right="424"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6B2"/>
    <w:rsid w:val="000000BB"/>
    <w:rsid w:val="00033C2D"/>
    <w:rsid w:val="00084BDE"/>
    <w:rsid w:val="000D6F2B"/>
    <w:rsid w:val="000E6666"/>
    <w:rsid w:val="000E6B65"/>
    <w:rsid w:val="001249EB"/>
    <w:rsid w:val="001A7448"/>
    <w:rsid w:val="001E7ED9"/>
    <w:rsid w:val="00213F75"/>
    <w:rsid w:val="00237C3D"/>
    <w:rsid w:val="00261F0A"/>
    <w:rsid w:val="002719AD"/>
    <w:rsid w:val="00281AAD"/>
    <w:rsid w:val="00342FC2"/>
    <w:rsid w:val="00377602"/>
    <w:rsid w:val="00402CF6"/>
    <w:rsid w:val="00407E14"/>
    <w:rsid w:val="00411151"/>
    <w:rsid w:val="00426E54"/>
    <w:rsid w:val="00435067"/>
    <w:rsid w:val="004440CC"/>
    <w:rsid w:val="004A381B"/>
    <w:rsid w:val="004A7633"/>
    <w:rsid w:val="004E7EBF"/>
    <w:rsid w:val="00510234"/>
    <w:rsid w:val="0059401F"/>
    <w:rsid w:val="005C4BED"/>
    <w:rsid w:val="005E09D9"/>
    <w:rsid w:val="005E39A2"/>
    <w:rsid w:val="006710CE"/>
    <w:rsid w:val="007155AB"/>
    <w:rsid w:val="00727EAE"/>
    <w:rsid w:val="007323D4"/>
    <w:rsid w:val="0074362A"/>
    <w:rsid w:val="0074610F"/>
    <w:rsid w:val="007B27A5"/>
    <w:rsid w:val="007E3C0D"/>
    <w:rsid w:val="0080748E"/>
    <w:rsid w:val="00887569"/>
    <w:rsid w:val="0089209D"/>
    <w:rsid w:val="0089571F"/>
    <w:rsid w:val="008E095E"/>
    <w:rsid w:val="009073CA"/>
    <w:rsid w:val="009368B8"/>
    <w:rsid w:val="00960816"/>
    <w:rsid w:val="00A166B2"/>
    <w:rsid w:val="00A22AE5"/>
    <w:rsid w:val="00A237FE"/>
    <w:rsid w:val="00A40C78"/>
    <w:rsid w:val="00A60174"/>
    <w:rsid w:val="00A622C6"/>
    <w:rsid w:val="00A839E8"/>
    <w:rsid w:val="00AC7E51"/>
    <w:rsid w:val="00AE5D59"/>
    <w:rsid w:val="00B318BD"/>
    <w:rsid w:val="00B46F2C"/>
    <w:rsid w:val="00B70323"/>
    <w:rsid w:val="00B8555D"/>
    <w:rsid w:val="00BD4737"/>
    <w:rsid w:val="00BE2423"/>
    <w:rsid w:val="00C64D89"/>
    <w:rsid w:val="00C925F3"/>
    <w:rsid w:val="00CE1B97"/>
    <w:rsid w:val="00D677B2"/>
    <w:rsid w:val="00E30AFC"/>
    <w:rsid w:val="00E376EB"/>
    <w:rsid w:val="00E634E0"/>
    <w:rsid w:val="00F71E38"/>
    <w:rsid w:val="00FA1FC4"/>
    <w:rsid w:val="00FD3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9EB"/>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381B"/>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9EB"/>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381B"/>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370583">
      <w:bodyDiv w:val="1"/>
      <w:marLeft w:val="0"/>
      <w:marRight w:val="0"/>
      <w:marTop w:val="0"/>
      <w:marBottom w:val="0"/>
      <w:divBdr>
        <w:top w:val="none" w:sz="0" w:space="0" w:color="auto"/>
        <w:left w:val="none" w:sz="0" w:space="0" w:color="auto"/>
        <w:bottom w:val="none" w:sz="0" w:space="0" w:color="auto"/>
        <w:right w:val="none" w:sz="0" w:space="0" w:color="auto"/>
      </w:divBdr>
    </w:div>
    <w:div w:id="203411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27F17-71D9-46C6-8C6B-C404C98B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2019-02-25T07:30:00Z</cp:lastPrinted>
  <dcterms:created xsi:type="dcterms:W3CDTF">2019-06-25T07:53:00Z</dcterms:created>
  <dcterms:modified xsi:type="dcterms:W3CDTF">2019-06-25T07:53:00Z</dcterms:modified>
</cp:coreProperties>
</file>