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BC3" w:rsidRPr="005F32E2" w:rsidRDefault="006304CB" w:rsidP="00914A4B">
      <w:pPr>
        <w:pStyle w:val="a8"/>
      </w:pPr>
      <w:bookmarkStart w:id="0" w:name="_GoBack"/>
      <w:bookmarkEnd w:id="0"/>
      <w:r w:rsidRPr="005F32E2">
        <w:t>«</w:t>
      </w:r>
      <w:r w:rsidR="00165AA4" w:rsidRPr="005F32E2">
        <w:t>Лесная амнистия</w:t>
      </w:r>
      <w:r w:rsidRPr="005F32E2">
        <w:t>» в действии</w:t>
      </w:r>
    </w:p>
    <w:p w:rsidR="00165AA4" w:rsidRPr="005F32E2" w:rsidRDefault="00173C47" w:rsidP="005F32E2">
      <w:pPr>
        <w:autoSpaceDE w:val="0"/>
        <w:autoSpaceDN w:val="0"/>
        <w:adjustRightInd w:val="0"/>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sz w:val="24"/>
          <w:szCs w:val="24"/>
        </w:rPr>
        <w:t>11 августа 2017</w:t>
      </w:r>
      <w:r w:rsidR="0038578C" w:rsidRPr="005F32E2">
        <w:rPr>
          <w:rFonts w:ascii="Times New Roman" w:hAnsi="Times New Roman" w:cs="Times New Roman"/>
          <w:sz w:val="24"/>
          <w:szCs w:val="24"/>
        </w:rPr>
        <w:t xml:space="preserve"> </w:t>
      </w:r>
      <w:r w:rsidR="006F31F5" w:rsidRPr="005F32E2">
        <w:rPr>
          <w:rFonts w:ascii="Times New Roman" w:hAnsi="Times New Roman" w:cs="Times New Roman"/>
          <w:sz w:val="24"/>
          <w:szCs w:val="24"/>
        </w:rPr>
        <w:t xml:space="preserve">года </w:t>
      </w:r>
      <w:r w:rsidR="001C1EED" w:rsidRPr="005F32E2">
        <w:rPr>
          <w:rFonts w:ascii="Times New Roman" w:hAnsi="Times New Roman" w:cs="Times New Roman"/>
          <w:sz w:val="24"/>
          <w:szCs w:val="24"/>
        </w:rPr>
        <w:t>вступил в силу</w:t>
      </w:r>
      <w:r w:rsidR="006F31F5" w:rsidRPr="005F32E2">
        <w:rPr>
          <w:rFonts w:ascii="Times New Roman" w:hAnsi="Times New Roman" w:cs="Times New Roman"/>
          <w:sz w:val="24"/>
          <w:szCs w:val="24"/>
        </w:rPr>
        <w:t xml:space="preserve"> закон о лесной амнистии, который упростил межевание спорных территорий </w:t>
      </w:r>
      <w:r w:rsidRPr="005F32E2">
        <w:rPr>
          <w:rFonts w:ascii="Times New Roman" w:hAnsi="Times New Roman" w:cs="Times New Roman"/>
          <w:sz w:val="24"/>
          <w:szCs w:val="24"/>
        </w:rPr>
        <w:t>–</w:t>
      </w:r>
      <w:r w:rsidR="006F31F5" w:rsidRPr="005F32E2">
        <w:rPr>
          <w:rFonts w:ascii="Times New Roman" w:hAnsi="Times New Roman" w:cs="Times New Roman"/>
          <w:sz w:val="24"/>
          <w:szCs w:val="24"/>
        </w:rPr>
        <w:t xml:space="preserve"> закон</w:t>
      </w:r>
      <w:r w:rsidRPr="005F32E2">
        <w:rPr>
          <w:rFonts w:ascii="Times New Roman" w:hAnsi="Times New Roman" w:cs="Times New Roman"/>
          <w:sz w:val="24"/>
          <w:szCs w:val="24"/>
        </w:rPr>
        <w:t xml:space="preserve"> №280-ФЗ «</w:t>
      </w:r>
      <w:r w:rsidR="006870B2" w:rsidRPr="005F32E2">
        <w:rPr>
          <w:rFonts w:ascii="Times New Roman" w:hAnsi="Times New Roman" w:cs="Times New Roman"/>
          <w:sz w:val="24"/>
          <w:szCs w:val="24"/>
        </w:rPr>
        <w:t xml:space="preserve">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 </w:t>
      </w:r>
      <w:r w:rsidR="00507C21" w:rsidRPr="005F32E2">
        <w:rPr>
          <w:rFonts w:ascii="Times New Roman" w:hAnsi="Times New Roman" w:cs="Times New Roman"/>
          <w:sz w:val="24"/>
          <w:szCs w:val="24"/>
        </w:rPr>
        <w:t>от 29.07.2017</w:t>
      </w:r>
      <w:r w:rsidR="006870B2" w:rsidRPr="005F32E2">
        <w:rPr>
          <w:rFonts w:ascii="Times New Roman" w:hAnsi="Times New Roman" w:cs="Times New Roman"/>
          <w:sz w:val="24"/>
          <w:szCs w:val="24"/>
        </w:rPr>
        <w:t>.</w:t>
      </w:r>
    </w:p>
    <w:p w:rsidR="0038578C" w:rsidRPr="005F32E2" w:rsidRDefault="0038578C" w:rsidP="005F32E2">
      <w:pPr>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sz w:val="24"/>
          <w:szCs w:val="24"/>
        </w:rPr>
        <w:t>Основная цель закона устранить противоречия между Единым государственным реестром недвижимости и Лесным реестром в пользу первого. До принятия закона многие земле, чьи земельные участки находились в непосредственной близости с землями лесного фонда, не могли провести межевание, оформить свои постройки из-за наложения</w:t>
      </w:r>
      <w:r w:rsidR="005F32E2">
        <w:rPr>
          <w:rFonts w:ascii="Times New Roman" w:hAnsi="Times New Roman" w:cs="Times New Roman"/>
          <w:sz w:val="24"/>
          <w:szCs w:val="24"/>
        </w:rPr>
        <w:t xml:space="preserve"> </w:t>
      </w:r>
      <w:r w:rsidRPr="005F32E2">
        <w:rPr>
          <w:rFonts w:ascii="Times New Roman" w:hAnsi="Times New Roman" w:cs="Times New Roman"/>
          <w:sz w:val="24"/>
          <w:szCs w:val="24"/>
        </w:rPr>
        <w:t>с землями лесного фонда.</w:t>
      </w:r>
    </w:p>
    <w:p w:rsidR="00EE3C2F" w:rsidRPr="005F32E2" w:rsidRDefault="00FF7780" w:rsidP="005F32E2">
      <w:pPr>
        <w:tabs>
          <w:tab w:val="left" w:pos="3210"/>
        </w:tabs>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sz w:val="24"/>
          <w:szCs w:val="24"/>
        </w:rPr>
        <w:t>Под лесную амнистию попадают</w:t>
      </w:r>
      <w:r w:rsidR="00EE3C2F" w:rsidRPr="005F32E2">
        <w:rPr>
          <w:rFonts w:ascii="Times New Roman" w:hAnsi="Times New Roman" w:cs="Times New Roman"/>
          <w:sz w:val="24"/>
          <w:szCs w:val="24"/>
        </w:rPr>
        <w:t>:</w:t>
      </w:r>
    </w:p>
    <w:p w:rsidR="00BD18F2" w:rsidRPr="005F32E2" w:rsidRDefault="00032486" w:rsidP="005F32E2">
      <w:pPr>
        <w:pStyle w:val="a7"/>
        <w:numPr>
          <w:ilvl w:val="0"/>
          <w:numId w:val="1"/>
        </w:numPr>
        <w:tabs>
          <w:tab w:val="left" w:pos="0"/>
        </w:tabs>
        <w:spacing w:after="0" w:line="240" w:lineRule="auto"/>
        <w:ind w:left="0" w:firstLine="709"/>
        <w:jc w:val="both"/>
        <w:rPr>
          <w:rFonts w:ascii="Times New Roman" w:hAnsi="Times New Roman" w:cs="Times New Roman"/>
          <w:color w:val="000000"/>
          <w:sz w:val="24"/>
          <w:szCs w:val="24"/>
        </w:rPr>
      </w:pPr>
      <w:r w:rsidRPr="005F32E2">
        <w:rPr>
          <w:rStyle w:val="a4"/>
          <w:rFonts w:ascii="Times New Roman" w:hAnsi="Times New Roman" w:cs="Times New Roman"/>
          <w:b w:val="0"/>
          <w:color w:val="000000"/>
          <w:sz w:val="24"/>
          <w:szCs w:val="24"/>
          <w:bdr w:val="none" w:sz="0" w:space="0" w:color="auto" w:frame="1"/>
        </w:rPr>
        <w:t>У</w:t>
      </w:r>
      <w:r w:rsidR="00FF7780" w:rsidRPr="005F32E2">
        <w:rPr>
          <w:rStyle w:val="a4"/>
          <w:rFonts w:ascii="Times New Roman" w:hAnsi="Times New Roman" w:cs="Times New Roman"/>
          <w:b w:val="0"/>
          <w:color w:val="000000"/>
          <w:sz w:val="24"/>
          <w:szCs w:val="24"/>
          <w:bdr w:val="none" w:sz="0" w:space="0" w:color="auto" w:frame="1"/>
        </w:rPr>
        <w:t>частки, предоставленные гражданам до 08.08.2008 года для садоводства, огородничества, личного подсобного хозяйства</w:t>
      </w:r>
      <w:r w:rsidR="00FF7780" w:rsidRPr="005F32E2">
        <w:rPr>
          <w:rFonts w:ascii="Times New Roman" w:hAnsi="Times New Roman" w:cs="Times New Roman"/>
          <w:color w:val="000000"/>
          <w:sz w:val="24"/>
          <w:szCs w:val="24"/>
        </w:rPr>
        <w:t>, дачного хозяйства и индивидуального жилищного строительства. Такой участок может находиться в границах земель лесного фонда по данным лесного реестра или лесного плана субъекта и даже может иметь категорию «земли лесного фонда», указанную в кадастровом паспорте и свидетельстве о праве собственности. «Лесная амнистия» позволяет присвоить им категорию «земли населенных пунктов» или «земли сельскохозяйственного назначения»</w:t>
      </w:r>
      <w:r w:rsidRPr="005F32E2">
        <w:rPr>
          <w:rFonts w:ascii="Times New Roman" w:hAnsi="Times New Roman" w:cs="Times New Roman"/>
          <w:color w:val="000000"/>
          <w:sz w:val="24"/>
          <w:szCs w:val="24"/>
        </w:rPr>
        <w:t>.</w:t>
      </w:r>
      <w:r w:rsidR="00EC4581" w:rsidRPr="005F32E2">
        <w:rPr>
          <w:rFonts w:ascii="Times New Roman" w:hAnsi="Times New Roman" w:cs="Times New Roman"/>
          <w:color w:val="000000"/>
          <w:sz w:val="24"/>
          <w:szCs w:val="24"/>
        </w:rPr>
        <w:t xml:space="preserve"> </w:t>
      </w:r>
    </w:p>
    <w:p w:rsidR="008764B4" w:rsidRPr="005F32E2" w:rsidRDefault="00032486" w:rsidP="005F32E2">
      <w:pPr>
        <w:pStyle w:val="a7"/>
        <w:numPr>
          <w:ilvl w:val="0"/>
          <w:numId w:val="1"/>
        </w:numPr>
        <w:tabs>
          <w:tab w:val="left" w:pos="709"/>
        </w:tabs>
        <w:spacing w:after="0" w:line="240" w:lineRule="auto"/>
        <w:ind w:left="0" w:firstLine="709"/>
        <w:jc w:val="both"/>
        <w:rPr>
          <w:rFonts w:ascii="Times New Roman" w:hAnsi="Times New Roman" w:cs="Times New Roman"/>
          <w:color w:val="000000"/>
          <w:sz w:val="24"/>
          <w:szCs w:val="24"/>
        </w:rPr>
      </w:pPr>
      <w:r w:rsidRPr="005F32E2">
        <w:rPr>
          <w:rFonts w:ascii="Times New Roman" w:hAnsi="Times New Roman" w:cs="Times New Roman"/>
          <w:color w:val="000000"/>
          <w:sz w:val="24"/>
          <w:szCs w:val="24"/>
        </w:rPr>
        <w:t>Е</w:t>
      </w:r>
      <w:r w:rsidR="006900F1" w:rsidRPr="005F32E2">
        <w:rPr>
          <w:rFonts w:ascii="Times New Roman" w:hAnsi="Times New Roman" w:cs="Times New Roman"/>
          <w:color w:val="000000"/>
          <w:sz w:val="24"/>
          <w:szCs w:val="24"/>
        </w:rPr>
        <w:t>сли на земельный участок или объект недвижимости, расположенный на земельном участке,</w:t>
      </w:r>
      <w:r w:rsidR="005F32E2">
        <w:rPr>
          <w:rFonts w:ascii="Times New Roman" w:hAnsi="Times New Roman" w:cs="Times New Roman"/>
          <w:color w:val="000000"/>
          <w:sz w:val="24"/>
          <w:szCs w:val="24"/>
        </w:rPr>
        <w:t xml:space="preserve">   </w:t>
      </w:r>
      <w:r w:rsidR="006900F1" w:rsidRPr="005F32E2">
        <w:rPr>
          <w:rFonts w:ascii="Times New Roman" w:hAnsi="Times New Roman" w:cs="Times New Roman"/>
          <w:color w:val="000000"/>
          <w:sz w:val="24"/>
          <w:szCs w:val="24"/>
        </w:rPr>
        <w:t>права возникли до 1 января 2016 года</w:t>
      </w:r>
      <w:r w:rsidR="006900F1" w:rsidRPr="005F32E2">
        <w:rPr>
          <w:rStyle w:val="a4"/>
          <w:rFonts w:ascii="Times New Roman" w:hAnsi="Times New Roman" w:cs="Times New Roman"/>
          <w:b w:val="0"/>
          <w:color w:val="000000"/>
          <w:sz w:val="24"/>
          <w:szCs w:val="24"/>
          <w:bdr w:val="none" w:sz="0" w:space="0" w:color="auto" w:frame="1"/>
        </w:rPr>
        <w:t>.</w:t>
      </w:r>
      <w:r w:rsidR="009C1BA8" w:rsidRPr="005F32E2">
        <w:rPr>
          <w:rStyle w:val="a4"/>
          <w:rFonts w:ascii="Times New Roman" w:hAnsi="Times New Roman" w:cs="Times New Roman"/>
          <w:b w:val="0"/>
          <w:color w:val="000000"/>
          <w:sz w:val="24"/>
          <w:szCs w:val="24"/>
          <w:bdr w:val="none" w:sz="0" w:space="0" w:color="auto" w:frame="1"/>
        </w:rPr>
        <w:t xml:space="preserve"> </w:t>
      </w:r>
      <w:r w:rsidR="00A87739" w:rsidRPr="005F32E2">
        <w:rPr>
          <w:rFonts w:ascii="Times New Roman" w:hAnsi="Times New Roman" w:cs="Times New Roman"/>
          <w:color w:val="000000"/>
          <w:sz w:val="24"/>
          <w:szCs w:val="24"/>
        </w:rPr>
        <w:t>Образование и постановка на кадастровый учет земельного участка под таким зданием теперь должны осуществляться в обычном порядке на основании схемы расположения земельного участка на кадастровом плане территории</w:t>
      </w:r>
      <w:r w:rsidR="00C575C6" w:rsidRPr="005F32E2">
        <w:rPr>
          <w:rFonts w:ascii="Times New Roman" w:hAnsi="Times New Roman" w:cs="Times New Roman"/>
          <w:color w:val="000000"/>
          <w:sz w:val="24"/>
          <w:szCs w:val="24"/>
        </w:rPr>
        <w:t>.</w:t>
      </w:r>
      <w:r w:rsidR="00A87739" w:rsidRPr="005F32E2">
        <w:rPr>
          <w:rFonts w:ascii="Times New Roman" w:hAnsi="Times New Roman" w:cs="Times New Roman"/>
          <w:color w:val="000000"/>
          <w:sz w:val="24"/>
          <w:szCs w:val="24"/>
        </w:rPr>
        <w:t xml:space="preserve"> Пересечение границ образуемого участка с границами лесничества или лесопарка не должно быть препятствием к кадастровому учету такого участка</w:t>
      </w:r>
      <w:r w:rsidR="00C575C6" w:rsidRPr="005F32E2">
        <w:rPr>
          <w:rFonts w:ascii="Times New Roman" w:hAnsi="Times New Roman" w:cs="Times New Roman"/>
          <w:color w:val="000000"/>
          <w:sz w:val="24"/>
          <w:szCs w:val="24"/>
        </w:rPr>
        <w:t>.</w:t>
      </w:r>
      <w:r w:rsidR="00A87739" w:rsidRPr="005F32E2">
        <w:rPr>
          <w:rFonts w:ascii="Times New Roman" w:hAnsi="Times New Roman" w:cs="Times New Roman"/>
          <w:color w:val="000000"/>
          <w:sz w:val="24"/>
          <w:szCs w:val="24"/>
        </w:rPr>
        <w:t xml:space="preserve"> </w:t>
      </w:r>
    </w:p>
    <w:p w:rsidR="00F20687" w:rsidRPr="005F32E2" w:rsidRDefault="00032486" w:rsidP="005F32E2">
      <w:pPr>
        <w:pStyle w:val="a7"/>
        <w:numPr>
          <w:ilvl w:val="0"/>
          <w:numId w:val="1"/>
        </w:numPr>
        <w:spacing w:after="0" w:line="240" w:lineRule="auto"/>
        <w:ind w:left="0" w:firstLine="709"/>
        <w:jc w:val="both"/>
        <w:rPr>
          <w:rFonts w:ascii="Times New Roman" w:hAnsi="Times New Roman" w:cs="Times New Roman"/>
          <w:color w:val="000000"/>
          <w:sz w:val="24"/>
          <w:szCs w:val="24"/>
        </w:rPr>
      </w:pPr>
      <w:r w:rsidRPr="005F32E2">
        <w:rPr>
          <w:rStyle w:val="a4"/>
          <w:rFonts w:ascii="Times New Roman" w:hAnsi="Times New Roman" w:cs="Times New Roman"/>
          <w:b w:val="0"/>
          <w:color w:val="000000"/>
          <w:sz w:val="24"/>
          <w:szCs w:val="24"/>
          <w:bdr w:val="none" w:sz="0" w:space="0" w:color="auto" w:frame="1"/>
        </w:rPr>
        <w:t>З</w:t>
      </w:r>
      <w:r w:rsidR="0064083F" w:rsidRPr="005F32E2">
        <w:rPr>
          <w:rStyle w:val="a4"/>
          <w:rFonts w:ascii="Times New Roman" w:hAnsi="Times New Roman" w:cs="Times New Roman"/>
          <w:b w:val="0"/>
          <w:color w:val="000000"/>
          <w:sz w:val="24"/>
          <w:szCs w:val="24"/>
          <w:bdr w:val="none" w:sz="0" w:space="0" w:color="auto" w:frame="1"/>
        </w:rPr>
        <w:t>емельные участки,</w:t>
      </w:r>
      <w:r w:rsidR="00D4693D" w:rsidRPr="005F32E2">
        <w:rPr>
          <w:rStyle w:val="a4"/>
          <w:rFonts w:ascii="Times New Roman" w:hAnsi="Times New Roman" w:cs="Times New Roman"/>
          <w:b w:val="0"/>
          <w:color w:val="000000"/>
          <w:sz w:val="24"/>
          <w:szCs w:val="24"/>
          <w:bdr w:val="none" w:sz="0" w:space="0" w:color="auto" w:frame="1"/>
        </w:rPr>
        <w:t xml:space="preserve"> </w:t>
      </w:r>
      <w:r w:rsidR="00F20687" w:rsidRPr="005F32E2">
        <w:rPr>
          <w:rStyle w:val="a4"/>
          <w:rFonts w:ascii="Times New Roman" w:hAnsi="Times New Roman" w:cs="Times New Roman"/>
          <w:b w:val="0"/>
          <w:color w:val="000000"/>
          <w:sz w:val="24"/>
          <w:szCs w:val="24"/>
          <w:bdr w:val="none" w:sz="0" w:space="0" w:color="auto" w:frame="1"/>
        </w:rPr>
        <w:t>попадающие в г</w:t>
      </w:r>
      <w:r w:rsidR="0064083F" w:rsidRPr="005F32E2">
        <w:rPr>
          <w:rStyle w:val="a4"/>
          <w:rFonts w:ascii="Times New Roman" w:hAnsi="Times New Roman" w:cs="Times New Roman"/>
          <w:b w:val="0"/>
          <w:color w:val="000000"/>
          <w:sz w:val="24"/>
          <w:szCs w:val="24"/>
          <w:bdr w:val="none" w:sz="0" w:space="0" w:color="auto" w:frame="1"/>
        </w:rPr>
        <w:t>раницы лесничеств и лесопарков,</w:t>
      </w:r>
      <w:r w:rsidR="00D4693D" w:rsidRPr="005F32E2">
        <w:rPr>
          <w:rStyle w:val="a4"/>
          <w:rFonts w:ascii="Times New Roman" w:hAnsi="Times New Roman" w:cs="Times New Roman"/>
          <w:b w:val="0"/>
          <w:color w:val="000000"/>
          <w:sz w:val="24"/>
          <w:szCs w:val="24"/>
          <w:bdr w:val="none" w:sz="0" w:space="0" w:color="auto" w:frame="1"/>
        </w:rPr>
        <w:t xml:space="preserve"> </w:t>
      </w:r>
      <w:r w:rsidR="00F20687" w:rsidRPr="005F32E2">
        <w:rPr>
          <w:rStyle w:val="a4"/>
          <w:rFonts w:ascii="Times New Roman" w:hAnsi="Times New Roman" w:cs="Times New Roman"/>
          <w:b w:val="0"/>
          <w:color w:val="000000"/>
          <w:sz w:val="24"/>
          <w:szCs w:val="24"/>
          <w:bdr w:val="none" w:sz="0" w:space="0" w:color="auto" w:frame="1"/>
        </w:rPr>
        <w:t>однако, по данным ЕГРН и (или) правоустанавливающих документов имеющие нелесную категорию</w:t>
      </w:r>
      <w:r w:rsidR="00F20687" w:rsidRPr="005F32E2">
        <w:rPr>
          <w:rStyle w:val="a4"/>
          <w:rFonts w:ascii="Times New Roman" w:hAnsi="Times New Roman" w:cs="Times New Roman"/>
          <w:color w:val="000000"/>
          <w:sz w:val="24"/>
          <w:szCs w:val="24"/>
          <w:bdr w:val="none" w:sz="0" w:space="0" w:color="auto" w:frame="1"/>
        </w:rPr>
        <w:t>.</w:t>
      </w:r>
      <w:r w:rsidR="00F20687" w:rsidRPr="005F32E2">
        <w:rPr>
          <w:rFonts w:ascii="Times New Roman" w:hAnsi="Times New Roman" w:cs="Times New Roman"/>
          <w:color w:val="000000"/>
          <w:sz w:val="24"/>
          <w:szCs w:val="24"/>
        </w:rPr>
        <w:t xml:space="preserve"> В этом случае данные ЕГРН получают приоритет перед данными лесного реестра и лесного плана Названные нормы крайне актуальны для участков, поставленных на кадастровый учет декларативно и требующих уточнения границ. Ведь по новому закону для таких участков можно выполнить межевание и внести в ЕГРН сведения о границах, несмотря на </w:t>
      </w:r>
      <w:r w:rsidR="004A23BC" w:rsidRPr="005F32E2">
        <w:rPr>
          <w:rFonts w:ascii="Times New Roman" w:hAnsi="Times New Roman" w:cs="Times New Roman"/>
          <w:color w:val="000000"/>
          <w:sz w:val="24"/>
          <w:szCs w:val="24"/>
        </w:rPr>
        <w:t>наложение на лесную территорию</w:t>
      </w:r>
      <w:r w:rsidR="00F20687" w:rsidRPr="005F32E2">
        <w:rPr>
          <w:rFonts w:ascii="Times New Roman" w:hAnsi="Times New Roman" w:cs="Times New Roman"/>
          <w:color w:val="000000"/>
          <w:sz w:val="24"/>
          <w:szCs w:val="24"/>
        </w:rPr>
        <w:t>. Раньше это было невозможно.</w:t>
      </w:r>
    </w:p>
    <w:p w:rsidR="00CC013F"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Общие положения закона о «лесной амнистии» о приоритете сведений ЕГРН не применяются к земельным участкам в ряде сл</w:t>
      </w:r>
      <w:r w:rsidR="00CC013F" w:rsidRPr="005F32E2">
        <w:rPr>
          <w:color w:val="000000"/>
        </w:rPr>
        <w:t>учаев:</w:t>
      </w:r>
    </w:p>
    <w:p w:rsidR="00DF59DD"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1</w:t>
      </w:r>
      <w:r w:rsidR="00675B09" w:rsidRPr="005F32E2">
        <w:rPr>
          <w:color w:val="000000"/>
        </w:rPr>
        <w:t>. З</w:t>
      </w:r>
      <w:r w:rsidRPr="005F32E2">
        <w:rPr>
          <w:color w:val="000000"/>
        </w:rPr>
        <w:t>емельные участки, расположенные в границах особо охраняемых природных территорий, территорий объектов культурного наследия;</w:t>
      </w:r>
    </w:p>
    <w:p w:rsidR="00DF59DD"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2</w:t>
      </w:r>
      <w:r w:rsidR="00675B09" w:rsidRPr="005F32E2">
        <w:rPr>
          <w:color w:val="000000"/>
        </w:rPr>
        <w:t>. З</w:t>
      </w:r>
      <w:r w:rsidRPr="005F32E2">
        <w:rPr>
          <w:color w:val="000000"/>
        </w:rPr>
        <w:t>емельные участки,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или земель иного специального назначения, если на таких земельных участках отсутствуют объекты недвижимости, права на которые зарегистрированы;</w:t>
      </w:r>
    </w:p>
    <w:p w:rsidR="00DF59DD" w:rsidRPr="005F32E2" w:rsidRDefault="00DF59DD" w:rsidP="005F32E2">
      <w:pPr>
        <w:pStyle w:val="a3"/>
        <w:spacing w:before="0" w:beforeAutospacing="0" w:after="0" w:afterAutospacing="0"/>
        <w:ind w:firstLine="709"/>
        <w:jc w:val="both"/>
        <w:textAlignment w:val="baseline"/>
        <w:rPr>
          <w:color w:val="000000"/>
        </w:rPr>
      </w:pPr>
      <w:r w:rsidRPr="005F32E2">
        <w:rPr>
          <w:color w:val="000000"/>
        </w:rPr>
        <w:t>3</w:t>
      </w:r>
      <w:r w:rsidR="00675B09" w:rsidRPr="005F32E2">
        <w:rPr>
          <w:color w:val="000000"/>
        </w:rPr>
        <w:t xml:space="preserve">. </w:t>
      </w:r>
      <w:proofErr w:type="gramStart"/>
      <w:r w:rsidR="00675B09" w:rsidRPr="005F32E2">
        <w:rPr>
          <w:color w:val="000000"/>
        </w:rPr>
        <w:t>З</w:t>
      </w:r>
      <w:r w:rsidRPr="005F32E2">
        <w:rPr>
          <w:color w:val="000000"/>
        </w:rPr>
        <w:t>емельные участки, относящиеся к землям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при наличии у уполномоченного органа сведений о результатах проведения государственного земельного надзора, подтверждающих факты неиспользования таких земельных участков по целевому назначению или их использования с нарушением законодательства Российской Федерации.</w:t>
      </w:r>
      <w:proofErr w:type="gramEnd"/>
    </w:p>
    <w:p w:rsidR="0068112E" w:rsidRPr="005F32E2" w:rsidRDefault="00787C46" w:rsidP="005F32E2">
      <w:pPr>
        <w:tabs>
          <w:tab w:val="left" w:pos="3210"/>
        </w:tabs>
        <w:spacing w:after="0" w:line="240" w:lineRule="auto"/>
        <w:ind w:firstLine="709"/>
        <w:jc w:val="both"/>
        <w:rPr>
          <w:rFonts w:ascii="Times New Roman" w:hAnsi="Times New Roman" w:cs="Times New Roman"/>
          <w:color w:val="000000"/>
          <w:sz w:val="24"/>
          <w:szCs w:val="24"/>
          <w:shd w:val="clear" w:color="auto" w:fill="FFFFFF"/>
        </w:rPr>
      </w:pPr>
      <w:r w:rsidRPr="005F32E2">
        <w:rPr>
          <w:rFonts w:ascii="Times New Roman" w:hAnsi="Times New Roman" w:cs="Times New Roman"/>
          <w:color w:val="000000"/>
          <w:sz w:val="24"/>
          <w:szCs w:val="24"/>
          <w:shd w:val="clear" w:color="auto" w:fill="FFFFFF"/>
        </w:rPr>
        <w:t>Законом предусмотрено три основных способа устранения противоречий сведений ЕГРН и ГЛР: </w:t>
      </w:r>
    </w:p>
    <w:p w:rsidR="0068112E" w:rsidRPr="005F32E2" w:rsidRDefault="00787C46" w:rsidP="005F32E2">
      <w:pPr>
        <w:tabs>
          <w:tab w:val="left" w:pos="3210"/>
        </w:tabs>
        <w:spacing w:after="0" w:line="240" w:lineRule="auto"/>
        <w:ind w:firstLine="709"/>
        <w:jc w:val="both"/>
        <w:rPr>
          <w:rFonts w:ascii="Times New Roman" w:hAnsi="Times New Roman" w:cs="Times New Roman"/>
          <w:color w:val="000000"/>
          <w:sz w:val="24"/>
          <w:szCs w:val="24"/>
          <w:shd w:val="clear" w:color="auto" w:fill="FFFFFF"/>
        </w:rPr>
      </w:pPr>
      <w:r w:rsidRPr="005F32E2">
        <w:rPr>
          <w:rFonts w:ascii="Times New Roman" w:hAnsi="Times New Roman" w:cs="Times New Roman"/>
          <w:color w:val="000000"/>
          <w:sz w:val="24"/>
          <w:szCs w:val="24"/>
          <w:shd w:val="clear" w:color="auto" w:fill="FFFFFF"/>
        </w:rPr>
        <w:t>- в порядке уточнения границ участка, не являющегося согласно сведениям ЕГРН лесным участком; </w:t>
      </w:r>
    </w:p>
    <w:p w:rsidR="0068112E" w:rsidRPr="005F32E2" w:rsidRDefault="00787C46" w:rsidP="005F32E2">
      <w:pPr>
        <w:tabs>
          <w:tab w:val="left" w:pos="3210"/>
        </w:tabs>
        <w:spacing w:after="0" w:line="240" w:lineRule="auto"/>
        <w:ind w:firstLine="709"/>
        <w:jc w:val="both"/>
        <w:rPr>
          <w:rFonts w:ascii="Times New Roman" w:hAnsi="Times New Roman" w:cs="Times New Roman"/>
          <w:color w:val="000000"/>
          <w:sz w:val="24"/>
          <w:szCs w:val="24"/>
          <w:shd w:val="clear" w:color="auto" w:fill="FFFFFF"/>
        </w:rPr>
      </w:pPr>
      <w:r w:rsidRPr="005F32E2">
        <w:rPr>
          <w:rFonts w:ascii="Times New Roman" w:hAnsi="Times New Roman" w:cs="Times New Roman"/>
          <w:color w:val="000000"/>
          <w:sz w:val="24"/>
          <w:szCs w:val="24"/>
          <w:shd w:val="clear" w:color="auto" w:fill="FFFFFF"/>
        </w:rPr>
        <w:lastRenderedPageBreak/>
        <w:t>- в ходе устранения реестровой ошибки; </w:t>
      </w:r>
    </w:p>
    <w:p w:rsidR="00DF59DD" w:rsidRPr="005F32E2" w:rsidRDefault="00787C46" w:rsidP="005F32E2">
      <w:pPr>
        <w:tabs>
          <w:tab w:val="left" w:pos="3210"/>
        </w:tabs>
        <w:spacing w:after="0" w:line="240" w:lineRule="auto"/>
        <w:ind w:firstLine="709"/>
        <w:jc w:val="both"/>
        <w:rPr>
          <w:rFonts w:ascii="Times New Roman" w:hAnsi="Times New Roman" w:cs="Times New Roman"/>
          <w:sz w:val="24"/>
          <w:szCs w:val="24"/>
        </w:rPr>
      </w:pPr>
      <w:r w:rsidRPr="005F32E2">
        <w:rPr>
          <w:rFonts w:ascii="Times New Roman" w:hAnsi="Times New Roman" w:cs="Times New Roman"/>
          <w:color w:val="000000"/>
          <w:sz w:val="24"/>
          <w:szCs w:val="24"/>
          <w:shd w:val="clear" w:color="auto" w:fill="FFFFFF"/>
        </w:rPr>
        <w:t>- посредством снятия с государственного кадастрового учета лесных участков, сведения о которых совпадают со сведениями ЕГРН об иных лесных участках.</w:t>
      </w:r>
    </w:p>
    <w:p w:rsidR="004E2571" w:rsidRPr="005F32E2" w:rsidRDefault="004E2571" w:rsidP="005F32E2">
      <w:pPr>
        <w:pStyle w:val="a3"/>
        <w:spacing w:before="0" w:beforeAutospacing="0" w:after="0" w:afterAutospacing="0"/>
        <w:ind w:firstLine="709"/>
        <w:jc w:val="both"/>
      </w:pPr>
      <w:r w:rsidRPr="005F32E2">
        <w:t xml:space="preserve">В сентябре 2017 года Управлением Росреестра по </w:t>
      </w:r>
      <w:r w:rsidR="008E30DA" w:rsidRPr="005F32E2">
        <w:t>Республике</w:t>
      </w:r>
      <w:r w:rsidR="005F32E2">
        <w:t xml:space="preserve">   </w:t>
      </w:r>
      <w:r w:rsidR="008E30DA" w:rsidRPr="005F32E2">
        <w:t>Мордовия</w:t>
      </w:r>
      <w:r w:rsidRPr="005F32E2">
        <w:t xml:space="preserve"> началась работа по реализации нового направления деятельности, связанного с «лесной амнистией». Организация данной работы осуществляется Управлением в рамках деятельности межведомственной рабочей группы и по результатам рассмотрения заяв</w:t>
      </w:r>
      <w:r w:rsidR="008D137E" w:rsidRPr="005F32E2">
        <w:t>лений</w:t>
      </w:r>
      <w:r w:rsidRPr="005F32E2">
        <w:t xml:space="preserve"> и документов об осуществлении учетно-регистрационных действий.</w:t>
      </w:r>
    </w:p>
    <w:p w:rsidR="004E2571" w:rsidRPr="005F32E2" w:rsidRDefault="004E2571" w:rsidP="005F32E2">
      <w:pPr>
        <w:pStyle w:val="a3"/>
        <w:spacing w:before="0" w:beforeAutospacing="0" w:after="0" w:afterAutospacing="0"/>
        <w:ind w:firstLine="709"/>
        <w:jc w:val="both"/>
      </w:pPr>
      <w:proofErr w:type="gramStart"/>
      <w:r w:rsidRPr="005F32E2">
        <w:t xml:space="preserve">На территории </w:t>
      </w:r>
      <w:r w:rsidR="008E30DA" w:rsidRPr="005F32E2">
        <w:t>Республики Мордовия</w:t>
      </w:r>
      <w:r w:rsidRPr="005F32E2">
        <w:t xml:space="preserve"> межведомственная рабочая группа создана при Управлении Росреестра по </w:t>
      </w:r>
      <w:r w:rsidR="008E30DA" w:rsidRPr="005F32E2">
        <w:t>РМ</w:t>
      </w:r>
      <w:r w:rsidRPr="005F32E2">
        <w:t xml:space="preserve">, в состав которой входят представители филиала ФГБУ «ФКП Росреестра» по </w:t>
      </w:r>
      <w:r w:rsidR="008E30DA" w:rsidRPr="005F32E2">
        <w:t>Республике Мордовия</w:t>
      </w:r>
      <w:r w:rsidRPr="005F32E2">
        <w:t>,</w:t>
      </w:r>
      <w:r w:rsidR="005F32E2">
        <w:t xml:space="preserve">    </w:t>
      </w:r>
      <w:r w:rsidRPr="005F32E2">
        <w:t xml:space="preserve">МТУ </w:t>
      </w:r>
      <w:proofErr w:type="spellStart"/>
      <w:r w:rsidRPr="005F32E2">
        <w:t>Росимущества</w:t>
      </w:r>
      <w:proofErr w:type="spellEnd"/>
      <w:r w:rsidRPr="005F32E2">
        <w:t xml:space="preserve"> </w:t>
      </w:r>
      <w:r w:rsidR="003D7C91" w:rsidRPr="005F32E2">
        <w:t xml:space="preserve">в Республике Мордовия, Республике Марий Эл, Чувашской Республике и Пензенской области, Госкомимущества Республики Мордовия, Министерства лесного, охотничьего хозяйства и природопользования Республики Мордовия, </w:t>
      </w:r>
      <w:r w:rsidR="005657BB" w:rsidRPr="005F32E2">
        <w:t>Департамента лесного хозяйства Нижегородской области.</w:t>
      </w:r>
      <w:proofErr w:type="gramEnd"/>
    </w:p>
    <w:p w:rsidR="00B15B34" w:rsidRPr="005F32E2" w:rsidRDefault="00B15B34" w:rsidP="005F32E2">
      <w:pPr>
        <w:pStyle w:val="a3"/>
        <w:spacing w:before="0" w:beforeAutospacing="0" w:after="0" w:afterAutospacing="0"/>
        <w:ind w:firstLine="709"/>
        <w:jc w:val="both"/>
      </w:pPr>
      <w:r w:rsidRPr="005F32E2">
        <w:t xml:space="preserve">Всего с сентября 2017 по </w:t>
      </w:r>
      <w:r w:rsidR="009865CC" w:rsidRPr="005F32E2">
        <w:t>сентябрь</w:t>
      </w:r>
      <w:r w:rsidRPr="005F32E2">
        <w:t xml:space="preserve"> 2018 «лесная амнистия» применена Управлением в </w:t>
      </w:r>
      <w:r w:rsidR="00994E62" w:rsidRPr="005F32E2">
        <w:t>3421</w:t>
      </w:r>
      <w:r w:rsidRPr="005F32E2">
        <w:t xml:space="preserve"> случаях:</w:t>
      </w:r>
      <w:r w:rsidR="00082A88" w:rsidRPr="005F32E2">
        <w:t xml:space="preserve"> </w:t>
      </w:r>
      <w:r w:rsidR="0067598B" w:rsidRPr="005F32E2">
        <w:t>из них по 3410 обращениям инициатором был орган регистрации прав, а в 11 обращений по инициативе собственников земельных участков</w:t>
      </w:r>
      <w:r w:rsidRPr="005F32E2">
        <w:t>.</w:t>
      </w:r>
      <w:r w:rsidR="00082A88" w:rsidRPr="005F32E2">
        <w:t xml:space="preserve"> Сумма </w:t>
      </w:r>
      <w:proofErr w:type="gramStart"/>
      <w:r w:rsidR="00082A88" w:rsidRPr="005F32E2">
        <w:t>площадей, исключенных из земель лесного фонда составила</w:t>
      </w:r>
      <w:proofErr w:type="gramEnd"/>
      <w:r w:rsidR="00030F52" w:rsidRPr="005F32E2">
        <w:t xml:space="preserve"> -</w:t>
      </w:r>
      <w:r w:rsidR="00082A88" w:rsidRPr="005F32E2">
        <w:t xml:space="preserve"> 39646 </w:t>
      </w:r>
      <w:proofErr w:type="spellStart"/>
      <w:r w:rsidR="00082A88" w:rsidRPr="005F32E2">
        <w:t>кв.м</w:t>
      </w:r>
      <w:proofErr w:type="spellEnd"/>
      <w:r w:rsidR="00082A88" w:rsidRPr="005F32E2">
        <w:t xml:space="preserve">., из которых в границы населенных пунктов включена площадь – 31154 </w:t>
      </w:r>
      <w:proofErr w:type="spellStart"/>
      <w:r w:rsidR="00082A88" w:rsidRPr="005F32E2">
        <w:t>кв.м</w:t>
      </w:r>
      <w:proofErr w:type="spellEnd"/>
      <w:r w:rsidR="00082A88" w:rsidRPr="005F32E2">
        <w:t>.</w:t>
      </w:r>
    </w:p>
    <w:p w:rsidR="004E2571" w:rsidRPr="005F32E2" w:rsidRDefault="00030F52" w:rsidP="005F32E2">
      <w:pPr>
        <w:pStyle w:val="a3"/>
        <w:spacing w:before="0" w:beforeAutospacing="0" w:after="0" w:afterAutospacing="0"/>
        <w:ind w:firstLine="709"/>
        <w:jc w:val="both"/>
      </w:pPr>
      <w:r w:rsidRPr="005F32E2">
        <w:t>Р</w:t>
      </w:r>
      <w:r w:rsidR="004C533B" w:rsidRPr="005F32E2">
        <w:t>еализация положений закона об устранении противоречий, прежде всего, направлены на защиту прав добросовестных приобретателей объектов недвижимости, но в то же время, предусматриваются принципиально новые положения, направленные на защиту лесов, ранее не предусмотренные законодательством, что позволит исключить впредь возможность внесения в государственные реестры противоречащих сведений.</w:t>
      </w:r>
    </w:p>
    <w:sectPr w:rsidR="004E2571" w:rsidRPr="005F32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C6B71"/>
    <w:multiLevelType w:val="hybridMultilevel"/>
    <w:tmpl w:val="0A7A5E3E"/>
    <w:lvl w:ilvl="0" w:tplc="33BAD51C">
      <w:start w:val="1"/>
      <w:numFmt w:val="decimal"/>
      <w:lvlText w:val="%1."/>
      <w:lvlJc w:val="left"/>
      <w:pPr>
        <w:ind w:left="1144" w:hanging="360"/>
      </w:pPr>
      <w:rPr>
        <w:rFonts w:hint="default"/>
        <w:color w:val="auto"/>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044"/>
    <w:rsid w:val="00030F52"/>
    <w:rsid w:val="00032486"/>
    <w:rsid w:val="00034044"/>
    <w:rsid w:val="00082A88"/>
    <w:rsid w:val="00107CB0"/>
    <w:rsid w:val="00165AA4"/>
    <w:rsid w:val="00173C47"/>
    <w:rsid w:val="001845C9"/>
    <w:rsid w:val="001C1EED"/>
    <w:rsid w:val="00275908"/>
    <w:rsid w:val="002A3096"/>
    <w:rsid w:val="002B6EF1"/>
    <w:rsid w:val="00327B2B"/>
    <w:rsid w:val="0038578C"/>
    <w:rsid w:val="003A1CBE"/>
    <w:rsid w:val="003D0D47"/>
    <w:rsid w:val="003D7C91"/>
    <w:rsid w:val="00456B56"/>
    <w:rsid w:val="004A23BC"/>
    <w:rsid w:val="004C533B"/>
    <w:rsid w:val="004E2571"/>
    <w:rsid w:val="00507C21"/>
    <w:rsid w:val="005657BB"/>
    <w:rsid w:val="005C5F15"/>
    <w:rsid w:val="005F32E2"/>
    <w:rsid w:val="006217CA"/>
    <w:rsid w:val="006304CB"/>
    <w:rsid w:val="0064083F"/>
    <w:rsid w:val="0067598B"/>
    <w:rsid w:val="00675B09"/>
    <w:rsid w:val="0068112E"/>
    <w:rsid w:val="006870B2"/>
    <w:rsid w:val="006900F1"/>
    <w:rsid w:val="006F31F5"/>
    <w:rsid w:val="00787C46"/>
    <w:rsid w:val="007B394D"/>
    <w:rsid w:val="007C7C4A"/>
    <w:rsid w:val="008764B4"/>
    <w:rsid w:val="008D137E"/>
    <w:rsid w:val="008E30DA"/>
    <w:rsid w:val="00914A4B"/>
    <w:rsid w:val="009865CC"/>
    <w:rsid w:val="00994E62"/>
    <w:rsid w:val="009C1BA8"/>
    <w:rsid w:val="00A87739"/>
    <w:rsid w:val="00B15B34"/>
    <w:rsid w:val="00BD18F2"/>
    <w:rsid w:val="00BD492A"/>
    <w:rsid w:val="00C575C6"/>
    <w:rsid w:val="00CC013F"/>
    <w:rsid w:val="00D4693D"/>
    <w:rsid w:val="00DC5BC3"/>
    <w:rsid w:val="00DF59DD"/>
    <w:rsid w:val="00EC4581"/>
    <w:rsid w:val="00ED238F"/>
    <w:rsid w:val="00EE3C2F"/>
    <w:rsid w:val="00F07CE2"/>
    <w:rsid w:val="00F20687"/>
    <w:rsid w:val="00FD79CA"/>
    <w:rsid w:val="00FF7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2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492A"/>
    <w:rPr>
      <w:b/>
      <w:bCs/>
    </w:rPr>
  </w:style>
  <w:style w:type="character" w:styleId="a5">
    <w:name w:val="Emphasis"/>
    <w:basedOn w:val="a0"/>
    <w:uiPriority w:val="20"/>
    <w:qFormat/>
    <w:rsid w:val="00ED238F"/>
    <w:rPr>
      <w:i/>
      <w:iCs/>
    </w:rPr>
  </w:style>
  <w:style w:type="character" w:styleId="a6">
    <w:name w:val="Hyperlink"/>
    <w:basedOn w:val="a0"/>
    <w:uiPriority w:val="99"/>
    <w:semiHidden/>
    <w:unhideWhenUsed/>
    <w:rsid w:val="00DF59DD"/>
    <w:rPr>
      <w:color w:val="0000FF"/>
      <w:u w:val="single"/>
    </w:rPr>
  </w:style>
  <w:style w:type="paragraph" w:styleId="a7">
    <w:name w:val="List Paragraph"/>
    <w:basedOn w:val="a"/>
    <w:uiPriority w:val="34"/>
    <w:qFormat/>
    <w:rsid w:val="00032486"/>
    <w:pPr>
      <w:ind w:left="720"/>
      <w:contextualSpacing/>
    </w:pPr>
  </w:style>
  <w:style w:type="paragraph" w:styleId="a8">
    <w:name w:val="No Spacing"/>
    <w:uiPriority w:val="1"/>
    <w:qFormat/>
    <w:rsid w:val="00914A4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2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492A"/>
    <w:rPr>
      <w:b/>
      <w:bCs/>
    </w:rPr>
  </w:style>
  <w:style w:type="character" w:styleId="a5">
    <w:name w:val="Emphasis"/>
    <w:basedOn w:val="a0"/>
    <w:uiPriority w:val="20"/>
    <w:qFormat/>
    <w:rsid w:val="00ED238F"/>
    <w:rPr>
      <w:i/>
      <w:iCs/>
    </w:rPr>
  </w:style>
  <w:style w:type="character" w:styleId="a6">
    <w:name w:val="Hyperlink"/>
    <w:basedOn w:val="a0"/>
    <w:uiPriority w:val="99"/>
    <w:semiHidden/>
    <w:unhideWhenUsed/>
    <w:rsid w:val="00DF59DD"/>
    <w:rPr>
      <w:color w:val="0000FF"/>
      <w:u w:val="single"/>
    </w:rPr>
  </w:style>
  <w:style w:type="paragraph" w:styleId="a7">
    <w:name w:val="List Paragraph"/>
    <w:basedOn w:val="a"/>
    <w:uiPriority w:val="34"/>
    <w:qFormat/>
    <w:rsid w:val="00032486"/>
    <w:pPr>
      <w:ind w:left="720"/>
      <w:contextualSpacing/>
    </w:pPr>
  </w:style>
  <w:style w:type="paragraph" w:styleId="a8">
    <w:name w:val="No Spacing"/>
    <w:uiPriority w:val="1"/>
    <w:qFormat/>
    <w:rsid w:val="00914A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16349">
      <w:bodyDiv w:val="1"/>
      <w:marLeft w:val="0"/>
      <w:marRight w:val="0"/>
      <w:marTop w:val="0"/>
      <w:marBottom w:val="0"/>
      <w:divBdr>
        <w:top w:val="none" w:sz="0" w:space="0" w:color="auto"/>
        <w:left w:val="none" w:sz="0" w:space="0" w:color="auto"/>
        <w:bottom w:val="none" w:sz="0" w:space="0" w:color="auto"/>
        <w:right w:val="none" w:sz="0" w:space="0" w:color="auto"/>
      </w:divBdr>
    </w:div>
    <w:div w:id="377244477">
      <w:bodyDiv w:val="1"/>
      <w:marLeft w:val="0"/>
      <w:marRight w:val="0"/>
      <w:marTop w:val="0"/>
      <w:marBottom w:val="0"/>
      <w:divBdr>
        <w:top w:val="none" w:sz="0" w:space="0" w:color="auto"/>
        <w:left w:val="none" w:sz="0" w:space="0" w:color="auto"/>
        <w:bottom w:val="none" w:sz="0" w:space="0" w:color="auto"/>
        <w:right w:val="none" w:sz="0" w:space="0" w:color="auto"/>
      </w:divBdr>
    </w:div>
    <w:div w:id="170783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1</Pages>
  <Words>809</Words>
  <Characters>4615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Monszor</dc:creator>
  <cp:keywords/>
  <dc:description/>
  <cp:lastModifiedBy>Admin</cp:lastModifiedBy>
  <cp:revision>64</cp:revision>
  <cp:lastPrinted>2018-10-22T09:17:00Z</cp:lastPrinted>
  <dcterms:created xsi:type="dcterms:W3CDTF">2018-10-21T17:58:00Z</dcterms:created>
  <dcterms:modified xsi:type="dcterms:W3CDTF">2019-01-29T06:46:00Z</dcterms:modified>
</cp:coreProperties>
</file>