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661" w:rsidRPr="00270661" w:rsidRDefault="005867AE" w:rsidP="00676B3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27066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Правообладатели могут самостоятельно проверить характеристики объектов недвижимости</w:t>
      </w:r>
    </w:p>
    <w:p w:rsidR="00270661" w:rsidRPr="00270661" w:rsidRDefault="00270661" w:rsidP="0027066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270661" w:rsidRPr="00E17116" w:rsidRDefault="005867AE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Для уточнения важных характеристик об объекте недвижимости правообладатель может воспользоваться удобными электронными сервисами сети Интернет.</w:t>
      </w:r>
    </w:p>
    <w:p w:rsidR="00270661" w:rsidRPr="00E17116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- н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аличие границ у земельного участка или наличие контура у здания, сооружения. Данную характеристику можно легко проверить, воспользовавшись сервисом портала </w:t>
      </w:r>
      <w:proofErr w:type="spellStart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Росреестра</w:t>
      </w:r>
      <w:proofErr w:type="spellEnd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«Публичная кадастровая карта» 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(</w:t>
      </w:r>
      <w:hyperlink r:id="rId4" w:tgtFrame="_blank" w:history="1">
        <w:r w:rsidRPr="00E17116">
          <w:rPr>
            <w:rStyle w:val="a3"/>
            <w:rFonts w:ascii="Times New Roman" w:hAnsi="Times New Roman" w:cs="Times New Roman"/>
            <w:color w:val="000000" w:themeColor="text1"/>
            <w:sz w:val="23"/>
            <w:szCs w:val="23"/>
            <w:u w:val="none"/>
            <w:shd w:val="clear" w:color="auto" w:fill="FFFFFF"/>
          </w:rPr>
          <w:t>https://pkk5.rosreestr.ru/</w:t>
        </w:r>
      </w:hyperlink>
      <w:r w:rsidRPr="00E17116">
        <w:rPr>
          <w:rFonts w:ascii="Times New Roman" w:hAnsi="Times New Roman" w:cs="Times New Roman"/>
          <w:sz w:val="23"/>
          <w:szCs w:val="23"/>
        </w:rPr>
        <w:t xml:space="preserve">) 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и выполнив поиск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по кадастровому номеру объекта;</w:t>
      </w:r>
    </w:p>
    <w:p w:rsidR="00270661" w:rsidRPr="00E17116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- площадь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земельного участка. После выполнения поиска земельного участка на публичной кадастровой карте обратите внимание на его характеристики, особенно на площадь: если указана уточнённая площадь, то поводов для беспокойств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а нет; если же декларированная –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то земельный участок был поставлен на учёт без проведения кадастровых работ, и площадь такого земель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ного участка подлежит уточнению;</w:t>
      </w:r>
    </w:p>
    <w:p w:rsidR="00270661" w:rsidRPr="00E17116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- н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аличие прав и обременений. Узнать о том, зарегистрировано ли право или какое-либо обременение на объект недвижимости или нет, можно с помощью сервиса на портале </w:t>
      </w:r>
      <w:proofErr w:type="spellStart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Росреестра</w:t>
      </w:r>
      <w:proofErr w:type="spellEnd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(</w:t>
      </w:r>
      <w:hyperlink r:id="rId5" w:tgtFrame="_blank" w:history="1">
        <w:r w:rsidRPr="00E17116">
          <w:rPr>
            <w:rStyle w:val="a3"/>
            <w:rFonts w:ascii="Times New Roman" w:hAnsi="Times New Roman" w:cs="Times New Roman"/>
            <w:color w:val="2A5885"/>
            <w:sz w:val="23"/>
            <w:szCs w:val="23"/>
            <w:shd w:val="clear" w:color="auto" w:fill="FFFFFF"/>
          </w:rPr>
          <w:t>www.rosreestr.ru</w:t>
        </w:r>
      </w:hyperlink>
      <w:r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«Справочная информация по объекта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м недвижимости в режиме </w:t>
      </w:r>
      <w:proofErr w:type="spellStart"/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online</w:t>
      </w:r>
      <w:proofErr w:type="spellEnd"/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»;</w:t>
      </w:r>
    </w:p>
    <w:p w:rsidR="00270661" w:rsidRPr="00E17116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- н</w:t>
      </w:r>
      <w:r w:rsidR="00676B38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аличие особых отметок.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У всех объектов недвижимости, поставленных на учёт до 01.01.2017 г. необходимо проверить особые отметки с помощью сервиса на портале </w:t>
      </w:r>
      <w:proofErr w:type="spellStart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Росреестра</w:t>
      </w:r>
      <w:proofErr w:type="spellEnd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(</w:t>
      </w:r>
      <w:hyperlink r:id="rId6" w:tgtFrame="_blank" w:history="1">
        <w:r w:rsidRPr="00E17116">
          <w:rPr>
            <w:rStyle w:val="a3"/>
            <w:rFonts w:ascii="Times New Roman" w:hAnsi="Times New Roman" w:cs="Times New Roman"/>
            <w:color w:val="2A5885"/>
            <w:sz w:val="23"/>
            <w:szCs w:val="23"/>
            <w:shd w:val="clear" w:color="auto" w:fill="FFFFFF"/>
          </w:rPr>
          <w:t>www.rosreestr.ru</w:t>
        </w:r>
      </w:hyperlink>
      <w:r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«Справочная информация по объектам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недвижимости в режиме </w:t>
      </w:r>
      <w:proofErr w:type="spellStart"/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online</w:t>
      </w:r>
      <w:proofErr w:type="spellEnd"/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»</w:t>
      </w:r>
      <w:r w:rsidR="00E17116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="00E17116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Наличие в графе «Особые отметки» записи об актуальных незасвидетельствованных характеристиках говорит о том, что данные характеристики были изменены, однако такие изменения не приведены в соответствие с законодательством (например, перепланировка в здании)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;</w:t>
      </w:r>
    </w:p>
    <w:p w:rsidR="00E17116" w:rsidRPr="00E17116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- с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татус объекта. С помощью портала </w:t>
      </w:r>
      <w:proofErr w:type="spellStart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Росреестра</w:t>
      </w:r>
      <w:proofErr w:type="spellEnd"/>
      <w:r w:rsidR="00676B38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="00676B38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(</w:t>
      </w:r>
      <w:hyperlink r:id="rId7" w:tgtFrame="_blank" w:history="1">
        <w:r w:rsidR="00676B38" w:rsidRPr="00E17116">
          <w:rPr>
            <w:rStyle w:val="a3"/>
            <w:rFonts w:ascii="Times New Roman" w:hAnsi="Times New Roman" w:cs="Times New Roman"/>
            <w:color w:val="2A5885"/>
            <w:sz w:val="23"/>
            <w:szCs w:val="23"/>
            <w:shd w:val="clear" w:color="auto" w:fill="FFFFFF"/>
          </w:rPr>
          <w:t>www.rosreestr.ru</w:t>
        </w:r>
      </w:hyperlink>
      <w:r w:rsidR="00676B38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</w:t>
      </w:r>
      <w:r w:rsidR="00676B38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можно узнать статус объекта недвижимости. </w:t>
      </w:r>
      <w:r w:rsidR="00E17116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Объекты со статусами «ранее учтённый» и «временный», на которые не зарегистрированы права или обременения, подлежат снятию с учета. </w:t>
      </w:r>
    </w:p>
    <w:p w:rsidR="00DB321B" w:rsidRPr="00E17116" w:rsidRDefault="005867AE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Для более детального анализа рекомендуем заказать выписку из ЕГРН об объекте недвижимости и проконсультироваться со специалистом Кадастровой палаты или МФЦ.</w:t>
      </w:r>
    </w:p>
    <w:sectPr w:rsidR="00DB321B" w:rsidRPr="00E17116" w:rsidSect="00DB3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5867AE"/>
    <w:rsid w:val="00270661"/>
    <w:rsid w:val="002D0BB7"/>
    <w:rsid w:val="005867AE"/>
    <w:rsid w:val="005E31FB"/>
    <w:rsid w:val="00676B38"/>
    <w:rsid w:val="00944D98"/>
    <w:rsid w:val="00D50B24"/>
    <w:rsid w:val="00DB321B"/>
    <w:rsid w:val="00E17116"/>
    <w:rsid w:val="00E21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2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06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%3A%2F%2Fwww.rosreestr.ru&amp;post=-53759774_1045&amp;cc_key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www.rosreestr.ru&amp;post=-53759774_1045&amp;cc_key=" TargetMode="External"/><Relationship Id="rId5" Type="http://schemas.openxmlformats.org/officeDocument/2006/relationships/hyperlink" Target="https://vk.com/away.php?to=http%3A%2F%2Fwww.rosreestr.ru&amp;post=-53759774_1045&amp;cc_key=" TargetMode="External"/><Relationship Id="rId4" Type="http://schemas.openxmlformats.org/officeDocument/2006/relationships/hyperlink" Target="https://vk.com/away.php?to=https%3A%2F%2Fpkk5.rosreestr.ru%2F&amp;post=-102274719_1151&amp;cc_key=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375</Words>
  <Characters>2144</Characters>
  <Application>Microsoft Office Word</Application>
  <DocSecurity>0</DocSecurity>
  <Lines>17</Lines>
  <Paragraphs>5</Paragraphs>
  <ScaleCrop>false</ScaleCrop>
  <Company>FGU</Company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7</cp:revision>
  <dcterms:created xsi:type="dcterms:W3CDTF">2019-02-08T08:43:00Z</dcterms:created>
  <dcterms:modified xsi:type="dcterms:W3CDTF">2019-02-18T06:00:00Z</dcterms:modified>
</cp:coreProperties>
</file>