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B8C" w:rsidRDefault="00501B8C" w:rsidP="005B1F52">
      <w:pPr>
        <w:jc w:val="right"/>
        <w:rPr>
          <w:bCs/>
          <w:sz w:val="28"/>
        </w:rPr>
      </w:pPr>
    </w:p>
    <w:p w:rsidR="00B0136C" w:rsidRDefault="00B0136C" w:rsidP="00B0136C">
      <w:pPr>
        <w:jc w:val="center"/>
        <w:rPr>
          <w:rFonts w:ascii="Arial" w:hAnsi="Arial" w:cs="Arial"/>
          <w:b/>
          <w:bCs/>
          <w:sz w:val="32"/>
          <w:szCs w:val="32"/>
        </w:rPr>
      </w:pPr>
      <w:r w:rsidRPr="00DA1DC5">
        <w:rPr>
          <w:rFonts w:ascii="Arial" w:hAnsi="Arial" w:cs="Arial"/>
          <w:b/>
          <w:bCs/>
          <w:sz w:val="32"/>
          <w:szCs w:val="32"/>
        </w:rPr>
        <w:t xml:space="preserve">РЕСПУБЛИКА МОРДОВИЯ </w:t>
      </w:r>
    </w:p>
    <w:p w:rsidR="00B0136C" w:rsidRPr="00DA1DC5" w:rsidRDefault="00B0136C" w:rsidP="00B0136C">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B0136C" w:rsidRPr="00DA1DC5" w:rsidRDefault="00B0136C" w:rsidP="00B0136C">
      <w:pPr>
        <w:jc w:val="center"/>
        <w:rPr>
          <w:rFonts w:ascii="Arial" w:hAnsi="Arial" w:cs="Arial"/>
          <w:b/>
          <w:bCs/>
          <w:sz w:val="32"/>
          <w:szCs w:val="32"/>
        </w:rPr>
      </w:pPr>
      <w:r w:rsidRPr="00DA1DC5">
        <w:rPr>
          <w:rFonts w:ascii="Arial" w:hAnsi="Arial" w:cs="Arial"/>
          <w:b/>
          <w:bCs/>
          <w:sz w:val="32"/>
          <w:szCs w:val="32"/>
        </w:rPr>
        <w:t>МУНИЦИПАЛЬНОГО РАЙОНА</w:t>
      </w:r>
    </w:p>
    <w:p w:rsidR="00B0136C" w:rsidRPr="00DA1DC5" w:rsidRDefault="00B0136C" w:rsidP="00B0136C">
      <w:pPr>
        <w:jc w:val="center"/>
        <w:rPr>
          <w:rFonts w:ascii="Arial" w:hAnsi="Arial" w:cs="Arial"/>
          <w:b/>
          <w:bCs/>
          <w:sz w:val="32"/>
          <w:szCs w:val="32"/>
        </w:rPr>
      </w:pPr>
      <w:r w:rsidRPr="00DA1DC5">
        <w:rPr>
          <w:rFonts w:ascii="Arial" w:hAnsi="Arial" w:cs="Arial"/>
          <w:b/>
          <w:bCs/>
          <w:sz w:val="32"/>
          <w:szCs w:val="32"/>
        </w:rPr>
        <w:t>РЕСПУБЛИКИ МОРДОВИЯ</w:t>
      </w:r>
    </w:p>
    <w:p w:rsidR="00B0136C" w:rsidRDefault="00B0136C" w:rsidP="00B0136C">
      <w:pPr>
        <w:jc w:val="center"/>
        <w:rPr>
          <w:bCs/>
          <w:sz w:val="32"/>
          <w:szCs w:val="32"/>
        </w:rPr>
      </w:pPr>
    </w:p>
    <w:p w:rsidR="00B0136C" w:rsidRPr="00800362" w:rsidRDefault="00B778A7" w:rsidP="00800362">
      <w:pPr>
        <w:pStyle w:val="1"/>
        <w:ind w:firstLine="0"/>
        <w:jc w:val="center"/>
        <w:rPr>
          <w:rFonts w:ascii="Arial" w:hAnsi="Arial" w:cs="Arial"/>
          <w:b/>
          <w:color w:val="000000"/>
          <w:sz w:val="32"/>
          <w:szCs w:val="32"/>
        </w:rPr>
      </w:pPr>
      <w:r>
        <w:rPr>
          <w:rFonts w:ascii="Arial" w:hAnsi="Arial" w:cs="Arial"/>
          <w:b/>
          <w:color w:val="000000"/>
          <w:sz w:val="32"/>
          <w:szCs w:val="32"/>
        </w:rPr>
        <w:t>ПОСТАНОВЛЕНИЕ</w:t>
      </w:r>
    </w:p>
    <w:p w:rsidR="00B0136C" w:rsidRDefault="00B0136C" w:rsidP="00B0136C">
      <w:pPr>
        <w:jc w:val="center"/>
        <w:rPr>
          <w:rFonts w:ascii="Arial" w:hAnsi="Arial" w:cs="Arial"/>
          <w:b/>
          <w:sz w:val="32"/>
          <w:szCs w:val="32"/>
        </w:rPr>
      </w:pPr>
      <w:r w:rsidRPr="005060AE">
        <w:rPr>
          <w:rFonts w:ascii="Arial" w:hAnsi="Arial" w:cs="Arial"/>
          <w:b/>
          <w:sz w:val="32"/>
          <w:szCs w:val="32"/>
        </w:rPr>
        <w:t xml:space="preserve">от </w:t>
      </w:r>
      <w:r w:rsidR="00BC38EF">
        <w:rPr>
          <w:rFonts w:ascii="Arial" w:hAnsi="Arial" w:cs="Arial"/>
          <w:b/>
          <w:sz w:val="32"/>
          <w:szCs w:val="32"/>
        </w:rPr>
        <w:t>17</w:t>
      </w:r>
      <w:r w:rsidRPr="005060AE">
        <w:rPr>
          <w:rFonts w:ascii="Arial" w:hAnsi="Arial" w:cs="Arial"/>
          <w:b/>
          <w:sz w:val="32"/>
          <w:szCs w:val="32"/>
        </w:rPr>
        <w:t xml:space="preserve"> </w:t>
      </w:r>
      <w:r w:rsidR="00BC38EF">
        <w:rPr>
          <w:rFonts w:ascii="Arial" w:hAnsi="Arial" w:cs="Arial"/>
          <w:b/>
          <w:sz w:val="32"/>
          <w:szCs w:val="32"/>
        </w:rPr>
        <w:t>декабря</w:t>
      </w:r>
      <w:r w:rsidRPr="005060AE">
        <w:rPr>
          <w:rFonts w:ascii="Arial" w:hAnsi="Arial" w:cs="Arial"/>
          <w:b/>
          <w:sz w:val="32"/>
          <w:szCs w:val="32"/>
        </w:rPr>
        <w:t xml:space="preserve"> 201</w:t>
      </w:r>
      <w:r w:rsidR="00BB68BA">
        <w:rPr>
          <w:rFonts w:ascii="Arial" w:hAnsi="Arial" w:cs="Arial"/>
          <w:b/>
          <w:sz w:val="32"/>
          <w:szCs w:val="32"/>
        </w:rPr>
        <w:t>8</w:t>
      </w:r>
      <w:r>
        <w:rPr>
          <w:rFonts w:ascii="Arial" w:hAnsi="Arial" w:cs="Arial"/>
          <w:b/>
          <w:sz w:val="32"/>
          <w:szCs w:val="32"/>
        </w:rPr>
        <w:t xml:space="preserve"> года</w:t>
      </w:r>
      <w:r w:rsidRPr="005060AE">
        <w:rPr>
          <w:rFonts w:ascii="Arial" w:hAnsi="Arial" w:cs="Arial"/>
          <w:b/>
          <w:sz w:val="32"/>
          <w:szCs w:val="32"/>
        </w:rPr>
        <w:t xml:space="preserve"> № </w:t>
      </w:r>
      <w:r w:rsidR="00BC38EF">
        <w:rPr>
          <w:rFonts w:ascii="Arial" w:hAnsi="Arial" w:cs="Arial"/>
          <w:b/>
          <w:sz w:val="32"/>
          <w:szCs w:val="32"/>
        </w:rPr>
        <w:t>544</w:t>
      </w:r>
      <w:r w:rsidR="00800362">
        <w:rPr>
          <w:rFonts w:ascii="Arial" w:hAnsi="Arial" w:cs="Arial"/>
          <w:b/>
          <w:sz w:val="32"/>
          <w:szCs w:val="32"/>
        </w:rPr>
        <w:t>-</w:t>
      </w:r>
      <w:r w:rsidR="00B778A7">
        <w:rPr>
          <w:rFonts w:ascii="Arial" w:hAnsi="Arial" w:cs="Arial"/>
          <w:b/>
          <w:sz w:val="32"/>
          <w:szCs w:val="32"/>
        </w:rPr>
        <w:t>п</w:t>
      </w:r>
    </w:p>
    <w:p w:rsidR="00BC38EF" w:rsidRDefault="00BC38EF" w:rsidP="00B0136C">
      <w:pPr>
        <w:jc w:val="center"/>
        <w:rPr>
          <w:rFonts w:ascii="Arial" w:hAnsi="Arial" w:cs="Arial"/>
          <w:b/>
          <w:sz w:val="32"/>
          <w:szCs w:val="32"/>
        </w:rPr>
      </w:pPr>
    </w:p>
    <w:p w:rsidR="00BC38EF" w:rsidRDefault="00BC38EF" w:rsidP="00B0136C">
      <w:pPr>
        <w:jc w:val="center"/>
        <w:rPr>
          <w:rFonts w:ascii="Arial" w:hAnsi="Arial" w:cs="Arial"/>
          <w:b/>
          <w:sz w:val="32"/>
          <w:szCs w:val="32"/>
        </w:rPr>
      </w:pPr>
    </w:p>
    <w:p w:rsidR="00BC38EF" w:rsidRDefault="00BC38EF" w:rsidP="00BC38EF">
      <w:pPr>
        <w:jc w:val="center"/>
        <w:rPr>
          <w:rFonts w:ascii="Arial" w:hAnsi="Arial" w:cs="Arial"/>
          <w:b/>
          <w:bCs/>
          <w:caps/>
          <w:sz w:val="32"/>
          <w:szCs w:val="32"/>
        </w:rPr>
      </w:pPr>
      <w:r>
        <w:rPr>
          <w:rFonts w:ascii="Arial" w:hAnsi="Arial" w:cs="Arial"/>
          <w:b/>
          <w:bCs/>
          <w:caps/>
          <w:sz w:val="32"/>
          <w:szCs w:val="32"/>
        </w:rPr>
        <w:t xml:space="preserve">Об утверждении </w:t>
      </w:r>
    </w:p>
    <w:p w:rsidR="00BC38EF" w:rsidRPr="00B0136C" w:rsidRDefault="00BC38EF" w:rsidP="00BC38EF">
      <w:pPr>
        <w:jc w:val="center"/>
        <w:rPr>
          <w:rFonts w:ascii="Arial" w:hAnsi="Arial" w:cs="Arial"/>
          <w:b/>
          <w:bCs/>
          <w:caps/>
          <w:sz w:val="32"/>
          <w:szCs w:val="32"/>
        </w:rPr>
      </w:pPr>
      <w:r>
        <w:rPr>
          <w:rFonts w:ascii="Arial" w:hAnsi="Arial" w:cs="Arial"/>
          <w:b/>
          <w:bCs/>
          <w:caps/>
          <w:sz w:val="32"/>
          <w:szCs w:val="32"/>
        </w:rPr>
        <w:t xml:space="preserve">МУНИЦИПАЛЬНОЙ ПРОГРАММЫ «ЭКОНОМИЧЕСКОЕ РАЗВИТИЕ Кочкуровского муниципального района РЕСПУБЛИКИ МОРДОВИЯ до 2025 года </w:t>
      </w:r>
    </w:p>
    <w:p w:rsidR="00BC38EF" w:rsidRDefault="00BC38EF" w:rsidP="00B0136C">
      <w:pPr>
        <w:jc w:val="center"/>
        <w:rPr>
          <w:rFonts w:ascii="Arial" w:hAnsi="Arial" w:cs="Arial"/>
          <w:b/>
          <w:sz w:val="32"/>
          <w:szCs w:val="32"/>
        </w:rPr>
      </w:pPr>
    </w:p>
    <w:p w:rsidR="00BC38EF" w:rsidRDefault="00BC38EF" w:rsidP="00BC38EF">
      <w:pPr>
        <w:spacing w:line="240" w:lineRule="atLeast"/>
        <w:ind w:firstLine="720"/>
        <w:jc w:val="both"/>
        <w:rPr>
          <w:sz w:val="28"/>
          <w:szCs w:val="28"/>
        </w:rPr>
      </w:pPr>
    </w:p>
    <w:p w:rsidR="00BC38EF" w:rsidRPr="0018763A" w:rsidRDefault="00BC38EF" w:rsidP="00BC38EF">
      <w:pPr>
        <w:spacing w:line="240" w:lineRule="atLeast"/>
        <w:ind w:firstLine="720"/>
        <w:jc w:val="both"/>
        <w:rPr>
          <w:rFonts w:ascii="Arial" w:hAnsi="Arial" w:cs="Arial"/>
        </w:rPr>
      </w:pPr>
      <w:proofErr w:type="gramStart"/>
      <w:r w:rsidRPr="0018763A">
        <w:rPr>
          <w:rFonts w:ascii="Arial" w:hAnsi="Arial" w:cs="Arial"/>
        </w:rPr>
        <w:t xml:space="preserve">В соответствии с Федеральным законом от 28.06.2014 №172-ФЗ «О стратегическом планировании в Российской Федерации», Законом Республики Мордовия от 02.06.2017 № 38-З «О регулировании отдельных вопросов в сфере стратегического планирования на территории Республики Мордовия», постановлением администрации </w:t>
      </w:r>
      <w:r w:rsidR="00773D7D" w:rsidRPr="0018763A">
        <w:rPr>
          <w:rFonts w:ascii="Arial" w:hAnsi="Arial" w:cs="Arial"/>
        </w:rPr>
        <w:t>Кочкуровского</w:t>
      </w:r>
      <w:r w:rsidRPr="0018763A">
        <w:rPr>
          <w:rFonts w:ascii="Arial" w:hAnsi="Arial" w:cs="Arial"/>
        </w:rPr>
        <w:t xml:space="preserve"> муниципального района Республики Мордовия от </w:t>
      </w:r>
      <w:r w:rsidR="00773D7D" w:rsidRPr="0018763A">
        <w:rPr>
          <w:rFonts w:ascii="Arial" w:hAnsi="Arial" w:cs="Arial"/>
        </w:rPr>
        <w:t>29</w:t>
      </w:r>
      <w:r w:rsidRPr="0018763A">
        <w:rPr>
          <w:rFonts w:ascii="Arial" w:hAnsi="Arial" w:cs="Arial"/>
        </w:rPr>
        <w:t>.</w:t>
      </w:r>
      <w:r w:rsidR="00773D7D" w:rsidRPr="0018763A">
        <w:rPr>
          <w:rFonts w:ascii="Arial" w:hAnsi="Arial" w:cs="Arial"/>
        </w:rPr>
        <w:t>10.2014 № 696</w:t>
      </w:r>
      <w:r w:rsidRPr="0018763A">
        <w:rPr>
          <w:rFonts w:ascii="Arial" w:hAnsi="Arial" w:cs="Arial"/>
        </w:rPr>
        <w:t xml:space="preserve"> «Об утверждении Порядка разработки, реализации и оценки эффект</w:t>
      </w:r>
      <w:r w:rsidR="00773D7D" w:rsidRPr="0018763A">
        <w:rPr>
          <w:rFonts w:ascii="Arial" w:hAnsi="Arial" w:cs="Arial"/>
        </w:rPr>
        <w:t>ивности муниципальных программ Кочкуровского</w:t>
      </w:r>
      <w:r w:rsidRPr="0018763A">
        <w:rPr>
          <w:rFonts w:ascii="Arial" w:hAnsi="Arial" w:cs="Arial"/>
        </w:rPr>
        <w:t xml:space="preserve"> муниципального района Республики Мордовия», </w:t>
      </w:r>
      <w:r w:rsidR="00773D7D" w:rsidRPr="0018763A">
        <w:rPr>
          <w:rFonts w:ascii="Arial" w:hAnsi="Arial" w:cs="Arial"/>
        </w:rPr>
        <w:t>Уставом Кочкуровского</w:t>
      </w:r>
      <w:r w:rsidRPr="0018763A">
        <w:rPr>
          <w:rFonts w:ascii="Arial" w:hAnsi="Arial" w:cs="Arial"/>
        </w:rPr>
        <w:t xml:space="preserve"> муниципального</w:t>
      </w:r>
      <w:proofErr w:type="gramEnd"/>
      <w:r w:rsidRPr="0018763A">
        <w:rPr>
          <w:rFonts w:ascii="Arial" w:hAnsi="Arial" w:cs="Arial"/>
        </w:rPr>
        <w:t xml:space="preserve"> района и в целях обеспечения долгосрочного устойчивого развития </w:t>
      </w:r>
      <w:r w:rsidR="00773D7D" w:rsidRPr="0018763A">
        <w:rPr>
          <w:rFonts w:ascii="Arial" w:hAnsi="Arial" w:cs="Arial"/>
        </w:rPr>
        <w:t>Кочкуровского</w:t>
      </w:r>
      <w:r w:rsidRPr="0018763A">
        <w:rPr>
          <w:rFonts w:ascii="Arial" w:hAnsi="Arial" w:cs="Arial"/>
        </w:rPr>
        <w:t xml:space="preserve"> муниц</w:t>
      </w:r>
      <w:r w:rsidR="00773D7D" w:rsidRPr="0018763A">
        <w:rPr>
          <w:rFonts w:ascii="Arial" w:hAnsi="Arial" w:cs="Arial"/>
        </w:rPr>
        <w:t>и</w:t>
      </w:r>
      <w:r w:rsidRPr="0018763A">
        <w:rPr>
          <w:rFonts w:ascii="Arial" w:hAnsi="Arial" w:cs="Arial"/>
        </w:rPr>
        <w:t>пального района Республики Мордовия</w:t>
      </w:r>
      <w:r w:rsidR="0018763A" w:rsidRPr="0018763A">
        <w:rPr>
          <w:rFonts w:ascii="Arial" w:hAnsi="Arial" w:cs="Arial"/>
        </w:rPr>
        <w:t>,</w:t>
      </w:r>
      <w:r w:rsidRPr="0018763A">
        <w:rPr>
          <w:rFonts w:ascii="Arial" w:hAnsi="Arial" w:cs="Arial"/>
        </w:rPr>
        <w:t xml:space="preserve">  администрация </w:t>
      </w:r>
      <w:r w:rsidR="00773D7D" w:rsidRPr="0018763A">
        <w:rPr>
          <w:rFonts w:ascii="Arial" w:hAnsi="Arial" w:cs="Arial"/>
        </w:rPr>
        <w:t xml:space="preserve">Кочкуровского </w:t>
      </w:r>
      <w:r w:rsidRPr="0018763A">
        <w:rPr>
          <w:rFonts w:ascii="Arial" w:hAnsi="Arial" w:cs="Arial"/>
        </w:rPr>
        <w:t xml:space="preserve">муниципального района </w:t>
      </w:r>
      <w:r w:rsidR="0018763A" w:rsidRPr="0018763A">
        <w:rPr>
          <w:rFonts w:ascii="Arial" w:hAnsi="Arial" w:cs="Arial"/>
        </w:rPr>
        <w:t>ПОСТАНОВЛЯЕТ</w:t>
      </w:r>
      <w:r w:rsidRPr="0018763A">
        <w:rPr>
          <w:rFonts w:ascii="Arial" w:hAnsi="Arial" w:cs="Arial"/>
        </w:rPr>
        <w:t>:</w:t>
      </w:r>
    </w:p>
    <w:p w:rsidR="00BC38EF" w:rsidRPr="0018763A" w:rsidRDefault="00773D7D" w:rsidP="00BC38EF">
      <w:pPr>
        <w:spacing w:line="240" w:lineRule="atLeast"/>
        <w:ind w:firstLine="720"/>
        <w:jc w:val="both"/>
        <w:rPr>
          <w:rFonts w:ascii="Arial" w:hAnsi="Arial" w:cs="Arial"/>
        </w:rPr>
      </w:pPr>
      <w:r w:rsidRPr="0018763A">
        <w:rPr>
          <w:rFonts w:ascii="Arial" w:hAnsi="Arial" w:cs="Arial"/>
        </w:rPr>
        <w:t>1.</w:t>
      </w:r>
      <w:r w:rsidR="00BC38EF" w:rsidRPr="0018763A">
        <w:rPr>
          <w:rFonts w:ascii="Arial" w:hAnsi="Arial" w:cs="Arial"/>
        </w:rPr>
        <w:t xml:space="preserve">Утвердить прилагаемую муниципальную программу «Экономическое развитие </w:t>
      </w:r>
      <w:r w:rsidRPr="0018763A">
        <w:rPr>
          <w:rFonts w:ascii="Arial" w:hAnsi="Arial" w:cs="Arial"/>
        </w:rPr>
        <w:t>Кочкуровского</w:t>
      </w:r>
      <w:r w:rsidR="00BC38EF" w:rsidRPr="0018763A">
        <w:rPr>
          <w:rFonts w:ascii="Arial" w:hAnsi="Arial" w:cs="Arial"/>
        </w:rPr>
        <w:t xml:space="preserve"> муниципального района Республики Мордовия до 2025 года» (прилагается).</w:t>
      </w:r>
    </w:p>
    <w:p w:rsidR="00EB572B" w:rsidRPr="0018763A" w:rsidRDefault="0018763A" w:rsidP="00B778A7">
      <w:pPr>
        <w:ind w:firstLine="708"/>
        <w:jc w:val="both"/>
        <w:rPr>
          <w:rFonts w:ascii="Arial" w:hAnsi="Arial" w:cs="Arial"/>
          <w:bCs/>
        </w:rPr>
      </w:pPr>
      <w:r w:rsidRPr="0018763A">
        <w:rPr>
          <w:rFonts w:ascii="Arial" w:hAnsi="Arial" w:cs="Arial"/>
          <w:bCs/>
        </w:rPr>
        <w:t>2</w:t>
      </w:r>
      <w:r w:rsidR="00EB572B" w:rsidRPr="0018763A">
        <w:rPr>
          <w:rFonts w:ascii="Arial" w:hAnsi="Arial" w:cs="Arial"/>
          <w:bCs/>
        </w:rPr>
        <w:t xml:space="preserve">. </w:t>
      </w:r>
      <w:proofErr w:type="gramStart"/>
      <w:r w:rsidR="00EB572B" w:rsidRPr="0018763A">
        <w:rPr>
          <w:rFonts w:ascii="Arial" w:hAnsi="Arial" w:cs="Arial"/>
          <w:bCs/>
        </w:rPr>
        <w:t>Контроль за</w:t>
      </w:r>
      <w:proofErr w:type="gramEnd"/>
      <w:r w:rsidR="00EB572B" w:rsidRPr="0018763A">
        <w:rPr>
          <w:rFonts w:ascii="Arial" w:hAnsi="Arial" w:cs="Arial"/>
          <w:bCs/>
        </w:rPr>
        <w:t xml:space="preserve"> исполнением настоящего постановления возложить на</w:t>
      </w:r>
      <w:r w:rsidR="006A31EF" w:rsidRPr="0018763A">
        <w:rPr>
          <w:rFonts w:ascii="Arial" w:hAnsi="Arial" w:cs="Arial"/>
          <w:bCs/>
        </w:rPr>
        <w:t xml:space="preserve"> заместителя главы Кочкуровского муниципального района по финансовым и экономическим вопросам – начальника управления Осину С.Н.</w:t>
      </w:r>
    </w:p>
    <w:p w:rsidR="004033AA" w:rsidRPr="0018763A" w:rsidRDefault="0018763A" w:rsidP="00B778A7">
      <w:pPr>
        <w:ind w:firstLine="708"/>
        <w:jc w:val="both"/>
        <w:rPr>
          <w:rFonts w:ascii="Arial" w:hAnsi="Arial" w:cs="Arial"/>
          <w:bCs/>
        </w:rPr>
      </w:pPr>
      <w:r w:rsidRPr="0018763A">
        <w:rPr>
          <w:rFonts w:ascii="Arial" w:hAnsi="Arial" w:cs="Arial"/>
          <w:bCs/>
        </w:rPr>
        <w:t>3</w:t>
      </w:r>
      <w:r w:rsidR="004033AA" w:rsidRPr="0018763A">
        <w:rPr>
          <w:rFonts w:ascii="Arial" w:hAnsi="Arial" w:cs="Arial"/>
          <w:bCs/>
        </w:rPr>
        <w:t xml:space="preserve">. Настоящее </w:t>
      </w:r>
      <w:r w:rsidR="00B778A7" w:rsidRPr="0018763A">
        <w:rPr>
          <w:rFonts w:ascii="Arial" w:hAnsi="Arial" w:cs="Arial"/>
          <w:bCs/>
        </w:rPr>
        <w:t>постановление</w:t>
      </w:r>
      <w:r w:rsidR="004033AA" w:rsidRPr="0018763A">
        <w:rPr>
          <w:rFonts w:ascii="Arial" w:hAnsi="Arial" w:cs="Arial"/>
          <w:bCs/>
        </w:rPr>
        <w:t xml:space="preserve"> вступает в силу со дня его официально</w:t>
      </w:r>
      <w:r w:rsidR="00B8594D">
        <w:rPr>
          <w:rFonts w:ascii="Arial" w:hAnsi="Arial" w:cs="Arial"/>
          <w:bCs/>
        </w:rPr>
        <w:t>го</w:t>
      </w:r>
      <w:r w:rsidR="004033AA" w:rsidRPr="0018763A">
        <w:rPr>
          <w:rFonts w:ascii="Arial" w:hAnsi="Arial" w:cs="Arial"/>
          <w:bCs/>
        </w:rPr>
        <w:t xml:space="preserve"> опубликовани</w:t>
      </w:r>
      <w:r w:rsidR="00B8594D">
        <w:rPr>
          <w:rFonts w:ascii="Arial" w:hAnsi="Arial" w:cs="Arial"/>
          <w:bCs/>
        </w:rPr>
        <w:t>я</w:t>
      </w:r>
      <w:r w:rsidR="004033AA" w:rsidRPr="0018763A">
        <w:rPr>
          <w:rFonts w:ascii="Arial" w:hAnsi="Arial" w:cs="Arial"/>
          <w:bCs/>
        </w:rPr>
        <w:t>.</w:t>
      </w:r>
    </w:p>
    <w:p w:rsidR="00EB572B" w:rsidRPr="00010875" w:rsidRDefault="00EB572B" w:rsidP="00EB572B">
      <w:pPr>
        <w:jc w:val="both"/>
        <w:rPr>
          <w:rFonts w:ascii="Arial" w:hAnsi="Arial" w:cs="Arial"/>
          <w:bCs/>
        </w:rPr>
      </w:pPr>
    </w:p>
    <w:p w:rsidR="00501B8C" w:rsidRDefault="00501B8C" w:rsidP="00501B8C">
      <w:pPr>
        <w:rPr>
          <w:rFonts w:ascii="Arial" w:hAnsi="Arial" w:cs="Arial"/>
          <w:b/>
          <w:bCs/>
          <w:caps/>
        </w:rPr>
      </w:pPr>
    </w:p>
    <w:p w:rsidR="00070239" w:rsidRDefault="00070239" w:rsidP="00501B8C">
      <w:pPr>
        <w:rPr>
          <w:rFonts w:ascii="Arial" w:hAnsi="Arial" w:cs="Arial"/>
          <w:b/>
          <w:bCs/>
          <w:caps/>
        </w:rPr>
      </w:pPr>
    </w:p>
    <w:p w:rsidR="0018763A" w:rsidRDefault="0018763A" w:rsidP="00501B8C">
      <w:pPr>
        <w:rPr>
          <w:rFonts w:ascii="Arial" w:hAnsi="Arial" w:cs="Arial"/>
          <w:b/>
          <w:bCs/>
          <w:caps/>
        </w:rPr>
      </w:pPr>
    </w:p>
    <w:p w:rsidR="00501B8C" w:rsidRPr="00CA5D3B" w:rsidRDefault="00501B8C" w:rsidP="002A4369">
      <w:pPr>
        <w:ind w:firstLine="708"/>
        <w:jc w:val="right"/>
        <w:rPr>
          <w:rFonts w:ascii="Arial" w:hAnsi="Arial" w:cs="Arial"/>
          <w:bCs/>
        </w:rPr>
      </w:pPr>
      <w:r w:rsidRPr="00CA5D3B">
        <w:rPr>
          <w:rFonts w:ascii="Arial" w:hAnsi="Arial" w:cs="Arial"/>
          <w:bCs/>
        </w:rPr>
        <w:t xml:space="preserve">Глава </w:t>
      </w:r>
    </w:p>
    <w:p w:rsidR="002A4369" w:rsidRDefault="00501B8C" w:rsidP="002A4369">
      <w:pPr>
        <w:jc w:val="right"/>
        <w:rPr>
          <w:rFonts w:ascii="Arial" w:hAnsi="Arial" w:cs="Arial"/>
          <w:bCs/>
        </w:rPr>
      </w:pPr>
      <w:r w:rsidRPr="00CA5D3B">
        <w:rPr>
          <w:rFonts w:ascii="Arial" w:hAnsi="Arial" w:cs="Arial"/>
          <w:bCs/>
        </w:rPr>
        <w:t>Кочкуровского</w:t>
      </w:r>
      <w:r w:rsidR="00364809" w:rsidRPr="00CA5D3B">
        <w:rPr>
          <w:rFonts w:ascii="Arial" w:hAnsi="Arial" w:cs="Arial"/>
          <w:bCs/>
        </w:rPr>
        <w:t xml:space="preserve"> </w:t>
      </w:r>
      <w:r w:rsidRPr="00CA5D3B">
        <w:rPr>
          <w:rFonts w:ascii="Arial" w:hAnsi="Arial" w:cs="Arial"/>
          <w:bCs/>
        </w:rPr>
        <w:t xml:space="preserve">муниципального района                                   </w:t>
      </w:r>
    </w:p>
    <w:p w:rsidR="00501B8C" w:rsidRDefault="00501B8C" w:rsidP="005B1F52">
      <w:pPr>
        <w:jc w:val="right"/>
        <w:rPr>
          <w:rFonts w:ascii="Arial" w:hAnsi="Arial" w:cs="Arial"/>
          <w:bCs/>
        </w:rPr>
      </w:pPr>
      <w:r w:rsidRPr="00CA5D3B">
        <w:rPr>
          <w:rFonts w:ascii="Arial" w:hAnsi="Arial" w:cs="Arial"/>
          <w:bCs/>
        </w:rPr>
        <w:t>С.Н. Герасимова</w:t>
      </w: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Default="00E5239F" w:rsidP="005B1F52">
      <w:pPr>
        <w:jc w:val="right"/>
        <w:rPr>
          <w:rFonts w:ascii="Arial" w:hAnsi="Arial" w:cs="Arial"/>
          <w:bCs/>
        </w:rPr>
      </w:pPr>
    </w:p>
    <w:p w:rsidR="00E5239F" w:rsidRPr="002151B2" w:rsidRDefault="00E5239F" w:rsidP="00E5239F">
      <w:pPr>
        <w:pStyle w:val="af3"/>
        <w:rPr>
          <w:rFonts w:ascii="Arial" w:hAnsi="Arial" w:cs="Arial"/>
          <w:sz w:val="24"/>
          <w:szCs w:val="24"/>
        </w:rPr>
      </w:pPr>
      <w:r w:rsidRPr="002151B2">
        <w:rPr>
          <w:rFonts w:ascii="Arial" w:hAnsi="Arial" w:cs="Arial"/>
          <w:sz w:val="24"/>
          <w:szCs w:val="24"/>
        </w:rPr>
        <w:t xml:space="preserve">                                                                                                    УТВЕРЖДЕНА </w:t>
      </w:r>
    </w:p>
    <w:p w:rsidR="00E5239F" w:rsidRPr="002151B2" w:rsidRDefault="00E5239F" w:rsidP="00E5239F">
      <w:pPr>
        <w:tabs>
          <w:tab w:val="left" w:pos="6540"/>
        </w:tabs>
        <w:rPr>
          <w:rFonts w:ascii="Arial" w:hAnsi="Arial" w:cs="Arial"/>
        </w:rPr>
      </w:pPr>
      <w:r w:rsidRPr="002151B2">
        <w:rPr>
          <w:rFonts w:ascii="Arial" w:hAnsi="Arial" w:cs="Arial"/>
        </w:rPr>
        <w:t xml:space="preserve">                                                                              Постановлением администрации</w:t>
      </w:r>
      <w:r w:rsidRPr="002151B2">
        <w:rPr>
          <w:rFonts w:ascii="Arial" w:hAnsi="Arial" w:cs="Arial"/>
        </w:rPr>
        <w:br/>
        <w:t xml:space="preserve">                                                                              Кочкуровского  </w:t>
      </w:r>
      <w:proofErr w:type="gramStart"/>
      <w:r w:rsidRPr="002151B2">
        <w:rPr>
          <w:rFonts w:ascii="Arial" w:hAnsi="Arial" w:cs="Arial"/>
        </w:rPr>
        <w:t>муниципальн</w:t>
      </w:r>
      <w:r w:rsidRPr="002151B2">
        <w:rPr>
          <w:rFonts w:ascii="Arial" w:hAnsi="Arial" w:cs="Arial"/>
        </w:rPr>
        <w:t>о</w:t>
      </w:r>
      <w:r w:rsidRPr="002151B2">
        <w:rPr>
          <w:rFonts w:ascii="Arial" w:hAnsi="Arial" w:cs="Arial"/>
        </w:rPr>
        <w:t>го</w:t>
      </w:r>
      <w:proofErr w:type="gramEnd"/>
    </w:p>
    <w:p w:rsidR="00E5239F" w:rsidRPr="002151B2" w:rsidRDefault="00E5239F" w:rsidP="00E5239F">
      <w:pPr>
        <w:tabs>
          <w:tab w:val="left" w:pos="6540"/>
        </w:tabs>
        <w:rPr>
          <w:rFonts w:ascii="Arial" w:hAnsi="Arial" w:cs="Arial"/>
        </w:rPr>
      </w:pPr>
      <w:r w:rsidRPr="002151B2">
        <w:rPr>
          <w:rFonts w:ascii="Arial" w:hAnsi="Arial" w:cs="Arial"/>
        </w:rPr>
        <w:t xml:space="preserve">                                                                              района Республики Мордовия</w:t>
      </w:r>
    </w:p>
    <w:p w:rsidR="00E5239F" w:rsidRPr="002151B2" w:rsidRDefault="00E5239F" w:rsidP="00E5239F">
      <w:pPr>
        <w:tabs>
          <w:tab w:val="left" w:pos="6540"/>
        </w:tabs>
        <w:rPr>
          <w:rFonts w:ascii="Arial" w:hAnsi="Arial" w:cs="Arial"/>
        </w:rPr>
      </w:pPr>
      <w:r w:rsidRPr="002151B2">
        <w:rPr>
          <w:rFonts w:ascii="Arial" w:hAnsi="Arial" w:cs="Arial"/>
        </w:rPr>
        <w:t xml:space="preserve">                                                                              № 544-п от 17.12.2018 г</w:t>
      </w:r>
      <w:r w:rsidRPr="002151B2">
        <w:rPr>
          <w:rFonts w:ascii="Arial" w:hAnsi="Arial" w:cs="Arial"/>
        </w:rPr>
        <w:t>о</w:t>
      </w:r>
      <w:r w:rsidRPr="002151B2">
        <w:rPr>
          <w:rFonts w:ascii="Arial" w:hAnsi="Arial" w:cs="Arial"/>
        </w:rPr>
        <w:t>да</w:t>
      </w:r>
    </w:p>
    <w:p w:rsidR="00E5239F" w:rsidRPr="002151B2" w:rsidRDefault="00E5239F" w:rsidP="00E5239F">
      <w:pPr>
        <w:tabs>
          <w:tab w:val="left" w:pos="6540"/>
        </w:tabs>
        <w:rPr>
          <w:rFonts w:ascii="Arial" w:hAnsi="Arial" w:cs="Arial"/>
        </w:rPr>
      </w:pPr>
    </w:p>
    <w:p w:rsidR="00E5239F" w:rsidRPr="002151B2" w:rsidRDefault="00E5239F" w:rsidP="00E5239F">
      <w:pPr>
        <w:tabs>
          <w:tab w:val="left" w:pos="6540"/>
        </w:tabs>
        <w:rPr>
          <w:rFonts w:ascii="Arial" w:hAnsi="Arial" w:cs="Arial"/>
        </w:rPr>
      </w:pPr>
    </w:p>
    <w:p w:rsidR="00E5239F" w:rsidRPr="002151B2" w:rsidRDefault="00E5239F" w:rsidP="00E5239F">
      <w:pPr>
        <w:tabs>
          <w:tab w:val="left" w:pos="6540"/>
        </w:tabs>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p>
    <w:p w:rsidR="00E5239F" w:rsidRPr="002151B2" w:rsidRDefault="00E5239F" w:rsidP="00E5239F">
      <w:pPr>
        <w:pStyle w:val="4"/>
        <w:rPr>
          <w:rFonts w:ascii="Arial" w:hAnsi="Arial" w:cs="Arial"/>
        </w:rPr>
      </w:pPr>
      <w:r w:rsidRPr="002151B2">
        <w:rPr>
          <w:rFonts w:ascii="Arial" w:hAnsi="Arial" w:cs="Arial"/>
        </w:rPr>
        <w:t xml:space="preserve">Муниципальная программа «Экономическое развитие  </w:t>
      </w:r>
    </w:p>
    <w:p w:rsidR="00E5239F" w:rsidRPr="002151B2" w:rsidRDefault="00E5239F" w:rsidP="00E5239F">
      <w:pPr>
        <w:pStyle w:val="4"/>
        <w:rPr>
          <w:rFonts w:ascii="Arial" w:hAnsi="Arial" w:cs="Arial"/>
        </w:rPr>
      </w:pPr>
      <w:r w:rsidRPr="002151B2">
        <w:rPr>
          <w:rFonts w:ascii="Arial" w:hAnsi="Arial" w:cs="Arial"/>
        </w:rPr>
        <w:t xml:space="preserve">Кочкуровского муниципального района </w:t>
      </w:r>
    </w:p>
    <w:p w:rsidR="00E5239F" w:rsidRPr="002151B2" w:rsidRDefault="00E5239F" w:rsidP="00E5239F">
      <w:pPr>
        <w:pStyle w:val="4"/>
        <w:rPr>
          <w:rFonts w:ascii="Arial" w:hAnsi="Arial" w:cs="Arial"/>
        </w:rPr>
      </w:pPr>
      <w:r w:rsidRPr="002151B2">
        <w:rPr>
          <w:rFonts w:ascii="Arial" w:hAnsi="Arial" w:cs="Arial"/>
        </w:rPr>
        <w:t>Республики Мордовия до 2025 года»</w:t>
      </w:r>
    </w:p>
    <w:p w:rsidR="00E5239F" w:rsidRPr="002151B2" w:rsidRDefault="00E5239F" w:rsidP="00E5239F">
      <w:pPr>
        <w:rPr>
          <w:rFonts w:ascii="Arial" w:hAnsi="Arial" w:cs="Arial"/>
        </w:rPr>
      </w:pPr>
    </w:p>
    <w:p w:rsidR="00E5239F" w:rsidRPr="002151B2" w:rsidRDefault="00E5239F" w:rsidP="00E5239F">
      <w:pPr>
        <w:rPr>
          <w:rFonts w:ascii="Arial" w:hAnsi="Arial" w:cs="Arial"/>
        </w:rPr>
      </w:pPr>
    </w:p>
    <w:p w:rsidR="00E5239F" w:rsidRPr="002151B2" w:rsidRDefault="00E5239F" w:rsidP="00E5239F">
      <w:pPr>
        <w:rPr>
          <w:rFonts w:ascii="Arial" w:hAnsi="Arial" w:cs="Arial"/>
        </w:rPr>
      </w:pPr>
    </w:p>
    <w:p w:rsidR="00E5239F" w:rsidRPr="002151B2" w:rsidRDefault="00E5239F" w:rsidP="00E5239F">
      <w:pPr>
        <w:rPr>
          <w:rFonts w:ascii="Arial" w:hAnsi="Arial" w:cs="Arial"/>
        </w:rPr>
      </w:pPr>
    </w:p>
    <w:p w:rsidR="00E5239F" w:rsidRPr="002151B2" w:rsidRDefault="00E5239F" w:rsidP="00E5239F">
      <w:pPr>
        <w:rPr>
          <w:rFonts w:ascii="Arial" w:hAnsi="Arial" w:cs="Arial"/>
        </w:rPr>
      </w:pPr>
    </w:p>
    <w:p w:rsidR="00E5239F" w:rsidRPr="002151B2" w:rsidRDefault="00E5239F" w:rsidP="00E5239F">
      <w:pPr>
        <w:rPr>
          <w:rFonts w:ascii="Arial" w:hAnsi="Arial" w:cs="Arial"/>
        </w:rPr>
      </w:pPr>
    </w:p>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Default="00E5239F" w:rsidP="00E5239F"/>
    <w:p w:rsidR="00E5239F" w:rsidRPr="0035283F" w:rsidRDefault="00E5239F" w:rsidP="00E5239F"/>
    <w:p w:rsidR="00E5239F" w:rsidRPr="007779F1" w:rsidRDefault="00E5239F" w:rsidP="00E5239F">
      <w:pPr>
        <w:spacing w:line="288" w:lineRule="auto"/>
        <w:jc w:val="both"/>
        <w:rPr>
          <w:rFonts w:cs="DejaVu Sans"/>
          <w:sz w:val="28"/>
          <w:szCs w:val="28"/>
        </w:rPr>
      </w:pPr>
      <w:r>
        <w:rPr>
          <w:noProof/>
        </w:rPr>
        <w:drawing>
          <wp:anchor distT="0" distB="0" distL="114935" distR="114935" simplePos="0" relativeHeight="251659264" behindDoc="1" locked="0" layoutInCell="1" allowOverlap="1" wp14:anchorId="2F5868C4" wp14:editId="6DB7E23F">
            <wp:simplePos x="0" y="0"/>
            <wp:positionH relativeFrom="column">
              <wp:posOffset>2498725</wp:posOffset>
            </wp:positionH>
            <wp:positionV relativeFrom="paragraph">
              <wp:posOffset>125095</wp:posOffset>
            </wp:positionV>
            <wp:extent cx="986155" cy="557530"/>
            <wp:effectExtent l="0" t="0" r="444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86155" cy="5575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779F1">
        <w:rPr>
          <w:rFonts w:cs="DejaVu Sans"/>
          <w:b/>
          <w:bCs/>
          <w:sz w:val="28"/>
          <w:szCs w:val="28"/>
        </w:rPr>
        <w:t>СОДЕРЖАНИЕ</w:t>
      </w:r>
    </w:p>
    <w:p w:rsidR="00E5239F" w:rsidRPr="007779F1" w:rsidRDefault="00E5239F" w:rsidP="00E5239F">
      <w:pPr>
        <w:tabs>
          <w:tab w:val="right" w:leader="dot" w:pos="9356"/>
          <w:tab w:val="right" w:leader="dot" w:pos="13183"/>
        </w:tabs>
        <w:jc w:val="both"/>
        <w:rPr>
          <w:sz w:val="28"/>
          <w:szCs w:val="28"/>
        </w:rPr>
      </w:pPr>
      <w:r w:rsidRPr="007779F1">
        <w:rPr>
          <w:b/>
          <w:sz w:val="28"/>
          <w:szCs w:val="28"/>
        </w:rPr>
        <w:t xml:space="preserve">ПАСПОРТ </w:t>
      </w:r>
      <w:r w:rsidRPr="007779F1">
        <w:rPr>
          <w:sz w:val="28"/>
          <w:szCs w:val="28"/>
        </w:rPr>
        <w:tab/>
        <w:t xml:space="preserve"> 3</w:t>
      </w:r>
    </w:p>
    <w:p w:rsidR="00E5239F" w:rsidRPr="007779F1" w:rsidRDefault="00E5239F" w:rsidP="00E5239F">
      <w:pPr>
        <w:tabs>
          <w:tab w:val="right" w:leader="dot" w:pos="9356"/>
          <w:tab w:val="right" w:leader="dot" w:pos="13183"/>
        </w:tabs>
        <w:jc w:val="both"/>
        <w:rPr>
          <w:sz w:val="16"/>
          <w:szCs w:val="16"/>
        </w:rPr>
      </w:pPr>
    </w:p>
    <w:p w:rsidR="00E5239F" w:rsidRPr="007779F1" w:rsidRDefault="00E5239F" w:rsidP="00E5239F">
      <w:pPr>
        <w:tabs>
          <w:tab w:val="right" w:leader="dot" w:pos="9356"/>
          <w:tab w:val="right" w:leader="dot" w:pos="13183"/>
        </w:tabs>
        <w:jc w:val="both"/>
        <w:rPr>
          <w:sz w:val="28"/>
          <w:szCs w:val="28"/>
        </w:rPr>
      </w:pPr>
      <w:r w:rsidRPr="007779F1">
        <w:rPr>
          <w:b/>
          <w:sz w:val="28"/>
          <w:szCs w:val="28"/>
        </w:rPr>
        <w:t xml:space="preserve">РАЗДЕЛ </w:t>
      </w:r>
      <w:r w:rsidRPr="007779F1">
        <w:rPr>
          <w:b/>
          <w:sz w:val="28"/>
          <w:szCs w:val="28"/>
          <w:lang w:val="en-US"/>
        </w:rPr>
        <w:t>I</w:t>
      </w:r>
      <w:r w:rsidRPr="007779F1">
        <w:rPr>
          <w:b/>
          <w:sz w:val="28"/>
          <w:szCs w:val="28"/>
        </w:rPr>
        <w:t>.</w:t>
      </w:r>
      <w:r w:rsidRPr="007779F1">
        <w:rPr>
          <w:sz w:val="28"/>
          <w:szCs w:val="28"/>
        </w:rPr>
        <w:t xml:space="preserve"> Характеристика текущего состояния экономики  </w:t>
      </w:r>
    </w:p>
    <w:p w:rsidR="00E5239F" w:rsidRPr="007779F1" w:rsidRDefault="00E5239F" w:rsidP="00E5239F">
      <w:pPr>
        <w:tabs>
          <w:tab w:val="right" w:leader="dot" w:pos="9356"/>
          <w:tab w:val="right" w:leader="dot" w:pos="13183"/>
        </w:tabs>
        <w:jc w:val="both"/>
        <w:rPr>
          <w:sz w:val="28"/>
          <w:szCs w:val="28"/>
        </w:rPr>
      </w:pPr>
      <w:r w:rsidRPr="007779F1">
        <w:rPr>
          <w:sz w:val="28"/>
          <w:szCs w:val="28"/>
        </w:rPr>
        <w:t xml:space="preserve"> </w:t>
      </w:r>
      <w:r>
        <w:rPr>
          <w:sz w:val="28"/>
          <w:szCs w:val="28"/>
        </w:rPr>
        <w:t>Кочкуровского</w:t>
      </w:r>
      <w:r w:rsidRPr="007779F1">
        <w:rPr>
          <w:sz w:val="28"/>
          <w:szCs w:val="28"/>
        </w:rPr>
        <w:t xml:space="preserve"> муниципального ра</w:t>
      </w:r>
      <w:r w:rsidRPr="007779F1">
        <w:rPr>
          <w:sz w:val="28"/>
          <w:szCs w:val="28"/>
        </w:rPr>
        <w:t>й</w:t>
      </w:r>
      <w:r w:rsidRPr="007779F1">
        <w:rPr>
          <w:sz w:val="28"/>
          <w:szCs w:val="28"/>
        </w:rPr>
        <w:t xml:space="preserve">она </w:t>
      </w:r>
      <w:r w:rsidRPr="007779F1">
        <w:rPr>
          <w:sz w:val="28"/>
          <w:szCs w:val="28"/>
        </w:rPr>
        <w:tab/>
        <w:t xml:space="preserve"> 8</w:t>
      </w:r>
    </w:p>
    <w:p w:rsidR="00E5239F" w:rsidRPr="007779F1" w:rsidRDefault="00E5239F" w:rsidP="00E5239F">
      <w:pPr>
        <w:tabs>
          <w:tab w:val="right" w:leader="dot" w:pos="9356"/>
          <w:tab w:val="right" w:leader="dot" w:pos="13183"/>
        </w:tabs>
        <w:jc w:val="both"/>
        <w:rPr>
          <w:sz w:val="16"/>
          <w:szCs w:val="16"/>
        </w:rPr>
      </w:pPr>
    </w:p>
    <w:p w:rsidR="00E5239F" w:rsidRPr="007779F1" w:rsidRDefault="00E5239F" w:rsidP="00E5239F">
      <w:pPr>
        <w:tabs>
          <w:tab w:val="right" w:leader="dot" w:pos="9356"/>
          <w:tab w:val="right" w:leader="dot" w:pos="13183"/>
        </w:tabs>
        <w:jc w:val="both"/>
        <w:rPr>
          <w:sz w:val="28"/>
          <w:szCs w:val="28"/>
        </w:rPr>
      </w:pPr>
      <w:r w:rsidRPr="007779F1">
        <w:rPr>
          <w:b/>
          <w:sz w:val="28"/>
          <w:szCs w:val="28"/>
        </w:rPr>
        <w:t xml:space="preserve">РАЗДЕЛ </w:t>
      </w:r>
      <w:r w:rsidRPr="007779F1">
        <w:rPr>
          <w:b/>
          <w:sz w:val="28"/>
          <w:szCs w:val="28"/>
          <w:lang w:val="en-US"/>
        </w:rPr>
        <w:t>II</w:t>
      </w:r>
      <w:r w:rsidRPr="007779F1">
        <w:rPr>
          <w:b/>
          <w:sz w:val="28"/>
          <w:szCs w:val="28"/>
        </w:rPr>
        <w:t>.</w:t>
      </w:r>
      <w:r w:rsidRPr="007779F1">
        <w:rPr>
          <w:sz w:val="28"/>
          <w:szCs w:val="28"/>
        </w:rPr>
        <w:t xml:space="preserve"> Приоритеты, цели и задачи реализуемой </w:t>
      </w:r>
    </w:p>
    <w:p w:rsidR="00E5239F" w:rsidRPr="007779F1" w:rsidRDefault="00E5239F" w:rsidP="00E5239F">
      <w:pPr>
        <w:tabs>
          <w:tab w:val="right" w:leader="dot" w:pos="9356"/>
          <w:tab w:val="right" w:leader="dot" w:pos="13183"/>
        </w:tabs>
        <w:jc w:val="both"/>
        <w:rPr>
          <w:sz w:val="28"/>
          <w:szCs w:val="28"/>
        </w:rPr>
      </w:pPr>
      <w:r w:rsidRPr="007779F1">
        <w:rPr>
          <w:sz w:val="28"/>
          <w:szCs w:val="28"/>
        </w:rPr>
        <w:t xml:space="preserve">политики в </w:t>
      </w:r>
      <w:r>
        <w:rPr>
          <w:sz w:val="28"/>
          <w:szCs w:val="28"/>
        </w:rPr>
        <w:t>Кочкуровском</w:t>
      </w:r>
      <w:r w:rsidRPr="007779F1">
        <w:rPr>
          <w:sz w:val="28"/>
          <w:szCs w:val="28"/>
        </w:rPr>
        <w:t xml:space="preserve"> муниципальном районе</w:t>
      </w:r>
      <w:r w:rsidRPr="007779F1">
        <w:rPr>
          <w:sz w:val="28"/>
          <w:szCs w:val="28"/>
        </w:rPr>
        <w:tab/>
        <w:t xml:space="preserve"> 15</w:t>
      </w:r>
    </w:p>
    <w:p w:rsidR="00E5239F" w:rsidRPr="007779F1" w:rsidRDefault="00E5239F" w:rsidP="00E5239F">
      <w:pPr>
        <w:tabs>
          <w:tab w:val="right" w:leader="dot" w:pos="9356"/>
          <w:tab w:val="right" w:leader="dot" w:pos="13183"/>
        </w:tabs>
        <w:jc w:val="both"/>
        <w:rPr>
          <w:sz w:val="16"/>
          <w:szCs w:val="16"/>
        </w:rPr>
      </w:pPr>
    </w:p>
    <w:p w:rsidR="00E5239F" w:rsidRPr="007779F1" w:rsidRDefault="00E5239F" w:rsidP="00E5239F">
      <w:pPr>
        <w:spacing w:line="288" w:lineRule="auto"/>
        <w:rPr>
          <w:bCs/>
          <w:sz w:val="28"/>
          <w:szCs w:val="28"/>
        </w:rPr>
      </w:pPr>
      <w:r w:rsidRPr="007779F1">
        <w:rPr>
          <w:b/>
          <w:sz w:val="28"/>
          <w:szCs w:val="28"/>
        </w:rPr>
        <w:t xml:space="preserve">РАЗДЕЛ </w:t>
      </w:r>
      <w:r w:rsidRPr="007779F1">
        <w:rPr>
          <w:b/>
          <w:sz w:val="28"/>
          <w:szCs w:val="28"/>
          <w:lang w:val="en-US"/>
        </w:rPr>
        <w:t>III</w:t>
      </w:r>
      <w:r w:rsidRPr="007779F1">
        <w:rPr>
          <w:b/>
          <w:sz w:val="28"/>
          <w:szCs w:val="28"/>
        </w:rPr>
        <w:t xml:space="preserve"> Об</w:t>
      </w:r>
      <w:r w:rsidRPr="007779F1">
        <w:rPr>
          <w:sz w:val="28"/>
          <w:szCs w:val="28"/>
        </w:rPr>
        <w:t>щая характеристика основных</w:t>
      </w:r>
      <w:r w:rsidRPr="007779F1">
        <w:rPr>
          <w:bCs/>
          <w:sz w:val="28"/>
          <w:szCs w:val="28"/>
        </w:rPr>
        <w:t xml:space="preserve"> мероприятий</w:t>
      </w:r>
    </w:p>
    <w:p w:rsidR="00E5239F" w:rsidRPr="007779F1" w:rsidRDefault="00E5239F" w:rsidP="00E5239F">
      <w:pPr>
        <w:tabs>
          <w:tab w:val="right" w:leader="dot" w:pos="9356"/>
        </w:tabs>
        <w:spacing w:line="288" w:lineRule="auto"/>
        <w:jc w:val="both"/>
        <w:rPr>
          <w:bCs/>
          <w:sz w:val="28"/>
          <w:szCs w:val="28"/>
        </w:rPr>
      </w:pPr>
      <w:r w:rsidRPr="007779F1">
        <w:rPr>
          <w:bCs/>
          <w:sz w:val="28"/>
          <w:szCs w:val="28"/>
        </w:rPr>
        <w:t xml:space="preserve">муниципальной программы </w:t>
      </w:r>
      <w:r w:rsidRPr="007779F1">
        <w:rPr>
          <w:bCs/>
          <w:sz w:val="28"/>
          <w:szCs w:val="28"/>
        </w:rPr>
        <w:tab/>
        <w:t xml:space="preserve"> 16</w:t>
      </w:r>
    </w:p>
    <w:p w:rsidR="00E5239F" w:rsidRPr="007779F1" w:rsidRDefault="00E5239F" w:rsidP="00E5239F">
      <w:pPr>
        <w:tabs>
          <w:tab w:val="right" w:leader="dot" w:pos="9356"/>
        </w:tabs>
        <w:spacing w:line="288" w:lineRule="auto"/>
        <w:jc w:val="both"/>
        <w:rPr>
          <w:bCs/>
          <w:sz w:val="28"/>
          <w:szCs w:val="28"/>
        </w:rPr>
      </w:pPr>
      <w:r w:rsidRPr="007779F1">
        <w:rPr>
          <w:b/>
          <w:sz w:val="28"/>
          <w:szCs w:val="28"/>
        </w:rPr>
        <w:t>Подраздел 3.</w:t>
      </w:r>
      <w:r>
        <w:rPr>
          <w:b/>
          <w:sz w:val="28"/>
          <w:szCs w:val="28"/>
        </w:rPr>
        <w:t>1</w:t>
      </w:r>
      <w:r w:rsidRPr="007779F1">
        <w:rPr>
          <w:b/>
          <w:sz w:val="28"/>
          <w:szCs w:val="28"/>
        </w:rPr>
        <w:t>.</w:t>
      </w:r>
      <w:r w:rsidRPr="007779F1">
        <w:rPr>
          <w:sz w:val="28"/>
          <w:szCs w:val="28"/>
        </w:rPr>
        <w:t> Формирование благоприятной инвестиционной среды</w:t>
      </w:r>
      <w:r w:rsidRPr="007779F1">
        <w:rPr>
          <w:bCs/>
          <w:sz w:val="28"/>
          <w:szCs w:val="28"/>
        </w:rPr>
        <w:t xml:space="preserve"> </w:t>
      </w:r>
      <w:r w:rsidRPr="007779F1">
        <w:rPr>
          <w:bCs/>
          <w:sz w:val="28"/>
          <w:szCs w:val="28"/>
        </w:rPr>
        <w:tab/>
        <w:t xml:space="preserve"> 22</w:t>
      </w:r>
    </w:p>
    <w:p w:rsidR="00E5239F" w:rsidRPr="007779F1" w:rsidRDefault="00E5239F" w:rsidP="00E5239F">
      <w:pPr>
        <w:tabs>
          <w:tab w:val="right" w:leader="dot" w:pos="9356"/>
        </w:tabs>
        <w:spacing w:line="288" w:lineRule="auto"/>
        <w:jc w:val="both"/>
        <w:rPr>
          <w:bCs/>
          <w:sz w:val="28"/>
          <w:szCs w:val="28"/>
        </w:rPr>
      </w:pPr>
      <w:r w:rsidRPr="007779F1">
        <w:rPr>
          <w:b/>
          <w:sz w:val="28"/>
          <w:szCs w:val="28"/>
        </w:rPr>
        <w:t>Подраздел 3.</w:t>
      </w:r>
      <w:r>
        <w:rPr>
          <w:b/>
          <w:sz w:val="28"/>
          <w:szCs w:val="28"/>
        </w:rPr>
        <w:t>2</w:t>
      </w:r>
      <w:r w:rsidRPr="007779F1">
        <w:rPr>
          <w:b/>
          <w:sz w:val="28"/>
          <w:szCs w:val="28"/>
        </w:rPr>
        <w:t>.</w:t>
      </w:r>
      <w:r w:rsidRPr="007779F1">
        <w:rPr>
          <w:sz w:val="28"/>
          <w:szCs w:val="28"/>
        </w:rPr>
        <w:t> </w:t>
      </w:r>
      <w:r w:rsidRPr="007779F1">
        <w:rPr>
          <w:bCs/>
          <w:sz w:val="28"/>
          <w:szCs w:val="28"/>
        </w:rPr>
        <w:t xml:space="preserve">Развитие инфраструктуры потребительского рынка </w:t>
      </w:r>
    </w:p>
    <w:p w:rsidR="00E5239F" w:rsidRPr="007779F1" w:rsidRDefault="00E5239F" w:rsidP="00E5239F">
      <w:pPr>
        <w:tabs>
          <w:tab w:val="right" w:leader="dot" w:pos="9356"/>
        </w:tabs>
        <w:spacing w:line="288" w:lineRule="auto"/>
        <w:jc w:val="both"/>
        <w:rPr>
          <w:bCs/>
          <w:sz w:val="28"/>
          <w:szCs w:val="28"/>
        </w:rPr>
      </w:pPr>
      <w:r w:rsidRPr="007779F1">
        <w:rPr>
          <w:bCs/>
          <w:sz w:val="28"/>
          <w:szCs w:val="28"/>
        </w:rPr>
        <w:t>товаров, р</w:t>
      </w:r>
      <w:r w:rsidRPr="007779F1">
        <w:rPr>
          <w:bCs/>
          <w:sz w:val="28"/>
          <w:szCs w:val="28"/>
        </w:rPr>
        <w:t>а</w:t>
      </w:r>
      <w:r w:rsidRPr="007779F1">
        <w:rPr>
          <w:bCs/>
          <w:sz w:val="28"/>
          <w:szCs w:val="28"/>
        </w:rPr>
        <w:t xml:space="preserve">бот и услуг </w:t>
      </w:r>
      <w:r w:rsidRPr="007779F1">
        <w:rPr>
          <w:bCs/>
          <w:sz w:val="28"/>
          <w:szCs w:val="28"/>
        </w:rPr>
        <w:tab/>
        <w:t xml:space="preserve"> 27</w:t>
      </w:r>
    </w:p>
    <w:p w:rsidR="00E5239F" w:rsidRPr="007779F1" w:rsidRDefault="00E5239F" w:rsidP="00E5239F">
      <w:pPr>
        <w:tabs>
          <w:tab w:val="right" w:leader="dot" w:pos="9356"/>
        </w:tabs>
        <w:spacing w:line="288" w:lineRule="auto"/>
        <w:jc w:val="both"/>
        <w:rPr>
          <w:bCs/>
          <w:sz w:val="28"/>
          <w:szCs w:val="28"/>
        </w:rPr>
      </w:pPr>
      <w:r w:rsidRPr="007779F1">
        <w:rPr>
          <w:b/>
          <w:sz w:val="28"/>
          <w:szCs w:val="28"/>
        </w:rPr>
        <w:t>Подраздел 3.</w:t>
      </w:r>
      <w:r>
        <w:rPr>
          <w:b/>
          <w:sz w:val="28"/>
          <w:szCs w:val="28"/>
        </w:rPr>
        <w:t>3</w:t>
      </w:r>
      <w:r w:rsidRPr="007779F1">
        <w:rPr>
          <w:b/>
          <w:sz w:val="28"/>
          <w:szCs w:val="28"/>
        </w:rPr>
        <w:t>.</w:t>
      </w:r>
      <w:r w:rsidRPr="007779F1">
        <w:rPr>
          <w:sz w:val="28"/>
          <w:szCs w:val="28"/>
        </w:rPr>
        <w:t> </w:t>
      </w:r>
      <w:r w:rsidRPr="007779F1">
        <w:rPr>
          <w:bCs/>
          <w:sz w:val="28"/>
          <w:szCs w:val="28"/>
        </w:rPr>
        <w:t>Развитие конкуренции…………………………………………28</w:t>
      </w:r>
    </w:p>
    <w:p w:rsidR="00E5239F" w:rsidRPr="007779F1" w:rsidRDefault="00E5239F" w:rsidP="00E5239F">
      <w:pPr>
        <w:tabs>
          <w:tab w:val="right" w:leader="dot" w:pos="9356"/>
        </w:tabs>
        <w:spacing w:line="288" w:lineRule="auto"/>
        <w:jc w:val="both"/>
        <w:rPr>
          <w:b/>
          <w:sz w:val="14"/>
          <w:szCs w:val="14"/>
        </w:rPr>
      </w:pPr>
      <w:r w:rsidRPr="007779F1">
        <w:rPr>
          <w:b/>
          <w:bCs/>
          <w:sz w:val="28"/>
          <w:szCs w:val="28"/>
        </w:rPr>
        <w:t>Подраздел 3.</w:t>
      </w:r>
      <w:r>
        <w:rPr>
          <w:b/>
          <w:bCs/>
          <w:sz w:val="28"/>
          <w:szCs w:val="28"/>
        </w:rPr>
        <w:t>4</w:t>
      </w:r>
      <w:r w:rsidRPr="007779F1">
        <w:rPr>
          <w:b/>
          <w:bCs/>
          <w:sz w:val="28"/>
          <w:szCs w:val="28"/>
        </w:rPr>
        <w:t xml:space="preserve">. </w:t>
      </w:r>
      <w:r w:rsidRPr="007779F1">
        <w:rPr>
          <w:bCs/>
          <w:sz w:val="28"/>
          <w:szCs w:val="28"/>
        </w:rPr>
        <w:t>Стратегическое планирование………………………………   29</w:t>
      </w:r>
    </w:p>
    <w:p w:rsidR="00E5239F" w:rsidRPr="007779F1" w:rsidRDefault="00E5239F" w:rsidP="00E5239F">
      <w:pPr>
        <w:tabs>
          <w:tab w:val="right" w:leader="dot" w:pos="9356"/>
          <w:tab w:val="right" w:leader="dot" w:pos="13183"/>
        </w:tabs>
        <w:ind w:right="-145" w:hanging="851"/>
        <w:jc w:val="both"/>
        <w:rPr>
          <w:sz w:val="28"/>
          <w:szCs w:val="28"/>
        </w:rPr>
      </w:pPr>
      <w:r w:rsidRPr="007779F1">
        <w:rPr>
          <w:b/>
          <w:sz w:val="28"/>
          <w:szCs w:val="28"/>
        </w:rPr>
        <w:tab/>
        <w:t xml:space="preserve">РАЗДЕЛ </w:t>
      </w:r>
      <w:r w:rsidRPr="007779F1">
        <w:rPr>
          <w:sz w:val="28"/>
          <w:szCs w:val="28"/>
          <w:lang w:val="en-US"/>
        </w:rPr>
        <w:t>I</w:t>
      </w:r>
      <w:r w:rsidRPr="007779F1">
        <w:rPr>
          <w:b/>
          <w:sz w:val="28"/>
          <w:szCs w:val="28"/>
          <w:lang w:val="en-US"/>
        </w:rPr>
        <w:t>V</w:t>
      </w:r>
      <w:r w:rsidRPr="007779F1">
        <w:rPr>
          <w:b/>
          <w:sz w:val="28"/>
          <w:szCs w:val="28"/>
        </w:rPr>
        <w:t>.</w:t>
      </w:r>
      <w:r w:rsidRPr="007779F1">
        <w:rPr>
          <w:sz w:val="28"/>
          <w:szCs w:val="28"/>
        </w:rPr>
        <w:t xml:space="preserve"> Ресурсное обеспеч</w:t>
      </w:r>
      <w:r w:rsidRPr="007779F1">
        <w:rPr>
          <w:sz w:val="28"/>
          <w:szCs w:val="28"/>
        </w:rPr>
        <w:t>е</w:t>
      </w:r>
      <w:r w:rsidRPr="007779F1">
        <w:rPr>
          <w:sz w:val="28"/>
          <w:szCs w:val="28"/>
        </w:rPr>
        <w:t xml:space="preserve">ние муниципальной программы </w:t>
      </w:r>
      <w:r w:rsidRPr="007779F1">
        <w:rPr>
          <w:sz w:val="28"/>
          <w:szCs w:val="28"/>
        </w:rPr>
        <w:tab/>
        <w:t xml:space="preserve">  30</w:t>
      </w:r>
    </w:p>
    <w:p w:rsidR="00E5239F" w:rsidRPr="007779F1" w:rsidRDefault="00E5239F" w:rsidP="00E5239F">
      <w:pPr>
        <w:tabs>
          <w:tab w:val="right" w:leader="dot" w:pos="9356"/>
          <w:tab w:val="right" w:leader="dot" w:pos="13183"/>
        </w:tabs>
        <w:ind w:right="-145" w:hanging="851"/>
        <w:jc w:val="both"/>
        <w:rPr>
          <w:sz w:val="28"/>
          <w:szCs w:val="28"/>
        </w:rPr>
      </w:pPr>
      <w:r w:rsidRPr="007779F1">
        <w:rPr>
          <w:b/>
          <w:sz w:val="28"/>
          <w:szCs w:val="28"/>
        </w:rPr>
        <w:tab/>
        <w:t xml:space="preserve">РАЗДЕЛ </w:t>
      </w:r>
      <w:r w:rsidRPr="007779F1">
        <w:rPr>
          <w:b/>
          <w:sz w:val="28"/>
          <w:szCs w:val="28"/>
          <w:lang w:val="en-US"/>
        </w:rPr>
        <w:t>V</w:t>
      </w:r>
      <w:r w:rsidRPr="007779F1">
        <w:rPr>
          <w:b/>
          <w:sz w:val="28"/>
          <w:szCs w:val="28"/>
        </w:rPr>
        <w:t>.</w:t>
      </w:r>
      <w:r w:rsidRPr="007779F1">
        <w:rPr>
          <w:sz w:val="28"/>
          <w:szCs w:val="28"/>
        </w:rPr>
        <w:t xml:space="preserve"> Анализ рисков реализации</w:t>
      </w:r>
    </w:p>
    <w:p w:rsidR="00E5239F" w:rsidRPr="007779F1" w:rsidRDefault="00E5239F" w:rsidP="00E5239F">
      <w:pPr>
        <w:tabs>
          <w:tab w:val="right" w:leader="dot" w:pos="9356"/>
          <w:tab w:val="right" w:leader="dot" w:pos="13183"/>
        </w:tabs>
        <w:ind w:right="-145" w:hanging="851"/>
        <w:jc w:val="both"/>
        <w:rPr>
          <w:sz w:val="28"/>
          <w:szCs w:val="28"/>
        </w:rPr>
      </w:pPr>
      <w:r w:rsidRPr="007779F1">
        <w:rPr>
          <w:sz w:val="28"/>
          <w:szCs w:val="28"/>
        </w:rPr>
        <w:tab/>
        <w:t xml:space="preserve">муниципальной программы и описание мер управления рисками </w:t>
      </w:r>
      <w:r w:rsidRPr="007779F1">
        <w:rPr>
          <w:sz w:val="28"/>
          <w:szCs w:val="28"/>
        </w:rPr>
        <w:tab/>
        <w:t xml:space="preserve"> 31</w:t>
      </w:r>
    </w:p>
    <w:p w:rsidR="00E5239F" w:rsidRPr="007779F1" w:rsidRDefault="00E5239F" w:rsidP="00E5239F">
      <w:pPr>
        <w:tabs>
          <w:tab w:val="right" w:leader="dot" w:pos="9356"/>
          <w:tab w:val="right" w:leader="dot" w:pos="13183"/>
        </w:tabs>
        <w:ind w:right="-145" w:hanging="851"/>
        <w:jc w:val="both"/>
        <w:rPr>
          <w:sz w:val="28"/>
          <w:szCs w:val="28"/>
        </w:rPr>
      </w:pPr>
      <w:r w:rsidRPr="007779F1">
        <w:rPr>
          <w:b/>
          <w:sz w:val="28"/>
          <w:szCs w:val="28"/>
        </w:rPr>
        <w:tab/>
        <w:t xml:space="preserve">РАЗДЕЛ </w:t>
      </w:r>
      <w:r w:rsidRPr="007779F1">
        <w:rPr>
          <w:b/>
          <w:sz w:val="28"/>
          <w:szCs w:val="28"/>
          <w:lang w:val="en-US"/>
        </w:rPr>
        <w:t>VI</w:t>
      </w:r>
      <w:r w:rsidRPr="007779F1">
        <w:rPr>
          <w:b/>
          <w:sz w:val="28"/>
          <w:szCs w:val="28"/>
        </w:rPr>
        <w:t>.</w:t>
      </w:r>
      <w:r w:rsidRPr="007779F1">
        <w:rPr>
          <w:sz w:val="28"/>
          <w:szCs w:val="28"/>
        </w:rPr>
        <w:t xml:space="preserve"> Механизм реализации муниципальной программы </w:t>
      </w:r>
      <w:r w:rsidRPr="007779F1">
        <w:rPr>
          <w:sz w:val="28"/>
          <w:szCs w:val="28"/>
        </w:rPr>
        <w:tab/>
        <w:t xml:space="preserve"> 34</w:t>
      </w:r>
    </w:p>
    <w:p w:rsidR="00E5239F" w:rsidRPr="007779F1" w:rsidRDefault="00E5239F" w:rsidP="00E5239F">
      <w:pPr>
        <w:tabs>
          <w:tab w:val="right" w:leader="dot" w:pos="9356"/>
          <w:tab w:val="right" w:leader="dot" w:pos="13183"/>
        </w:tabs>
        <w:ind w:right="-145" w:hanging="851"/>
        <w:jc w:val="both"/>
        <w:rPr>
          <w:sz w:val="28"/>
          <w:szCs w:val="28"/>
        </w:rPr>
      </w:pPr>
      <w:r w:rsidRPr="007779F1">
        <w:rPr>
          <w:b/>
          <w:sz w:val="28"/>
          <w:szCs w:val="28"/>
        </w:rPr>
        <w:tab/>
        <w:t xml:space="preserve">РАЗДЕЛ </w:t>
      </w:r>
      <w:r w:rsidRPr="007779F1">
        <w:rPr>
          <w:b/>
          <w:sz w:val="28"/>
          <w:szCs w:val="28"/>
          <w:lang w:val="en-US"/>
        </w:rPr>
        <w:t>VII</w:t>
      </w:r>
      <w:r w:rsidRPr="007779F1">
        <w:rPr>
          <w:b/>
          <w:sz w:val="28"/>
          <w:szCs w:val="28"/>
        </w:rPr>
        <w:t>.</w:t>
      </w:r>
      <w:r w:rsidRPr="007779F1">
        <w:rPr>
          <w:sz w:val="28"/>
          <w:szCs w:val="28"/>
        </w:rPr>
        <w:t xml:space="preserve"> Методика оценки эффективности </w:t>
      </w:r>
    </w:p>
    <w:p w:rsidR="00E5239F" w:rsidRPr="007779F1" w:rsidRDefault="00E5239F" w:rsidP="00E5239F">
      <w:pPr>
        <w:tabs>
          <w:tab w:val="right" w:leader="dot" w:pos="9356"/>
          <w:tab w:val="right" w:leader="dot" w:pos="13183"/>
        </w:tabs>
        <w:ind w:right="-145" w:hanging="851"/>
        <w:jc w:val="both"/>
        <w:rPr>
          <w:sz w:val="28"/>
          <w:szCs w:val="28"/>
        </w:rPr>
      </w:pPr>
      <w:r w:rsidRPr="007779F1">
        <w:rPr>
          <w:sz w:val="28"/>
          <w:szCs w:val="28"/>
        </w:rPr>
        <w:tab/>
        <w:t xml:space="preserve">реализации муниципальной программы </w:t>
      </w:r>
      <w:r w:rsidRPr="007779F1">
        <w:rPr>
          <w:sz w:val="28"/>
          <w:szCs w:val="28"/>
        </w:rPr>
        <w:tab/>
        <w:t xml:space="preserve"> 36</w:t>
      </w:r>
    </w:p>
    <w:p w:rsidR="00E5239F" w:rsidRPr="007779F1" w:rsidRDefault="00E5239F" w:rsidP="00E5239F">
      <w:pPr>
        <w:tabs>
          <w:tab w:val="right" w:leader="dot" w:pos="9356"/>
          <w:tab w:val="right" w:leader="dot" w:pos="13183"/>
        </w:tabs>
        <w:ind w:right="-145" w:hanging="851"/>
        <w:jc w:val="both"/>
        <w:rPr>
          <w:sz w:val="28"/>
          <w:szCs w:val="28"/>
        </w:rPr>
      </w:pPr>
      <w:r w:rsidRPr="007779F1">
        <w:rPr>
          <w:b/>
        </w:rPr>
        <w:tab/>
        <w:t xml:space="preserve">Приложение 1 к </w:t>
      </w:r>
      <w:r w:rsidRPr="007779F1">
        <w:t xml:space="preserve">Муниципальной программе </w:t>
      </w:r>
    </w:p>
    <w:p w:rsidR="00E5239F" w:rsidRPr="007779F1" w:rsidRDefault="00E5239F" w:rsidP="00E5239F">
      <w:pPr>
        <w:tabs>
          <w:tab w:val="right" w:leader="dot" w:pos="9356"/>
          <w:tab w:val="right" w:leader="dot" w:pos="13183"/>
        </w:tabs>
        <w:ind w:right="-145" w:hanging="851"/>
        <w:jc w:val="both"/>
        <w:rPr>
          <w:sz w:val="28"/>
          <w:szCs w:val="28"/>
        </w:rPr>
      </w:pPr>
      <w:r w:rsidRPr="007779F1">
        <w:tab/>
        <w:t>«Сведения о целевых показателях (индикаторах) муниципальной программы « Экономическое разв</w:t>
      </w:r>
      <w:r w:rsidRPr="007779F1">
        <w:t>и</w:t>
      </w:r>
      <w:r w:rsidRPr="007779F1">
        <w:t xml:space="preserve">тие </w:t>
      </w:r>
      <w:r>
        <w:t>Кочкуровского</w:t>
      </w:r>
      <w:r w:rsidRPr="007779F1">
        <w:t xml:space="preserve"> муниципального района до 2025 года» </w:t>
      </w:r>
    </w:p>
    <w:p w:rsidR="00E5239F" w:rsidRPr="007779F1" w:rsidRDefault="00E5239F" w:rsidP="00E5239F">
      <w:pPr>
        <w:tabs>
          <w:tab w:val="right" w:leader="dot" w:pos="9356"/>
          <w:tab w:val="right" w:leader="dot" w:pos="13183"/>
        </w:tabs>
        <w:ind w:right="-145" w:hanging="851"/>
        <w:jc w:val="both"/>
        <w:rPr>
          <w:sz w:val="28"/>
          <w:szCs w:val="28"/>
        </w:rPr>
      </w:pPr>
      <w:r w:rsidRPr="007779F1">
        <w:rPr>
          <w:b/>
        </w:rPr>
        <w:tab/>
        <w:t xml:space="preserve">Приложение 2 </w:t>
      </w:r>
      <w:r w:rsidRPr="007779F1">
        <w:t>к Муниципальной программе</w:t>
      </w:r>
      <w:r>
        <w:t xml:space="preserve"> </w:t>
      </w:r>
    </w:p>
    <w:p w:rsidR="00E5239F" w:rsidRPr="007779F1" w:rsidRDefault="00E5239F" w:rsidP="00E5239F">
      <w:pPr>
        <w:tabs>
          <w:tab w:val="right" w:leader="dot" w:pos="9356"/>
          <w:tab w:val="right" w:leader="dot" w:pos="13183"/>
        </w:tabs>
        <w:ind w:right="-145" w:hanging="851"/>
        <w:jc w:val="both"/>
        <w:rPr>
          <w:sz w:val="28"/>
          <w:szCs w:val="28"/>
        </w:rPr>
      </w:pPr>
      <w:r w:rsidRPr="007779F1">
        <w:tab/>
        <w:t>«Перечень основных мероприятий Муниципальной программы «Экономическое развитие</w:t>
      </w:r>
    </w:p>
    <w:p w:rsidR="00E5239F" w:rsidRPr="007779F1" w:rsidRDefault="00E5239F" w:rsidP="00E5239F">
      <w:pPr>
        <w:tabs>
          <w:tab w:val="right" w:leader="dot" w:pos="9356"/>
          <w:tab w:val="right" w:leader="dot" w:pos="13183"/>
        </w:tabs>
        <w:ind w:right="-145" w:hanging="851"/>
        <w:jc w:val="both"/>
        <w:rPr>
          <w:sz w:val="28"/>
          <w:szCs w:val="28"/>
        </w:rPr>
      </w:pPr>
      <w:r w:rsidRPr="007779F1">
        <w:tab/>
      </w:r>
      <w:r>
        <w:t>Кочкуровского</w:t>
      </w:r>
      <w:r w:rsidRPr="007779F1">
        <w:t xml:space="preserve"> муниц</w:t>
      </w:r>
      <w:r w:rsidRPr="007779F1">
        <w:t>и</w:t>
      </w:r>
      <w:r w:rsidRPr="007779F1">
        <w:t xml:space="preserve">пального района до 2025 года» </w:t>
      </w:r>
    </w:p>
    <w:p w:rsidR="00E5239F" w:rsidRPr="007779F1" w:rsidRDefault="00E5239F" w:rsidP="00E5239F">
      <w:pPr>
        <w:tabs>
          <w:tab w:val="right" w:leader="dot" w:pos="9356"/>
          <w:tab w:val="right" w:leader="dot" w:pos="13183"/>
        </w:tabs>
        <w:ind w:right="-145" w:hanging="851"/>
        <w:jc w:val="both"/>
        <w:rPr>
          <w:sz w:val="28"/>
          <w:szCs w:val="28"/>
        </w:rPr>
      </w:pPr>
      <w:r w:rsidRPr="007779F1">
        <w:rPr>
          <w:b/>
        </w:rPr>
        <w:tab/>
        <w:t xml:space="preserve">Приложение 3 </w:t>
      </w:r>
      <w:r w:rsidRPr="007779F1">
        <w:t xml:space="preserve">к Муниципальной программе </w:t>
      </w:r>
    </w:p>
    <w:p w:rsidR="00E5239F" w:rsidRPr="007779F1" w:rsidRDefault="00E5239F" w:rsidP="00E5239F">
      <w:pPr>
        <w:tabs>
          <w:tab w:val="right" w:leader="dot" w:pos="9356"/>
          <w:tab w:val="right" w:leader="dot" w:pos="13183"/>
        </w:tabs>
        <w:ind w:right="-145" w:hanging="851"/>
        <w:jc w:val="both"/>
        <w:rPr>
          <w:sz w:val="28"/>
          <w:szCs w:val="28"/>
        </w:rPr>
      </w:pPr>
      <w:r w:rsidRPr="007779F1">
        <w:tab/>
        <w:t>«Ресурсное  обеспечение и прогнозная (справочная) оценка расходов федерального, республиканского и местного бюджетов на реализацию муниципальной программы «Экон</w:t>
      </w:r>
      <w:r w:rsidRPr="007779F1">
        <w:t>о</w:t>
      </w:r>
      <w:r w:rsidRPr="007779F1">
        <w:t xml:space="preserve">мическое развитие </w:t>
      </w:r>
      <w:r>
        <w:t>Кочкуровского</w:t>
      </w:r>
      <w:r w:rsidRPr="007779F1">
        <w:t xml:space="preserve"> муниципального района до 2025 года» </w:t>
      </w:r>
    </w:p>
    <w:p w:rsidR="00E5239F" w:rsidRPr="00F706F1" w:rsidRDefault="00E5239F" w:rsidP="00E5239F">
      <w:pPr>
        <w:pageBreakBefore/>
        <w:jc w:val="center"/>
        <w:rPr>
          <w:rFonts w:ascii="Arial" w:hAnsi="Arial" w:cs="Arial"/>
          <w:b/>
          <w:bCs/>
        </w:rPr>
      </w:pPr>
      <w:r w:rsidRPr="00F706F1">
        <w:rPr>
          <w:rFonts w:ascii="Arial" w:hAnsi="Arial" w:cs="Arial"/>
          <w:b/>
          <w:bCs/>
        </w:rPr>
        <w:lastRenderedPageBreak/>
        <w:t>ПАСПОРТ</w:t>
      </w:r>
    </w:p>
    <w:p w:rsidR="00E5239F" w:rsidRPr="00F706F1" w:rsidRDefault="00E5239F" w:rsidP="00E5239F">
      <w:pPr>
        <w:jc w:val="center"/>
        <w:rPr>
          <w:rFonts w:ascii="Arial" w:hAnsi="Arial" w:cs="Arial"/>
          <w:b/>
          <w:bCs/>
        </w:rPr>
      </w:pPr>
      <w:r w:rsidRPr="00F706F1">
        <w:rPr>
          <w:rFonts w:ascii="Arial" w:hAnsi="Arial" w:cs="Arial"/>
          <w:b/>
          <w:bCs/>
        </w:rPr>
        <w:t>Муниципальной программы «</w:t>
      </w:r>
      <w:proofErr w:type="gramStart"/>
      <w:r w:rsidRPr="00F706F1">
        <w:rPr>
          <w:rFonts w:ascii="Arial" w:hAnsi="Arial" w:cs="Arial"/>
          <w:b/>
          <w:bCs/>
        </w:rPr>
        <w:t>Экономическое</w:t>
      </w:r>
      <w:proofErr w:type="gramEnd"/>
    </w:p>
    <w:p w:rsidR="00E5239F" w:rsidRPr="00F706F1" w:rsidRDefault="00E5239F" w:rsidP="00E5239F">
      <w:pPr>
        <w:jc w:val="center"/>
        <w:rPr>
          <w:rFonts w:ascii="Arial" w:hAnsi="Arial" w:cs="Arial"/>
        </w:rPr>
      </w:pPr>
      <w:r w:rsidRPr="00F706F1">
        <w:rPr>
          <w:rFonts w:ascii="Arial" w:hAnsi="Arial" w:cs="Arial"/>
          <w:b/>
          <w:bCs/>
        </w:rPr>
        <w:t>развитие Кочкуровского муниципального района Республики Мордовия до 2025 года»</w:t>
      </w:r>
    </w:p>
    <w:tbl>
      <w:tblPr>
        <w:tblW w:w="9667" w:type="dxa"/>
        <w:tblLayout w:type="fixed"/>
        <w:tblCellMar>
          <w:top w:w="28" w:type="dxa"/>
          <w:left w:w="28" w:type="dxa"/>
          <w:bottom w:w="28" w:type="dxa"/>
          <w:right w:w="28" w:type="dxa"/>
        </w:tblCellMar>
        <w:tblLook w:val="0000" w:firstRow="0" w:lastRow="0" w:firstColumn="0" w:lastColumn="0" w:noHBand="0" w:noVBand="0"/>
      </w:tblPr>
      <w:tblGrid>
        <w:gridCol w:w="2296"/>
        <w:gridCol w:w="7371"/>
      </w:tblGrid>
      <w:tr w:rsidR="00E5239F" w:rsidRPr="00F706F1" w:rsidTr="00C51F83">
        <w:trPr>
          <w:trHeight w:val="435"/>
        </w:trPr>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t xml:space="preserve">Наименование </w:t>
            </w:r>
          </w:p>
        </w:tc>
        <w:tc>
          <w:tcPr>
            <w:tcW w:w="7371" w:type="dxa"/>
          </w:tcPr>
          <w:p w:rsidR="00E5239F" w:rsidRPr="00F706F1" w:rsidRDefault="00E5239F" w:rsidP="00C51F83">
            <w:pPr>
              <w:snapToGrid w:val="0"/>
              <w:ind w:firstLine="528"/>
              <w:jc w:val="both"/>
              <w:rPr>
                <w:rFonts w:ascii="Arial" w:hAnsi="Arial" w:cs="Arial"/>
              </w:rPr>
            </w:pPr>
            <w:r w:rsidRPr="00F706F1">
              <w:rPr>
                <w:rFonts w:ascii="Arial" w:hAnsi="Arial" w:cs="Arial"/>
              </w:rPr>
              <w:t>Муниципальная программа «Экономическое развитие Ко</w:t>
            </w:r>
            <w:r w:rsidRPr="00F706F1">
              <w:rPr>
                <w:rFonts w:ascii="Arial" w:hAnsi="Arial" w:cs="Arial"/>
              </w:rPr>
              <w:t>ч</w:t>
            </w:r>
            <w:r w:rsidRPr="00F706F1">
              <w:rPr>
                <w:rFonts w:ascii="Arial" w:hAnsi="Arial" w:cs="Arial"/>
              </w:rPr>
              <w:t>куровского муниципального района Республики Мордовия до 2025</w:t>
            </w:r>
            <w:r w:rsidRPr="00F706F1">
              <w:rPr>
                <w:rFonts w:ascii="Arial" w:hAnsi="Arial" w:cs="Arial"/>
                <w:b/>
                <w:bCs/>
              </w:rPr>
              <w:t xml:space="preserve"> </w:t>
            </w:r>
            <w:r w:rsidRPr="00F706F1">
              <w:rPr>
                <w:rFonts w:ascii="Arial" w:hAnsi="Arial" w:cs="Arial"/>
              </w:rPr>
              <w:t>года» (далее — муниципальная пр</w:t>
            </w:r>
            <w:r w:rsidRPr="00F706F1">
              <w:rPr>
                <w:rFonts w:ascii="Arial" w:hAnsi="Arial" w:cs="Arial"/>
              </w:rPr>
              <w:t>о</w:t>
            </w:r>
            <w:r w:rsidRPr="00F706F1">
              <w:rPr>
                <w:rFonts w:ascii="Arial" w:hAnsi="Arial" w:cs="Arial"/>
              </w:rPr>
              <w:t>грамма)</w:t>
            </w:r>
          </w:p>
        </w:tc>
      </w:tr>
      <w:tr w:rsidR="00E5239F" w:rsidRPr="00F706F1" w:rsidTr="00C51F83">
        <w:trPr>
          <w:trHeight w:val="667"/>
        </w:trPr>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t xml:space="preserve">Заказчик </w:t>
            </w:r>
          </w:p>
        </w:tc>
        <w:tc>
          <w:tcPr>
            <w:tcW w:w="7371" w:type="dxa"/>
          </w:tcPr>
          <w:p w:rsidR="00E5239F" w:rsidRPr="00F706F1" w:rsidRDefault="00E5239F" w:rsidP="00C51F83">
            <w:pPr>
              <w:snapToGrid w:val="0"/>
              <w:ind w:firstLine="528"/>
              <w:jc w:val="both"/>
              <w:rPr>
                <w:rFonts w:ascii="Arial" w:hAnsi="Arial" w:cs="Arial"/>
              </w:rPr>
            </w:pPr>
            <w:r w:rsidRPr="00F706F1">
              <w:rPr>
                <w:rFonts w:ascii="Arial" w:hAnsi="Arial" w:cs="Arial"/>
              </w:rPr>
              <w:t>Администрация Кочкуровского муниципального района Республики Мордовия</w:t>
            </w:r>
          </w:p>
        </w:tc>
      </w:tr>
      <w:tr w:rsidR="00E5239F" w:rsidRPr="00F706F1" w:rsidTr="00C51F83">
        <w:trPr>
          <w:trHeight w:val="760"/>
        </w:trPr>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t xml:space="preserve">Основной </w:t>
            </w:r>
          </w:p>
          <w:p w:rsidR="00E5239F" w:rsidRPr="00F706F1" w:rsidRDefault="00E5239F" w:rsidP="00C51F83">
            <w:pPr>
              <w:jc w:val="both"/>
              <w:rPr>
                <w:rFonts w:ascii="Arial" w:hAnsi="Arial" w:cs="Arial"/>
                <w:b/>
              </w:rPr>
            </w:pPr>
            <w:r w:rsidRPr="00F706F1">
              <w:rPr>
                <w:rFonts w:ascii="Arial" w:hAnsi="Arial" w:cs="Arial"/>
                <w:b/>
              </w:rPr>
              <w:t xml:space="preserve">разработчик </w:t>
            </w:r>
          </w:p>
        </w:tc>
        <w:tc>
          <w:tcPr>
            <w:tcW w:w="7371" w:type="dxa"/>
          </w:tcPr>
          <w:p w:rsidR="00E5239F" w:rsidRPr="00F706F1" w:rsidRDefault="00E5239F" w:rsidP="00C51F83">
            <w:pPr>
              <w:snapToGrid w:val="0"/>
              <w:ind w:firstLine="528"/>
              <w:jc w:val="both"/>
              <w:rPr>
                <w:rFonts w:ascii="Arial" w:hAnsi="Arial" w:cs="Arial"/>
              </w:rPr>
            </w:pPr>
            <w:r w:rsidRPr="00F706F1">
              <w:rPr>
                <w:rFonts w:ascii="Arial" w:hAnsi="Arial" w:cs="Arial"/>
              </w:rPr>
              <w:t>Отдел экономического анализа администрации Кочкуровского муниципального ра</w:t>
            </w:r>
            <w:r w:rsidRPr="00F706F1">
              <w:rPr>
                <w:rFonts w:ascii="Arial" w:hAnsi="Arial" w:cs="Arial"/>
              </w:rPr>
              <w:t>й</w:t>
            </w:r>
            <w:r w:rsidRPr="00F706F1">
              <w:rPr>
                <w:rFonts w:ascii="Arial" w:hAnsi="Arial" w:cs="Arial"/>
              </w:rPr>
              <w:t>она</w:t>
            </w:r>
          </w:p>
        </w:tc>
      </w:tr>
      <w:tr w:rsidR="00E5239F" w:rsidRPr="00F706F1" w:rsidTr="00C51F83">
        <w:trPr>
          <w:trHeight w:val="730"/>
        </w:trPr>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t xml:space="preserve">Ответственный исполнитель </w:t>
            </w:r>
          </w:p>
        </w:tc>
        <w:tc>
          <w:tcPr>
            <w:tcW w:w="7371" w:type="dxa"/>
          </w:tcPr>
          <w:p w:rsidR="00E5239F" w:rsidRPr="00F706F1" w:rsidRDefault="00E5239F" w:rsidP="00C51F83">
            <w:pPr>
              <w:snapToGrid w:val="0"/>
              <w:ind w:firstLine="528"/>
              <w:jc w:val="both"/>
              <w:rPr>
                <w:rFonts w:ascii="Arial" w:hAnsi="Arial" w:cs="Arial"/>
              </w:rPr>
            </w:pPr>
            <w:r w:rsidRPr="00F706F1">
              <w:rPr>
                <w:rFonts w:ascii="Arial" w:hAnsi="Arial" w:cs="Arial"/>
              </w:rPr>
              <w:t>Администрация Кочкуровского муниципального района Республики Мордовия</w:t>
            </w:r>
          </w:p>
        </w:tc>
      </w:tr>
      <w:tr w:rsidR="00E5239F" w:rsidRPr="00F706F1" w:rsidTr="00C51F83">
        <w:trPr>
          <w:trHeight w:val="681"/>
        </w:trPr>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t xml:space="preserve">Соисполнители </w:t>
            </w:r>
          </w:p>
        </w:tc>
        <w:tc>
          <w:tcPr>
            <w:tcW w:w="7371" w:type="dxa"/>
          </w:tcPr>
          <w:p w:rsidR="00E5239F" w:rsidRPr="00F706F1" w:rsidRDefault="00E5239F" w:rsidP="00C51F83">
            <w:pPr>
              <w:snapToGrid w:val="0"/>
              <w:ind w:firstLine="528"/>
              <w:jc w:val="both"/>
              <w:rPr>
                <w:rFonts w:ascii="Arial" w:hAnsi="Arial" w:cs="Arial"/>
                <w:bCs/>
                <w:spacing w:val="-4"/>
                <w:shd w:val="clear" w:color="auto" w:fill="FFFFFF"/>
              </w:rPr>
            </w:pPr>
            <w:r w:rsidRPr="00F706F1">
              <w:rPr>
                <w:rFonts w:ascii="Arial" w:hAnsi="Arial" w:cs="Arial"/>
                <w:bCs/>
                <w:spacing w:val="-4"/>
                <w:shd w:val="clear" w:color="auto" w:fill="FFFFFF"/>
              </w:rPr>
              <w:t>С</w:t>
            </w:r>
            <w:r w:rsidRPr="00F706F1">
              <w:rPr>
                <w:rFonts w:ascii="Arial" w:hAnsi="Arial" w:cs="Arial"/>
              </w:rPr>
              <w:t>труктурные подразделения Администрации Ко</w:t>
            </w:r>
            <w:r w:rsidRPr="00F706F1">
              <w:rPr>
                <w:rFonts w:ascii="Arial" w:hAnsi="Arial" w:cs="Arial"/>
              </w:rPr>
              <w:t>ч</w:t>
            </w:r>
            <w:r w:rsidRPr="00F706F1">
              <w:rPr>
                <w:rFonts w:ascii="Arial" w:hAnsi="Arial" w:cs="Arial"/>
              </w:rPr>
              <w:t>куровского муниципального района: сельскохозя</w:t>
            </w:r>
            <w:r w:rsidRPr="00F706F1">
              <w:rPr>
                <w:rFonts w:ascii="Arial" w:hAnsi="Arial" w:cs="Arial"/>
              </w:rPr>
              <w:t>й</w:t>
            </w:r>
            <w:r w:rsidRPr="00F706F1">
              <w:rPr>
                <w:rFonts w:ascii="Arial" w:hAnsi="Arial" w:cs="Arial"/>
              </w:rPr>
              <w:t>ственный               отдел, отдел по управлению муниципальной собственностью</w:t>
            </w:r>
            <w:r w:rsidRPr="00F706F1">
              <w:rPr>
                <w:rFonts w:ascii="Arial" w:hAnsi="Arial" w:cs="Arial"/>
                <w:spacing w:val="-4"/>
              </w:rPr>
              <w:t xml:space="preserve"> и земел</w:t>
            </w:r>
            <w:r w:rsidRPr="00F706F1">
              <w:rPr>
                <w:rFonts w:ascii="Arial" w:hAnsi="Arial" w:cs="Arial"/>
                <w:spacing w:val="-4"/>
              </w:rPr>
              <w:t>ь</w:t>
            </w:r>
            <w:r w:rsidRPr="00F706F1">
              <w:rPr>
                <w:rFonts w:ascii="Arial" w:hAnsi="Arial" w:cs="Arial"/>
                <w:spacing w:val="-4"/>
              </w:rPr>
              <w:t>ным  отношениям, отдел строительства и архитектуры, отдел ж</w:t>
            </w:r>
            <w:r w:rsidRPr="00F706F1">
              <w:rPr>
                <w:rFonts w:ascii="Arial" w:hAnsi="Arial" w:cs="Arial"/>
                <w:spacing w:val="-4"/>
              </w:rPr>
              <w:t>и</w:t>
            </w:r>
            <w:r w:rsidRPr="00F706F1">
              <w:rPr>
                <w:rFonts w:ascii="Arial" w:hAnsi="Arial" w:cs="Arial"/>
                <w:spacing w:val="-4"/>
              </w:rPr>
              <w:t>лищно-коммунального хозяйства</w:t>
            </w:r>
            <w:r w:rsidRPr="00F706F1">
              <w:rPr>
                <w:rFonts w:ascii="Arial" w:hAnsi="Arial" w:cs="Arial"/>
              </w:rPr>
              <w:t>, организационно-правовой о</w:t>
            </w:r>
            <w:r w:rsidRPr="00F706F1">
              <w:rPr>
                <w:rFonts w:ascii="Arial" w:hAnsi="Arial" w:cs="Arial"/>
              </w:rPr>
              <w:t>т</w:t>
            </w:r>
            <w:r w:rsidRPr="00F706F1">
              <w:rPr>
                <w:rFonts w:ascii="Arial" w:hAnsi="Arial" w:cs="Arial"/>
              </w:rPr>
              <w:t>дел, отдел экономического анализа, отдел ЗАГС, управление по социальной работе, финансовое упра</w:t>
            </w:r>
            <w:r w:rsidRPr="00F706F1">
              <w:rPr>
                <w:rFonts w:ascii="Arial" w:hAnsi="Arial" w:cs="Arial"/>
              </w:rPr>
              <w:t>в</w:t>
            </w:r>
            <w:r w:rsidRPr="00F706F1">
              <w:rPr>
                <w:rFonts w:ascii="Arial" w:hAnsi="Arial" w:cs="Arial"/>
              </w:rPr>
              <w:t>ление.</w:t>
            </w:r>
          </w:p>
        </w:tc>
      </w:tr>
      <w:tr w:rsidR="00E5239F" w:rsidRPr="00F706F1" w:rsidTr="00C51F83">
        <w:trPr>
          <w:trHeight w:val="681"/>
        </w:trPr>
        <w:tc>
          <w:tcPr>
            <w:tcW w:w="2296" w:type="dxa"/>
          </w:tcPr>
          <w:p w:rsidR="00E5239F" w:rsidRPr="00F706F1" w:rsidRDefault="00E5239F" w:rsidP="00C51F83">
            <w:pPr>
              <w:snapToGrid w:val="0"/>
              <w:jc w:val="both"/>
              <w:rPr>
                <w:rFonts w:ascii="Arial" w:hAnsi="Arial" w:cs="Arial"/>
                <w:b/>
                <w:spacing w:val="-4"/>
                <w:lang/>
              </w:rPr>
            </w:pPr>
            <w:r w:rsidRPr="00F706F1">
              <w:rPr>
                <w:rFonts w:ascii="Arial" w:hAnsi="Arial" w:cs="Arial"/>
                <w:b/>
                <w:spacing w:val="-4"/>
                <w:lang/>
              </w:rPr>
              <w:t>Участники мероприятий</w:t>
            </w:r>
          </w:p>
        </w:tc>
        <w:tc>
          <w:tcPr>
            <w:tcW w:w="7371" w:type="dxa"/>
          </w:tcPr>
          <w:p w:rsidR="00E5239F" w:rsidRPr="00F706F1" w:rsidRDefault="00E5239F" w:rsidP="00C51F83">
            <w:pPr>
              <w:snapToGrid w:val="0"/>
              <w:ind w:firstLine="528"/>
              <w:jc w:val="both"/>
              <w:rPr>
                <w:rFonts w:ascii="Arial" w:hAnsi="Arial" w:cs="Arial"/>
                <w:spacing w:val="-4"/>
                <w:lang/>
              </w:rPr>
            </w:pPr>
            <w:r w:rsidRPr="00F706F1">
              <w:rPr>
                <w:rFonts w:ascii="Arial" w:hAnsi="Arial" w:cs="Arial"/>
                <w:spacing w:val="-4"/>
              </w:rPr>
              <w:t>-</w:t>
            </w:r>
            <w:r w:rsidRPr="00F706F1">
              <w:rPr>
                <w:rFonts w:ascii="Arial" w:hAnsi="Arial" w:cs="Arial"/>
                <w:spacing w:val="-4"/>
                <w:lang/>
              </w:rPr>
              <w:t xml:space="preserve"> администрации сельских поселений </w:t>
            </w:r>
            <w:r w:rsidRPr="00F706F1">
              <w:rPr>
                <w:rFonts w:ascii="Arial" w:hAnsi="Arial" w:cs="Arial"/>
                <w:iCs/>
                <w:spacing w:val="-4"/>
                <w:shd w:val="clear" w:color="auto" w:fill="FFFFFF"/>
                <w:lang/>
              </w:rPr>
              <w:t>Кочкуровского</w:t>
            </w:r>
            <w:r w:rsidRPr="00F706F1">
              <w:rPr>
                <w:rFonts w:ascii="Arial" w:hAnsi="Arial" w:cs="Arial"/>
                <w:spacing w:val="-4"/>
                <w:lang/>
              </w:rPr>
              <w:t xml:space="preserve"> муниципального района;</w:t>
            </w:r>
          </w:p>
          <w:p w:rsidR="00E5239F" w:rsidRPr="00F706F1" w:rsidRDefault="00E5239F" w:rsidP="00C51F83">
            <w:pPr>
              <w:snapToGrid w:val="0"/>
              <w:ind w:firstLine="528"/>
              <w:jc w:val="both"/>
              <w:rPr>
                <w:rFonts w:ascii="Arial" w:hAnsi="Arial" w:cs="Arial"/>
                <w:iCs/>
                <w:spacing w:val="-4"/>
                <w:shd w:val="clear" w:color="auto" w:fill="FFFFFF"/>
              </w:rPr>
            </w:pPr>
            <w:r w:rsidRPr="00F706F1">
              <w:rPr>
                <w:rFonts w:ascii="Arial" w:hAnsi="Arial" w:cs="Arial"/>
                <w:iCs/>
                <w:spacing w:val="-4"/>
              </w:rPr>
              <w:t>- с</w:t>
            </w:r>
            <w:r w:rsidRPr="00F706F1">
              <w:rPr>
                <w:rFonts w:ascii="Arial" w:hAnsi="Arial" w:cs="Arial"/>
                <w:bCs/>
                <w:iCs/>
                <w:spacing w:val="-4"/>
                <w:shd w:val="clear" w:color="auto" w:fill="FFFFFF"/>
              </w:rPr>
              <w:t>ельскохозяйственные организации (предприятия), крестьянские (фермерские) хозяйства, личные подсо</w:t>
            </w:r>
            <w:r w:rsidRPr="00F706F1">
              <w:rPr>
                <w:rFonts w:ascii="Arial" w:hAnsi="Arial" w:cs="Arial"/>
                <w:bCs/>
                <w:iCs/>
                <w:spacing w:val="-4"/>
                <w:shd w:val="clear" w:color="auto" w:fill="FFFFFF"/>
              </w:rPr>
              <w:t>б</w:t>
            </w:r>
            <w:r w:rsidRPr="00F706F1">
              <w:rPr>
                <w:rFonts w:ascii="Arial" w:hAnsi="Arial" w:cs="Arial"/>
                <w:bCs/>
                <w:iCs/>
                <w:spacing w:val="-4"/>
                <w:shd w:val="clear" w:color="auto" w:fill="FFFFFF"/>
              </w:rPr>
              <w:t xml:space="preserve">ные хозяйства сельского населения </w:t>
            </w:r>
            <w:r w:rsidRPr="00F706F1">
              <w:rPr>
                <w:rFonts w:ascii="Arial" w:hAnsi="Arial" w:cs="Arial"/>
                <w:iCs/>
                <w:spacing w:val="-4"/>
                <w:shd w:val="clear" w:color="auto" w:fill="FFFFFF"/>
              </w:rPr>
              <w:t xml:space="preserve">Кочкуровского муниципального района, </w:t>
            </w:r>
            <w:r w:rsidRPr="00F706F1">
              <w:rPr>
                <w:rFonts w:ascii="Arial" w:hAnsi="Arial" w:cs="Arial"/>
                <w:iCs/>
                <w:spacing w:val="-4"/>
                <w:lang/>
              </w:rPr>
              <w:t>дорожно-строительные предприятия, определяемые по конкурсу</w:t>
            </w:r>
            <w:r w:rsidRPr="00F706F1">
              <w:rPr>
                <w:rFonts w:ascii="Arial" w:hAnsi="Arial" w:cs="Arial"/>
                <w:iCs/>
                <w:spacing w:val="-4"/>
              </w:rPr>
              <w:t>,</w:t>
            </w:r>
            <w:r w:rsidRPr="00F706F1">
              <w:rPr>
                <w:rFonts w:ascii="Arial" w:hAnsi="Arial" w:cs="Arial"/>
                <w:iCs/>
                <w:spacing w:val="-4"/>
                <w:shd w:val="clear" w:color="auto" w:fill="FFFFFF"/>
              </w:rPr>
              <w:t xml:space="preserve"> </w:t>
            </w:r>
            <w:r w:rsidRPr="00F706F1">
              <w:rPr>
                <w:rFonts w:ascii="Arial" w:hAnsi="Arial" w:cs="Arial"/>
                <w:spacing w:val="-4"/>
                <w:lang/>
              </w:rPr>
              <w:t xml:space="preserve">предприятия жилищно-коммунального комплекса </w:t>
            </w:r>
            <w:r w:rsidRPr="00F706F1">
              <w:rPr>
                <w:rFonts w:ascii="Arial" w:hAnsi="Arial" w:cs="Arial"/>
                <w:iCs/>
                <w:spacing w:val="-4"/>
                <w:shd w:val="clear" w:color="auto" w:fill="FFFFFF"/>
                <w:lang/>
              </w:rPr>
              <w:t>Кочкуровского муниципального района</w:t>
            </w:r>
            <w:r w:rsidRPr="00F706F1">
              <w:rPr>
                <w:rFonts w:ascii="Arial" w:hAnsi="Arial" w:cs="Arial"/>
                <w:spacing w:val="-4"/>
                <w:lang/>
              </w:rPr>
              <w:t>, определяемые по конкурсу</w:t>
            </w:r>
            <w:r w:rsidRPr="00F706F1">
              <w:rPr>
                <w:rFonts w:ascii="Arial" w:hAnsi="Arial" w:cs="Arial"/>
                <w:spacing w:val="-4"/>
              </w:rPr>
              <w:t xml:space="preserve">, </w:t>
            </w:r>
            <w:r w:rsidRPr="00F706F1">
              <w:rPr>
                <w:rFonts w:ascii="Arial" w:hAnsi="Arial" w:cs="Arial"/>
                <w:iCs/>
                <w:spacing w:val="-2"/>
                <w:lang/>
              </w:rPr>
              <w:t>Совет предпринимателей Кочкуровского муниципального района Республики Мордовия</w:t>
            </w:r>
            <w:r w:rsidRPr="00F706F1">
              <w:rPr>
                <w:rFonts w:ascii="Arial" w:hAnsi="Arial" w:cs="Arial"/>
                <w:iCs/>
                <w:spacing w:val="-2"/>
              </w:rPr>
              <w:t xml:space="preserve"> (по соглас</w:t>
            </w:r>
            <w:r w:rsidRPr="00F706F1">
              <w:rPr>
                <w:rFonts w:ascii="Arial" w:hAnsi="Arial" w:cs="Arial"/>
                <w:iCs/>
                <w:spacing w:val="-2"/>
              </w:rPr>
              <w:t>о</w:t>
            </w:r>
            <w:r w:rsidRPr="00F706F1">
              <w:rPr>
                <w:rFonts w:ascii="Arial" w:hAnsi="Arial" w:cs="Arial"/>
                <w:iCs/>
                <w:spacing w:val="-2"/>
              </w:rPr>
              <w:t>ванию).</w:t>
            </w:r>
          </w:p>
        </w:tc>
      </w:tr>
      <w:tr w:rsidR="00E5239F" w:rsidRPr="00F706F1" w:rsidTr="00C51F83">
        <w:trPr>
          <w:trHeight w:val="681"/>
        </w:trPr>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t>Цель Муниц</w:t>
            </w:r>
            <w:r w:rsidRPr="00F706F1">
              <w:rPr>
                <w:rFonts w:ascii="Arial" w:hAnsi="Arial" w:cs="Arial"/>
                <w:b/>
              </w:rPr>
              <w:t>и</w:t>
            </w:r>
            <w:r w:rsidRPr="00F706F1">
              <w:rPr>
                <w:rFonts w:ascii="Arial" w:hAnsi="Arial" w:cs="Arial"/>
                <w:b/>
              </w:rPr>
              <w:t>пальной пр</w:t>
            </w:r>
            <w:r w:rsidRPr="00F706F1">
              <w:rPr>
                <w:rFonts w:ascii="Arial" w:hAnsi="Arial" w:cs="Arial"/>
                <w:b/>
              </w:rPr>
              <w:t>о</w:t>
            </w:r>
            <w:r w:rsidRPr="00F706F1">
              <w:rPr>
                <w:rFonts w:ascii="Arial" w:hAnsi="Arial" w:cs="Arial"/>
                <w:b/>
              </w:rPr>
              <w:t>граммы</w:t>
            </w:r>
          </w:p>
        </w:tc>
        <w:tc>
          <w:tcPr>
            <w:tcW w:w="7371" w:type="dxa"/>
          </w:tcPr>
          <w:p w:rsidR="00E5239F" w:rsidRDefault="00E5239F" w:rsidP="00C51F83">
            <w:pPr>
              <w:snapToGrid w:val="0"/>
              <w:jc w:val="both"/>
              <w:rPr>
                <w:rFonts w:ascii="Arial" w:hAnsi="Arial" w:cs="Arial"/>
              </w:rPr>
            </w:pPr>
            <w:r>
              <w:rPr>
                <w:rFonts w:ascii="Arial" w:hAnsi="Arial" w:cs="Arial"/>
              </w:rPr>
              <w:t xml:space="preserve">        </w:t>
            </w:r>
            <w:r w:rsidRPr="00F706F1">
              <w:rPr>
                <w:rFonts w:ascii="Arial" w:hAnsi="Arial" w:cs="Arial"/>
              </w:rPr>
              <w:t>Создание условий для обеспечения устойчивого роста эк</w:t>
            </w:r>
            <w:r w:rsidRPr="00F706F1">
              <w:rPr>
                <w:rFonts w:ascii="Arial" w:hAnsi="Arial" w:cs="Arial"/>
              </w:rPr>
              <w:t>о</w:t>
            </w:r>
            <w:r w:rsidRPr="00F706F1">
              <w:rPr>
                <w:rFonts w:ascii="Arial" w:hAnsi="Arial" w:cs="Arial"/>
              </w:rPr>
              <w:t>номики и улучшения инвестиционной привлекательности Кочк</w:t>
            </w:r>
            <w:r w:rsidRPr="00F706F1">
              <w:rPr>
                <w:rFonts w:ascii="Arial" w:hAnsi="Arial" w:cs="Arial"/>
              </w:rPr>
              <w:t>у</w:t>
            </w:r>
            <w:r w:rsidRPr="00F706F1">
              <w:rPr>
                <w:rFonts w:ascii="Arial" w:hAnsi="Arial" w:cs="Arial"/>
              </w:rPr>
              <w:t>ровского муниципального района.</w:t>
            </w:r>
          </w:p>
          <w:p w:rsidR="00E5239F" w:rsidRPr="00F706F1" w:rsidRDefault="00E5239F" w:rsidP="00C51F83">
            <w:pPr>
              <w:snapToGrid w:val="0"/>
              <w:ind w:firstLine="528"/>
              <w:jc w:val="both"/>
              <w:rPr>
                <w:rFonts w:ascii="Arial" w:hAnsi="Arial" w:cs="Arial"/>
              </w:rPr>
            </w:pPr>
          </w:p>
        </w:tc>
      </w:tr>
      <w:tr w:rsidR="00E5239F" w:rsidRPr="00F706F1" w:rsidTr="00C51F83">
        <w:trPr>
          <w:trHeight w:val="681"/>
        </w:trPr>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t>Задачи Муниц</w:t>
            </w:r>
            <w:r w:rsidRPr="00F706F1">
              <w:rPr>
                <w:rFonts w:ascii="Arial" w:hAnsi="Arial" w:cs="Arial"/>
                <w:b/>
              </w:rPr>
              <w:t>и</w:t>
            </w:r>
            <w:r w:rsidRPr="00F706F1">
              <w:rPr>
                <w:rFonts w:ascii="Arial" w:hAnsi="Arial" w:cs="Arial"/>
                <w:b/>
              </w:rPr>
              <w:t>пальной пр</w:t>
            </w:r>
            <w:r w:rsidRPr="00F706F1">
              <w:rPr>
                <w:rFonts w:ascii="Arial" w:hAnsi="Arial" w:cs="Arial"/>
                <w:b/>
              </w:rPr>
              <w:t>о</w:t>
            </w:r>
            <w:r w:rsidRPr="00F706F1">
              <w:rPr>
                <w:rFonts w:ascii="Arial" w:hAnsi="Arial" w:cs="Arial"/>
                <w:b/>
              </w:rPr>
              <w:t>граммы</w:t>
            </w:r>
          </w:p>
        </w:tc>
        <w:tc>
          <w:tcPr>
            <w:tcW w:w="7371" w:type="dxa"/>
          </w:tcPr>
          <w:p w:rsidR="00E5239F" w:rsidRPr="00F706F1" w:rsidRDefault="00E5239F" w:rsidP="00C51F83">
            <w:pPr>
              <w:jc w:val="both"/>
              <w:rPr>
                <w:rFonts w:ascii="Arial" w:hAnsi="Arial" w:cs="Arial"/>
                <w:shd w:val="clear" w:color="auto" w:fill="FFFFFF"/>
              </w:rPr>
            </w:pPr>
            <w:r>
              <w:rPr>
                <w:rFonts w:ascii="Arial" w:hAnsi="Arial" w:cs="Arial"/>
                <w:shd w:val="clear" w:color="auto" w:fill="FFFFFF"/>
              </w:rPr>
              <w:t xml:space="preserve">        </w:t>
            </w:r>
            <w:r w:rsidRPr="00F706F1">
              <w:rPr>
                <w:rFonts w:ascii="Arial" w:hAnsi="Arial" w:cs="Arial"/>
                <w:shd w:val="clear" w:color="auto" w:fill="FFFFFF"/>
              </w:rPr>
              <w:t>Формирование благоприятного инвестиционного климата в Кочкуровском муниципальном районе, увеличение притока и</w:t>
            </w:r>
            <w:r w:rsidRPr="00F706F1">
              <w:rPr>
                <w:rFonts w:ascii="Arial" w:hAnsi="Arial" w:cs="Arial"/>
                <w:shd w:val="clear" w:color="auto" w:fill="FFFFFF"/>
              </w:rPr>
              <w:t>н</w:t>
            </w:r>
            <w:r w:rsidRPr="00F706F1">
              <w:rPr>
                <w:rFonts w:ascii="Arial" w:hAnsi="Arial" w:cs="Arial"/>
                <w:shd w:val="clear" w:color="auto" w:fill="FFFFFF"/>
              </w:rPr>
              <w:t>вестиционных ресурсов в район.</w:t>
            </w:r>
          </w:p>
        </w:tc>
      </w:tr>
      <w:tr w:rsidR="00E5239F" w:rsidRPr="00F706F1" w:rsidTr="00C51F83">
        <w:trPr>
          <w:trHeight w:val="681"/>
        </w:trPr>
        <w:tc>
          <w:tcPr>
            <w:tcW w:w="2296" w:type="dxa"/>
          </w:tcPr>
          <w:p w:rsidR="00E5239F" w:rsidRPr="00F706F1" w:rsidRDefault="00E5239F" w:rsidP="00C51F83">
            <w:pPr>
              <w:snapToGrid w:val="0"/>
              <w:jc w:val="both"/>
              <w:rPr>
                <w:rFonts w:ascii="Arial" w:hAnsi="Arial" w:cs="Arial"/>
                <w:b/>
              </w:rPr>
            </w:pPr>
          </w:p>
          <w:p w:rsidR="00E5239F" w:rsidRPr="00F706F1" w:rsidRDefault="00E5239F" w:rsidP="00C51F83">
            <w:pPr>
              <w:snapToGrid w:val="0"/>
              <w:jc w:val="both"/>
              <w:rPr>
                <w:rFonts w:ascii="Arial" w:hAnsi="Arial" w:cs="Arial"/>
                <w:b/>
              </w:rPr>
            </w:pPr>
            <w:r w:rsidRPr="00F706F1">
              <w:rPr>
                <w:rFonts w:ascii="Arial" w:hAnsi="Arial" w:cs="Arial"/>
                <w:b/>
              </w:rPr>
              <w:t>Целевые индик</w:t>
            </w:r>
            <w:r w:rsidRPr="00F706F1">
              <w:rPr>
                <w:rFonts w:ascii="Arial" w:hAnsi="Arial" w:cs="Arial"/>
                <w:b/>
              </w:rPr>
              <w:t>а</w:t>
            </w:r>
            <w:r w:rsidRPr="00F706F1">
              <w:rPr>
                <w:rFonts w:ascii="Arial" w:hAnsi="Arial" w:cs="Arial"/>
                <w:b/>
              </w:rPr>
              <w:t>торы и показат</w:t>
            </w:r>
            <w:r w:rsidRPr="00F706F1">
              <w:rPr>
                <w:rFonts w:ascii="Arial" w:hAnsi="Arial" w:cs="Arial"/>
                <w:b/>
              </w:rPr>
              <w:t>е</w:t>
            </w:r>
            <w:r w:rsidRPr="00F706F1">
              <w:rPr>
                <w:rFonts w:ascii="Arial" w:hAnsi="Arial" w:cs="Arial"/>
                <w:b/>
              </w:rPr>
              <w:t>ли Муниципал</w:t>
            </w:r>
            <w:r w:rsidRPr="00F706F1">
              <w:rPr>
                <w:rFonts w:ascii="Arial" w:hAnsi="Arial" w:cs="Arial"/>
                <w:b/>
              </w:rPr>
              <w:t>ь</w:t>
            </w:r>
            <w:r w:rsidRPr="00F706F1">
              <w:rPr>
                <w:rFonts w:ascii="Arial" w:hAnsi="Arial" w:cs="Arial"/>
                <w:b/>
              </w:rPr>
              <w:t>ной пр</w:t>
            </w:r>
            <w:r w:rsidRPr="00F706F1">
              <w:rPr>
                <w:rFonts w:ascii="Arial" w:hAnsi="Arial" w:cs="Arial"/>
                <w:b/>
              </w:rPr>
              <w:t>о</w:t>
            </w:r>
            <w:r w:rsidRPr="00F706F1">
              <w:rPr>
                <w:rFonts w:ascii="Arial" w:hAnsi="Arial" w:cs="Arial"/>
                <w:b/>
              </w:rPr>
              <w:t>граммы</w:t>
            </w:r>
          </w:p>
        </w:tc>
        <w:tc>
          <w:tcPr>
            <w:tcW w:w="7371" w:type="dxa"/>
          </w:tcPr>
          <w:p w:rsidR="00E5239F" w:rsidRPr="00F706F1" w:rsidRDefault="00E5239F" w:rsidP="00C51F83">
            <w:pPr>
              <w:snapToGrid w:val="0"/>
              <w:ind w:firstLine="528"/>
              <w:jc w:val="both"/>
              <w:rPr>
                <w:rFonts w:ascii="Arial" w:hAnsi="Arial" w:cs="Arial"/>
              </w:rPr>
            </w:pPr>
          </w:p>
          <w:p w:rsidR="00E5239F" w:rsidRPr="00F706F1" w:rsidRDefault="00E5239F" w:rsidP="00C51F83">
            <w:pPr>
              <w:snapToGrid w:val="0"/>
              <w:ind w:firstLine="528"/>
              <w:jc w:val="both"/>
              <w:rPr>
                <w:rFonts w:ascii="Arial" w:hAnsi="Arial" w:cs="Arial"/>
              </w:rPr>
            </w:pPr>
            <w:r w:rsidRPr="00F706F1">
              <w:rPr>
                <w:rFonts w:ascii="Arial" w:hAnsi="Arial" w:cs="Arial"/>
              </w:rPr>
              <w:t>Увеличение значений:</w:t>
            </w:r>
          </w:p>
          <w:p w:rsidR="00E5239F" w:rsidRPr="00F706F1" w:rsidRDefault="00E5239F" w:rsidP="00C51F83">
            <w:pPr>
              <w:ind w:firstLine="528"/>
              <w:jc w:val="both"/>
              <w:rPr>
                <w:rFonts w:ascii="Arial" w:hAnsi="Arial" w:cs="Arial"/>
                <w:color w:val="000000" w:themeColor="text1"/>
              </w:rPr>
            </w:pPr>
            <w:r w:rsidRPr="00F706F1">
              <w:rPr>
                <w:rFonts w:ascii="Arial" w:hAnsi="Arial" w:cs="Arial"/>
                <w:color w:val="000000" w:themeColor="text1"/>
              </w:rPr>
              <w:t xml:space="preserve">- оборота  розничной торговли </w:t>
            </w:r>
            <w:r w:rsidRPr="00F706F1">
              <w:rPr>
                <w:rFonts w:ascii="Arial" w:hAnsi="Arial" w:cs="Arial"/>
                <w:color w:val="000000" w:themeColor="text1"/>
                <w:spacing w:val="-4"/>
              </w:rPr>
              <w:t>к 2025 г. - 546,5 млн. руб.</w:t>
            </w:r>
            <w:r w:rsidRPr="00F706F1">
              <w:rPr>
                <w:rFonts w:ascii="Arial" w:hAnsi="Arial" w:cs="Arial"/>
                <w:color w:val="000000" w:themeColor="text1"/>
              </w:rPr>
              <w:t>;</w:t>
            </w:r>
          </w:p>
          <w:p w:rsidR="00E5239F" w:rsidRPr="00F706F1" w:rsidRDefault="00E5239F" w:rsidP="00C51F83">
            <w:pPr>
              <w:ind w:firstLine="528"/>
              <w:jc w:val="both"/>
              <w:rPr>
                <w:rFonts w:ascii="Arial" w:hAnsi="Arial" w:cs="Arial"/>
                <w:color w:val="000000" w:themeColor="text1"/>
              </w:rPr>
            </w:pPr>
            <w:r w:rsidRPr="00F706F1">
              <w:rPr>
                <w:rFonts w:ascii="Arial" w:hAnsi="Arial" w:cs="Arial"/>
                <w:color w:val="000000" w:themeColor="text1"/>
              </w:rPr>
              <w:t>- числа субъектов малого и среднего предпринимател</w:t>
            </w:r>
            <w:r w:rsidRPr="00F706F1">
              <w:rPr>
                <w:rFonts w:ascii="Arial" w:hAnsi="Arial" w:cs="Arial"/>
                <w:color w:val="000000" w:themeColor="text1"/>
              </w:rPr>
              <w:t>ь</w:t>
            </w:r>
            <w:r w:rsidRPr="00F706F1">
              <w:rPr>
                <w:rFonts w:ascii="Arial" w:hAnsi="Arial" w:cs="Arial"/>
                <w:color w:val="000000" w:themeColor="text1"/>
              </w:rPr>
              <w:t xml:space="preserve">ства </w:t>
            </w:r>
            <w:r w:rsidRPr="00F706F1">
              <w:rPr>
                <w:rFonts w:ascii="Arial" w:hAnsi="Arial" w:cs="Arial"/>
                <w:color w:val="000000" w:themeColor="text1"/>
                <w:spacing w:val="-4"/>
              </w:rPr>
              <w:t>к 2025 г. — 170 ед.</w:t>
            </w:r>
            <w:r w:rsidRPr="00F706F1">
              <w:rPr>
                <w:rFonts w:ascii="Arial" w:hAnsi="Arial" w:cs="Arial"/>
                <w:color w:val="000000" w:themeColor="text1"/>
              </w:rPr>
              <w:t>;</w:t>
            </w:r>
          </w:p>
          <w:p w:rsidR="00E5239F" w:rsidRPr="00F706F1" w:rsidRDefault="00E5239F" w:rsidP="00C51F83">
            <w:pPr>
              <w:ind w:firstLine="528"/>
              <w:jc w:val="both"/>
              <w:rPr>
                <w:rFonts w:ascii="Arial" w:hAnsi="Arial" w:cs="Arial"/>
                <w:color w:val="000000" w:themeColor="text1"/>
                <w:shd w:val="clear" w:color="auto" w:fill="FFFFFF"/>
              </w:rPr>
            </w:pPr>
            <w:r w:rsidRPr="00F706F1">
              <w:rPr>
                <w:rFonts w:ascii="Arial" w:hAnsi="Arial" w:cs="Arial"/>
                <w:color w:val="000000" w:themeColor="text1"/>
                <w:shd w:val="clear" w:color="auto" w:fill="FFFFFF"/>
              </w:rPr>
              <w:t xml:space="preserve">-  средней обеспеченности населения общей торговой площадью (на конец года) </w:t>
            </w:r>
            <w:r w:rsidRPr="00F706F1">
              <w:rPr>
                <w:rFonts w:ascii="Arial" w:hAnsi="Arial" w:cs="Arial"/>
                <w:color w:val="000000" w:themeColor="text1"/>
                <w:spacing w:val="-4"/>
                <w:shd w:val="clear" w:color="auto" w:fill="FFFFFF"/>
              </w:rPr>
              <w:t>к 2025 г.</w:t>
            </w:r>
            <w:r w:rsidRPr="00F706F1">
              <w:rPr>
                <w:rFonts w:ascii="Arial" w:hAnsi="Arial" w:cs="Arial"/>
                <w:color w:val="FF0000"/>
                <w:spacing w:val="-4"/>
                <w:shd w:val="clear" w:color="auto" w:fill="FFFFFF"/>
              </w:rPr>
              <w:t xml:space="preserve"> </w:t>
            </w:r>
            <w:r w:rsidRPr="00F706F1">
              <w:rPr>
                <w:rFonts w:ascii="Arial" w:hAnsi="Arial" w:cs="Arial"/>
                <w:color w:val="000000" w:themeColor="text1"/>
                <w:spacing w:val="-4"/>
                <w:shd w:val="clear" w:color="auto" w:fill="FFFFFF"/>
              </w:rPr>
              <w:t xml:space="preserve">- </w:t>
            </w:r>
            <w:r w:rsidRPr="00F706F1">
              <w:rPr>
                <w:rFonts w:ascii="Arial" w:hAnsi="Arial" w:cs="Arial"/>
                <w:color w:val="000000" w:themeColor="text1"/>
              </w:rPr>
              <w:t>258,4</w:t>
            </w:r>
            <w:r w:rsidRPr="00F706F1">
              <w:rPr>
                <w:rFonts w:ascii="Arial" w:hAnsi="Arial" w:cs="Arial"/>
                <w:color w:val="000000" w:themeColor="text1"/>
                <w:spacing w:val="-4"/>
                <w:shd w:val="clear" w:color="auto" w:fill="FFFFFF"/>
              </w:rPr>
              <w:t xml:space="preserve">  м</w:t>
            </w:r>
            <w:proofErr w:type="gramStart"/>
            <w:r w:rsidRPr="00F706F1">
              <w:rPr>
                <w:rFonts w:ascii="Arial" w:hAnsi="Arial" w:cs="Arial"/>
                <w:color w:val="000000" w:themeColor="text1"/>
                <w:spacing w:val="-4"/>
                <w:shd w:val="clear" w:color="auto" w:fill="FFFFFF"/>
                <w:vertAlign w:val="superscript"/>
              </w:rPr>
              <w:t>2</w:t>
            </w:r>
            <w:proofErr w:type="gramEnd"/>
            <w:r w:rsidRPr="00F706F1">
              <w:rPr>
                <w:rFonts w:ascii="Arial" w:hAnsi="Arial" w:cs="Arial"/>
                <w:color w:val="000000" w:themeColor="text1"/>
                <w:spacing w:val="-4"/>
                <w:shd w:val="clear" w:color="auto" w:fill="FFFFFF"/>
                <w:vertAlign w:val="superscript"/>
              </w:rPr>
              <w:t xml:space="preserve"> </w:t>
            </w:r>
            <w:r w:rsidRPr="00F706F1">
              <w:rPr>
                <w:rFonts w:ascii="Arial" w:hAnsi="Arial" w:cs="Arial"/>
                <w:color w:val="000000" w:themeColor="text1"/>
                <w:spacing w:val="-4"/>
                <w:shd w:val="clear" w:color="auto" w:fill="FFFFFF"/>
              </w:rPr>
              <w:t>на 1000 чел.</w:t>
            </w:r>
            <w:r w:rsidRPr="00F706F1">
              <w:rPr>
                <w:rFonts w:ascii="Arial" w:hAnsi="Arial" w:cs="Arial"/>
                <w:color w:val="000000" w:themeColor="text1"/>
                <w:shd w:val="clear" w:color="auto" w:fill="FFFFFF"/>
              </w:rPr>
              <w:t>;</w:t>
            </w:r>
          </w:p>
          <w:p w:rsidR="00E5239F" w:rsidRPr="00F706F1" w:rsidRDefault="00E5239F" w:rsidP="00C51F83">
            <w:pPr>
              <w:ind w:firstLine="528"/>
              <w:jc w:val="both"/>
              <w:rPr>
                <w:rFonts w:ascii="Arial" w:hAnsi="Arial" w:cs="Arial"/>
                <w:color w:val="000000" w:themeColor="text1"/>
                <w:shd w:val="clear" w:color="auto" w:fill="FFFFFF"/>
              </w:rPr>
            </w:pPr>
            <w:r w:rsidRPr="00F706F1">
              <w:rPr>
                <w:rFonts w:ascii="Arial" w:hAnsi="Arial" w:cs="Arial"/>
                <w:color w:val="000000" w:themeColor="text1"/>
                <w:shd w:val="clear" w:color="auto" w:fill="FFFFFF"/>
              </w:rPr>
              <w:t>- средняя обеспеченность количеством посадочных мест предприятий общественного питания  общ</w:t>
            </w:r>
            <w:r w:rsidRPr="00F706F1">
              <w:rPr>
                <w:rFonts w:ascii="Arial" w:hAnsi="Arial" w:cs="Arial"/>
                <w:color w:val="000000" w:themeColor="text1"/>
                <w:shd w:val="clear" w:color="auto" w:fill="FFFFFF"/>
              </w:rPr>
              <w:t>е</w:t>
            </w:r>
            <w:r w:rsidRPr="00F706F1">
              <w:rPr>
                <w:rFonts w:ascii="Arial" w:hAnsi="Arial" w:cs="Arial"/>
                <w:color w:val="000000" w:themeColor="text1"/>
                <w:shd w:val="clear" w:color="auto" w:fill="FFFFFF"/>
              </w:rPr>
              <w:t>доступной сети 50,4  на 1000 ж</w:t>
            </w:r>
            <w:r w:rsidRPr="00F706F1">
              <w:rPr>
                <w:rFonts w:ascii="Arial" w:hAnsi="Arial" w:cs="Arial"/>
                <w:color w:val="000000" w:themeColor="text1"/>
                <w:shd w:val="clear" w:color="auto" w:fill="FFFFFF"/>
              </w:rPr>
              <w:t>и</w:t>
            </w:r>
            <w:r w:rsidRPr="00F706F1">
              <w:rPr>
                <w:rFonts w:ascii="Arial" w:hAnsi="Arial" w:cs="Arial"/>
                <w:color w:val="000000" w:themeColor="text1"/>
                <w:shd w:val="clear" w:color="auto" w:fill="FFFFFF"/>
              </w:rPr>
              <w:t>телей;</w:t>
            </w:r>
          </w:p>
          <w:p w:rsidR="00E5239F" w:rsidRPr="00F706F1" w:rsidRDefault="00E5239F" w:rsidP="00C51F83">
            <w:pPr>
              <w:pStyle w:val="af2"/>
              <w:snapToGrid w:val="0"/>
              <w:ind w:firstLine="528"/>
              <w:jc w:val="both"/>
              <w:rPr>
                <w:color w:val="000000" w:themeColor="text1"/>
                <w:lang/>
              </w:rPr>
            </w:pPr>
            <w:r w:rsidRPr="00F706F1">
              <w:rPr>
                <w:color w:val="000000" w:themeColor="text1"/>
                <w:lang/>
              </w:rPr>
              <w:t>- удовлетворенность населения деятельностью органов местного самоуправления муниципального района к 2025 г. - 67%;</w:t>
            </w:r>
          </w:p>
          <w:p w:rsidR="00E5239F" w:rsidRPr="00F706F1" w:rsidRDefault="00E5239F" w:rsidP="00C51F83">
            <w:pPr>
              <w:jc w:val="both"/>
              <w:rPr>
                <w:rFonts w:ascii="Arial" w:hAnsi="Arial" w:cs="Arial"/>
                <w:iCs/>
                <w:shd w:val="clear" w:color="auto" w:fill="FFFFFF"/>
              </w:rPr>
            </w:pPr>
            <w:r w:rsidRPr="00F706F1">
              <w:rPr>
                <w:rFonts w:ascii="Arial" w:hAnsi="Arial" w:cs="Arial"/>
                <w:lang/>
              </w:rPr>
              <w:t xml:space="preserve">        - объема инвестиций в основной капитал  (за исключением бюджетных средств) 130,3 </w:t>
            </w:r>
            <w:proofErr w:type="spellStart"/>
            <w:r w:rsidRPr="00F706F1">
              <w:rPr>
                <w:rFonts w:ascii="Arial" w:hAnsi="Arial" w:cs="Arial"/>
                <w:lang/>
              </w:rPr>
              <w:t>млн</w:t>
            </w:r>
            <w:proofErr w:type="gramStart"/>
            <w:r w:rsidRPr="00F706F1">
              <w:rPr>
                <w:rFonts w:ascii="Arial" w:hAnsi="Arial" w:cs="Arial"/>
                <w:lang/>
              </w:rPr>
              <w:t>.р</w:t>
            </w:r>
            <w:proofErr w:type="gramEnd"/>
            <w:r w:rsidRPr="00F706F1">
              <w:rPr>
                <w:rFonts w:ascii="Arial" w:hAnsi="Arial" w:cs="Arial"/>
                <w:lang/>
              </w:rPr>
              <w:t>ублей</w:t>
            </w:r>
            <w:proofErr w:type="spellEnd"/>
            <w:r w:rsidRPr="00F706F1">
              <w:rPr>
                <w:rFonts w:ascii="Arial" w:hAnsi="Arial" w:cs="Arial"/>
                <w:lang/>
              </w:rPr>
              <w:t xml:space="preserve"> к 2025 г.</w:t>
            </w:r>
          </w:p>
        </w:tc>
      </w:tr>
      <w:tr w:rsidR="00E5239F" w:rsidRPr="00F706F1" w:rsidTr="00C51F83">
        <w:trPr>
          <w:trHeight w:val="763"/>
        </w:trPr>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lastRenderedPageBreak/>
              <w:t>Сроки реализ</w:t>
            </w:r>
            <w:r w:rsidRPr="00F706F1">
              <w:rPr>
                <w:rFonts w:ascii="Arial" w:hAnsi="Arial" w:cs="Arial"/>
                <w:b/>
              </w:rPr>
              <w:t>а</w:t>
            </w:r>
            <w:r w:rsidRPr="00F706F1">
              <w:rPr>
                <w:rFonts w:ascii="Arial" w:hAnsi="Arial" w:cs="Arial"/>
                <w:b/>
              </w:rPr>
              <w:t>ции программы</w:t>
            </w:r>
          </w:p>
        </w:tc>
        <w:tc>
          <w:tcPr>
            <w:tcW w:w="7371" w:type="dxa"/>
          </w:tcPr>
          <w:p w:rsidR="00E5239F" w:rsidRPr="00F706F1" w:rsidRDefault="00E5239F" w:rsidP="00C51F83">
            <w:pPr>
              <w:snapToGrid w:val="0"/>
              <w:ind w:firstLine="528"/>
              <w:jc w:val="both"/>
              <w:rPr>
                <w:rFonts w:ascii="Arial" w:hAnsi="Arial" w:cs="Arial"/>
              </w:rPr>
            </w:pPr>
            <w:r w:rsidRPr="00F706F1">
              <w:rPr>
                <w:rFonts w:ascii="Arial" w:hAnsi="Arial" w:cs="Arial"/>
              </w:rPr>
              <w:t>Программа реализуется с 2019  г. по 2025 г.</w:t>
            </w:r>
          </w:p>
        </w:tc>
      </w:tr>
      <w:tr w:rsidR="00E5239F" w:rsidRPr="00F706F1" w:rsidTr="00C51F83">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t xml:space="preserve">Перечень </w:t>
            </w:r>
          </w:p>
          <w:p w:rsidR="00E5239F" w:rsidRPr="00F706F1" w:rsidRDefault="00E5239F" w:rsidP="00C51F83">
            <w:pPr>
              <w:jc w:val="both"/>
              <w:rPr>
                <w:rFonts w:ascii="Arial" w:hAnsi="Arial" w:cs="Arial"/>
                <w:b/>
              </w:rPr>
            </w:pPr>
            <w:r w:rsidRPr="00F706F1">
              <w:rPr>
                <w:rFonts w:ascii="Arial" w:hAnsi="Arial" w:cs="Arial"/>
                <w:b/>
              </w:rPr>
              <w:t xml:space="preserve">подразделов </w:t>
            </w:r>
          </w:p>
          <w:p w:rsidR="00E5239F" w:rsidRPr="00F706F1" w:rsidRDefault="00E5239F" w:rsidP="00C51F83">
            <w:pPr>
              <w:jc w:val="both"/>
              <w:rPr>
                <w:rFonts w:ascii="Arial" w:hAnsi="Arial" w:cs="Arial"/>
                <w:b/>
              </w:rPr>
            </w:pPr>
            <w:r w:rsidRPr="00F706F1">
              <w:rPr>
                <w:rFonts w:ascii="Arial" w:hAnsi="Arial" w:cs="Arial"/>
                <w:b/>
              </w:rPr>
              <w:t xml:space="preserve">и основных </w:t>
            </w:r>
          </w:p>
          <w:p w:rsidR="00E5239F" w:rsidRPr="00F706F1" w:rsidRDefault="00E5239F" w:rsidP="00C51F83">
            <w:pPr>
              <w:jc w:val="both"/>
              <w:rPr>
                <w:rFonts w:ascii="Arial" w:hAnsi="Arial" w:cs="Arial"/>
                <w:b/>
              </w:rPr>
            </w:pPr>
            <w:r w:rsidRPr="00F706F1">
              <w:rPr>
                <w:rFonts w:ascii="Arial" w:hAnsi="Arial" w:cs="Arial"/>
                <w:b/>
              </w:rPr>
              <w:t xml:space="preserve">мероприятий </w:t>
            </w:r>
          </w:p>
        </w:tc>
        <w:tc>
          <w:tcPr>
            <w:tcW w:w="7371" w:type="dxa"/>
          </w:tcPr>
          <w:p w:rsidR="00E5239F" w:rsidRPr="00F706F1" w:rsidRDefault="00E5239F" w:rsidP="00C51F83">
            <w:pPr>
              <w:snapToGrid w:val="0"/>
              <w:ind w:firstLine="528"/>
              <w:jc w:val="both"/>
              <w:rPr>
                <w:rFonts w:ascii="Arial" w:hAnsi="Arial" w:cs="Arial"/>
                <w:spacing w:val="-4"/>
              </w:rPr>
            </w:pPr>
            <w:r w:rsidRPr="00F706F1">
              <w:rPr>
                <w:rFonts w:ascii="Arial" w:hAnsi="Arial" w:cs="Arial"/>
              </w:rPr>
              <w:t>Муниципальная программа предусматривает реализа</w:t>
            </w:r>
            <w:r w:rsidRPr="00F706F1">
              <w:rPr>
                <w:rFonts w:ascii="Arial" w:hAnsi="Arial" w:cs="Arial"/>
              </w:rPr>
              <w:softHyphen/>
              <w:t>цию программ</w:t>
            </w:r>
            <w:r w:rsidRPr="00F706F1">
              <w:rPr>
                <w:rFonts w:ascii="Arial" w:hAnsi="Arial" w:cs="Arial"/>
                <w:spacing w:val="-4"/>
              </w:rPr>
              <w:t>ных мероприятий по следующим основным направлен</w:t>
            </w:r>
            <w:r w:rsidRPr="00F706F1">
              <w:rPr>
                <w:rFonts w:ascii="Arial" w:hAnsi="Arial" w:cs="Arial"/>
                <w:spacing w:val="-4"/>
              </w:rPr>
              <w:t>и</w:t>
            </w:r>
            <w:r w:rsidRPr="00F706F1">
              <w:rPr>
                <w:rFonts w:ascii="Arial" w:hAnsi="Arial" w:cs="Arial"/>
                <w:spacing w:val="-4"/>
              </w:rPr>
              <w:t>ям:</w:t>
            </w:r>
          </w:p>
          <w:p w:rsidR="00E5239F" w:rsidRPr="00F706F1" w:rsidRDefault="00E5239F" w:rsidP="00C51F83">
            <w:pPr>
              <w:ind w:firstLine="528"/>
              <w:jc w:val="both"/>
              <w:rPr>
                <w:rFonts w:ascii="Arial" w:hAnsi="Arial" w:cs="Arial"/>
              </w:rPr>
            </w:pPr>
            <w:r w:rsidRPr="00F706F1">
              <w:rPr>
                <w:rFonts w:ascii="Arial" w:hAnsi="Arial" w:cs="Arial"/>
                <w:b/>
                <w:bCs/>
              </w:rPr>
              <w:t>Подраздел № 1.</w:t>
            </w:r>
            <w:r w:rsidRPr="00F706F1">
              <w:rPr>
                <w:rFonts w:ascii="Arial" w:hAnsi="Arial" w:cs="Arial"/>
              </w:rPr>
              <w:t xml:space="preserve"> Формирование благоприятной инвестиц</w:t>
            </w:r>
            <w:r w:rsidRPr="00F706F1">
              <w:rPr>
                <w:rFonts w:ascii="Arial" w:hAnsi="Arial" w:cs="Arial"/>
              </w:rPr>
              <w:t>и</w:t>
            </w:r>
            <w:r w:rsidRPr="00F706F1">
              <w:rPr>
                <w:rFonts w:ascii="Arial" w:hAnsi="Arial" w:cs="Arial"/>
              </w:rPr>
              <w:t xml:space="preserve">онной среды. </w:t>
            </w:r>
          </w:p>
          <w:p w:rsidR="00E5239F" w:rsidRPr="00F706F1" w:rsidRDefault="00E5239F" w:rsidP="00C51F83">
            <w:pPr>
              <w:ind w:firstLine="528"/>
              <w:jc w:val="both"/>
              <w:rPr>
                <w:rFonts w:ascii="Arial" w:hAnsi="Arial" w:cs="Arial"/>
              </w:rPr>
            </w:pPr>
            <w:r w:rsidRPr="00F706F1">
              <w:rPr>
                <w:rFonts w:ascii="Arial" w:hAnsi="Arial" w:cs="Arial"/>
                <w:b/>
                <w:bCs/>
              </w:rPr>
              <w:t>Подраздел № 2.</w:t>
            </w:r>
            <w:r w:rsidRPr="00F706F1">
              <w:rPr>
                <w:rFonts w:ascii="Arial" w:hAnsi="Arial" w:cs="Arial"/>
              </w:rPr>
              <w:t xml:space="preserve"> Развитие инфраструктуры потребител</w:t>
            </w:r>
            <w:r w:rsidRPr="00F706F1">
              <w:rPr>
                <w:rFonts w:ascii="Arial" w:hAnsi="Arial" w:cs="Arial"/>
              </w:rPr>
              <w:t>ь</w:t>
            </w:r>
            <w:r w:rsidRPr="00F706F1">
              <w:rPr>
                <w:rFonts w:ascii="Arial" w:hAnsi="Arial" w:cs="Arial"/>
              </w:rPr>
              <w:t xml:space="preserve">ского рынка товаров, работ и услуг. </w:t>
            </w:r>
          </w:p>
          <w:p w:rsidR="00E5239F" w:rsidRPr="00F706F1" w:rsidRDefault="00E5239F" w:rsidP="00C51F83">
            <w:pPr>
              <w:ind w:firstLine="528"/>
              <w:jc w:val="both"/>
              <w:rPr>
                <w:rFonts w:ascii="Arial" w:hAnsi="Arial" w:cs="Arial"/>
              </w:rPr>
            </w:pPr>
            <w:r w:rsidRPr="00F706F1">
              <w:rPr>
                <w:rFonts w:ascii="Arial" w:hAnsi="Arial" w:cs="Arial"/>
                <w:b/>
                <w:bCs/>
              </w:rPr>
              <w:t>Подраздел № 3.</w:t>
            </w:r>
            <w:r w:rsidRPr="00F706F1">
              <w:rPr>
                <w:rFonts w:ascii="Arial" w:hAnsi="Arial" w:cs="Arial"/>
              </w:rPr>
              <w:t xml:space="preserve"> Развитие конкуренции. </w:t>
            </w:r>
          </w:p>
          <w:p w:rsidR="00E5239F" w:rsidRPr="00F706F1" w:rsidRDefault="00E5239F" w:rsidP="00C51F83">
            <w:pPr>
              <w:ind w:firstLine="528"/>
              <w:jc w:val="both"/>
              <w:rPr>
                <w:rFonts w:ascii="Arial" w:hAnsi="Arial" w:cs="Arial"/>
                <w:spacing w:val="-6"/>
              </w:rPr>
            </w:pPr>
            <w:r w:rsidRPr="00F706F1">
              <w:rPr>
                <w:rFonts w:ascii="Arial" w:hAnsi="Arial" w:cs="Arial"/>
                <w:b/>
                <w:bCs/>
              </w:rPr>
              <w:t>Подраздел № 4.</w:t>
            </w:r>
            <w:r w:rsidRPr="00F706F1">
              <w:rPr>
                <w:rFonts w:ascii="Arial" w:hAnsi="Arial" w:cs="Arial"/>
              </w:rPr>
              <w:t xml:space="preserve"> Стратегическое планирование.</w:t>
            </w:r>
          </w:p>
        </w:tc>
      </w:tr>
      <w:tr w:rsidR="00E5239F" w:rsidRPr="00F706F1" w:rsidTr="00C51F83">
        <w:tc>
          <w:tcPr>
            <w:tcW w:w="2296" w:type="dxa"/>
          </w:tcPr>
          <w:p w:rsidR="00E5239F" w:rsidRPr="00F706F1" w:rsidRDefault="00E5239F" w:rsidP="00C51F83">
            <w:pPr>
              <w:snapToGrid w:val="0"/>
              <w:jc w:val="both"/>
              <w:rPr>
                <w:rFonts w:ascii="Arial" w:hAnsi="Arial" w:cs="Arial"/>
                <w:b/>
                <w:spacing w:val="-6"/>
              </w:rPr>
            </w:pPr>
            <w:r w:rsidRPr="00F706F1">
              <w:rPr>
                <w:rFonts w:ascii="Arial" w:hAnsi="Arial" w:cs="Arial"/>
                <w:b/>
                <w:spacing w:val="-6"/>
              </w:rPr>
              <w:t xml:space="preserve">Объемы </w:t>
            </w:r>
          </w:p>
          <w:p w:rsidR="00E5239F" w:rsidRPr="00F706F1" w:rsidRDefault="00E5239F" w:rsidP="00C51F83">
            <w:pPr>
              <w:jc w:val="both"/>
              <w:rPr>
                <w:rFonts w:ascii="Arial" w:hAnsi="Arial" w:cs="Arial"/>
                <w:b/>
                <w:spacing w:val="-6"/>
              </w:rPr>
            </w:pPr>
            <w:r w:rsidRPr="00F706F1">
              <w:rPr>
                <w:rFonts w:ascii="Arial" w:hAnsi="Arial" w:cs="Arial"/>
                <w:b/>
                <w:spacing w:val="-6"/>
              </w:rPr>
              <w:t xml:space="preserve">и источники </w:t>
            </w:r>
          </w:p>
          <w:p w:rsidR="00E5239F" w:rsidRPr="00F706F1" w:rsidRDefault="00E5239F" w:rsidP="00C51F83">
            <w:pPr>
              <w:jc w:val="both"/>
              <w:rPr>
                <w:rFonts w:ascii="Arial" w:hAnsi="Arial" w:cs="Arial"/>
                <w:b/>
                <w:spacing w:val="-6"/>
              </w:rPr>
            </w:pPr>
            <w:r w:rsidRPr="00F706F1">
              <w:rPr>
                <w:rFonts w:ascii="Arial" w:hAnsi="Arial" w:cs="Arial"/>
                <w:b/>
                <w:spacing w:val="-6"/>
              </w:rPr>
              <w:t>финансиров</w:t>
            </w:r>
            <w:r w:rsidRPr="00F706F1">
              <w:rPr>
                <w:rFonts w:ascii="Arial" w:hAnsi="Arial" w:cs="Arial"/>
                <w:b/>
                <w:spacing w:val="-6"/>
              </w:rPr>
              <w:t>а</w:t>
            </w:r>
            <w:r w:rsidRPr="00F706F1">
              <w:rPr>
                <w:rFonts w:ascii="Arial" w:hAnsi="Arial" w:cs="Arial"/>
                <w:b/>
                <w:spacing w:val="-6"/>
              </w:rPr>
              <w:t xml:space="preserve">ния </w:t>
            </w:r>
          </w:p>
        </w:tc>
        <w:tc>
          <w:tcPr>
            <w:tcW w:w="7371" w:type="dxa"/>
          </w:tcPr>
          <w:p w:rsidR="00E5239F" w:rsidRPr="00F706F1" w:rsidRDefault="00E5239F" w:rsidP="00C51F83">
            <w:pPr>
              <w:rPr>
                <w:rFonts w:ascii="Arial" w:hAnsi="Arial" w:cs="Arial"/>
              </w:rPr>
            </w:pPr>
            <w:r w:rsidRPr="00F706F1">
              <w:rPr>
                <w:rFonts w:ascii="Arial" w:hAnsi="Arial" w:cs="Arial"/>
              </w:rPr>
              <w:t xml:space="preserve">Общий объем финансирования муниципальной программы в 2019-2025 гг.  составит </w:t>
            </w:r>
            <w:r>
              <w:rPr>
                <w:rFonts w:ascii="Arial" w:hAnsi="Arial" w:cs="Arial"/>
              </w:rPr>
              <w:t>406,74 млн</w:t>
            </w:r>
            <w:r w:rsidRPr="00F706F1">
              <w:rPr>
                <w:rFonts w:ascii="Arial" w:hAnsi="Arial" w:cs="Arial"/>
              </w:rPr>
              <w:t>. рублей, в том числе</w:t>
            </w:r>
            <w:r w:rsidRPr="00CC272F">
              <w:t xml:space="preserve"> </w:t>
            </w:r>
            <w:r w:rsidRPr="00FC5D20">
              <w:rPr>
                <w:rFonts w:ascii="Arial" w:hAnsi="Arial" w:cs="Arial"/>
              </w:rPr>
              <w:t>сре</w:t>
            </w:r>
            <w:r w:rsidRPr="00FC5D20">
              <w:rPr>
                <w:rFonts w:ascii="Arial" w:hAnsi="Arial" w:cs="Arial"/>
              </w:rPr>
              <w:t>д</w:t>
            </w:r>
            <w:r w:rsidRPr="00FC5D20">
              <w:rPr>
                <w:rFonts w:ascii="Arial" w:hAnsi="Arial" w:cs="Arial"/>
              </w:rPr>
              <w:t>ства внебюджетных источников</w:t>
            </w:r>
            <w:r w:rsidRPr="00F706F1">
              <w:rPr>
                <w:rFonts w:ascii="Arial" w:hAnsi="Arial" w:cs="Arial"/>
              </w:rPr>
              <w:t xml:space="preserve"> </w:t>
            </w:r>
            <w:r>
              <w:rPr>
                <w:rFonts w:ascii="Arial" w:hAnsi="Arial" w:cs="Arial"/>
              </w:rPr>
              <w:t>– 406,74 млн. руб., в том числе по годам</w:t>
            </w:r>
            <w:r w:rsidRPr="00F706F1">
              <w:rPr>
                <w:rFonts w:ascii="Arial" w:hAnsi="Arial" w:cs="Arial"/>
              </w:rPr>
              <w:t>:</w:t>
            </w:r>
          </w:p>
          <w:p w:rsidR="00E5239F" w:rsidRPr="00632BAF" w:rsidRDefault="00E5239F" w:rsidP="00C51F83">
            <w:pPr>
              <w:rPr>
                <w:rFonts w:ascii="Arial" w:hAnsi="Arial" w:cs="Arial"/>
                <w:color w:val="000000" w:themeColor="text1"/>
              </w:rPr>
            </w:pPr>
            <w:r w:rsidRPr="00632BAF">
              <w:rPr>
                <w:rFonts w:ascii="Arial" w:hAnsi="Arial" w:cs="Arial"/>
                <w:color w:val="000000" w:themeColor="text1"/>
              </w:rPr>
              <w:t>2019 год – 8,94</w:t>
            </w:r>
            <w:r>
              <w:rPr>
                <w:rFonts w:ascii="Arial" w:hAnsi="Arial" w:cs="Arial"/>
                <w:color w:val="000000" w:themeColor="text1"/>
              </w:rPr>
              <w:t xml:space="preserve"> млн. руб.</w:t>
            </w:r>
          </w:p>
          <w:p w:rsidR="00E5239F" w:rsidRPr="00632BAF" w:rsidRDefault="00E5239F" w:rsidP="00C51F83">
            <w:pPr>
              <w:rPr>
                <w:rFonts w:ascii="Arial" w:hAnsi="Arial" w:cs="Arial"/>
                <w:color w:val="000000" w:themeColor="text1"/>
              </w:rPr>
            </w:pPr>
            <w:r w:rsidRPr="00632BAF">
              <w:rPr>
                <w:rFonts w:ascii="Arial" w:hAnsi="Arial" w:cs="Arial"/>
                <w:color w:val="000000" w:themeColor="text1"/>
              </w:rPr>
              <w:t>2020 год – 129,1</w:t>
            </w:r>
            <w:r>
              <w:rPr>
                <w:rFonts w:ascii="Arial" w:hAnsi="Arial" w:cs="Arial"/>
                <w:color w:val="000000" w:themeColor="text1"/>
              </w:rPr>
              <w:t xml:space="preserve"> млн. руб.</w:t>
            </w:r>
          </w:p>
          <w:p w:rsidR="00E5239F" w:rsidRPr="00632BAF" w:rsidRDefault="00E5239F" w:rsidP="00C51F83">
            <w:pPr>
              <w:rPr>
                <w:rFonts w:ascii="Arial" w:hAnsi="Arial" w:cs="Arial"/>
                <w:color w:val="000000" w:themeColor="text1"/>
              </w:rPr>
            </w:pPr>
            <w:r w:rsidRPr="00632BAF">
              <w:rPr>
                <w:rFonts w:ascii="Arial" w:hAnsi="Arial" w:cs="Arial"/>
                <w:color w:val="000000" w:themeColor="text1"/>
              </w:rPr>
              <w:t>2021 год -  90,5</w:t>
            </w:r>
            <w:r>
              <w:rPr>
                <w:rFonts w:ascii="Arial" w:hAnsi="Arial" w:cs="Arial"/>
                <w:color w:val="000000" w:themeColor="text1"/>
              </w:rPr>
              <w:t xml:space="preserve"> млн. руб.</w:t>
            </w:r>
          </w:p>
          <w:p w:rsidR="00E5239F" w:rsidRPr="00632BAF" w:rsidRDefault="00E5239F" w:rsidP="00C51F83">
            <w:pPr>
              <w:rPr>
                <w:rFonts w:ascii="Arial" w:hAnsi="Arial" w:cs="Arial"/>
                <w:color w:val="000000" w:themeColor="text1"/>
              </w:rPr>
            </w:pPr>
            <w:r w:rsidRPr="00632BAF">
              <w:rPr>
                <w:rFonts w:ascii="Arial" w:hAnsi="Arial" w:cs="Arial"/>
                <w:color w:val="000000" w:themeColor="text1"/>
              </w:rPr>
              <w:t>2022 год – 50,4 млн. руб.</w:t>
            </w:r>
          </w:p>
          <w:p w:rsidR="00E5239F" w:rsidRPr="00632BAF" w:rsidRDefault="00E5239F" w:rsidP="00C51F83">
            <w:pPr>
              <w:rPr>
                <w:rFonts w:ascii="Arial" w:hAnsi="Arial" w:cs="Arial"/>
                <w:color w:val="000000" w:themeColor="text1"/>
              </w:rPr>
            </w:pPr>
            <w:r w:rsidRPr="00632BAF">
              <w:rPr>
                <w:rFonts w:ascii="Arial" w:hAnsi="Arial" w:cs="Arial"/>
                <w:color w:val="000000" w:themeColor="text1"/>
              </w:rPr>
              <w:t>2023 год – 40,8 млн. руб.</w:t>
            </w:r>
          </w:p>
          <w:p w:rsidR="00E5239F" w:rsidRPr="00632BAF" w:rsidRDefault="00E5239F" w:rsidP="00C51F83">
            <w:pPr>
              <w:rPr>
                <w:rFonts w:ascii="Arial" w:hAnsi="Arial" w:cs="Arial"/>
                <w:color w:val="000000" w:themeColor="text1"/>
              </w:rPr>
            </w:pPr>
            <w:r w:rsidRPr="00632BAF">
              <w:rPr>
                <w:rFonts w:ascii="Arial" w:hAnsi="Arial" w:cs="Arial"/>
                <w:color w:val="000000" w:themeColor="text1"/>
              </w:rPr>
              <w:t>2024 год – 47,0 млн. руб.</w:t>
            </w:r>
          </w:p>
          <w:p w:rsidR="00E5239F" w:rsidRPr="00F706F1" w:rsidRDefault="00E5239F" w:rsidP="00C51F83">
            <w:pPr>
              <w:rPr>
                <w:rFonts w:ascii="Arial" w:hAnsi="Arial" w:cs="Arial"/>
              </w:rPr>
            </w:pPr>
            <w:r w:rsidRPr="00632BAF">
              <w:rPr>
                <w:rFonts w:ascii="Arial" w:hAnsi="Arial" w:cs="Arial"/>
                <w:color w:val="000000" w:themeColor="text1"/>
              </w:rPr>
              <w:t>2025 год – 40,0 млн. руб.</w:t>
            </w:r>
          </w:p>
        </w:tc>
      </w:tr>
      <w:tr w:rsidR="00E5239F" w:rsidRPr="00F706F1" w:rsidTr="00C51F83">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t xml:space="preserve">Ожидаемые </w:t>
            </w:r>
          </w:p>
          <w:p w:rsidR="00E5239F" w:rsidRPr="00F706F1" w:rsidRDefault="00E5239F" w:rsidP="00C51F83">
            <w:pPr>
              <w:jc w:val="both"/>
              <w:rPr>
                <w:rFonts w:ascii="Arial" w:hAnsi="Arial" w:cs="Arial"/>
                <w:b/>
              </w:rPr>
            </w:pPr>
            <w:r w:rsidRPr="00F706F1">
              <w:rPr>
                <w:rFonts w:ascii="Arial" w:hAnsi="Arial" w:cs="Arial"/>
                <w:b/>
              </w:rPr>
              <w:t>результаты ре</w:t>
            </w:r>
            <w:r w:rsidRPr="00F706F1">
              <w:rPr>
                <w:rFonts w:ascii="Arial" w:hAnsi="Arial" w:cs="Arial"/>
                <w:b/>
              </w:rPr>
              <w:t>а</w:t>
            </w:r>
            <w:r w:rsidRPr="00F706F1">
              <w:rPr>
                <w:rFonts w:ascii="Arial" w:hAnsi="Arial" w:cs="Arial"/>
                <w:b/>
              </w:rPr>
              <w:t>лизации Муниц</w:t>
            </w:r>
            <w:r w:rsidRPr="00F706F1">
              <w:rPr>
                <w:rFonts w:ascii="Arial" w:hAnsi="Arial" w:cs="Arial"/>
                <w:b/>
              </w:rPr>
              <w:t>и</w:t>
            </w:r>
            <w:r w:rsidRPr="00F706F1">
              <w:rPr>
                <w:rFonts w:ascii="Arial" w:hAnsi="Arial" w:cs="Arial"/>
                <w:b/>
              </w:rPr>
              <w:t>пальной пр</w:t>
            </w:r>
            <w:r w:rsidRPr="00F706F1">
              <w:rPr>
                <w:rFonts w:ascii="Arial" w:hAnsi="Arial" w:cs="Arial"/>
                <w:b/>
              </w:rPr>
              <w:t>о</w:t>
            </w:r>
            <w:r w:rsidRPr="00F706F1">
              <w:rPr>
                <w:rFonts w:ascii="Arial" w:hAnsi="Arial" w:cs="Arial"/>
                <w:b/>
              </w:rPr>
              <w:t>граммы</w:t>
            </w:r>
          </w:p>
        </w:tc>
        <w:tc>
          <w:tcPr>
            <w:tcW w:w="7371" w:type="dxa"/>
          </w:tcPr>
          <w:p w:rsidR="00E5239F" w:rsidRPr="00632BAF" w:rsidRDefault="00E5239F" w:rsidP="00C51F83">
            <w:pPr>
              <w:widowControl w:val="0"/>
              <w:autoSpaceDN w:val="0"/>
              <w:adjustRightInd w:val="0"/>
              <w:jc w:val="both"/>
              <w:rPr>
                <w:rFonts w:ascii="Arial" w:hAnsi="Arial" w:cs="Arial"/>
              </w:rPr>
            </w:pPr>
            <w:r w:rsidRPr="00632BAF">
              <w:rPr>
                <w:rFonts w:ascii="Arial" w:hAnsi="Arial" w:cs="Arial"/>
              </w:rPr>
              <w:t xml:space="preserve">Формирование благоприятного инвестиционного климата, </w:t>
            </w:r>
            <w:r w:rsidRPr="000C4F17">
              <w:rPr>
                <w:rFonts w:ascii="Arial" w:hAnsi="Arial" w:cs="Arial"/>
              </w:rPr>
              <w:t>создание новых и сохранение имеющихся производственных мощностей</w:t>
            </w:r>
            <w:r>
              <w:rPr>
                <w:rFonts w:ascii="Arial" w:hAnsi="Arial" w:cs="Arial"/>
              </w:rPr>
              <w:t>.</w:t>
            </w:r>
            <w:r w:rsidRPr="00632BAF">
              <w:rPr>
                <w:rFonts w:ascii="Arial" w:hAnsi="Arial" w:cs="Arial"/>
              </w:rPr>
              <w:t xml:space="preserve"> Развитие инфраструктуры потребительского рынка товаров, работ и услуг. Развитие конкуренции. Создание полноценной системы стратегического планирования, способствующей социально-экономическому развитию Кочкуровского  муниципального района. </w:t>
            </w:r>
            <w:r w:rsidRPr="00632BAF">
              <w:rPr>
                <w:rFonts w:ascii="Arial" w:hAnsi="Arial" w:cs="Arial"/>
                <w:i/>
                <w:iCs/>
              </w:rPr>
              <w:t>Социальный эффект</w:t>
            </w:r>
            <w:r w:rsidRPr="00632BAF">
              <w:rPr>
                <w:rFonts w:ascii="Arial" w:hAnsi="Arial" w:cs="Arial"/>
              </w:rPr>
              <w:t xml:space="preserve"> муниципальной программы – это дополнительные рабочие места в количестве </w:t>
            </w:r>
            <w:r w:rsidRPr="00632BAF">
              <w:rPr>
                <w:rFonts w:ascii="Arial" w:hAnsi="Arial" w:cs="Arial"/>
                <w:color w:val="000000" w:themeColor="text1"/>
              </w:rPr>
              <w:t xml:space="preserve">33 </w:t>
            </w:r>
            <w:r w:rsidRPr="00632BAF">
              <w:rPr>
                <w:rFonts w:ascii="Arial" w:hAnsi="Arial" w:cs="Arial"/>
              </w:rPr>
              <w:t xml:space="preserve">ед. Рост среднемесячной (номинальной) заработной  платы к 2025 году по району  по сравнению с 2018 </w:t>
            </w:r>
            <w:r w:rsidRPr="00632BAF">
              <w:rPr>
                <w:rFonts w:ascii="Arial" w:hAnsi="Arial" w:cs="Arial"/>
                <w:color w:val="000000" w:themeColor="text1"/>
              </w:rPr>
              <w:t>годом  в 1,3 р</w:t>
            </w:r>
            <w:r w:rsidRPr="00632BAF">
              <w:rPr>
                <w:rFonts w:ascii="Arial" w:hAnsi="Arial" w:cs="Arial"/>
                <w:color w:val="000000" w:themeColor="text1"/>
              </w:rPr>
              <w:t>а</w:t>
            </w:r>
            <w:r w:rsidRPr="00632BAF">
              <w:rPr>
                <w:rFonts w:ascii="Arial" w:hAnsi="Arial" w:cs="Arial"/>
                <w:color w:val="000000" w:themeColor="text1"/>
              </w:rPr>
              <w:t>за</w:t>
            </w:r>
            <w:r w:rsidRPr="00632BAF">
              <w:rPr>
                <w:rFonts w:ascii="Arial" w:hAnsi="Arial" w:cs="Arial"/>
              </w:rPr>
              <w:t>.</w:t>
            </w:r>
          </w:p>
        </w:tc>
      </w:tr>
      <w:tr w:rsidR="00E5239F" w:rsidRPr="00F706F1" w:rsidTr="00C51F83">
        <w:tc>
          <w:tcPr>
            <w:tcW w:w="2296" w:type="dxa"/>
          </w:tcPr>
          <w:p w:rsidR="00E5239F" w:rsidRPr="00F706F1" w:rsidRDefault="00E5239F" w:rsidP="00C51F83">
            <w:pPr>
              <w:snapToGrid w:val="0"/>
              <w:jc w:val="both"/>
              <w:rPr>
                <w:rFonts w:ascii="Arial" w:hAnsi="Arial" w:cs="Arial"/>
                <w:b/>
              </w:rPr>
            </w:pPr>
            <w:r w:rsidRPr="00F706F1">
              <w:rPr>
                <w:rFonts w:ascii="Arial" w:hAnsi="Arial" w:cs="Arial"/>
                <w:b/>
              </w:rPr>
              <w:t xml:space="preserve">Система </w:t>
            </w:r>
          </w:p>
          <w:p w:rsidR="00E5239F" w:rsidRPr="00F706F1" w:rsidRDefault="00E5239F" w:rsidP="00C51F83">
            <w:pPr>
              <w:jc w:val="both"/>
              <w:rPr>
                <w:rFonts w:ascii="Arial" w:hAnsi="Arial" w:cs="Arial"/>
                <w:b/>
              </w:rPr>
            </w:pPr>
            <w:r w:rsidRPr="00F706F1">
              <w:rPr>
                <w:rFonts w:ascii="Arial" w:hAnsi="Arial" w:cs="Arial"/>
                <w:b/>
              </w:rPr>
              <w:t xml:space="preserve">организации управления </w:t>
            </w:r>
          </w:p>
          <w:p w:rsidR="00E5239F" w:rsidRPr="00F706F1" w:rsidRDefault="00E5239F" w:rsidP="00C51F83">
            <w:pPr>
              <w:jc w:val="both"/>
              <w:rPr>
                <w:rFonts w:ascii="Arial" w:hAnsi="Arial" w:cs="Arial"/>
                <w:b/>
              </w:rPr>
            </w:pPr>
            <w:r w:rsidRPr="00F706F1">
              <w:rPr>
                <w:rFonts w:ascii="Arial" w:hAnsi="Arial" w:cs="Arial"/>
                <w:b/>
              </w:rPr>
              <w:t xml:space="preserve">и контроль </w:t>
            </w:r>
          </w:p>
          <w:p w:rsidR="00E5239F" w:rsidRPr="00F706F1" w:rsidRDefault="00E5239F" w:rsidP="00C51F83">
            <w:pPr>
              <w:jc w:val="both"/>
              <w:rPr>
                <w:rFonts w:ascii="Arial" w:hAnsi="Arial" w:cs="Arial"/>
                <w:b/>
              </w:rPr>
            </w:pPr>
            <w:r w:rsidRPr="00F706F1">
              <w:rPr>
                <w:rFonts w:ascii="Arial" w:hAnsi="Arial" w:cs="Arial"/>
                <w:b/>
              </w:rPr>
              <w:t>за исполнен</w:t>
            </w:r>
            <w:r w:rsidRPr="00F706F1">
              <w:rPr>
                <w:rFonts w:ascii="Arial" w:hAnsi="Arial" w:cs="Arial"/>
                <w:b/>
              </w:rPr>
              <w:t>и</w:t>
            </w:r>
            <w:r w:rsidRPr="00F706F1">
              <w:rPr>
                <w:rFonts w:ascii="Arial" w:hAnsi="Arial" w:cs="Arial"/>
                <w:b/>
              </w:rPr>
              <w:t xml:space="preserve">ем </w:t>
            </w:r>
          </w:p>
        </w:tc>
        <w:tc>
          <w:tcPr>
            <w:tcW w:w="7371" w:type="dxa"/>
          </w:tcPr>
          <w:p w:rsidR="00E5239F" w:rsidRPr="00F706F1" w:rsidRDefault="00E5239F" w:rsidP="00C51F83">
            <w:pPr>
              <w:snapToGrid w:val="0"/>
              <w:ind w:firstLine="528"/>
              <w:jc w:val="both"/>
              <w:rPr>
                <w:rFonts w:ascii="Arial" w:hAnsi="Arial" w:cs="Arial"/>
              </w:rPr>
            </w:pPr>
            <w:proofErr w:type="gramStart"/>
            <w:r w:rsidRPr="00F706F1">
              <w:rPr>
                <w:rFonts w:ascii="Arial" w:hAnsi="Arial" w:cs="Arial"/>
              </w:rPr>
              <w:t>Контроль за</w:t>
            </w:r>
            <w:proofErr w:type="gramEnd"/>
            <w:r w:rsidRPr="00F706F1">
              <w:rPr>
                <w:rFonts w:ascii="Arial" w:hAnsi="Arial" w:cs="Arial"/>
              </w:rPr>
              <w:t xml:space="preserve"> практической реализацией мероприятий мун</w:t>
            </w:r>
            <w:r w:rsidRPr="00F706F1">
              <w:rPr>
                <w:rFonts w:ascii="Arial" w:hAnsi="Arial" w:cs="Arial"/>
              </w:rPr>
              <w:t>и</w:t>
            </w:r>
            <w:r w:rsidRPr="00F706F1">
              <w:rPr>
                <w:rFonts w:ascii="Arial" w:hAnsi="Arial" w:cs="Arial"/>
              </w:rPr>
              <w:t>ципальной программы осуществляет заместитель главы Кочк</w:t>
            </w:r>
            <w:r w:rsidRPr="00F706F1">
              <w:rPr>
                <w:rFonts w:ascii="Arial" w:hAnsi="Arial" w:cs="Arial"/>
              </w:rPr>
              <w:t>у</w:t>
            </w:r>
            <w:r w:rsidRPr="00F706F1">
              <w:rPr>
                <w:rFonts w:ascii="Arial" w:hAnsi="Arial" w:cs="Arial"/>
              </w:rPr>
              <w:t>ровского муниципального района по финансовым и экономич</w:t>
            </w:r>
            <w:r w:rsidRPr="00F706F1">
              <w:rPr>
                <w:rFonts w:ascii="Arial" w:hAnsi="Arial" w:cs="Arial"/>
              </w:rPr>
              <w:t>е</w:t>
            </w:r>
            <w:r w:rsidRPr="00F706F1">
              <w:rPr>
                <w:rFonts w:ascii="Arial" w:hAnsi="Arial" w:cs="Arial"/>
              </w:rPr>
              <w:t xml:space="preserve">ским вопросам - начальник управления. </w:t>
            </w:r>
          </w:p>
          <w:p w:rsidR="00E5239F" w:rsidRPr="00F706F1" w:rsidRDefault="00E5239F" w:rsidP="00C51F83">
            <w:pPr>
              <w:snapToGrid w:val="0"/>
              <w:ind w:firstLine="528"/>
              <w:jc w:val="both"/>
              <w:rPr>
                <w:rFonts w:ascii="Arial" w:hAnsi="Arial" w:cs="Arial"/>
              </w:rPr>
            </w:pPr>
            <w:proofErr w:type="gramStart"/>
            <w:r w:rsidRPr="00F706F1">
              <w:rPr>
                <w:rFonts w:ascii="Arial" w:hAnsi="Arial" w:cs="Arial"/>
              </w:rPr>
              <w:t>Контроль за</w:t>
            </w:r>
            <w:proofErr w:type="gramEnd"/>
            <w:r w:rsidRPr="00F706F1">
              <w:rPr>
                <w:rFonts w:ascii="Arial" w:hAnsi="Arial" w:cs="Arial"/>
              </w:rPr>
              <w:t xml:space="preserve"> ходом реализации муниципальной программы по соответствующим направлениям ос</w:t>
            </w:r>
            <w:r w:rsidRPr="00F706F1">
              <w:rPr>
                <w:rFonts w:ascii="Arial" w:hAnsi="Arial" w:cs="Arial"/>
              </w:rPr>
              <w:t>у</w:t>
            </w:r>
            <w:r w:rsidRPr="00F706F1">
              <w:rPr>
                <w:rFonts w:ascii="Arial" w:hAnsi="Arial" w:cs="Arial"/>
              </w:rPr>
              <w:t>ществляют следующие структурные подразделения администрации Кочкуровского муниципального района: отдел экономического анализа</w:t>
            </w:r>
            <w:r>
              <w:rPr>
                <w:rFonts w:ascii="Arial" w:hAnsi="Arial" w:cs="Arial"/>
              </w:rPr>
              <w:t xml:space="preserve">, </w:t>
            </w:r>
            <w:r w:rsidRPr="00F706F1">
              <w:rPr>
                <w:rFonts w:ascii="Arial" w:hAnsi="Arial" w:cs="Arial"/>
              </w:rPr>
              <w:t>сельск</w:t>
            </w:r>
            <w:r w:rsidRPr="00F706F1">
              <w:rPr>
                <w:rFonts w:ascii="Arial" w:hAnsi="Arial" w:cs="Arial"/>
              </w:rPr>
              <w:t>о</w:t>
            </w:r>
            <w:r w:rsidRPr="00F706F1">
              <w:rPr>
                <w:rFonts w:ascii="Arial" w:hAnsi="Arial" w:cs="Arial"/>
              </w:rPr>
              <w:t>хозяйственный отдел, отдел по управлению муниципальной собственностью</w:t>
            </w:r>
            <w:r w:rsidRPr="00F706F1">
              <w:rPr>
                <w:rFonts w:ascii="Arial" w:hAnsi="Arial" w:cs="Arial"/>
                <w:spacing w:val="-4"/>
              </w:rPr>
              <w:t xml:space="preserve"> и земельным  о</w:t>
            </w:r>
            <w:r w:rsidRPr="00F706F1">
              <w:rPr>
                <w:rFonts w:ascii="Arial" w:hAnsi="Arial" w:cs="Arial"/>
                <w:spacing w:val="-4"/>
              </w:rPr>
              <w:t>т</w:t>
            </w:r>
            <w:r w:rsidRPr="00F706F1">
              <w:rPr>
                <w:rFonts w:ascii="Arial" w:hAnsi="Arial" w:cs="Arial"/>
                <w:spacing w:val="-4"/>
              </w:rPr>
              <w:t>ношениям, отдел строительства и архитектуры, отдел жилищно-коммунального хозяйства</w:t>
            </w:r>
            <w:r w:rsidRPr="00F706F1">
              <w:rPr>
                <w:rFonts w:ascii="Arial" w:hAnsi="Arial" w:cs="Arial"/>
              </w:rPr>
              <w:t>, орган</w:t>
            </w:r>
            <w:r w:rsidRPr="00F706F1">
              <w:rPr>
                <w:rFonts w:ascii="Arial" w:hAnsi="Arial" w:cs="Arial"/>
              </w:rPr>
              <w:t>и</w:t>
            </w:r>
            <w:r w:rsidRPr="00F706F1">
              <w:rPr>
                <w:rFonts w:ascii="Arial" w:hAnsi="Arial" w:cs="Arial"/>
              </w:rPr>
              <w:t xml:space="preserve">зационно-правовой отдел, </w:t>
            </w:r>
            <w:r>
              <w:rPr>
                <w:rFonts w:ascii="Arial" w:hAnsi="Arial" w:cs="Arial"/>
              </w:rPr>
              <w:t>управление организации торгов и информатизации</w:t>
            </w:r>
            <w:r w:rsidRPr="00F706F1">
              <w:rPr>
                <w:rFonts w:ascii="Arial" w:hAnsi="Arial" w:cs="Arial"/>
              </w:rPr>
              <w:t xml:space="preserve">.  </w:t>
            </w:r>
          </w:p>
          <w:p w:rsidR="00E5239F" w:rsidRDefault="00E5239F" w:rsidP="00C51F83">
            <w:pPr>
              <w:ind w:firstLine="528"/>
              <w:jc w:val="both"/>
              <w:rPr>
                <w:rFonts w:ascii="Arial" w:hAnsi="Arial" w:cs="Arial"/>
                <w:spacing w:val="-4"/>
                <w:kern w:val="28"/>
              </w:rPr>
            </w:pPr>
            <w:r w:rsidRPr="00F706F1">
              <w:rPr>
                <w:rFonts w:ascii="Arial" w:hAnsi="Arial" w:cs="Arial"/>
                <w:spacing w:val="-4"/>
                <w:kern w:val="28"/>
              </w:rPr>
              <w:t>Заказчик муниципальной программы ведет отчетность по ее реализации. Ежегодно до 1 апреля предоставляет в Главе Кочк</w:t>
            </w:r>
            <w:r w:rsidRPr="00F706F1">
              <w:rPr>
                <w:rFonts w:ascii="Arial" w:hAnsi="Arial" w:cs="Arial"/>
                <w:spacing w:val="-4"/>
                <w:kern w:val="28"/>
              </w:rPr>
              <w:t>у</w:t>
            </w:r>
            <w:r w:rsidRPr="00F706F1">
              <w:rPr>
                <w:rFonts w:ascii="Arial" w:hAnsi="Arial" w:cs="Arial"/>
                <w:spacing w:val="-4"/>
                <w:kern w:val="28"/>
              </w:rPr>
              <w:t>ровского  муниципального района информацию о ходе выполн</w:t>
            </w:r>
            <w:r w:rsidRPr="00F706F1">
              <w:rPr>
                <w:rFonts w:ascii="Arial" w:hAnsi="Arial" w:cs="Arial"/>
                <w:spacing w:val="-4"/>
                <w:kern w:val="28"/>
              </w:rPr>
              <w:t>е</w:t>
            </w:r>
            <w:r w:rsidRPr="00F706F1">
              <w:rPr>
                <w:rFonts w:ascii="Arial" w:hAnsi="Arial" w:cs="Arial"/>
                <w:spacing w:val="-4"/>
                <w:kern w:val="28"/>
              </w:rPr>
              <w:t>ния и эффективности использования финансовых средств по м</w:t>
            </w:r>
            <w:r w:rsidRPr="00F706F1">
              <w:rPr>
                <w:rFonts w:ascii="Arial" w:hAnsi="Arial" w:cs="Arial"/>
                <w:spacing w:val="-4"/>
                <w:kern w:val="28"/>
              </w:rPr>
              <w:t>у</w:t>
            </w:r>
            <w:r w:rsidRPr="00F706F1">
              <w:rPr>
                <w:rFonts w:ascii="Arial" w:hAnsi="Arial" w:cs="Arial"/>
                <w:spacing w:val="-4"/>
                <w:kern w:val="28"/>
              </w:rPr>
              <w:t>ниципальной программе, а также подробную  пояснительную з</w:t>
            </w:r>
            <w:r w:rsidRPr="00F706F1">
              <w:rPr>
                <w:rFonts w:ascii="Arial" w:hAnsi="Arial" w:cs="Arial"/>
                <w:spacing w:val="-4"/>
                <w:kern w:val="28"/>
              </w:rPr>
              <w:t>а</w:t>
            </w:r>
            <w:r w:rsidRPr="00F706F1">
              <w:rPr>
                <w:rFonts w:ascii="Arial" w:hAnsi="Arial" w:cs="Arial"/>
                <w:spacing w:val="-4"/>
                <w:kern w:val="28"/>
              </w:rPr>
              <w:t>писку.</w:t>
            </w:r>
          </w:p>
          <w:p w:rsidR="00E5239F" w:rsidRPr="00F706F1" w:rsidRDefault="00E5239F" w:rsidP="00C51F83">
            <w:pPr>
              <w:ind w:firstLine="528"/>
              <w:jc w:val="both"/>
              <w:rPr>
                <w:rFonts w:ascii="Arial" w:hAnsi="Arial" w:cs="Arial"/>
                <w:spacing w:val="-4"/>
                <w:kern w:val="28"/>
              </w:rPr>
            </w:pPr>
          </w:p>
          <w:p w:rsidR="00E5239F" w:rsidRPr="00F706F1" w:rsidRDefault="00E5239F" w:rsidP="00C51F83">
            <w:pPr>
              <w:ind w:firstLine="528"/>
              <w:jc w:val="both"/>
              <w:rPr>
                <w:rFonts w:ascii="Arial" w:hAnsi="Arial" w:cs="Arial"/>
              </w:rPr>
            </w:pPr>
          </w:p>
        </w:tc>
      </w:tr>
    </w:tbl>
    <w:p w:rsidR="00E5239F" w:rsidRPr="00F706F1" w:rsidRDefault="00E5239F" w:rsidP="00E5239F">
      <w:pPr>
        <w:tabs>
          <w:tab w:val="left" w:pos="0"/>
        </w:tabs>
        <w:jc w:val="center"/>
        <w:rPr>
          <w:rFonts w:ascii="Arial" w:hAnsi="Arial" w:cs="Arial"/>
          <w:b/>
          <w:bCs/>
        </w:rPr>
      </w:pPr>
      <w:r w:rsidRPr="00F706F1">
        <w:rPr>
          <w:rFonts w:ascii="Arial" w:hAnsi="Arial" w:cs="Arial"/>
          <w:b/>
          <w:bCs/>
        </w:rPr>
        <w:lastRenderedPageBreak/>
        <w:t xml:space="preserve">РАЗДЕЛ </w:t>
      </w:r>
      <w:r w:rsidRPr="00F706F1">
        <w:rPr>
          <w:rFonts w:ascii="Arial" w:hAnsi="Arial" w:cs="Arial"/>
          <w:b/>
          <w:bCs/>
          <w:lang w:val="en-US"/>
        </w:rPr>
        <w:t>I</w:t>
      </w:r>
      <w:r w:rsidRPr="00F706F1">
        <w:rPr>
          <w:rFonts w:ascii="Arial" w:hAnsi="Arial" w:cs="Arial"/>
          <w:b/>
          <w:bCs/>
        </w:rPr>
        <w:t>. Характеристика текущего состояния экономики                                      Кочкуровского  муниципального  района Республики Мо</w:t>
      </w:r>
      <w:r w:rsidRPr="00F706F1">
        <w:rPr>
          <w:rFonts w:ascii="Arial" w:hAnsi="Arial" w:cs="Arial"/>
          <w:b/>
          <w:bCs/>
        </w:rPr>
        <w:t>р</w:t>
      </w:r>
      <w:r w:rsidRPr="00F706F1">
        <w:rPr>
          <w:rFonts w:ascii="Arial" w:hAnsi="Arial" w:cs="Arial"/>
          <w:b/>
          <w:bCs/>
        </w:rPr>
        <w:t>довия</w:t>
      </w:r>
    </w:p>
    <w:p w:rsidR="00E5239F" w:rsidRPr="00F706F1" w:rsidRDefault="00E5239F" w:rsidP="00E5239F">
      <w:pPr>
        <w:tabs>
          <w:tab w:val="left" w:pos="0"/>
        </w:tabs>
        <w:jc w:val="center"/>
        <w:rPr>
          <w:rFonts w:ascii="Arial" w:hAnsi="Arial" w:cs="Arial"/>
          <w:b/>
          <w:bCs/>
        </w:rPr>
      </w:pPr>
    </w:p>
    <w:p w:rsidR="00E5239F" w:rsidRPr="00F706F1" w:rsidRDefault="00E5239F" w:rsidP="00E5239F">
      <w:pPr>
        <w:jc w:val="both"/>
        <w:rPr>
          <w:rFonts w:ascii="Arial" w:hAnsi="Arial" w:cs="Arial"/>
        </w:rPr>
      </w:pPr>
      <w:r w:rsidRPr="00F706F1">
        <w:rPr>
          <w:rFonts w:ascii="Arial" w:hAnsi="Arial" w:cs="Arial"/>
        </w:rPr>
        <w:t xml:space="preserve">      Демографическая ситуация в Кочкуровском муниципальном  районе характеризуется снижением численности населения. Фактором снижения численности населения на территории района являются естественная убыль и миграция населения. За период с 2015 года по 2018 годы общая численность населения Кочкуровского муниципального района сократилась на 419 человек.  </w:t>
      </w:r>
    </w:p>
    <w:p w:rsidR="00E5239F" w:rsidRPr="00F706F1" w:rsidRDefault="00E5239F" w:rsidP="00E5239F">
      <w:pPr>
        <w:jc w:val="both"/>
        <w:rPr>
          <w:rFonts w:ascii="Arial" w:hAnsi="Arial" w:cs="Arial"/>
        </w:rPr>
      </w:pPr>
      <w:r w:rsidRPr="00F706F1">
        <w:rPr>
          <w:rFonts w:ascii="Arial" w:hAnsi="Arial" w:cs="Arial"/>
        </w:rPr>
        <w:t xml:space="preserve">       На формирование численности населения значительное влияние оказывают миграционные процессы. В Кочкуровском муниципальном районе величина миграционного оттока сопоставима с показателями естественной убыли, в частности величина рассматриваемых показателей составили:</w:t>
      </w:r>
    </w:p>
    <w:p w:rsidR="00E5239F" w:rsidRPr="00F706F1" w:rsidRDefault="00E5239F" w:rsidP="00E5239F">
      <w:pPr>
        <w:ind w:firstLine="720"/>
        <w:jc w:val="both"/>
        <w:rPr>
          <w:rFonts w:ascii="Arial" w:hAnsi="Arial" w:cs="Arial"/>
        </w:rPr>
      </w:pPr>
    </w:p>
    <w:tbl>
      <w:tblPr>
        <w:tblW w:w="8505" w:type="dxa"/>
        <w:tblInd w:w="675" w:type="dxa"/>
        <w:tblLook w:val="04A0" w:firstRow="1" w:lastRow="0" w:firstColumn="1" w:lastColumn="0" w:noHBand="0" w:noVBand="1"/>
      </w:tblPr>
      <w:tblGrid>
        <w:gridCol w:w="3119"/>
        <w:gridCol w:w="1843"/>
        <w:gridCol w:w="1843"/>
        <w:gridCol w:w="1700"/>
      </w:tblGrid>
      <w:tr w:rsidR="00E5239F" w:rsidRPr="00F706F1" w:rsidTr="00C51F83">
        <w:tc>
          <w:tcPr>
            <w:tcW w:w="3119"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rPr>
                <w:rFonts w:ascii="Arial" w:hAnsi="Arial" w:cs="Arial"/>
                <w:b/>
                <w:sz w:val="24"/>
                <w:szCs w:val="24"/>
              </w:rPr>
            </w:pPr>
            <w:r w:rsidRPr="00F706F1">
              <w:rPr>
                <w:rFonts w:ascii="Arial" w:hAnsi="Arial" w:cs="Arial"/>
                <w:b/>
                <w:sz w:val="24"/>
                <w:szCs w:val="24"/>
              </w:rPr>
              <w:t>Вопросы демографии</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b/>
                <w:sz w:val="24"/>
                <w:szCs w:val="24"/>
              </w:rPr>
            </w:pPr>
            <w:r w:rsidRPr="00F706F1">
              <w:rPr>
                <w:rFonts w:ascii="Arial" w:hAnsi="Arial" w:cs="Arial"/>
                <w:b/>
                <w:sz w:val="24"/>
                <w:szCs w:val="24"/>
              </w:rPr>
              <w:t>11 мес.</w:t>
            </w:r>
          </w:p>
          <w:p w:rsidR="00E5239F" w:rsidRPr="00F706F1" w:rsidRDefault="00E5239F" w:rsidP="00C51F83">
            <w:pPr>
              <w:pStyle w:val="af3"/>
              <w:jc w:val="center"/>
              <w:rPr>
                <w:rFonts w:ascii="Arial" w:hAnsi="Arial" w:cs="Arial"/>
                <w:b/>
                <w:sz w:val="24"/>
                <w:szCs w:val="24"/>
              </w:rPr>
            </w:pPr>
            <w:r w:rsidRPr="00F706F1">
              <w:rPr>
                <w:rFonts w:ascii="Arial" w:hAnsi="Arial" w:cs="Arial"/>
                <w:b/>
                <w:sz w:val="24"/>
                <w:szCs w:val="24"/>
              </w:rPr>
              <w:t>2017 год</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b/>
                <w:sz w:val="24"/>
                <w:szCs w:val="24"/>
              </w:rPr>
            </w:pPr>
            <w:r w:rsidRPr="00F706F1">
              <w:rPr>
                <w:rFonts w:ascii="Arial" w:hAnsi="Arial" w:cs="Arial"/>
                <w:b/>
                <w:sz w:val="24"/>
                <w:szCs w:val="24"/>
              </w:rPr>
              <w:t>11 мес.</w:t>
            </w:r>
          </w:p>
          <w:p w:rsidR="00E5239F" w:rsidRPr="00F706F1" w:rsidRDefault="00E5239F" w:rsidP="00C51F83">
            <w:pPr>
              <w:pStyle w:val="af3"/>
              <w:jc w:val="center"/>
              <w:rPr>
                <w:rFonts w:ascii="Arial" w:hAnsi="Arial" w:cs="Arial"/>
                <w:b/>
                <w:sz w:val="24"/>
                <w:szCs w:val="24"/>
              </w:rPr>
            </w:pPr>
            <w:r w:rsidRPr="00F706F1">
              <w:rPr>
                <w:rFonts w:ascii="Arial" w:hAnsi="Arial" w:cs="Arial"/>
                <w:b/>
                <w:sz w:val="24"/>
                <w:szCs w:val="24"/>
              </w:rPr>
              <w:t>2018 год</w:t>
            </w:r>
          </w:p>
        </w:tc>
        <w:tc>
          <w:tcPr>
            <w:tcW w:w="1700"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b/>
                <w:sz w:val="24"/>
                <w:szCs w:val="24"/>
              </w:rPr>
            </w:pPr>
            <w:r w:rsidRPr="00F706F1">
              <w:rPr>
                <w:rFonts w:ascii="Arial" w:hAnsi="Arial" w:cs="Arial"/>
                <w:b/>
                <w:sz w:val="24"/>
                <w:szCs w:val="24"/>
              </w:rPr>
              <w:t>темп</w:t>
            </w:r>
          </w:p>
          <w:p w:rsidR="00E5239F" w:rsidRPr="00F706F1" w:rsidRDefault="00E5239F" w:rsidP="00C51F83">
            <w:pPr>
              <w:pStyle w:val="af3"/>
              <w:jc w:val="center"/>
              <w:rPr>
                <w:rFonts w:ascii="Arial" w:hAnsi="Arial" w:cs="Arial"/>
                <w:b/>
                <w:sz w:val="24"/>
                <w:szCs w:val="24"/>
              </w:rPr>
            </w:pPr>
            <w:r w:rsidRPr="00F706F1">
              <w:rPr>
                <w:rFonts w:ascii="Arial" w:hAnsi="Arial" w:cs="Arial"/>
                <w:b/>
                <w:sz w:val="24"/>
                <w:szCs w:val="24"/>
              </w:rPr>
              <w:t>роста</w:t>
            </w:r>
          </w:p>
        </w:tc>
      </w:tr>
      <w:tr w:rsidR="00E5239F" w:rsidRPr="00F706F1" w:rsidTr="00C51F83">
        <w:trPr>
          <w:trHeight w:val="272"/>
        </w:trPr>
        <w:tc>
          <w:tcPr>
            <w:tcW w:w="3119"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rPr>
                <w:rFonts w:ascii="Arial" w:hAnsi="Arial" w:cs="Arial"/>
                <w:sz w:val="24"/>
                <w:szCs w:val="24"/>
              </w:rPr>
            </w:pPr>
            <w:r w:rsidRPr="00F706F1">
              <w:rPr>
                <w:rFonts w:ascii="Arial" w:hAnsi="Arial" w:cs="Arial"/>
                <w:sz w:val="24"/>
                <w:szCs w:val="24"/>
              </w:rPr>
              <w:t>Число родившихся (чел.)</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sz w:val="24"/>
                <w:szCs w:val="24"/>
              </w:rPr>
            </w:pPr>
            <w:r w:rsidRPr="00F706F1">
              <w:rPr>
                <w:rFonts w:ascii="Arial" w:hAnsi="Arial" w:cs="Arial"/>
                <w:sz w:val="24"/>
                <w:szCs w:val="24"/>
              </w:rPr>
              <w:t>71</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sz w:val="24"/>
                <w:szCs w:val="24"/>
              </w:rPr>
            </w:pPr>
            <w:r w:rsidRPr="00F706F1">
              <w:rPr>
                <w:rFonts w:ascii="Arial" w:hAnsi="Arial" w:cs="Arial"/>
                <w:sz w:val="24"/>
                <w:szCs w:val="24"/>
              </w:rPr>
              <w:t>71</w:t>
            </w:r>
          </w:p>
        </w:tc>
        <w:tc>
          <w:tcPr>
            <w:tcW w:w="1700"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sz w:val="24"/>
                <w:szCs w:val="24"/>
              </w:rPr>
            </w:pPr>
            <w:r w:rsidRPr="00F706F1">
              <w:rPr>
                <w:rFonts w:ascii="Arial" w:hAnsi="Arial" w:cs="Arial"/>
                <w:sz w:val="24"/>
                <w:szCs w:val="24"/>
              </w:rPr>
              <w:t>(0)/ 100</w:t>
            </w:r>
          </w:p>
        </w:tc>
      </w:tr>
      <w:tr w:rsidR="00E5239F" w:rsidRPr="00F706F1" w:rsidTr="00C51F83">
        <w:trPr>
          <w:trHeight w:val="217"/>
        </w:trPr>
        <w:tc>
          <w:tcPr>
            <w:tcW w:w="3119"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rPr>
                <w:rFonts w:ascii="Arial" w:hAnsi="Arial" w:cs="Arial"/>
                <w:sz w:val="24"/>
                <w:szCs w:val="24"/>
              </w:rPr>
            </w:pPr>
            <w:r w:rsidRPr="00F706F1">
              <w:rPr>
                <w:rFonts w:ascii="Arial" w:hAnsi="Arial" w:cs="Arial"/>
                <w:sz w:val="24"/>
                <w:szCs w:val="24"/>
              </w:rPr>
              <w:t>Умерших (чел.)</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sz w:val="24"/>
                <w:szCs w:val="24"/>
              </w:rPr>
            </w:pPr>
            <w:r w:rsidRPr="00F706F1">
              <w:rPr>
                <w:rFonts w:ascii="Arial" w:hAnsi="Arial" w:cs="Arial"/>
                <w:sz w:val="24"/>
                <w:szCs w:val="24"/>
              </w:rPr>
              <w:t>171</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sz w:val="24"/>
                <w:szCs w:val="24"/>
              </w:rPr>
            </w:pPr>
            <w:r w:rsidRPr="00F706F1">
              <w:rPr>
                <w:rFonts w:ascii="Arial" w:hAnsi="Arial" w:cs="Arial"/>
                <w:sz w:val="24"/>
                <w:szCs w:val="24"/>
              </w:rPr>
              <w:t>140</w:t>
            </w:r>
          </w:p>
        </w:tc>
        <w:tc>
          <w:tcPr>
            <w:tcW w:w="1700"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sz w:val="24"/>
                <w:szCs w:val="24"/>
              </w:rPr>
            </w:pPr>
            <w:r w:rsidRPr="00F706F1">
              <w:rPr>
                <w:rFonts w:ascii="Arial" w:hAnsi="Arial" w:cs="Arial"/>
                <w:sz w:val="24"/>
                <w:szCs w:val="24"/>
              </w:rPr>
              <w:t>(-31)/ 82,0</w:t>
            </w:r>
          </w:p>
        </w:tc>
      </w:tr>
      <w:tr w:rsidR="00E5239F" w:rsidRPr="00F706F1" w:rsidTr="00C51F83">
        <w:trPr>
          <w:trHeight w:val="299"/>
        </w:trPr>
        <w:tc>
          <w:tcPr>
            <w:tcW w:w="3119"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rPr>
                <w:rFonts w:ascii="Arial" w:hAnsi="Arial" w:cs="Arial"/>
                <w:sz w:val="24"/>
                <w:szCs w:val="24"/>
              </w:rPr>
            </w:pPr>
            <w:r w:rsidRPr="00F706F1">
              <w:rPr>
                <w:rFonts w:ascii="Arial" w:hAnsi="Arial" w:cs="Arial"/>
                <w:sz w:val="24"/>
                <w:szCs w:val="24"/>
              </w:rPr>
              <w:t>Число прибывших (чел.)</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color w:val="000000"/>
                <w:sz w:val="24"/>
                <w:szCs w:val="24"/>
              </w:rPr>
            </w:pPr>
            <w:r w:rsidRPr="00F706F1">
              <w:rPr>
                <w:rFonts w:ascii="Arial" w:hAnsi="Arial" w:cs="Arial"/>
                <w:color w:val="000000"/>
                <w:sz w:val="24"/>
                <w:szCs w:val="24"/>
              </w:rPr>
              <w:t>356</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color w:val="000000"/>
                <w:sz w:val="24"/>
                <w:szCs w:val="24"/>
              </w:rPr>
            </w:pPr>
            <w:r w:rsidRPr="00F706F1">
              <w:rPr>
                <w:rFonts w:ascii="Arial" w:hAnsi="Arial" w:cs="Arial"/>
                <w:color w:val="000000"/>
                <w:sz w:val="24"/>
                <w:szCs w:val="24"/>
              </w:rPr>
              <w:t>273</w:t>
            </w:r>
          </w:p>
        </w:tc>
        <w:tc>
          <w:tcPr>
            <w:tcW w:w="1700"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color w:val="000000"/>
                <w:sz w:val="24"/>
                <w:szCs w:val="24"/>
              </w:rPr>
            </w:pPr>
            <w:r w:rsidRPr="00F706F1">
              <w:rPr>
                <w:rFonts w:ascii="Arial" w:hAnsi="Arial" w:cs="Arial"/>
                <w:color w:val="000000"/>
                <w:sz w:val="24"/>
                <w:szCs w:val="24"/>
              </w:rPr>
              <w:t>(-83) /77,0</w:t>
            </w:r>
          </w:p>
        </w:tc>
      </w:tr>
      <w:tr w:rsidR="00E5239F" w:rsidRPr="00F706F1" w:rsidTr="00C51F83">
        <w:trPr>
          <w:trHeight w:val="313"/>
        </w:trPr>
        <w:tc>
          <w:tcPr>
            <w:tcW w:w="3119"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rPr>
                <w:rFonts w:ascii="Arial" w:hAnsi="Arial" w:cs="Arial"/>
                <w:sz w:val="24"/>
                <w:szCs w:val="24"/>
              </w:rPr>
            </w:pPr>
            <w:r w:rsidRPr="00F706F1">
              <w:rPr>
                <w:rFonts w:ascii="Arial" w:hAnsi="Arial" w:cs="Arial"/>
                <w:sz w:val="24"/>
                <w:szCs w:val="24"/>
              </w:rPr>
              <w:t xml:space="preserve"> Число убывших (чел.)</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color w:val="000000"/>
                <w:sz w:val="24"/>
                <w:szCs w:val="24"/>
                <w:u w:val="single"/>
              </w:rPr>
            </w:pPr>
            <w:r w:rsidRPr="00F706F1">
              <w:rPr>
                <w:rFonts w:ascii="Arial" w:hAnsi="Arial" w:cs="Arial"/>
                <w:color w:val="000000"/>
                <w:sz w:val="24"/>
                <w:szCs w:val="24"/>
              </w:rPr>
              <w:t>271</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color w:val="000000"/>
                <w:sz w:val="24"/>
                <w:szCs w:val="24"/>
              </w:rPr>
            </w:pPr>
            <w:r w:rsidRPr="00F706F1">
              <w:rPr>
                <w:rFonts w:ascii="Arial" w:hAnsi="Arial" w:cs="Arial"/>
                <w:color w:val="000000"/>
                <w:sz w:val="24"/>
                <w:szCs w:val="24"/>
              </w:rPr>
              <w:t>340</w:t>
            </w:r>
          </w:p>
        </w:tc>
        <w:tc>
          <w:tcPr>
            <w:tcW w:w="1700"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color w:val="000000"/>
                <w:sz w:val="24"/>
                <w:szCs w:val="24"/>
              </w:rPr>
            </w:pPr>
            <w:r w:rsidRPr="00F706F1">
              <w:rPr>
                <w:rFonts w:ascii="Arial" w:hAnsi="Arial" w:cs="Arial"/>
                <w:color w:val="000000"/>
                <w:sz w:val="24"/>
                <w:szCs w:val="24"/>
              </w:rPr>
              <w:t>(-69) /125,4</w:t>
            </w:r>
          </w:p>
        </w:tc>
      </w:tr>
      <w:tr w:rsidR="00E5239F" w:rsidRPr="00F706F1" w:rsidTr="00C51F83">
        <w:trPr>
          <w:trHeight w:val="258"/>
        </w:trPr>
        <w:tc>
          <w:tcPr>
            <w:tcW w:w="3119"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right"/>
              <w:rPr>
                <w:rFonts w:ascii="Arial" w:hAnsi="Arial" w:cs="Arial"/>
                <w:sz w:val="24"/>
                <w:szCs w:val="24"/>
              </w:rPr>
            </w:pPr>
            <w:r w:rsidRPr="00F706F1">
              <w:rPr>
                <w:rFonts w:ascii="Arial" w:hAnsi="Arial" w:cs="Arial"/>
                <w:sz w:val="24"/>
                <w:szCs w:val="24"/>
              </w:rPr>
              <w:t xml:space="preserve"> прирост, сниж</w:t>
            </w:r>
            <w:r w:rsidRPr="00F706F1">
              <w:rPr>
                <w:rFonts w:ascii="Arial" w:hAnsi="Arial" w:cs="Arial"/>
                <w:sz w:val="24"/>
                <w:szCs w:val="24"/>
              </w:rPr>
              <w:t>е</w:t>
            </w:r>
            <w:r w:rsidRPr="00F706F1">
              <w:rPr>
                <w:rFonts w:ascii="Arial" w:hAnsi="Arial" w:cs="Arial"/>
                <w:sz w:val="24"/>
                <w:szCs w:val="24"/>
              </w:rPr>
              <w:t>ние</w:t>
            </w:r>
            <w:proofErr w:type="gramStart"/>
            <w:r w:rsidRPr="00F706F1">
              <w:rPr>
                <w:rFonts w:ascii="Arial" w:hAnsi="Arial" w:cs="Arial"/>
                <w:sz w:val="24"/>
                <w:szCs w:val="24"/>
              </w:rPr>
              <w:t xml:space="preserve"> (-)  </w:t>
            </w:r>
            <w:proofErr w:type="gramEnd"/>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color w:val="000000"/>
                <w:sz w:val="24"/>
                <w:szCs w:val="24"/>
              </w:rPr>
            </w:pPr>
            <w:r w:rsidRPr="00F706F1">
              <w:rPr>
                <w:rFonts w:ascii="Arial" w:hAnsi="Arial" w:cs="Arial"/>
                <w:color w:val="000000"/>
                <w:sz w:val="24"/>
                <w:szCs w:val="24"/>
              </w:rPr>
              <w:t>(+85)</w:t>
            </w:r>
          </w:p>
        </w:tc>
        <w:tc>
          <w:tcPr>
            <w:tcW w:w="1843"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color w:val="000000"/>
                <w:sz w:val="24"/>
                <w:szCs w:val="24"/>
              </w:rPr>
            </w:pPr>
            <w:r w:rsidRPr="00F706F1">
              <w:rPr>
                <w:rFonts w:ascii="Arial" w:hAnsi="Arial" w:cs="Arial"/>
                <w:color w:val="000000"/>
                <w:sz w:val="24"/>
                <w:szCs w:val="24"/>
              </w:rPr>
              <w:t>(-67)</w:t>
            </w:r>
          </w:p>
        </w:tc>
        <w:tc>
          <w:tcPr>
            <w:tcW w:w="1700" w:type="dxa"/>
            <w:tcBorders>
              <w:top w:val="single" w:sz="4" w:space="0" w:color="auto"/>
              <w:left w:val="single" w:sz="4" w:space="0" w:color="auto"/>
              <w:bottom w:val="single" w:sz="4" w:space="0" w:color="auto"/>
              <w:right w:val="single" w:sz="4" w:space="0" w:color="auto"/>
            </w:tcBorders>
          </w:tcPr>
          <w:p w:rsidR="00E5239F" w:rsidRPr="00F706F1" w:rsidRDefault="00E5239F" w:rsidP="00C51F83">
            <w:pPr>
              <w:pStyle w:val="af3"/>
              <w:jc w:val="center"/>
              <w:rPr>
                <w:rFonts w:ascii="Arial" w:hAnsi="Arial" w:cs="Arial"/>
                <w:color w:val="000000"/>
                <w:sz w:val="24"/>
                <w:szCs w:val="24"/>
              </w:rPr>
            </w:pPr>
          </w:p>
        </w:tc>
      </w:tr>
    </w:tbl>
    <w:p w:rsidR="00E5239F" w:rsidRPr="00F706F1" w:rsidRDefault="00E5239F" w:rsidP="00E5239F">
      <w:pPr>
        <w:ind w:firstLine="720"/>
        <w:jc w:val="both"/>
        <w:rPr>
          <w:rFonts w:ascii="Arial" w:hAnsi="Arial" w:cs="Arial"/>
        </w:rPr>
      </w:pPr>
    </w:p>
    <w:p w:rsidR="00E5239F" w:rsidRPr="00F706F1" w:rsidRDefault="00E5239F" w:rsidP="00E5239F">
      <w:pPr>
        <w:jc w:val="both"/>
        <w:rPr>
          <w:rFonts w:ascii="Arial" w:hAnsi="Arial" w:cs="Arial"/>
          <w:bCs/>
        </w:rPr>
      </w:pPr>
      <w:r w:rsidRPr="00F706F1">
        <w:rPr>
          <w:rFonts w:ascii="Arial" w:hAnsi="Arial" w:cs="Arial"/>
          <w:bCs/>
        </w:rPr>
        <w:t xml:space="preserve">          Численность населения по состоянию на 1 января 2018 года составляет 9873 чел.  Плотность населения  12 чел. на 1 км</w:t>
      </w:r>
      <w:proofErr w:type="gramStart"/>
      <w:r w:rsidRPr="00F706F1">
        <w:rPr>
          <w:rFonts w:ascii="Arial" w:hAnsi="Arial" w:cs="Arial"/>
          <w:bCs/>
          <w:vertAlign w:val="superscript"/>
        </w:rPr>
        <w:t>2</w:t>
      </w:r>
      <w:proofErr w:type="gramEnd"/>
      <w:r w:rsidRPr="00F706F1">
        <w:rPr>
          <w:rFonts w:ascii="Arial" w:hAnsi="Arial" w:cs="Arial"/>
          <w:bCs/>
        </w:rPr>
        <w:t xml:space="preserve">. </w:t>
      </w:r>
    </w:p>
    <w:p w:rsidR="00E5239F" w:rsidRPr="00F706F1" w:rsidRDefault="00E5239F" w:rsidP="00E5239F">
      <w:pPr>
        <w:ind w:firstLine="708"/>
        <w:rPr>
          <w:rFonts w:ascii="Arial" w:hAnsi="Arial" w:cs="Arial"/>
        </w:rPr>
      </w:pPr>
      <w:r w:rsidRPr="00F706F1">
        <w:rPr>
          <w:rFonts w:ascii="Arial" w:hAnsi="Arial" w:cs="Arial"/>
        </w:rPr>
        <w:t>В районе наблюдается процесс старения населения. Кроме того свыше 2500 людей трудоспособного возраста выезжают на работу вахтовым мет</w:t>
      </w:r>
      <w:r w:rsidRPr="00F706F1">
        <w:rPr>
          <w:rFonts w:ascii="Arial" w:hAnsi="Arial" w:cs="Arial"/>
        </w:rPr>
        <w:t>о</w:t>
      </w:r>
      <w:r w:rsidRPr="00F706F1">
        <w:rPr>
          <w:rFonts w:ascii="Arial" w:hAnsi="Arial" w:cs="Arial"/>
        </w:rPr>
        <w:t>дом в другие регионы и г. Москва.</w:t>
      </w:r>
    </w:p>
    <w:p w:rsidR="00E5239F" w:rsidRPr="00F706F1" w:rsidRDefault="00E5239F" w:rsidP="00E5239F">
      <w:pPr>
        <w:ind w:firstLine="675"/>
        <w:jc w:val="both"/>
        <w:rPr>
          <w:rFonts w:ascii="Arial" w:hAnsi="Arial" w:cs="Arial"/>
        </w:rPr>
      </w:pPr>
      <w:bookmarkStart w:id="0" w:name="_Toc295395276"/>
      <w:bookmarkStart w:id="1" w:name="_Toc309218519"/>
      <w:r w:rsidRPr="00F706F1">
        <w:rPr>
          <w:rFonts w:ascii="Arial" w:hAnsi="Arial" w:cs="Arial"/>
        </w:rPr>
        <w:t>Сохраняется положительная динамика основных показателей, характеризующих уровень жизни населения. Основным источником доходов насел</w:t>
      </w:r>
      <w:r w:rsidRPr="00F706F1">
        <w:rPr>
          <w:rFonts w:ascii="Arial" w:hAnsi="Arial" w:cs="Arial"/>
        </w:rPr>
        <w:t>е</w:t>
      </w:r>
      <w:r w:rsidRPr="00F706F1">
        <w:rPr>
          <w:rFonts w:ascii="Arial" w:hAnsi="Arial" w:cs="Arial"/>
        </w:rPr>
        <w:t>ния по-прежнему остаются заработная плата и пенсии.</w:t>
      </w:r>
    </w:p>
    <w:p w:rsidR="00E5239F" w:rsidRPr="00F706F1" w:rsidRDefault="00E5239F" w:rsidP="00E5239F">
      <w:pPr>
        <w:ind w:firstLine="675"/>
        <w:jc w:val="both"/>
        <w:rPr>
          <w:rFonts w:ascii="Arial" w:hAnsi="Arial" w:cs="Arial"/>
        </w:rPr>
      </w:pPr>
      <w:r w:rsidRPr="00F706F1">
        <w:rPr>
          <w:rFonts w:ascii="Arial" w:hAnsi="Arial" w:cs="Arial"/>
        </w:rPr>
        <w:t>Номинальная среднемесячная заработная плата в 2017 году по сравнению с 2013 годом возросла в 1,4 раза и составила 20280,0 руб. Достигнутый рост по номинальной начисленной среднемесячной зар</w:t>
      </w:r>
      <w:r w:rsidRPr="00F706F1">
        <w:rPr>
          <w:rFonts w:ascii="Arial" w:hAnsi="Arial" w:cs="Arial"/>
        </w:rPr>
        <w:t>а</w:t>
      </w:r>
      <w:r w:rsidRPr="00F706F1">
        <w:rPr>
          <w:rFonts w:ascii="Arial" w:hAnsi="Arial" w:cs="Arial"/>
        </w:rPr>
        <w:t xml:space="preserve">ботной плате в 2017 году 11,7%. По данному показателю за 2017 год район находится на 2 месте.                  </w:t>
      </w:r>
    </w:p>
    <w:p w:rsidR="00E5239F" w:rsidRPr="00F706F1" w:rsidRDefault="00E5239F" w:rsidP="00E5239F">
      <w:pPr>
        <w:ind w:firstLine="384"/>
        <w:jc w:val="both"/>
        <w:rPr>
          <w:rFonts w:ascii="Arial" w:hAnsi="Arial" w:cs="Arial"/>
        </w:rPr>
      </w:pPr>
      <w:r w:rsidRPr="00F706F1">
        <w:rPr>
          <w:rFonts w:ascii="Arial" w:hAnsi="Arial" w:cs="Arial"/>
        </w:rPr>
        <w:t xml:space="preserve">     Отсутствует задолженность по выплате заработной платы работникам бю</w:t>
      </w:r>
      <w:r w:rsidRPr="00F706F1">
        <w:rPr>
          <w:rFonts w:ascii="Arial" w:hAnsi="Arial" w:cs="Arial"/>
        </w:rPr>
        <w:t>д</w:t>
      </w:r>
      <w:r w:rsidRPr="00F706F1">
        <w:rPr>
          <w:rFonts w:ascii="Arial" w:hAnsi="Arial" w:cs="Arial"/>
        </w:rPr>
        <w:t xml:space="preserve">жетной сферы. </w:t>
      </w:r>
    </w:p>
    <w:p w:rsidR="00E5239F" w:rsidRPr="00F706F1" w:rsidRDefault="00E5239F" w:rsidP="00E5239F">
      <w:pPr>
        <w:ind w:left="-8" w:firstLine="392"/>
        <w:jc w:val="both"/>
        <w:rPr>
          <w:rFonts w:ascii="Arial" w:hAnsi="Arial" w:cs="Arial"/>
          <w:spacing w:val="-2"/>
        </w:rPr>
      </w:pPr>
      <w:r w:rsidRPr="00F706F1">
        <w:rPr>
          <w:rFonts w:ascii="Arial" w:hAnsi="Arial" w:cs="Arial"/>
          <w:bCs/>
        </w:rPr>
        <w:tab/>
      </w:r>
      <w:r w:rsidRPr="00F706F1">
        <w:rPr>
          <w:rFonts w:ascii="Arial" w:hAnsi="Arial" w:cs="Arial"/>
          <w:spacing w:val="-2"/>
        </w:rPr>
        <w:t xml:space="preserve">Наблюдается  достижение установленные в региональных и муниципальных «дорожных картах» целевых показателей </w:t>
      </w:r>
      <w:proofErr w:type="gramStart"/>
      <w:r w:rsidRPr="00F706F1">
        <w:rPr>
          <w:rFonts w:ascii="Arial" w:hAnsi="Arial" w:cs="Arial"/>
          <w:spacing w:val="-2"/>
        </w:rPr>
        <w:t>повышения оплаты труда работников бю</w:t>
      </w:r>
      <w:r w:rsidRPr="00F706F1">
        <w:rPr>
          <w:rFonts w:ascii="Arial" w:hAnsi="Arial" w:cs="Arial"/>
          <w:spacing w:val="-2"/>
        </w:rPr>
        <w:t>д</w:t>
      </w:r>
      <w:r w:rsidRPr="00F706F1">
        <w:rPr>
          <w:rFonts w:ascii="Arial" w:hAnsi="Arial" w:cs="Arial"/>
          <w:spacing w:val="-2"/>
        </w:rPr>
        <w:t>жетного сектора экономики</w:t>
      </w:r>
      <w:proofErr w:type="gramEnd"/>
      <w:r w:rsidRPr="00F706F1">
        <w:rPr>
          <w:rFonts w:ascii="Arial" w:hAnsi="Arial" w:cs="Arial"/>
          <w:spacing w:val="-2"/>
        </w:rPr>
        <w:t xml:space="preserve"> достигнуты по 7 из 9 категорий:</w:t>
      </w:r>
    </w:p>
    <w:p w:rsidR="00E5239F" w:rsidRPr="00F706F1" w:rsidRDefault="00E5239F" w:rsidP="00E5239F">
      <w:pPr>
        <w:ind w:firstLine="708"/>
        <w:jc w:val="both"/>
        <w:rPr>
          <w:rFonts w:ascii="Arial" w:hAnsi="Arial" w:cs="Arial"/>
          <w:spacing w:val="-4"/>
        </w:rPr>
      </w:pPr>
      <w:r w:rsidRPr="00F706F1">
        <w:rPr>
          <w:rFonts w:ascii="Arial" w:hAnsi="Arial" w:cs="Arial"/>
          <w:spacing w:val="-4"/>
        </w:rPr>
        <w:t>Заработная плата за 2017 год педагогических работников  общеобразовательных учреждений  составила – 23240,7 руб. (темп роста к пер.2016 г. – 102,0%),  дошкольных учреждений – 19986,7 руб. (темп роста к пер.2016 г. – 114,0%),   педагогов дополнительного образования  - 22961,4 руб. (темп роста к пер.2016 г. – 115,8%).</w:t>
      </w:r>
    </w:p>
    <w:p w:rsidR="00E5239F" w:rsidRPr="00F706F1" w:rsidRDefault="00E5239F" w:rsidP="00E5239F">
      <w:pPr>
        <w:ind w:firstLine="708"/>
        <w:jc w:val="both"/>
        <w:rPr>
          <w:rFonts w:ascii="Arial" w:hAnsi="Arial" w:cs="Arial"/>
        </w:rPr>
      </w:pPr>
      <w:r w:rsidRPr="00F706F1">
        <w:rPr>
          <w:rFonts w:ascii="Arial" w:hAnsi="Arial" w:cs="Arial"/>
        </w:rPr>
        <w:t>Получило развитие муниципальное частное партнерство в сфере коммунал</w:t>
      </w:r>
      <w:r w:rsidRPr="00F706F1">
        <w:rPr>
          <w:rFonts w:ascii="Arial" w:hAnsi="Arial" w:cs="Arial"/>
        </w:rPr>
        <w:t>ь</w:t>
      </w:r>
      <w:r w:rsidRPr="00F706F1">
        <w:rPr>
          <w:rFonts w:ascii="Arial" w:hAnsi="Arial" w:cs="Arial"/>
        </w:rPr>
        <w:t xml:space="preserve">ного хозяйства. </w:t>
      </w:r>
      <w:proofErr w:type="gramStart"/>
      <w:r w:rsidRPr="00F706F1">
        <w:rPr>
          <w:rFonts w:ascii="Arial" w:hAnsi="Arial" w:cs="Arial"/>
        </w:rPr>
        <w:t>Так, в рамках МЧП были построены и введены в эксплуатацию 3 к</w:t>
      </w:r>
      <w:r w:rsidRPr="00F706F1">
        <w:rPr>
          <w:rFonts w:ascii="Arial" w:hAnsi="Arial" w:cs="Arial"/>
        </w:rPr>
        <w:t>о</w:t>
      </w:r>
      <w:r w:rsidRPr="00F706F1">
        <w:rPr>
          <w:rFonts w:ascii="Arial" w:hAnsi="Arial" w:cs="Arial"/>
        </w:rPr>
        <w:t>тельные: в 2017 году за счет средств инвесторов были построены и введены в эк</w:t>
      </w:r>
      <w:r w:rsidRPr="00F706F1">
        <w:rPr>
          <w:rFonts w:ascii="Arial" w:hAnsi="Arial" w:cs="Arial"/>
        </w:rPr>
        <w:t>с</w:t>
      </w:r>
      <w:r w:rsidRPr="00F706F1">
        <w:rPr>
          <w:rFonts w:ascii="Arial" w:hAnsi="Arial" w:cs="Arial"/>
        </w:rPr>
        <w:t>плуатацию 3 котельные, в связи с чем произошла замена неэффективных отоп</w:t>
      </w:r>
      <w:r w:rsidRPr="00F706F1">
        <w:rPr>
          <w:rFonts w:ascii="Arial" w:hAnsi="Arial" w:cs="Arial"/>
        </w:rPr>
        <w:t>и</w:t>
      </w:r>
      <w:r w:rsidRPr="00F706F1">
        <w:rPr>
          <w:rFonts w:ascii="Arial" w:hAnsi="Arial" w:cs="Arial"/>
        </w:rPr>
        <w:t>тельных котлов и, как следствие, экономия энергоресурсов, обеспечение нормал</w:t>
      </w:r>
      <w:r w:rsidRPr="00F706F1">
        <w:rPr>
          <w:rFonts w:ascii="Arial" w:hAnsi="Arial" w:cs="Arial"/>
        </w:rPr>
        <w:t>ь</w:t>
      </w:r>
      <w:r w:rsidRPr="00F706F1">
        <w:rPr>
          <w:rFonts w:ascii="Arial" w:hAnsi="Arial" w:cs="Arial"/>
        </w:rPr>
        <w:t>ной и безопасной эксплуатации объектов инженерной инфраструктуры и п</w:t>
      </w:r>
      <w:r w:rsidRPr="00F706F1">
        <w:rPr>
          <w:rFonts w:ascii="Arial" w:hAnsi="Arial" w:cs="Arial"/>
        </w:rPr>
        <w:t>о</w:t>
      </w:r>
      <w:r w:rsidRPr="00F706F1">
        <w:rPr>
          <w:rFonts w:ascii="Arial" w:hAnsi="Arial" w:cs="Arial"/>
        </w:rPr>
        <w:t>вышение энергетической эффективности использования инженерных сетей, снижение з</w:t>
      </w:r>
      <w:r w:rsidRPr="00F706F1">
        <w:rPr>
          <w:rFonts w:ascii="Arial" w:hAnsi="Arial" w:cs="Arial"/>
        </w:rPr>
        <w:t>а</w:t>
      </w:r>
      <w:r w:rsidRPr="00F706F1">
        <w:rPr>
          <w:rFonts w:ascii="Arial" w:hAnsi="Arial" w:cs="Arial"/>
        </w:rPr>
        <w:t>трат на энергоносители</w:t>
      </w:r>
      <w:proofErr w:type="gramEnd"/>
      <w:r w:rsidRPr="00F706F1">
        <w:rPr>
          <w:rFonts w:ascii="Arial" w:hAnsi="Arial" w:cs="Arial"/>
        </w:rPr>
        <w:t xml:space="preserve">. </w:t>
      </w:r>
    </w:p>
    <w:p w:rsidR="00E5239F" w:rsidRPr="00F706F1" w:rsidRDefault="00E5239F" w:rsidP="00E5239F">
      <w:pPr>
        <w:pStyle w:val="af3"/>
        <w:ind w:firstLine="708"/>
        <w:jc w:val="both"/>
        <w:rPr>
          <w:rFonts w:ascii="Arial" w:hAnsi="Arial" w:cs="Arial"/>
          <w:sz w:val="24"/>
          <w:szCs w:val="24"/>
        </w:rPr>
      </w:pPr>
      <w:r w:rsidRPr="00F706F1">
        <w:rPr>
          <w:rFonts w:ascii="Arial" w:hAnsi="Arial" w:cs="Arial"/>
          <w:sz w:val="24"/>
          <w:szCs w:val="24"/>
        </w:rPr>
        <w:t xml:space="preserve">За период 2013-2017 </w:t>
      </w:r>
      <w:proofErr w:type="spellStart"/>
      <w:r w:rsidRPr="00F706F1">
        <w:rPr>
          <w:rFonts w:ascii="Arial" w:hAnsi="Arial" w:cs="Arial"/>
          <w:sz w:val="24"/>
          <w:szCs w:val="24"/>
        </w:rPr>
        <w:t>г.г</w:t>
      </w:r>
      <w:proofErr w:type="spellEnd"/>
      <w:r w:rsidRPr="00F706F1">
        <w:rPr>
          <w:rFonts w:ascii="Arial" w:hAnsi="Arial" w:cs="Arial"/>
          <w:sz w:val="24"/>
          <w:szCs w:val="24"/>
        </w:rPr>
        <w:t>. в экономику района привлечено более 740 млн. руб. внебюджетных средств</w:t>
      </w:r>
      <w:r w:rsidRPr="00F706F1">
        <w:rPr>
          <w:rFonts w:ascii="Arial" w:hAnsi="Arial" w:cs="Arial"/>
          <w:bCs/>
          <w:sz w:val="24"/>
          <w:szCs w:val="24"/>
        </w:rPr>
        <w:t xml:space="preserve">, </w:t>
      </w:r>
      <w:r w:rsidRPr="00F706F1">
        <w:rPr>
          <w:rFonts w:ascii="Arial" w:hAnsi="Arial" w:cs="Arial"/>
          <w:sz w:val="24"/>
          <w:szCs w:val="24"/>
        </w:rPr>
        <w:t>за счет реализации инвестиционных проектов и модернизации производства создано дополнител</w:t>
      </w:r>
      <w:r w:rsidRPr="00F706F1">
        <w:rPr>
          <w:rFonts w:ascii="Arial" w:hAnsi="Arial" w:cs="Arial"/>
          <w:sz w:val="24"/>
          <w:szCs w:val="24"/>
        </w:rPr>
        <w:t>ь</w:t>
      </w:r>
      <w:r w:rsidRPr="00F706F1">
        <w:rPr>
          <w:rFonts w:ascii="Arial" w:hAnsi="Arial" w:cs="Arial"/>
          <w:sz w:val="24"/>
          <w:szCs w:val="24"/>
        </w:rPr>
        <w:t xml:space="preserve">но более 70 рабочих мест.        </w:t>
      </w:r>
    </w:p>
    <w:p w:rsidR="00E5239F" w:rsidRPr="00F706F1" w:rsidRDefault="00E5239F" w:rsidP="00E5239F">
      <w:pPr>
        <w:pStyle w:val="af3"/>
        <w:ind w:firstLine="708"/>
        <w:jc w:val="both"/>
        <w:rPr>
          <w:rFonts w:ascii="Arial" w:hAnsi="Arial" w:cs="Arial"/>
          <w:sz w:val="24"/>
          <w:szCs w:val="24"/>
          <w:lang w:eastAsia="ru-RU"/>
        </w:rPr>
      </w:pPr>
      <w:r w:rsidRPr="00F706F1">
        <w:rPr>
          <w:rFonts w:ascii="Arial" w:hAnsi="Arial" w:cs="Arial"/>
          <w:sz w:val="24"/>
          <w:szCs w:val="24"/>
          <w:lang w:eastAsia="ru-RU"/>
        </w:rPr>
        <w:lastRenderedPageBreak/>
        <w:t>За 2017 год объем инвестиций в основной капитал за счет внебюджетных и</w:t>
      </w:r>
      <w:r w:rsidRPr="00F706F1">
        <w:rPr>
          <w:rFonts w:ascii="Arial" w:hAnsi="Arial" w:cs="Arial"/>
          <w:sz w:val="24"/>
          <w:szCs w:val="24"/>
          <w:lang w:eastAsia="ru-RU"/>
        </w:rPr>
        <w:t>с</w:t>
      </w:r>
      <w:r w:rsidRPr="00F706F1">
        <w:rPr>
          <w:rFonts w:ascii="Arial" w:hAnsi="Arial" w:cs="Arial"/>
          <w:sz w:val="24"/>
          <w:szCs w:val="24"/>
          <w:lang w:eastAsia="ru-RU"/>
        </w:rPr>
        <w:t xml:space="preserve">точников финансирования составил 257 млн. 955 </w:t>
      </w:r>
      <w:proofErr w:type="spellStart"/>
      <w:r w:rsidRPr="00F706F1">
        <w:rPr>
          <w:rFonts w:ascii="Arial" w:hAnsi="Arial" w:cs="Arial"/>
          <w:sz w:val="24"/>
          <w:szCs w:val="24"/>
          <w:lang w:eastAsia="ru-RU"/>
        </w:rPr>
        <w:t>тыс</w:t>
      </w:r>
      <w:proofErr w:type="gramStart"/>
      <w:r w:rsidRPr="00F706F1">
        <w:rPr>
          <w:rFonts w:ascii="Arial" w:hAnsi="Arial" w:cs="Arial"/>
          <w:sz w:val="24"/>
          <w:szCs w:val="24"/>
          <w:lang w:eastAsia="ru-RU"/>
        </w:rPr>
        <w:t>.р</w:t>
      </w:r>
      <w:proofErr w:type="gramEnd"/>
      <w:r w:rsidRPr="00F706F1">
        <w:rPr>
          <w:rFonts w:ascii="Arial" w:hAnsi="Arial" w:cs="Arial"/>
          <w:sz w:val="24"/>
          <w:szCs w:val="24"/>
          <w:lang w:eastAsia="ru-RU"/>
        </w:rPr>
        <w:t>уб</w:t>
      </w:r>
      <w:proofErr w:type="spellEnd"/>
      <w:r w:rsidRPr="00F706F1">
        <w:rPr>
          <w:rFonts w:ascii="Arial" w:hAnsi="Arial" w:cs="Arial"/>
          <w:sz w:val="24"/>
          <w:szCs w:val="24"/>
          <w:lang w:eastAsia="ru-RU"/>
        </w:rPr>
        <w:t>., в том числе за счет бю</w:t>
      </w:r>
      <w:r w:rsidRPr="00F706F1">
        <w:rPr>
          <w:rFonts w:ascii="Arial" w:hAnsi="Arial" w:cs="Arial"/>
          <w:sz w:val="24"/>
          <w:szCs w:val="24"/>
          <w:lang w:eastAsia="ru-RU"/>
        </w:rPr>
        <w:t>д</w:t>
      </w:r>
      <w:r w:rsidRPr="00F706F1">
        <w:rPr>
          <w:rFonts w:ascii="Arial" w:hAnsi="Arial" w:cs="Arial"/>
          <w:sz w:val="24"/>
          <w:szCs w:val="24"/>
          <w:lang w:eastAsia="ru-RU"/>
        </w:rPr>
        <w:t xml:space="preserve">жетных источников финансирования 84 млн. 542 </w:t>
      </w:r>
      <w:proofErr w:type="spellStart"/>
      <w:r w:rsidRPr="00F706F1">
        <w:rPr>
          <w:rFonts w:ascii="Arial" w:hAnsi="Arial" w:cs="Arial"/>
          <w:sz w:val="24"/>
          <w:szCs w:val="24"/>
          <w:lang w:eastAsia="ru-RU"/>
        </w:rPr>
        <w:t>тыс.руб</w:t>
      </w:r>
      <w:proofErr w:type="spellEnd"/>
      <w:r w:rsidRPr="00F706F1">
        <w:rPr>
          <w:rFonts w:ascii="Arial" w:hAnsi="Arial" w:cs="Arial"/>
          <w:sz w:val="24"/>
          <w:szCs w:val="24"/>
          <w:lang w:eastAsia="ru-RU"/>
        </w:rPr>
        <w:t xml:space="preserve">.  </w:t>
      </w:r>
    </w:p>
    <w:p w:rsidR="00E5239F" w:rsidRPr="00F706F1" w:rsidRDefault="00E5239F" w:rsidP="00E5239F">
      <w:pPr>
        <w:pStyle w:val="af3"/>
        <w:ind w:firstLine="708"/>
        <w:jc w:val="both"/>
        <w:rPr>
          <w:rFonts w:ascii="Arial" w:hAnsi="Arial" w:cs="Arial"/>
          <w:sz w:val="24"/>
          <w:szCs w:val="24"/>
          <w:lang w:eastAsia="ru-RU"/>
        </w:rPr>
      </w:pPr>
      <w:r w:rsidRPr="00F706F1">
        <w:rPr>
          <w:rFonts w:ascii="Arial" w:hAnsi="Arial" w:cs="Arial"/>
          <w:sz w:val="24"/>
          <w:szCs w:val="24"/>
          <w:lang w:eastAsia="ru-RU"/>
        </w:rPr>
        <w:t>Анализ  вложения инвестиций по отраслям показывает, что свыше 70 проце</w:t>
      </w:r>
      <w:r w:rsidRPr="00F706F1">
        <w:rPr>
          <w:rFonts w:ascii="Arial" w:hAnsi="Arial" w:cs="Arial"/>
          <w:sz w:val="24"/>
          <w:szCs w:val="24"/>
          <w:lang w:eastAsia="ru-RU"/>
        </w:rPr>
        <w:t>н</w:t>
      </w:r>
      <w:r w:rsidRPr="00F706F1">
        <w:rPr>
          <w:rFonts w:ascii="Arial" w:hAnsi="Arial" w:cs="Arial"/>
          <w:sz w:val="24"/>
          <w:szCs w:val="24"/>
          <w:lang w:eastAsia="ru-RU"/>
        </w:rPr>
        <w:t>тов капитальных  вложений направлены на развитие сельскохозяйственной отрасли. Около 30 процентов инвестиционных вложений осуществлено за счет бюджетных сре</w:t>
      </w:r>
      <w:proofErr w:type="gramStart"/>
      <w:r w:rsidRPr="00F706F1">
        <w:rPr>
          <w:rFonts w:ascii="Arial" w:hAnsi="Arial" w:cs="Arial"/>
          <w:sz w:val="24"/>
          <w:szCs w:val="24"/>
          <w:lang w:eastAsia="ru-RU"/>
        </w:rPr>
        <w:t>дств  вс</w:t>
      </w:r>
      <w:proofErr w:type="gramEnd"/>
      <w:r w:rsidRPr="00F706F1">
        <w:rPr>
          <w:rFonts w:ascii="Arial" w:hAnsi="Arial" w:cs="Arial"/>
          <w:sz w:val="24"/>
          <w:szCs w:val="24"/>
          <w:lang w:eastAsia="ru-RU"/>
        </w:rPr>
        <w:t>ех уровней бю</w:t>
      </w:r>
      <w:r w:rsidRPr="00F706F1">
        <w:rPr>
          <w:rFonts w:ascii="Arial" w:hAnsi="Arial" w:cs="Arial"/>
          <w:sz w:val="24"/>
          <w:szCs w:val="24"/>
          <w:lang w:eastAsia="ru-RU"/>
        </w:rPr>
        <w:t>д</w:t>
      </w:r>
      <w:r w:rsidRPr="00F706F1">
        <w:rPr>
          <w:rFonts w:ascii="Arial" w:hAnsi="Arial" w:cs="Arial"/>
          <w:sz w:val="24"/>
          <w:szCs w:val="24"/>
          <w:lang w:eastAsia="ru-RU"/>
        </w:rPr>
        <w:t xml:space="preserve">жетной системы. </w:t>
      </w:r>
    </w:p>
    <w:p w:rsidR="00E5239F" w:rsidRPr="00F706F1" w:rsidRDefault="00E5239F" w:rsidP="00E5239F">
      <w:pPr>
        <w:pStyle w:val="af3"/>
        <w:ind w:firstLine="708"/>
        <w:jc w:val="both"/>
        <w:rPr>
          <w:rFonts w:ascii="Arial" w:hAnsi="Arial" w:cs="Arial"/>
          <w:sz w:val="24"/>
          <w:szCs w:val="24"/>
        </w:rPr>
      </w:pPr>
      <w:r w:rsidRPr="00F706F1">
        <w:rPr>
          <w:rFonts w:ascii="Arial" w:hAnsi="Arial" w:cs="Arial"/>
          <w:sz w:val="24"/>
          <w:szCs w:val="24"/>
        </w:rPr>
        <w:t>Инвестиции в основной капитал по крупным и средним предприятиям рай</w:t>
      </w:r>
      <w:r w:rsidRPr="00F706F1">
        <w:rPr>
          <w:rFonts w:ascii="Arial" w:hAnsi="Arial" w:cs="Arial"/>
          <w:sz w:val="24"/>
          <w:szCs w:val="24"/>
        </w:rPr>
        <w:t>о</w:t>
      </w:r>
      <w:r w:rsidRPr="00F706F1">
        <w:rPr>
          <w:rFonts w:ascii="Arial" w:hAnsi="Arial" w:cs="Arial"/>
          <w:sz w:val="24"/>
          <w:szCs w:val="24"/>
        </w:rPr>
        <w:t>на  за  январь - сентябрь 2018 года составили более 22 млн. руб., на территории рай</w:t>
      </w:r>
      <w:r w:rsidRPr="00F706F1">
        <w:rPr>
          <w:rFonts w:ascii="Arial" w:hAnsi="Arial" w:cs="Arial"/>
          <w:sz w:val="24"/>
          <w:szCs w:val="24"/>
        </w:rPr>
        <w:t>о</w:t>
      </w:r>
      <w:r w:rsidRPr="00F706F1">
        <w:rPr>
          <w:rFonts w:ascii="Arial" w:hAnsi="Arial" w:cs="Arial"/>
          <w:sz w:val="24"/>
          <w:szCs w:val="24"/>
        </w:rPr>
        <w:t>на дополнительно введено 23 рабочих места.</w:t>
      </w:r>
    </w:p>
    <w:p w:rsidR="00E5239F" w:rsidRPr="00F706F1" w:rsidRDefault="00E5239F" w:rsidP="00E5239F">
      <w:pPr>
        <w:ind w:firstLine="567"/>
        <w:jc w:val="both"/>
        <w:rPr>
          <w:rFonts w:ascii="Arial" w:hAnsi="Arial" w:cs="Arial"/>
        </w:rPr>
      </w:pPr>
      <w:r w:rsidRPr="00F706F1">
        <w:rPr>
          <w:rFonts w:ascii="Arial" w:hAnsi="Arial" w:cs="Arial"/>
        </w:rPr>
        <w:t xml:space="preserve">  Розничная торговля является одной из динамично развивающихся отраслей экономики  Кочкуровского муниципального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w:t>
      </w:r>
    </w:p>
    <w:p w:rsidR="00E5239F" w:rsidRPr="00F706F1" w:rsidRDefault="00E5239F" w:rsidP="00E5239F">
      <w:pPr>
        <w:ind w:firstLine="567"/>
        <w:jc w:val="both"/>
        <w:rPr>
          <w:rFonts w:ascii="Arial" w:hAnsi="Arial" w:cs="Arial"/>
        </w:rPr>
      </w:pPr>
      <w:r w:rsidRPr="00F706F1">
        <w:rPr>
          <w:rFonts w:ascii="Arial" w:hAnsi="Arial" w:cs="Arial"/>
        </w:rPr>
        <w:t xml:space="preserve"> В Кочкуровском муниципальном районе работают как крупные сетевые магазины («Магнит», «Пятерочка» открыт в ноябре 2017 года в </w:t>
      </w:r>
      <w:proofErr w:type="spellStart"/>
      <w:r w:rsidRPr="00F706F1">
        <w:rPr>
          <w:rFonts w:ascii="Arial" w:hAnsi="Arial" w:cs="Arial"/>
        </w:rPr>
        <w:t>с</w:t>
      </w:r>
      <w:proofErr w:type="gramStart"/>
      <w:r w:rsidRPr="00F706F1">
        <w:rPr>
          <w:rFonts w:ascii="Arial" w:hAnsi="Arial" w:cs="Arial"/>
        </w:rPr>
        <w:t>.К</w:t>
      </w:r>
      <w:proofErr w:type="gramEnd"/>
      <w:r w:rsidRPr="00F706F1">
        <w:rPr>
          <w:rFonts w:ascii="Arial" w:hAnsi="Arial" w:cs="Arial"/>
        </w:rPr>
        <w:t>очкурово</w:t>
      </w:r>
      <w:proofErr w:type="spellEnd"/>
      <w:r w:rsidRPr="00F706F1">
        <w:rPr>
          <w:rFonts w:ascii="Arial" w:hAnsi="Arial" w:cs="Arial"/>
        </w:rPr>
        <w:t xml:space="preserve">, «Бристоль»), Магазин «Птица-55», Фортуна, магазины ООО МПК </w:t>
      </w:r>
      <w:proofErr w:type="spellStart"/>
      <w:r w:rsidRPr="00F706F1">
        <w:rPr>
          <w:rFonts w:ascii="Arial" w:hAnsi="Arial" w:cs="Arial"/>
        </w:rPr>
        <w:t>Норовский</w:t>
      </w:r>
      <w:proofErr w:type="spellEnd"/>
      <w:r w:rsidRPr="00F706F1">
        <w:rPr>
          <w:rFonts w:ascii="Arial" w:hAnsi="Arial" w:cs="Arial"/>
        </w:rPr>
        <w:t>, магазин «</w:t>
      </w:r>
      <w:proofErr w:type="spellStart"/>
      <w:r w:rsidRPr="00F706F1">
        <w:rPr>
          <w:rFonts w:ascii="Arial" w:hAnsi="Arial" w:cs="Arial"/>
        </w:rPr>
        <w:t>Тавлинские</w:t>
      </w:r>
      <w:proofErr w:type="spellEnd"/>
      <w:r w:rsidRPr="00F706F1">
        <w:rPr>
          <w:rFonts w:ascii="Arial" w:hAnsi="Arial" w:cs="Arial"/>
        </w:rPr>
        <w:t xml:space="preserve"> продукты» и магазины местных предпринимателей. </w:t>
      </w:r>
    </w:p>
    <w:p w:rsidR="00E5239F" w:rsidRPr="005F48AA" w:rsidRDefault="00E5239F" w:rsidP="00E5239F">
      <w:pPr>
        <w:ind w:firstLine="567"/>
        <w:jc w:val="both"/>
        <w:rPr>
          <w:sz w:val="26"/>
          <w:szCs w:val="26"/>
          <w:shd w:val="clear" w:color="auto" w:fill="FFFFFF"/>
        </w:rPr>
      </w:pPr>
    </w:p>
    <w:tbl>
      <w:tblPr>
        <w:tblW w:w="12341" w:type="dxa"/>
        <w:tblInd w:w="-318" w:type="dxa"/>
        <w:tblLayout w:type="fixed"/>
        <w:tblLook w:val="04A0" w:firstRow="1" w:lastRow="0" w:firstColumn="1" w:lastColumn="0" w:noHBand="0" w:noVBand="1"/>
      </w:tblPr>
      <w:tblGrid>
        <w:gridCol w:w="2127"/>
        <w:gridCol w:w="851"/>
        <w:gridCol w:w="584"/>
        <w:gridCol w:w="408"/>
        <w:gridCol w:w="408"/>
        <w:gridCol w:w="443"/>
        <w:gridCol w:w="992"/>
        <w:gridCol w:w="992"/>
        <w:gridCol w:w="851"/>
        <w:gridCol w:w="473"/>
        <w:gridCol w:w="377"/>
        <w:gridCol w:w="244"/>
        <w:gridCol w:w="325"/>
        <w:gridCol w:w="140"/>
        <w:gridCol w:w="709"/>
        <w:gridCol w:w="2417"/>
      </w:tblGrid>
      <w:tr w:rsidR="00E5239F" w:rsidRPr="005F48AA" w:rsidTr="00C51F83">
        <w:trPr>
          <w:trHeight w:val="315"/>
        </w:trPr>
        <w:tc>
          <w:tcPr>
            <w:tcW w:w="8750" w:type="dxa"/>
            <w:gridSpan w:val="12"/>
            <w:tcBorders>
              <w:top w:val="nil"/>
              <w:left w:val="nil"/>
              <w:bottom w:val="nil"/>
              <w:right w:val="nil"/>
            </w:tcBorders>
            <w:noWrap/>
            <w:vAlign w:val="bottom"/>
            <w:hideMark/>
          </w:tcPr>
          <w:p w:rsidR="00E5239F" w:rsidRPr="00D06874" w:rsidRDefault="00E5239F" w:rsidP="00C51F83">
            <w:pPr>
              <w:jc w:val="center"/>
              <w:rPr>
                <w:rFonts w:ascii="Arial CYR" w:hAnsi="Arial CYR" w:cs="Arial CYR"/>
                <w:bCs/>
                <w:sz w:val="26"/>
                <w:szCs w:val="26"/>
              </w:rPr>
            </w:pPr>
            <w:r>
              <w:rPr>
                <w:b/>
                <w:bCs/>
              </w:rPr>
              <w:t xml:space="preserve">  </w:t>
            </w:r>
            <w:r w:rsidRPr="00D06874">
              <w:rPr>
                <w:b/>
                <w:bCs/>
              </w:rPr>
              <w:t>Инфраструктура торговой сети  по Кочкуровскому муниципальному</w:t>
            </w:r>
            <w:r w:rsidRPr="00D06874">
              <w:rPr>
                <w:b/>
              </w:rPr>
              <w:t xml:space="preserve"> району</w:t>
            </w:r>
          </w:p>
        </w:tc>
        <w:tc>
          <w:tcPr>
            <w:tcW w:w="325" w:type="dxa"/>
            <w:tcBorders>
              <w:top w:val="nil"/>
              <w:left w:val="nil"/>
              <w:bottom w:val="nil"/>
              <w:right w:val="nil"/>
            </w:tcBorders>
            <w:noWrap/>
            <w:vAlign w:val="bottom"/>
            <w:hideMark/>
          </w:tcPr>
          <w:p w:rsidR="00E5239F" w:rsidRPr="00D06874" w:rsidRDefault="00E5239F" w:rsidP="00C51F83">
            <w:pPr>
              <w:rPr>
                <w:rFonts w:ascii="Arial CYR" w:hAnsi="Arial CYR" w:cs="Arial CYR"/>
                <w:sz w:val="26"/>
                <w:szCs w:val="26"/>
              </w:rPr>
            </w:pPr>
          </w:p>
        </w:tc>
        <w:tc>
          <w:tcPr>
            <w:tcW w:w="3266" w:type="dxa"/>
            <w:gridSpan w:val="3"/>
            <w:tcBorders>
              <w:top w:val="nil"/>
              <w:left w:val="nil"/>
              <w:bottom w:val="nil"/>
              <w:right w:val="nil"/>
            </w:tcBorders>
            <w:noWrap/>
            <w:vAlign w:val="bottom"/>
          </w:tcPr>
          <w:p w:rsidR="00E5239F" w:rsidRPr="00D06874" w:rsidRDefault="00E5239F" w:rsidP="00C51F83">
            <w:pPr>
              <w:rPr>
                <w:rFonts w:ascii="Arial CYR" w:hAnsi="Arial CYR" w:cs="Arial CYR"/>
              </w:rPr>
            </w:pPr>
          </w:p>
        </w:tc>
      </w:tr>
      <w:tr w:rsidR="00E5239F" w:rsidRPr="005F48AA" w:rsidTr="00C51F83">
        <w:trPr>
          <w:trHeight w:val="300"/>
        </w:trPr>
        <w:tc>
          <w:tcPr>
            <w:tcW w:w="2127" w:type="dxa"/>
            <w:tcBorders>
              <w:top w:val="nil"/>
              <w:left w:val="nil"/>
              <w:bottom w:val="nil"/>
              <w:right w:val="nil"/>
            </w:tcBorders>
            <w:noWrap/>
            <w:vAlign w:val="bottom"/>
            <w:hideMark/>
          </w:tcPr>
          <w:p w:rsidR="00E5239F" w:rsidRPr="005F48AA" w:rsidRDefault="00E5239F" w:rsidP="00C51F83">
            <w:pPr>
              <w:rPr>
                <w:rFonts w:ascii="Arial CYR" w:hAnsi="Arial CYR" w:cs="Arial CYR"/>
                <w:sz w:val="26"/>
                <w:szCs w:val="26"/>
              </w:rPr>
            </w:pPr>
          </w:p>
        </w:tc>
        <w:tc>
          <w:tcPr>
            <w:tcW w:w="1435" w:type="dxa"/>
            <w:gridSpan w:val="2"/>
            <w:tcBorders>
              <w:top w:val="nil"/>
              <w:left w:val="nil"/>
              <w:bottom w:val="nil"/>
              <w:right w:val="nil"/>
            </w:tcBorders>
            <w:noWrap/>
            <w:vAlign w:val="bottom"/>
            <w:hideMark/>
          </w:tcPr>
          <w:p w:rsidR="00E5239F" w:rsidRPr="005F48AA" w:rsidRDefault="00E5239F" w:rsidP="00C51F83">
            <w:pPr>
              <w:rPr>
                <w:rFonts w:ascii="Arial CYR" w:hAnsi="Arial CYR" w:cs="Arial CYR"/>
                <w:sz w:val="26"/>
                <w:szCs w:val="26"/>
              </w:rPr>
            </w:pPr>
          </w:p>
        </w:tc>
        <w:tc>
          <w:tcPr>
            <w:tcW w:w="816" w:type="dxa"/>
            <w:gridSpan w:val="2"/>
            <w:tcBorders>
              <w:top w:val="nil"/>
              <w:left w:val="nil"/>
              <w:bottom w:val="nil"/>
              <w:right w:val="nil"/>
            </w:tcBorders>
            <w:noWrap/>
            <w:vAlign w:val="bottom"/>
            <w:hideMark/>
          </w:tcPr>
          <w:p w:rsidR="00E5239F" w:rsidRPr="00D06874" w:rsidRDefault="00E5239F" w:rsidP="00C51F83">
            <w:pPr>
              <w:rPr>
                <w:rFonts w:ascii="Arial CYR" w:hAnsi="Arial CYR" w:cs="Arial CYR"/>
                <w:sz w:val="26"/>
                <w:szCs w:val="26"/>
              </w:rPr>
            </w:pPr>
          </w:p>
        </w:tc>
        <w:tc>
          <w:tcPr>
            <w:tcW w:w="443" w:type="dxa"/>
            <w:tcBorders>
              <w:top w:val="nil"/>
              <w:left w:val="nil"/>
              <w:bottom w:val="nil"/>
              <w:right w:val="nil"/>
            </w:tcBorders>
            <w:noWrap/>
            <w:vAlign w:val="bottom"/>
            <w:hideMark/>
          </w:tcPr>
          <w:p w:rsidR="00E5239F" w:rsidRPr="00D06874" w:rsidRDefault="00E5239F" w:rsidP="00C51F83">
            <w:pPr>
              <w:rPr>
                <w:rFonts w:ascii="Arial CYR" w:hAnsi="Arial CYR" w:cs="Arial CYR"/>
                <w:sz w:val="26"/>
                <w:szCs w:val="26"/>
              </w:rPr>
            </w:pPr>
          </w:p>
        </w:tc>
        <w:tc>
          <w:tcPr>
            <w:tcW w:w="3308" w:type="dxa"/>
            <w:gridSpan w:val="4"/>
            <w:tcBorders>
              <w:top w:val="nil"/>
              <w:left w:val="nil"/>
              <w:bottom w:val="nil"/>
              <w:right w:val="nil"/>
            </w:tcBorders>
            <w:noWrap/>
            <w:vAlign w:val="bottom"/>
            <w:hideMark/>
          </w:tcPr>
          <w:p w:rsidR="00E5239F" w:rsidRPr="00D06874" w:rsidRDefault="00E5239F" w:rsidP="00C51F83">
            <w:pPr>
              <w:rPr>
                <w:rFonts w:ascii="Arial CYR" w:hAnsi="Arial CYR" w:cs="Arial CYR"/>
                <w:sz w:val="26"/>
                <w:szCs w:val="26"/>
              </w:rPr>
            </w:pPr>
          </w:p>
        </w:tc>
        <w:tc>
          <w:tcPr>
            <w:tcW w:w="621" w:type="dxa"/>
            <w:gridSpan w:val="2"/>
            <w:tcBorders>
              <w:top w:val="nil"/>
              <w:left w:val="nil"/>
              <w:bottom w:val="nil"/>
              <w:right w:val="nil"/>
            </w:tcBorders>
            <w:noWrap/>
            <w:vAlign w:val="bottom"/>
            <w:hideMark/>
          </w:tcPr>
          <w:p w:rsidR="00E5239F" w:rsidRPr="00D06874" w:rsidRDefault="00E5239F" w:rsidP="00C51F83">
            <w:pPr>
              <w:rPr>
                <w:rFonts w:ascii="Arial CYR" w:hAnsi="Arial CYR" w:cs="Arial CYR"/>
                <w:sz w:val="26"/>
                <w:szCs w:val="26"/>
              </w:rPr>
            </w:pPr>
          </w:p>
        </w:tc>
        <w:tc>
          <w:tcPr>
            <w:tcW w:w="325" w:type="dxa"/>
            <w:tcBorders>
              <w:top w:val="nil"/>
              <w:left w:val="nil"/>
              <w:bottom w:val="nil"/>
              <w:right w:val="nil"/>
            </w:tcBorders>
            <w:noWrap/>
            <w:vAlign w:val="bottom"/>
            <w:hideMark/>
          </w:tcPr>
          <w:p w:rsidR="00E5239F" w:rsidRPr="00D06874" w:rsidRDefault="00E5239F" w:rsidP="00C51F83">
            <w:pPr>
              <w:rPr>
                <w:rFonts w:ascii="Arial CYR" w:hAnsi="Arial CYR" w:cs="Arial CYR"/>
                <w:sz w:val="26"/>
                <w:szCs w:val="26"/>
              </w:rPr>
            </w:pPr>
          </w:p>
        </w:tc>
        <w:tc>
          <w:tcPr>
            <w:tcW w:w="3266" w:type="dxa"/>
            <w:gridSpan w:val="3"/>
            <w:tcBorders>
              <w:top w:val="nil"/>
              <w:left w:val="nil"/>
              <w:bottom w:val="nil"/>
              <w:right w:val="nil"/>
            </w:tcBorders>
            <w:noWrap/>
            <w:vAlign w:val="bottom"/>
            <w:hideMark/>
          </w:tcPr>
          <w:p w:rsidR="00E5239F" w:rsidRPr="00D06874" w:rsidRDefault="00E5239F" w:rsidP="00C51F83">
            <w:pPr>
              <w:rPr>
                <w:rFonts w:ascii="Arial CYR" w:hAnsi="Arial CYR" w:cs="Arial CYR"/>
                <w:sz w:val="26"/>
                <w:szCs w:val="26"/>
              </w:rPr>
            </w:pPr>
          </w:p>
        </w:tc>
      </w:tr>
      <w:tr w:rsidR="00E5239F" w:rsidRPr="00D06874" w:rsidTr="00C51F83">
        <w:trPr>
          <w:gridAfter w:val="1"/>
          <w:wAfter w:w="2417" w:type="dxa"/>
          <w:trHeight w:val="300"/>
        </w:trPr>
        <w:tc>
          <w:tcPr>
            <w:tcW w:w="2127" w:type="dxa"/>
            <w:vMerge w:val="restart"/>
            <w:tcBorders>
              <w:top w:val="single" w:sz="4" w:space="0" w:color="auto"/>
              <w:left w:val="single" w:sz="4" w:space="0" w:color="auto"/>
              <w:right w:val="single" w:sz="4" w:space="0" w:color="auto"/>
            </w:tcBorders>
            <w:noWrap/>
            <w:vAlign w:val="bottom"/>
            <w:hideMark/>
          </w:tcPr>
          <w:p w:rsidR="00E5239F" w:rsidRPr="00D06874" w:rsidRDefault="00E5239F" w:rsidP="00C51F83">
            <w:pPr>
              <w:rPr>
                <w:bCs/>
                <w:sz w:val="18"/>
                <w:szCs w:val="18"/>
              </w:rPr>
            </w:pPr>
            <w:r>
              <w:rPr>
                <w:bCs/>
                <w:sz w:val="18"/>
                <w:szCs w:val="18"/>
              </w:rPr>
              <w:t>Т</w:t>
            </w:r>
            <w:r w:rsidRPr="00D06874">
              <w:rPr>
                <w:bCs/>
                <w:sz w:val="18"/>
                <w:szCs w:val="18"/>
              </w:rPr>
              <w:t>ип предприятия</w:t>
            </w:r>
          </w:p>
          <w:p w:rsidR="00E5239F" w:rsidRPr="00D06874" w:rsidRDefault="00E5239F" w:rsidP="00C51F83">
            <w:pPr>
              <w:rPr>
                <w:bCs/>
                <w:sz w:val="18"/>
                <w:szCs w:val="18"/>
              </w:rPr>
            </w:pPr>
            <w:r w:rsidRPr="00D06874">
              <w:rPr>
                <w:bCs/>
                <w:sz w:val="18"/>
                <w:szCs w:val="18"/>
              </w:rPr>
              <w:t> </w:t>
            </w:r>
          </w:p>
          <w:p w:rsidR="00E5239F" w:rsidRPr="00D06874" w:rsidRDefault="00E5239F" w:rsidP="00C51F83">
            <w:pPr>
              <w:rPr>
                <w:bCs/>
                <w:sz w:val="18"/>
                <w:szCs w:val="18"/>
              </w:rPr>
            </w:pPr>
            <w:r w:rsidRPr="00D06874">
              <w:rPr>
                <w:bCs/>
                <w:sz w:val="18"/>
                <w:szCs w:val="18"/>
              </w:rPr>
              <w:t> </w:t>
            </w:r>
          </w:p>
        </w:tc>
        <w:tc>
          <w:tcPr>
            <w:tcW w:w="2694" w:type="dxa"/>
            <w:gridSpan w:val="5"/>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center"/>
              <w:rPr>
                <w:rFonts w:ascii="Arial" w:hAnsi="Arial" w:cs="Arial"/>
                <w:bCs/>
                <w:sz w:val="18"/>
                <w:szCs w:val="18"/>
              </w:rPr>
            </w:pPr>
            <w:r w:rsidRPr="00D06874">
              <w:rPr>
                <w:rFonts w:ascii="Arial" w:hAnsi="Arial" w:cs="Arial"/>
                <w:bCs/>
                <w:sz w:val="18"/>
                <w:szCs w:val="18"/>
              </w:rPr>
              <w:t>на 01.01.2017г.</w:t>
            </w:r>
          </w:p>
        </w:tc>
        <w:tc>
          <w:tcPr>
            <w:tcW w:w="2835" w:type="dxa"/>
            <w:gridSpan w:val="3"/>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center"/>
              <w:rPr>
                <w:rFonts w:ascii="Arial" w:hAnsi="Arial" w:cs="Arial"/>
                <w:bCs/>
                <w:sz w:val="18"/>
                <w:szCs w:val="18"/>
              </w:rPr>
            </w:pPr>
            <w:r w:rsidRPr="00D06874">
              <w:rPr>
                <w:rFonts w:ascii="Arial" w:hAnsi="Arial" w:cs="Arial"/>
                <w:bCs/>
                <w:sz w:val="18"/>
                <w:szCs w:val="18"/>
              </w:rPr>
              <w:t>на 01.01.2018г.</w:t>
            </w:r>
          </w:p>
        </w:tc>
        <w:tc>
          <w:tcPr>
            <w:tcW w:w="2268" w:type="dxa"/>
            <w:gridSpan w:val="6"/>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center"/>
              <w:rPr>
                <w:rFonts w:ascii="Arial" w:hAnsi="Arial" w:cs="Arial"/>
                <w:bCs/>
                <w:sz w:val="18"/>
                <w:szCs w:val="18"/>
              </w:rPr>
            </w:pPr>
            <w:r w:rsidRPr="00D06874">
              <w:rPr>
                <w:rFonts w:ascii="Arial" w:hAnsi="Arial" w:cs="Arial"/>
                <w:bCs/>
                <w:sz w:val="18"/>
                <w:szCs w:val="18"/>
              </w:rPr>
              <w:t>Изменение сети</w:t>
            </w:r>
          </w:p>
        </w:tc>
      </w:tr>
      <w:tr w:rsidR="00E5239F" w:rsidRPr="00D06874" w:rsidTr="00C51F83">
        <w:trPr>
          <w:gridAfter w:val="1"/>
          <w:wAfter w:w="2417" w:type="dxa"/>
          <w:trHeight w:val="885"/>
        </w:trPr>
        <w:tc>
          <w:tcPr>
            <w:tcW w:w="2127" w:type="dxa"/>
            <w:vMerge/>
            <w:tcBorders>
              <w:left w:val="single" w:sz="4" w:space="0" w:color="auto"/>
              <w:bottom w:val="single" w:sz="4" w:space="0" w:color="auto"/>
              <w:right w:val="single" w:sz="4" w:space="0" w:color="auto"/>
            </w:tcBorders>
            <w:noWrap/>
            <w:vAlign w:val="bottom"/>
            <w:hideMark/>
          </w:tcPr>
          <w:p w:rsidR="00E5239F" w:rsidRPr="00D06874" w:rsidRDefault="00E5239F" w:rsidP="00C51F83">
            <w:pPr>
              <w:rPr>
                <w:rFonts w:ascii="Arial CYR" w:hAnsi="Arial CYR" w:cs="Arial CYR"/>
                <w:b/>
                <w:bCs/>
                <w:sz w:val="18"/>
                <w:szCs w:val="18"/>
              </w:rPr>
            </w:pPr>
          </w:p>
        </w:tc>
        <w:tc>
          <w:tcPr>
            <w:tcW w:w="851" w:type="dxa"/>
            <w:tcBorders>
              <w:top w:val="nil"/>
              <w:left w:val="nil"/>
              <w:bottom w:val="single" w:sz="4" w:space="0" w:color="auto"/>
              <w:right w:val="single" w:sz="4" w:space="0" w:color="auto"/>
            </w:tcBorders>
            <w:noWrap/>
            <w:vAlign w:val="bottom"/>
            <w:hideMark/>
          </w:tcPr>
          <w:p w:rsidR="00E5239F" w:rsidRPr="00D06874" w:rsidRDefault="00E5239F" w:rsidP="00C51F83">
            <w:pPr>
              <w:rPr>
                <w:rFonts w:ascii="Arial" w:hAnsi="Arial" w:cs="Arial"/>
                <w:bCs/>
                <w:sz w:val="18"/>
                <w:szCs w:val="18"/>
              </w:rPr>
            </w:pPr>
            <w:proofErr w:type="spellStart"/>
            <w:r w:rsidRPr="00D06874">
              <w:rPr>
                <w:rFonts w:ascii="Arial" w:hAnsi="Arial" w:cs="Arial"/>
                <w:bCs/>
                <w:sz w:val="18"/>
                <w:szCs w:val="18"/>
              </w:rPr>
              <w:t>колич</w:t>
            </w:r>
            <w:proofErr w:type="spellEnd"/>
            <w:r w:rsidRPr="00D06874">
              <w:rPr>
                <w:rFonts w:ascii="Arial" w:hAnsi="Arial" w:cs="Arial"/>
                <w:bCs/>
                <w:sz w:val="18"/>
                <w:szCs w:val="18"/>
              </w:rPr>
              <w:t xml:space="preserve">. </w:t>
            </w:r>
          </w:p>
          <w:p w:rsidR="00E5239F" w:rsidRPr="00D06874" w:rsidRDefault="00E5239F" w:rsidP="00C51F83">
            <w:pPr>
              <w:rPr>
                <w:rFonts w:ascii="Arial" w:hAnsi="Arial" w:cs="Arial"/>
                <w:bCs/>
                <w:sz w:val="18"/>
                <w:szCs w:val="18"/>
              </w:rPr>
            </w:pPr>
            <w:proofErr w:type="spellStart"/>
            <w:r w:rsidRPr="00D06874">
              <w:rPr>
                <w:rFonts w:ascii="Arial" w:hAnsi="Arial" w:cs="Arial"/>
                <w:bCs/>
                <w:sz w:val="18"/>
                <w:szCs w:val="18"/>
              </w:rPr>
              <w:t>предпр</w:t>
            </w:r>
            <w:proofErr w:type="spellEnd"/>
          </w:p>
          <w:p w:rsidR="00E5239F" w:rsidRPr="00D06874" w:rsidRDefault="00E5239F" w:rsidP="00C51F83">
            <w:pPr>
              <w:rPr>
                <w:rFonts w:ascii="Arial" w:hAnsi="Arial" w:cs="Arial"/>
                <w:bCs/>
                <w:sz w:val="18"/>
                <w:szCs w:val="18"/>
              </w:rPr>
            </w:pPr>
            <w:r w:rsidRPr="00D06874">
              <w:rPr>
                <w:rFonts w:ascii="Arial" w:hAnsi="Arial" w:cs="Arial"/>
                <w:bCs/>
                <w:sz w:val="18"/>
                <w:szCs w:val="18"/>
              </w:rPr>
              <w:t>(ед.)</w:t>
            </w:r>
          </w:p>
        </w:tc>
        <w:tc>
          <w:tcPr>
            <w:tcW w:w="992"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rPr>
                <w:rFonts w:ascii="Arial" w:hAnsi="Arial" w:cs="Arial"/>
                <w:bCs/>
                <w:sz w:val="18"/>
                <w:szCs w:val="18"/>
              </w:rPr>
            </w:pPr>
            <w:proofErr w:type="spellStart"/>
            <w:r w:rsidRPr="00D06874">
              <w:rPr>
                <w:rFonts w:ascii="Arial" w:hAnsi="Arial" w:cs="Arial"/>
                <w:bCs/>
                <w:sz w:val="18"/>
                <w:szCs w:val="18"/>
              </w:rPr>
              <w:t>пло</w:t>
            </w:r>
            <w:proofErr w:type="spellEnd"/>
            <w:r w:rsidRPr="00D06874">
              <w:rPr>
                <w:rFonts w:ascii="Arial" w:hAnsi="Arial" w:cs="Arial"/>
                <w:bCs/>
                <w:sz w:val="18"/>
                <w:szCs w:val="18"/>
              </w:rPr>
              <w:t>-</w:t>
            </w:r>
          </w:p>
          <w:p w:rsidR="00E5239F" w:rsidRPr="00D06874" w:rsidRDefault="00E5239F" w:rsidP="00C51F83">
            <w:pPr>
              <w:rPr>
                <w:rFonts w:ascii="Arial" w:hAnsi="Arial" w:cs="Arial"/>
                <w:bCs/>
                <w:sz w:val="18"/>
                <w:szCs w:val="18"/>
              </w:rPr>
            </w:pPr>
            <w:proofErr w:type="spellStart"/>
            <w:r w:rsidRPr="00D06874">
              <w:rPr>
                <w:rFonts w:ascii="Arial" w:hAnsi="Arial" w:cs="Arial"/>
                <w:bCs/>
                <w:sz w:val="18"/>
                <w:szCs w:val="18"/>
              </w:rPr>
              <w:t>щадь</w:t>
            </w:r>
            <w:proofErr w:type="spellEnd"/>
          </w:p>
          <w:p w:rsidR="00E5239F" w:rsidRPr="00D06874" w:rsidRDefault="00E5239F" w:rsidP="00C51F83">
            <w:pPr>
              <w:rPr>
                <w:rFonts w:ascii="Arial" w:hAnsi="Arial" w:cs="Arial"/>
                <w:bCs/>
                <w:sz w:val="18"/>
                <w:szCs w:val="18"/>
              </w:rPr>
            </w:pPr>
            <w:r w:rsidRPr="00D06874">
              <w:rPr>
                <w:rFonts w:ascii="Arial" w:hAnsi="Arial" w:cs="Arial"/>
                <w:bCs/>
                <w:sz w:val="18"/>
                <w:szCs w:val="18"/>
              </w:rPr>
              <w:t>всего (</w:t>
            </w:r>
            <w:proofErr w:type="spellStart"/>
            <w:r w:rsidRPr="00D06874">
              <w:rPr>
                <w:rFonts w:ascii="Arial" w:hAnsi="Arial" w:cs="Arial"/>
                <w:bCs/>
                <w:sz w:val="18"/>
                <w:szCs w:val="18"/>
              </w:rPr>
              <w:t>кв</w:t>
            </w:r>
            <w:proofErr w:type="gramStart"/>
            <w:r w:rsidRPr="00D06874">
              <w:rPr>
                <w:rFonts w:ascii="Arial" w:hAnsi="Arial" w:cs="Arial"/>
                <w:bCs/>
                <w:sz w:val="18"/>
                <w:szCs w:val="18"/>
              </w:rPr>
              <w:t>.м</w:t>
            </w:r>
            <w:proofErr w:type="spellEnd"/>
            <w:proofErr w:type="gramEnd"/>
            <w:r w:rsidRPr="00D06874">
              <w:rPr>
                <w:rFonts w:ascii="Arial" w:hAnsi="Arial" w:cs="Arial"/>
                <w:bCs/>
                <w:sz w:val="18"/>
                <w:szCs w:val="18"/>
              </w:rPr>
              <w:t>)</w:t>
            </w:r>
          </w:p>
        </w:tc>
        <w:tc>
          <w:tcPr>
            <w:tcW w:w="851"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rPr>
                <w:rFonts w:ascii="Arial" w:hAnsi="Arial" w:cs="Arial"/>
                <w:bCs/>
                <w:sz w:val="18"/>
                <w:szCs w:val="18"/>
              </w:rPr>
            </w:pPr>
            <w:r w:rsidRPr="00D06874">
              <w:rPr>
                <w:rFonts w:ascii="Arial" w:hAnsi="Arial" w:cs="Arial"/>
                <w:bCs/>
                <w:sz w:val="18"/>
                <w:szCs w:val="18"/>
              </w:rPr>
              <w:t xml:space="preserve">в </w:t>
            </w:r>
            <w:proofErr w:type="spellStart"/>
            <w:r w:rsidRPr="00D06874">
              <w:rPr>
                <w:rFonts w:ascii="Arial" w:hAnsi="Arial" w:cs="Arial"/>
                <w:bCs/>
                <w:sz w:val="18"/>
                <w:szCs w:val="18"/>
              </w:rPr>
              <w:t>т.ч</w:t>
            </w:r>
            <w:proofErr w:type="spellEnd"/>
            <w:r w:rsidRPr="00D06874">
              <w:rPr>
                <w:rFonts w:ascii="Arial" w:hAnsi="Arial" w:cs="Arial"/>
                <w:bCs/>
                <w:sz w:val="18"/>
                <w:szCs w:val="18"/>
              </w:rPr>
              <w:t xml:space="preserve">. </w:t>
            </w:r>
            <w:proofErr w:type="gramStart"/>
            <w:r w:rsidRPr="00D06874">
              <w:rPr>
                <w:rFonts w:ascii="Arial" w:hAnsi="Arial" w:cs="Arial"/>
                <w:bCs/>
                <w:sz w:val="18"/>
                <w:szCs w:val="18"/>
              </w:rPr>
              <w:t>тор-</w:t>
            </w:r>
            <w:proofErr w:type="spellStart"/>
            <w:r w:rsidRPr="00D06874">
              <w:rPr>
                <w:rFonts w:ascii="Arial" w:hAnsi="Arial" w:cs="Arial"/>
                <w:bCs/>
                <w:sz w:val="18"/>
                <w:szCs w:val="18"/>
              </w:rPr>
              <w:t>говая</w:t>
            </w:r>
            <w:proofErr w:type="spellEnd"/>
            <w:proofErr w:type="gramEnd"/>
          </w:p>
          <w:p w:rsidR="00E5239F" w:rsidRPr="00D06874" w:rsidRDefault="00E5239F" w:rsidP="00C51F83">
            <w:pPr>
              <w:rPr>
                <w:rFonts w:ascii="Arial" w:hAnsi="Arial" w:cs="Arial"/>
                <w:bCs/>
                <w:sz w:val="18"/>
                <w:szCs w:val="18"/>
              </w:rPr>
            </w:pPr>
            <w:r w:rsidRPr="00D06874">
              <w:rPr>
                <w:rFonts w:ascii="Arial" w:hAnsi="Arial" w:cs="Arial"/>
                <w:bCs/>
                <w:sz w:val="18"/>
                <w:szCs w:val="18"/>
              </w:rPr>
              <w:t>(</w:t>
            </w:r>
            <w:proofErr w:type="spellStart"/>
            <w:r w:rsidRPr="00D06874">
              <w:rPr>
                <w:rFonts w:ascii="Arial" w:hAnsi="Arial" w:cs="Arial"/>
                <w:bCs/>
                <w:sz w:val="18"/>
                <w:szCs w:val="18"/>
              </w:rPr>
              <w:t>кв</w:t>
            </w:r>
            <w:proofErr w:type="gramStart"/>
            <w:r w:rsidRPr="00D06874">
              <w:rPr>
                <w:rFonts w:ascii="Arial" w:hAnsi="Arial" w:cs="Arial"/>
                <w:bCs/>
                <w:sz w:val="18"/>
                <w:szCs w:val="18"/>
              </w:rPr>
              <w:t>.м</w:t>
            </w:r>
            <w:proofErr w:type="spellEnd"/>
            <w:proofErr w:type="gramEnd"/>
            <w:r w:rsidRPr="00D06874">
              <w:rPr>
                <w:rFonts w:ascii="Arial" w:hAnsi="Arial" w:cs="Arial"/>
                <w:bCs/>
                <w:sz w:val="18"/>
                <w:szCs w:val="18"/>
              </w:rPr>
              <w:t>)</w:t>
            </w:r>
          </w:p>
        </w:tc>
        <w:tc>
          <w:tcPr>
            <w:tcW w:w="992" w:type="dxa"/>
            <w:tcBorders>
              <w:top w:val="nil"/>
              <w:left w:val="nil"/>
              <w:bottom w:val="single" w:sz="4" w:space="0" w:color="auto"/>
              <w:right w:val="single" w:sz="4" w:space="0" w:color="auto"/>
            </w:tcBorders>
            <w:noWrap/>
            <w:vAlign w:val="bottom"/>
            <w:hideMark/>
          </w:tcPr>
          <w:p w:rsidR="00E5239F" w:rsidRPr="00D06874" w:rsidRDefault="00E5239F" w:rsidP="00C51F83">
            <w:pPr>
              <w:rPr>
                <w:rFonts w:ascii="Arial" w:hAnsi="Arial" w:cs="Arial"/>
                <w:bCs/>
                <w:sz w:val="18"/>
                <w:szCs w:val="18"/>
              </w:rPr>
            </w:pPr>
            <w:proofErr w:type="spellStart"/>
            <w:r w:rsidRPr="00D06874">
              <w:rPr>
                <w:rFonts w:ascii="Arial" w:hAnsi="Arial" w:cs="Arial"/>
                <w:bCs/>
                <w:sz w:val="18"/>
                <w:szCs w:val="18"/>
              </w:rPr>
              <w:t>колич</w:t>
            </w:r>
            <w:proofErr w:type="spellEnd"/>
            <w:r w:rsidRPr="00D06874">
              <w:rPr>
                <w:rFonts w:ascii="Arial" w:hAnsi="Arial" w:cs="Arial"/>
                <w:bCs/>
                <w:sz w:val="18"/>
                <w:szCs w:val="18"/>
              </w:rPr>
              <w:t xml:space="preserve"> </w:t>
            </w:r>
          </w:p>
          <w:p w:rsidR="00E5239F" w:rsidRDefault="00E5239F" w:rsidP="00C51F83">
            <w:pPr>
              <w:rPr>
                <w:rFonts w:ascii="Arial" w:hAnsi="Arial" w:cs="Arial"/>
                <w:bCs/>
                <w:sz w:val="18"/>
                <w:szCs w:val="18"/>
              </w:rPr>
            </w:pPr>
            <w:proofErr w:type="gramStart"/>
            <w:r w:rsidRPr="00D06874">
              <w:rPr>
                <w:rFonts w:ascii="Arial" w:hAnsi="Arial" w:cs="Arial"/>
                <w:bCs/>
                <w:sz w:val="18"/>
                <w:szCs w:val="18"/>
              </w:rPr>
              <w:t>пред-приятий</w:t>
            </w:r>
            <w:proofErr w:type="gramEnd"/>
          </w:p>
          <w:p w:rsidR="00E5239F" w:rsidRPr="00D06874" w:rsidRDefault="00E5239F" w:rsidP="00C51F83">
            <w:pPr>
              <w:rPr>
                <w:rFonts w:ascii="Arial" w:hAnsi="Arial" w:cs="Arial"/>
                <w:bCs/>
                <w:sz w:val="18"/>
                <w:szCs w:val="18"/>
              </w:rPr>
            </w:pPr>
            <w:r w:rsidRPr="00D06874">
              <w:rPr>
                <w:rFonts w:ascii="Arial" w:hAnsi="Arial" w:cs="Arial"/>
                <w:bCs/>
                <w:sz w:val="18"/>
                <w:szCs w:val="18"/>
              </w:rPr>
              <w:t>(ед.)</w:t>
            </w:r>
          </w:p>
        </w:tc>
        <w:tc>
          <w:tcPr>
            <w:tcW w:w="992" w:type="dxa"/>
            <w:tcBorders>
              <w:top w:val="nil"/>
              <w:left w:val="nil"/>
              <w:bottom w:val="single" w:sz="4" w:space="0" w:color="auto"/>
              <w:right w:val="single" w:sz="4" w:space="0" w:color="auto"/>
            </w:tcBorders>
            <w:noWrap/>
            <w:vAlign w:val="bottom"/>
            <w:hideMark/>
          </w:tcPr>
          <w:p w:rsidR="00E5239F" w:rsidRPr="00D06874" w:rsidRDefault="00E5239F" w:rsidP="00C51F83">
            <w:pPr>
              <w:rPr>
                <w:rFonts w:ascii="Arial" w:hAnsi="Arial" w:cs="Arial"/>
                <w:bCs/>
                <w:sz w:val="18"/>
                <w:szCs w:val="18"/>
              </w:rPr>
            </w:pPr>
            <w:proofErr w:type="spellStart"/>
            <w:proofErr w:type="gramStart"/>
            <w:r w:rsidRPr="00D06874">
              <w:rPr>
                <w:rFonts w:ascii="Arial" w:hAnsi="Arial" w:cs="Arial"/>
                <w:bCs/>
                <w:sz w:val="18"/>
                <w:szCs w:val="18"/>
              </w:rPr>
              <w:t>пло-щадь</w:t>
            </w:r>
            <w:proofErr w:type="spellEnd"/>
            <w:proofErr w:type="gramEnd"/>
          </w:p>
          <w:p w:rsidR="00E5239F" w:rsidRPr="00D06874" w:rsidRDefault="00E5239F" w:rsidP="00C51F83">
            <w:pPr>
              <w:rPr>
                <w:rFonts w:ascii="Arial" w:hAnsi="Arial" w:cs="Arial"/>
                <w:bCs/>
                <w:sz w:val="18"/>
                <w:szCs w:val="18"/>
              </w:rPr>
            </w:pPr>
            <w:r w:rsidRPr="00D06874">
              <w:rPr>
                <w:rFonts w:ascii="Arial" w:hAnsi="Arial" w:cs="Arial"/>
                <w:bCs/>
                <w:sz w:val="18"/>
                <w:szCs w:val="18"/>
              </w:rPr>
              <w:t>всего (</w:t>
            </w:r>
            <w:proofErr w:type="spellStart"/>
            <w:r w:rsidRPr="00D06874">
              <w:rPr>
                <w:rFonts w:ascii="Arial" w:hAnsi="Arial" w:cs="Arial"/>
                <w:bCs/>
                <w:sz w:val="18"/>
                <w:szCs w:val="18"/>
              </w:rPr>
              <w:t>кв</w:t>
            </w:r>
            <w:proofErr w:type="gramStart"/>
            <w:r w:rsidRPr="00D06874">
              <w:rPr>
                <w:rFonts w:ascii="Arial" w:hAnsi="Arial" w:cs="Arial"/>
                <w:bCs/>
                <w:sz w:val="18"/>
                <w:szCs w:val="18"/>
              </w:rPr>
              <w:t>.м</w:t>
            </w:r>
            <w:proofErr w:type="spellEnd"/>
            <w:proofErr w:type="gramEnd"/>
            <w:r w:rsidRPr="00D06874">
              <w:rPr>
                <w:rFonts w:ascii="Arial" w:hAnsi="Arial" w:cs="Arial"/>
                <w:bCs/>
                <w:sz w:val="18"/>
                <w:szCs w:val="18"/>
              </w:rPr>
              <w:t>)</w:t>
            </w:r>
          </w:p>
        </w:tc>
        <w:tc>
          <w:tcPr>
            <w:tcW w:w="851" w:type="dxa"/>
            <w:tcBorders>
              <w:top w:val="nil"/>
              <w:left w:val="nil"/>
              <w:bottom w:val="single" w:sz="4" w:space="0" w:color="auto"/>
              <w:right w:val="single" w:sz="4" w:space="0" w:color="auto"/>
            </w:tcBorders>
            <w:noWrap/>
            <w:vAlign w:val="bottom"/>
            <w:hideMark/>
          </w:tcPr>
          <w:p w:rsidR="00E5239F" w:rsidRPr="00D06874" w:rsidRDefault="00E5239F" w:rsidP="00C51F83">
            <w:pPr>
              <w:rPr>
                <w:rFonts w:ascii="Arial" w:hAnsi="Arial" w:cs="Arial"/>
                <w:bCs/>
                <w:sz w:val="18"/>
                <w:szCs w:val="18"/>
              </w:rPr>
            </w:pPr>
            <w:r w:rsidRPr="00D06874">
              <w:rPr>
                <w:rFonts w:ascii="Arial" w:hAnsi="Arial" w:cs="Arial"/>
                <w:bCs/>
                <w:sz w:val="18"/>
                <w:szCs w:val="18"/>
              </w:rPr>
              <w:t xml:space="preserve">в </w:t>
            </w:r>
            <w:proofErr w:type="spellStart"/>
            <w:r w:rsidRPr="00D06874">
              <w:rPr>
                <w:rFonts w:ascii="Arial" w:hAnsi="Arial" w:cs="Arial"/>
                <w:bCs/>
                <w:sz w:val="18"/>
                <w:szCs w:val="18"/>
              </w:rPr>
              <w:t>т.ч</w:t>
            </w:r>
            <w:proofErr w:type="spellEnd"/>
            <w:r w:rsidRPr="00D06874">
              <w:rPr>
                <w:rFonts w:ascii="Arial" w:hAnsi="Arial" w:cs="Arial"/>
                <w:bCs/>
                <w:sz w:val="18"/>
                <w:szCs w:val="18"/>
              </w:rPr>
              <w:t xml:space="preserve">. </w:t>
            </w:r>
            <w:proofErr w:type="gramStart"/>
            <w:r w:rsidRPr="00D06874">
              <w:rPr>
                <w:rFonts w:ascii="Arial" w:hAnsi="Arial" w:cs="Arial"/>
                <w:bCs/>
                <w:sz w:val="18"/>
                <w:szCs w:val="18"/>
              </w:rPr>
              <w:t>тор-</w:t>
            </w:r>
            <w:proofErr w:type="spellStart"/>
            <w:r w:rsidRPr="00D06874">
              <w:rPr>
                <w:rFonts w:ascii="Arial" w:hAnsi="Arial" w:cs="Arial"/>
                <w:bCs/>
                <w:sz w:val="18"/>
                <w:szCs w:val="18"/>
              </w:rPr>
              <w:t>говая</w:t>
            </w:r>
            <w:proofErr w:type="spellEnd"/>
            <w:proofErr w:type="gramEnd"/>
          </w:p>
          <w:p w:rsidR="00E5239F" w:rsidRPr="00D06874" w:rsidRDefault="00E5239F" w:rsidP="00C51F83">
            <w:pPr>
              <w:rPr>
                <w:rFonts w:ascii="Arial" w:hAnsi="Arial" w:cs="Arial"/>
                <w:bCs/>
                <w:sz w:val="18"/>
                <w:szCs w:val="18"/>
              </w:rPr>
            </w:pPr>
            <w:r w:rsidRPr="00D06874">
              <w:rPr>
                <w:rFonts w:ascii="Arial" w:hAnsi="Arial" w:cs="Arial"/>
                <w:bCs/>
                <w:sz w:val="18"/>
                <w:szCs w:val="18"/>
              </w:rPr>
              <w:t>(</w:t>
            </w:r>
            <w:proofErr w:type="spellStart"/>
            <w:r w:rsidRPr="00D06874">
              <w:rPr>
                <w:rFonts w:ascii="Arial" w:hAnsi="Arial" w:cs="Arial"/>
                <w:bCs/>
                <w:sz w:val="18"/>
                <w:szCs w:val="18"/>
              </w:rPr>
              <w:t>кв</w:t>
            </w:r>
            <w:proofErr w:type="gramStart"/>
            <w:r w:rsidRPr="00D06874">
              <w:rPr>
                <w:rFonts w:ascii="Arial" w:hAnsi="Arial" w:cs="Arial"/>
                <w:bCs/>
                <w:sz w:val="18"/>
                <w:szCs w:val="18"/>
              </w:rPr>
              <w:t>.м</w:t>
            </w:r>
            <w:proofErr w:type="spellEnd"/>
            <w:proofErr w:type="gramEnd"/>
            <w:r w:rsidRPr="00D06874">
              <w:rPr>
                <w:rFonts w:ascii="Arial" w:hAnsi="Arial" w:cs="Arial"/>
                <w:bCs/>
                <w:sz w:val="18"/>
                <w:szCs w:val="18"/>
              </w:rPr>
              <w:t>)</w:t>
            </w:r>
          </w:p>
        </w:tc>
        <w:tc>
          <w:tcPr>
            <w:tcW w:w="850"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rPr>
                <w:rFonts w:ascii="Arial" w:hAnsi="Arial" w:cs="Arial"/>
                <w:bCs/>
                <w:sz w:val="18"/>
                <w:szCs w:val="18"/>
              </w:rPr>
            </w:pPr>
            <w:r w:rsidRPr="00D06874">
              <w:rPr>
                <w:rFonts w:ascii="Arial" w:hAnsi="Arial" w:cs="Arial"/>
                <w:bCs/>
                <w:sz w:val="18"/>
                <w:szCs w:val="18"/>
              </w:rPr>
              <w:t xml:space="preserve">кол-во </w:t>
            </w:r>
          </w:p>
          <w:p w:rsidR="00E5239F" w:rsidRPr="00D06874" w:rsidRDefault="00E5239F" w:rsidP="00C51F83">
            <w:pPr>
              <w:rPr>
                <w:rFonts w:ascii="Arial" w:hAnsi="Arial" w:cs="Arial"/>
                <w:bCs/>
                <w:sz w:val="18"/>
                <w:szCs w:val="18"/>
              </w:rPr>
            </w:pPr>
            <w:proofErr w:type="spellStart"/>
            <w:r w:rsidRPr="00D06874">
              <w:rPr>
                <w:rFonts w:ascii="Arial" w:hAnsi="Arial" w:cs="Arial"/>
                <w:bCs/>
                <w:sz w:val="18"/>
                <w:szCs w:val="18"/>
              </w:rPr>
              <w:t>предпр</w:t>
            </w:r>
            <w:proofErr w:type="spellEnd"/>
          </w:p>
          <w:p w:rsidR="00E5239F" w:rsidRPr="00D06874" w:rsidRDefault="00E5239F" w:rsidP="00C51F83">
            <w:pPr>
              <w:rPr>
                <w:rFonts w:ascii="Arial" w:hAnsi="Arial" w:cs="Arial"/>
                <w:bCs/>
                <w:sz w:val="18"/>
                <w:szCs w:val="18"/>
              </w:rPr>
            </w:pPr>
            <w:r w:rsidRPr="00D06874">
              <w:rPr>
                <w:rFonts w:ascii="Arial" w:hAnsi="Arial" w:cs="Arial"/>
                <w:bCs/>
                <w:sz w:val="18"/>
                <w:szCs w:val="18"/>
              </w:rPr>
              <w:t>(ед.)</w:t>
            </w:r>
          </w:p>
        </w:tc>
        <w:tc>
          <w:tcPr>
            <w:tcW w:w="709" w:type="dxa"/>
            <w:gridSpan w:val="3"/>
            <w:tcBorders>
              <w:top w:val="nil"/>
              <w:left w:val="nil"/>
              <w:bottom w:val="single" w:sz="4" w:space="0" w:color="auto"/>
              <w:right w:val="single" w:sz="4" w:space="0" w:color="auto"/>
            </w:tcBorders>
            <w:noWrap/>
            <w:vAlign w:val="bottom"/>
            <w:hideMark/>
          </w:tcPr>
          <w:p w:rsidR="00E5239F" w:rsidRPr="00D06874" w:rsidRDefault="00E5239F" w:rsidP="00C51F83">
            <w:pPr>
              <w:rPr>
                <w:rFonts w:ascii="Arial" w:hAnsi="Arial" w:cs="Arial"/>
                <w:bCs/>
                <w:sz w:val="18"/>
                <w:szCs w:val="18"/>
              </w:rPr>
            </w:pPr>
            <w:proofErr w:type="spellStart"/>
            <w:proofErr w:type="gramStart"/>
            <w:r w:rsidRPr="00D06874">
              <w:rPr>
                <w:rFonts w:ascii="Arial" w:hAnsi="Arial" w:cs="Arial"/>
                <w:bCs/>
                <w:sz w:val="18"/>
                <w:szCs w:val="18"/>
              </w:rPr>
              <w:t>пло-щадь</w:t>
            </w:r>
            <w:proofErr w:type="spellEnd"/>
            <w:proofErr w:type="gramEnd"/>
          </w:p>
          <w:p w:rsidR="00E5239F" w:rsidRPr="00D06874" w:rsidRDefault="00E5239F" w:rsidP="00C51F83">
            <w:pPr>
              <w:rPr>
                <w:rFonts w:ascii="Arial" w:hAnsi="Arial" w:cs="Arial"/>
                <w:bCs/>
                <w:sz w:val="18"/>
                <w:szCs w:val="18"/>
              </w:rPr>
            </w:pPr>
            <w:r w:rsidRPr="00D06874">
              <w:rPr>
                <w:rFonts w:ascii="Arial" w:hAnsi="Arial" w:cs="Arial"/>
                <w:bCs/>
                <w:sz w:val="18"/>
                <w:szCs w:val="18"/>
              </w:rPr>
              <w:t>всего</w:t>
            </w:r>
          </w:p>
          <w:p w:rsidR="00E5239F" w:rsidRPr="00D06874" w:rsidRDefault="00E5239F" w:rsidP="00C51F83">
            <w:pPr>
              <w:rPr>
                <w:rFonts w:ascii="Arial" w:hAnsi="Arial" w:cs="Arial"/>
                <w:bCs/>
                <w:sz w:val="18"/>
                <w:szCs w:val="18"/>
              </w:rPr>
            </w:pPr>
            <w:r w:rsidRPr="00D06874">
              <w:rPr>
                <w:rFonts w:ascii="Arial" w:hAnsi="Arial" w:cs="Arial"/>
                <w:bCs/>
                <w:sz w:val="18"/>
                <w:szCs w:val="18"/>
              </w:rPr>
              <w:t>(</w:t>
            </w:r>
            <w:proofErr w:type="spellStart"/>
            <w:r w:rsidRPr="00D06874">
              <w:rPr>
                <w:rFonts w:ascii="Arial" w:hAnsi="Arial" w:cs="Arial"/>
                <w:bCs/>
                <w:sz w:val="18"/>
                <w:szCs w:val="18"/>
              </w:rPr>
              <w:t>кв</w:t>
            </w:r>
            <w:proofErr w:type="gramStart"/>
            <w:r w:rsidRPr="00D06874">
              <w:rPr>
                <w:rFonts w:ascii="Arial" w:hAnsi="Arial" w:cs="Arial"/>
                <w:bCs/>
                <w:sz w:val="18"/>
                <w:szCs w:val="18"/>
              </w:rPr>
              <w:t>.м</w:t>
            </w:r>
            <w:proofErr w:type="spellEnd"/>
            <w:proofErr w:type="gramEnd"/>
            <w:r w:rsidRPr="00D06874">
              <w:rPr>
                <w:rFonts w:ascii="Arial" w:hAnsi="Arial" w:cs="Arial"/>
                <w:bCs/>
                <w:sz w:val="18"/>
                <w:szCs w:val="18"/>
              </w:rPr>
              <w:t>)</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rPr>
                <w:rFonts w:ascii="Arial" w:hAnsi="Arial" w:cs="Arial"/>
                <w:bCs/>
                <w:sz w:val="18"/>
                <w:szCs w:val="18"/>
              </w:rPr>
            </w:pPr>
            <w:r w:rsidRPr="00D06874">
              <w:rPr>
                <w:rFonts w:ascii="Arial" w:hAnsi="Arial" w:cs="Arial"/>
                <w:bCs/>
                <w:sz w:val="18"/>
                <w:szCs w:val="18"/>
              </w:rPr>
              <w:t xml:space="preserve">в </w:t>
            </w:r>
            <w:proofErr w:type="spellStart"/>
            <w:r w:rsidRPr="00D06874">
              <w:rPr>
                <w:rFonts w:ascii="Arial" w:hAnsi="Arial" w:cs="Arial"/>
                <w:bCs/>
                <w:sz w:val="18"/>
                <w:szCs w:val="18"/>
              </w:rPr>
              <w:t>т.ч</w:t>
            </w:r>
            <w:proofErr w:type="spellEnd"/>
            <w:r w:rsidRPr="00D06874">
              <w:rPr>
                <w:rFonts w:ascii="Arial" w:hAnsi="Arial" w:cs="Arial"/>
                <w:bCs/>
                <w:sz w:val="18"/>
                <w:szCs w:val="18"/>
              </w:rPr>
              <w:t xml:space="preserve">. </w:t>
            </w:r>
            <w:proofErr w:type="gramStart"/>
            <w:r w:rsidRPr="00D06874">
              <w:rPr>
                <w:rFonts w:ascii="Arial" w:hAnsi="Arial" w:cs="Arial"/>
                <w:bCs/>
                <w:sz w:val="18"/>
                <w:szCs w:val="18"/>
              </w:rPr>
              <w:t>тор-</w:t>
            </w:r>
            <w:proofErr w:type="spellStart"/>
            <w:r w:rsidRPr="00D06874">
              <w:rPr>
                <w:rFonts w:ascii="Arial" w:hAnsi="Arial" w:cs="Arial"/>
                <w:bCs/>
                <w:sz w:val="18"/>
                <w:szCs w:val="18"/>
              </w:rPr>
              <w:t>говая</w:t>
            </w:r>
            <w:proofErr w:type="spellEnd"/>
            <w:proofErr w:type="gramEnd"/>
          </w:p>
          <w:p w:rsidR="00E5239F" w:rsidRPr="00D06874" w:rsidRDefault="00E5239F" w:rsidP="00C51F83">
            <w:pPr>
              <w:rPr>
                <w:rFonts w:ascii="Arial" w:hAnsi="Arial" w:cs="Arial"/>
                <w:bCs/>
                <w:sz w:val="18"/>
                <w:szCs w:val="18"/>
              </w:rPr>
            </w:pPr>
            <w:r w:rsidRPr="00D06874">
              <w:rPr>
                <w:rFonts w:ascii="Arial" w:hAnsi="Arial" w:cs="Arial"/>
                <w:bCs/>
                <w:sz w:val="18"/>
                <w:szCs w:val="18"/>
              </w:rPr>
              <w:t>(</w:t>
            </w:r>
            <w:proofErr w:type="spellStart"/>
            <w:r w:rsidRPr="00D06874">
              <w:rPr>
                <w:rFonts w:ascii="Arial" w:hAnsi="Arial" w:cs="Arial"/>
                <w:bCs/>
                <w:sz w:val="18"/>
                <w:szCs w:val="18"/>
              </w:rPr>
              <w:t>кв</w:t>
            </w:r>
            <w:proofErr w:type="gramStart"/>
            <w:r w:rsidRPr="00D06874">
              <w:rPr>
                <w:rFonts w:ascii="Arial" w:hAnsi="Arial" w:cs="Arial"/>
                <w:bCs/>
                <w:sz w:val="18"/>
                <w:szCs w:val="18"/>
              </w:rPr>
              <w:t>.м</w:t>
            </w:r>
            <w:proofErr w:type="spellEnd"/>
            <w:proofErr w:type="gramEnd"/>
            <w:r w:rsidRPr="00D06874">
              <w:rPr>
                <w:rFonts w:ascii="Arial" w:hAnsi="Arial" w:cs="Arial"/>
                <w:bCs/>
                <w:sz w:val="18"/>
                <w:szCs w:val="18"/>
              </w:rPr>
              <w:t>)</w:t>
            </w:r>
          </w:p>
        </w:tc>
      </w:tr>
      <w:tr w:rsidR="00E5239F" w:rsidRPr="005F48AA" w:rsidTr="00C51F83">
        <w:trPr>
          <w:gridAfter w:val="1"/>
          <w:wAfter w:w="2417" w:type="dxa"/>
          <w:trHeight w:val="765"/>
        </w:trPr>
        <w:tc>
          <w:tcPr>
            <w:tcW w:w="2127" w:type="dxa"/>
            <w:tcBorders>
              <w:top w:val="single" w:sz="4" w:space="0" w:color="auto"/>
              <w:left w:val="single" w:sz="4" w:space="0" w:color="auto"/>
              <w:bottom w:val="single" w:sz="4" w:space="0" w:color="auto"/>
              <w:right w:val="single" w:sz="4" w:space="0" w:color="auto"/>
            </w:tcBorders>
            <w:vAlign w:val="bottom"/>
            <w:hideMark/>
          </w:tcPr>
          <w:p w:rsidR="00E5239F" w:rsidRPr="00D06874" w:rsidRDefault="00E5239F" w:rsidP="00C51F83">
            <w:pPr>
              <w:rPr>
                <w:sz w:val="20"/>
                <w:szCs w:val="20"/>
              </w:rPr>
            </w:pPr>
            <w:r w:rsidRPr="00D06874">
              <w:rPr>
                <w:sz w:val="20"/>
                <w:szCs w:val="20"/>
              </w:rPr>
              <w:t xml:space="preserve">Стационарные торговые объекты всего, в </w:t>
            </w:r>
            <w:proofErr w:type="spellStart"/>
            <w:r w:rsidRPr="00D06874">
              <w:rPr>
                <w:sz w:val="20"/>
                <w:szCs w:val="20"/>
              </w:rPr>
              <w:t>т.ч</w:t>
            </w:r>
            <w:proofErr w:type="spellEnd"/>
            <w:r w:rsidRPr="00D06874">
              <w:rPr>
                <w:sz w:val="20"/>
                <w:szCs w:val="20"/>
              </w:rPr>
              <w:t>.</w:t>
            </w:r>
          </w:p>
        </w:tc>
        <w:tc>
          <w:tcPr>
            <w:tcW w:w="851"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67</w:t>
            </w:r>
          </w:p>
        </w:tc>
        <w:tc>
          <w:tcPr>
            <w:tcW w:w="992" w:type="dxa"/>
            <w:gridSpan w:val="2"/>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3570.13</w:t>
            </w:r>
          </w:p>
        </w:tc>
        <w:tc>
          <w:tcPr>
            <w:tcW w:w="851" w:type="dxa"/>
            <w:gridSpan w:val="2"/>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2605.9</w:t>
            </w:r>
          </w:p>
        </w:tc>
        <w:tc>
          <w:tcPr>
            <w:tcW w:w="992"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63</w:t>
            </w:r>
          </w:p>
        </w:tc>
        <w:tc>
          <w:tcPr>
            <w:tcW w:w="992"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3959.13</w:t>
            </w:r>
          </w:p>
        </w:tc>
        <w:tc>
          <w:tcPr>
            <w:tcW w:w="851"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2893.9</w:t>
            </w:r>
          </w:p>
        </w:tc>
        <w:tc>
          <w:tcPr>
            <w:tcW w:w="850" w:type="dxa"/>
            <w:gridSpan w:val="2"/>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-4</w:t>
            </w:r>
          </w:p>
        </w:tc>
        <w:tc>
          <w:tcPr>
            <w:tcW w:w="709" w:type="dxa"/>
            <w:gridSpan w:val="3"/>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389</w:t>
            </w:r>
          </w:p>
        </w:tc>
        <w:tc>
          <w:tcPr>
            <w:tcW w:w="709"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288</w:t>
            </w:r>
          </w:p>
        </w:tc>
      </w:tr>
      <w:tr w:rsidR="00E5239F" w:rsidRPr="005F48AA" w:rsidTr="00C51F83">
        <w:trPr>
          <w:gridAfter w:val="1"/>
          <w:wAfter w:w="2417" w:type="dxa"/>
          <w:trHeight w:val="300"/>
        </w:trPr>
        <w:tc>
          <w:tcPr>
            <w:tcW w:w="2127" w:type="dxa"/>
            <w:tcBorders>
              <w:top w:val="nil"/>
              <w:left w:val="single" w:sz="4" w:space="0" w:color="auto"/>
              <w:bottom w:val="single" w:sz="4" w:space="0" w:color="auto"/>
              <w:right w:val="single" w:sz="4" w:space="0" w:color="auto"/>
            </w:tcBorders>
            <w:vAlign w:val="bottom"/>
            <w:hideMark/>
          </w:tcPr>
          <w:p w:rsidR="00E5239F" w:rsidRPr="00D06874" w:rsidRDefault="00E5239F" w:rsidP="00C51F83">
            <w:pPr>
              <w:rPr>
                <w:sz w:val="20"/>
                <w:szCs w:val="20"/>
              </w:rPr>
            </w:pPr>
            <w:r w:rsidRPr="00D06874">
              <w:rPr>
                <w:sz w:val="20"/>
                <w:szCs w:val="20"/>
              </w:rPr>
              <w:t xml:space="preserve">продовольственные </w:t>
            </w:r>
          </w:p>
        </w:tc>
        <w:tc>
          <w:tcPr>
            <w:tcW w:w="851"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17</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901.9</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724.6</w:t>
            </w:r>
          </w:p>
        </w:tc>
        <w:tc>
          <w:tcPr>
            <w:tcW w:w="992"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14</w:t>
            </w:r>
          </w:p>
        </w:tc>
        <w:tc>
          <w:tcPr>
            <w:tcW w:w="992"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871.9</w:t>
            </w:r>
          </w:p>
        </w:tc>
        <w:tc>
          <w:tcPr>
            <w:tcW w:w="851"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699.6</w:t>
            </w:r>
          </w:p>
        </w:tc>
        <w:tc>
          <w:tcPr>
            <w:tcW w:w="850"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-3</w:t>
            </w:r>
          </w:p>
        </w:tc>
        <w:tc>
          <w:tcPr>
            <w:tcW w:w="709" w:type="dxa"/>
            <w:gridSpan w:val="3"/>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-30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-25</w:t>
            </w:r>
          </w:p>
        </w:tc>
      </w:tr>
      <w:tr w:rsidR="00E5239F" w:rsidRPr="005F48AA" w:rsidTr="00C51F83">
        <w:trPr>
          <w:gridAfter w:val="1"/>
          <w:wAfter w:w="2417" w:type="dxa"/>
          <w:trHeight w:val="300"/>
        </w:trPr>
        <w:tc>
          <w:tcPr>
            <w:tcW w:w="2127" w:type="dxa"/>
            <w:tcBorders>
              <w:top w:val="nil"/>
              <w:left w:val="single" w:sz="4" w:space="0" w:color="auto"/>
              <w:bottom w:val="single" w:sz="4" w:space="0" w:color="auto"/>
              <w:right w:val="single" w:sz="4" w:space="0" w:color="auto"/>
            </w:tcBorders>
            <w:vAlign w:val="bottom"/>
            <w:hideMark/>
          </w:tcPr>
          <w:p w:rsidR="00E5239F" w:rsidRPr="00D06874" w:rsidRDefault="00E5239F" w:rsidP="00C51F83">
            <w:pPr>
              <w:rPr>
                <w:sz w:val="20"/>
                <w:szCs w:val="20"/>
              </w:rPr>
            </w:pPr>
            <w:r w:rsidRPr="00D06874">
              <w:rPr>
                <w:sz w:val="20"/>
                <w:szCs w:val="20"/>
              </w:rPr>
              <w:t>непродовольственные</w:t>
            </w:r>
          </w:p>
        </w:tc>
        <w:tc>
          <w:tcPr>
            <w:tcW w:w="851"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13</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391.7</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319.1</w:t>
            </w:r>
          </w:p>
        </w:tc>
        <w:tc>
          <w:tcPr>
            <w:tcW w:w="992"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13</w:t>
            </w:r>
          </w:p>
        </w:tc>
        <w:tc>
          <w:tcPr>
            <w:tcW w:w="992"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336.7</w:t>
            </w:r>
          </w:p>
        </w:tc>
        <w:tc>
          <w:tcPr>
            <w:tcW w:w="851"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274.1</w:t>
            </w:r>
          </w:p>
        </w:tc>
        <w:tc>
          <w:tcPr>
            <w:tcW w:w="850"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0</w:t>
            </w:r>
          </w:p>
        </w:tc>
        <w:tc>
          <w:tcPr>
            <w:tcW w:w="709" w:type="dxa"/>
            <w:gridSpan w:val="3"/>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-55</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-45</w:t>
            </w:r>
          </w:p>
        </w:tc>
      </w:tr>
      <w:tr w:rsidR="00E5239F" w:rsidRPr="005F48AA" w:rsidTr="00C51F83">
        <w:trPr>
          <w:gridAfter w:val="1"/>
          <w:wAfter w:w="2417" w:type="dxa"/>
          <w:trHeight w:val="300"/>
        </w:trPr>
        <w:tc>
          <w:tcPr>
            <w:tcW w:w="2127" w:type="dxa"/>
            <w:tcBorders>
              <w:top w:val="nil"/>
              <w:left w:val="single" w:sz="4" w:space="0" w:color="auto"/>
              <w:bottom w:val="single" w:sz="4" w:space="0" w:color="auto"/>
              <w:right w:val="single" w:sz="4" w:space="0" w:color="auto"/>
            </w:tcBorders>
            <w:vAlign w:val="bottom"/>
            <w:hideMark/>
          </w:tcPr>
          <w:p w:rsidR="00E5239F" w:rsidRPr="00D06874" w:rsidRDefault="00E5239F" w:rsidP="00C51F83">
            <w:pPr>
              <w:rPr>
                <w:sz w:val="20"/>
                <w:szCs w:val="20"/>
              </w:rPr>
            </w:pPr>
            <w:r w:rsidRPr="00D06874">
              <w:rPr>
                <w:sz w:val="20"/>
                <w:szCs w:val="20"/>
              </w:rPr>
              <w:t>смешанные</w:t>
            </w:r>
          </w:p>
        </w:tc>
        <w:tc>
          <w:tcPr>
            <w:tcW w:w="851"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37</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2276.53</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1562.2</w:t>
            </w:r>
          </w:p>
        </w:tc>
        <w:tc>
          <w:tcPr>
            <w:tcW w:w="992"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36</w:t>
            </w:r>
          </w:p>
        </w:tc>
        <w:tc>
          <w:tcPr>
            <w:tcW w:w="992"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2750.53</w:t>
            </w:r>
          </w:p>
        </w:tc>
        <w:tc>
          <w:tcPr>
            <w:tcW w:w="851"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1920.2</w:t>
            </w:r>
          </w:p>
        </w:tc>
        <w:tc>
          <w:tcPr>
            <w:tcW w:w="850"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-1</w:t>
            </w:r>
          </w:p>
        </w:tc>
        <w:tc>
          <w:tcPr>
            <w:tcW w:w="709" w:type="dxa"/>
            <w:gridSpan w:val="3"/>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474</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358</w:t>
            </w:r>
          </w:p>
        </w:tc>
      </w:tr>
      <w:tr w:rsidR="00E5239F" w:rsidRPr="005F48AA" w:rsidTr="00C51F83">
        <w:trPr>
          <w:gridAfter w:val="1"/>
          <w:wAfter w:w="2417" w:type="dxa"/>
          <w:trHeight w:val="510"/>
        </w:trPr>
        <w:tc>
          <w:tcPr>
            <w:tcW w:w="2127" w:type="dxa"/>
            <w:tcBorders>
              <w:top w:val="nil"/>
              <w:left w:val="single" w:sz="4" w:space="0" w:color="auto"/>
              <w:bottom w:val="single" w:sz="4" w:space="0" w:color="auto"/>
              <w:right w:val="single" w:sz="4" w:space="0" w:color="auto"/>
            </w:tcBorders>
            <w:vAlign w:val="bottom"/>
            <w:hideMark/>
          </w:tcPr>
          <w:p w:rsidR="00E5239F" w:rsidRPr="00D06874" w:rsidRDefault="00E5239F" w:rsidP="00C51F83">
            <w:pPr>
              <w:rPr>
                <w:sz w:val="20"/>
                <w:szCs w:val="20"/>
              </w:rPr>
            </w:pPr>
            <w:r w:rsidRPr="00D06874">
              <w:rPr>
                <w:sz w:val="20"/>
                <w:szCs w:val="20"/>
              </w:rPr>
              <w:t>Нестационарные торговые объекты</w:t>
            </w:r>
          </w:p>
        </w:tc>
        <w:tc>
          <w:tcPr>
            <w:tcW w:w="851"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0</w:t>
            </w:r>
          </w:p>
        </w:tc>
        <w:tc>
          <w:tcPr>
            <w:tcW w:w="992"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0</w:t>
            </w:r>
          </w:p>
        </w:tc>
        <w:tc>
          <w:tcPr>
            <w:tcW w:w="851"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0</w:t>
            </w:r>
          </w:p>
        </w:tc>
        <w:tc>
          <w:tcPr>
            <w:tcW w:w="992"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0</w:t>
            </w:r>
          </w:p>
        </w:tc>
        <w:tc>
          <w:tcPr>
            <w:tcW w:w="992"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0</w:t>
            </w:r>
          </w:p>
        </w:tc>
        <w:tc>
          <w:tcPr>
            <w:tcW w:w="851" w:type="dxa"/>
            <w:tcBorders>
              <w:top w:val="nil"/>
              <w:left w:val="nil"/>
              <w:bottom w:val="single" w:sz="4" w:space="0" w:color="auto"/>
              <w:right w:val="single" w:sz="4" w:space="0" w:color="auto"/>
            </w:tcBorders>
            <w:shd w:val="clear" w:color="000000" w:fill="FFFFFF"/>
            <w:noWrap/>
            <w:vAlign w:val="bottom"/>
            <w:hideMark/>
          </w:tcPr>
          <w:p w:rsidR="00E5239F" w:rsidRPr="00D06874" w:rsidRDefault="00E5239F" w:rsidP="00C51F83">
            <w:pPr>
              <w:jc w:val="right"/>
              <w:rPr>
                <w:sz w:val="20"/>
                <w:szCs w:val="20"/>
              </w:rPr>
            </w:pPr>
            <w:r w:rsidRPr="00D06874">
              <w:rPr>
                <w:sz w:val="20"/>
                <w:szCs w:val="20"/>
              </w:rPr>
              <w:t>0</w:t>
            </w:r>
          </w:p>
        </w:tc>
        <w:tc>
          <w:tcPr>
            <w:tcW w:w="850"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0</w:t>
            </w:r>
          </w:p>
        </w:tc>
        <w:tc>
          <w:tcPr>
            <w:tcW w:w="709" w:type="dxa"/>
            <w:gridSpan w:val="3"/>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0</w:t>
            </w:r>
          </w:p>
        </w:tc>
      </w:tr>
      <w:tr w:rsidR="00E5239F" w:rsidRPr="005F48AA" w:rsidTr="00C51F83">
        <w:trPr>
          <w:gridAfter w:val="1"/>
          <w:wAfter w:w="2417" w:type="dxa"/>
          <w:trHeight w:val="300"/>
        </w:trPr>
        <w:tc>
          <w:tcPr>
            <w:tcW w:w="2127" w:type="dxa"/>
            <w:tcBorders>
              <w:top w:val="nil"/>
              <w:left w:val="single" w:sz="4" w:space="0" w:color="auto"/>
              <w:bottom w:val="single" w:sz="4" w:space="0" w:color="auto"/>
              <w:right w:val="single" w:sz="4" w:space="0" w:color="auto"/>
            </w:tcBorders>
            <w:vAlign w:val="bottom"/>
            <w:hideMark/>
          </w:tcPr>
          <w:p w:rsidR="00E5239F" w:rsidRPr="00D06874" w:rsidRDefault="00E5239F" w:rsidP="00C51F83">
            <w:pPr>
              <w:rPr>
                <w:b/>
                <w:bCs/>
                <w:sz w:val="20"/>
                <w:szCs w:val="20"/>
              </w:rPr>
            </w:pPr>
            <w:r w:rsidRPr="00D06874">
              <w:rPr>
                <w:b/>
                <w:bCs/>
                <w:sz w:val="20"/>
                <w:szCs w:val="20"/>
              </w:rPr>
              <w:t>ВСЕГО</w:t>
            </w:r>
          </w:p>
        </w:tc>
        <w:tc>
          <w:tcPr>
            <w:tcW w:w="851"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b/>
                <w:bCs/>
                <w:sz w:val="20"/>
                <w:szCs w:val="20"/>
              </w:rPr>
            </w:pPr>
            <w:r w:rsidRPr="00D06874">
              <w:rPr>
                <w:b/>
                <w:bCs/>
                <w:sz w:val="20"/>
                <w:szCs w:val="20"/>
              </w:rPr>
              <w:t>67</w:t>
            </w:r>
          </w:p>
        </w:tc>
        <w:tc>
          <w:tcPr>
            <w:tcW w:w="992"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jc w:val="right"/>
              <w:rPr>
                <w:b/>
                <w:bCs/>
                <w:sz w:val="20"/>
                <w:szCs w:val="20"/>
              </w:rPr>
            </w:pPr>
            <w:r w:rsidRPr="00D06874">
              <w:rPr>
                <w:b/>
                <w:bCs/>
                <w:sz w:val="20"/>
                <w:szCs w:val="20"/>
              </w:rPr>
              <w:t>3570.13</w:t>
            </w:r>
          </w:p>
        </w:tc>
        <w:tc>
          <w:tcPr>
            <w:tcW w:w="851"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jc w:val="right"/>
              <w:rPr>
                <w:b/>
                <w:bCs/>
                <w:sz w:val="20"/>
                <w:szCs w:val="20"/>
              </w:rPr>
            </w:pPr>
            <w:r w:rsidRPr="00D06874">
              <w:rPr>
                <w:b/>
                <w:bCs/>
                <w:sz w:val="20"/>
                <w:szCs w:val="20"/>
              </w:rPr>
              <w:t>2605.9</w:t>
            </w:r>
          </w:p>
        </w:tc>
        <w:tc>
          <w:tcPr>
            <w:tcW w:w="992"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b/>
                <w:bCs/>
                <w:sz w:val="20"/>
                <w:szCs w:val="20"/>
              </w:rPr>
            </w:pPr>
            <w:r w:rsidRPr="00D06874">
              <w:rPr>
                <w:b/>
                <w:bCs/>
                <w:sz w:val="20"/>
                <w:szCs w:val="20"/>
              </w:rPr>
              <w:t>63</w:t>
            </w:r>
          </w:p>
        </w:tc>
        <w:tc>
          <w:tcPr>
            <w:tcW w:w="992"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b/>
                <w:bCs/>
                <w:sz w:val="20"/>
                <w:szCs w:val="20"/>
              </w:rPr>
            </w:pPr>
            <w:r w:rsidRPr="00D06874">
              <w:rPr>
                <w:b/>
                <w:bCs/>
                <w:sz w:val="20"/>
                <w:szCs w:val="20"/>
              </w:rPr>
              <w:t>3959.13</w:t>
            </w:r>
          </w:p>
        </w:tc>
        <w:tc>
          <w:tcPr>
            <w:tcW w:w="851"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b/>
                <w:bCs/>
                <w:sz w:val="20"/>
                <w:szCs w:val="20"/>
              </w:rPr>
            </w:pPr>
            <w:r w:rsidRPr="00D06874">
              <w:rPr>
                <w:b/>
                <w:bCs/>
                <w:sz w:val="20"/>
                <w:szCs w:val="20"/>
              </w:rPr>
              <w:t>2893.9</w:t>
            </w:r>
          </w:p>
        </w:tc>
        <w:tc>
          <w:tcPr>
            <w:tcW w:w="850"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-4</w:t>
            </w:r>
          </w:p>
        </w:tc>
        <w:tc>
          <w:tcPr>
            <w:tcW w:w="709" w:type="dxa"/>
            <w:gridSpan w:val="3"/>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389</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288</w:t>
            </w:r>
          </w:p>
        </w:tc>
      </w:tr>
      <w:tr w:rsidR="00E5239F" w:rsidRPr="005F48AA" w:rsidTr="00C51F83">
        <w:trPr>
          <w:gridAfter w:val="1"/>
          <w:wAfter w:w="2417" w:type="dxa"/>
          <w:trHeight w:val="300"/>
        </w:trPr>
        <w:tc>
          <w:tcPr>
            <w:tcW w:w="2127" w:type="dxa"/>
            <w:tcBorders>
              <w:top w:val="nil"/>
              <w:left w:val="single" w:sz="4" w:space="0" w:color="auto"/>
              <w:bottom w:val="single" w:sz="4" w:space="0" w:color="auto"/>
              <w:right w:val="single" w:sz="4" w:space="0" w:color="auto"/>
            </w:tcBorders>
            <w:vAlign w:val="bottom"/>
            <w:hideMark/>
          </w:tcPr>
          <w:p w:rsidR="00E5239F" w:rsidRPr="00D06874" w:rsidRDefault="00E5239F" w:rsidP="00C51F83">
            <w:pPr>
              <w:rPr>
                <w:sz w:val="20"/>
                <w:szCs w:val="20"/>
              </w:rPr>
            </w:pPr>
            <w:r w:rsidRPr="00D06874">
              <w:rPr>
                <w:sz w:val="20"/>
                <w:szCs w:val="20"/>
              </w:rPr>
              <w:t>Автолавки</w:t>
            </w:r>
          </w:p>
        </w:tc>
        <w:tc>
          <w:tcPr>
            <w:tcW w:w="851" w:type="dxa"/>
            <w:tcBorders>
              <w:top w:val="nil"/>
              <w:left w:val="nil"/>
              <w:bottom w:val="single" w:sz="4" w:space="0" w:color="auto"/>
              <w:right w:val="single" w:sz="4" w:space="0" w:color="auto"/>
            </w:tcBorders>
            <w:noWrap/>
            <w:vAlign w:val="bottom"/>
            <w:hideMark/>
          </w:tcPr>
          <w:p w:rsidR="00E5239F" w:rsidRPr="00D06874" w:rsidRDefault="00E5239F" w:rsidP="00C51F83">
            <w:pPr>
              <w:jc w:val="right"/>
              <w:rPr>
                <w:b/>
                <w:bCs/>
                <w:sz w:val="20"/>
                <w:szCs w:val="20"/>
              </w:rPr>
            </w:pPr>
            <w:r w:rsidRPr="00D06874">
              <w:rPr>
                <w:b/>
                <w:bCs/>
                <w:sz w:val="20"/>
                <w:szCs w:val="20"/>
              </w:rPr>
              <w:t>2</w:t>
            </w:r>
          </w:p>
        </w:tc>
        <w:tc>
          <w:tcPr>
            <w:tcW w:w="992" w:type="dxa"/>
            <w:gridSpan w:val="2"/>
            <w:tcBorders>
              <w:top w:val="nil"/>
              <w:left w:val="nil"/>
              <w:bottom w:val="single" w:sz="4" w:space="0" w:color="auto"/>
              <w:right w:val="single" w:sz="4" w:space="0" w:color="auto"/>
            </w:tcBorders>
            <w:noWrap/>
            <w:vAlign w:val="center"/>
            <w:hideMark/>
          </w:tcPr>
          <w:p w:rsidR="00E5239F" w:rsidRPr="00D06874" w:rsidRDefault="00E5239F" w:rsidP="00C51F83">
            <w:pPr>
              <w:jc w:val="center"/>
              <w:rPr>
                <w:b/>
                <w:bCs/>
                <w:sz w:val="20"/>
                <w:szCs w:val="20"/>
              </w:rPr>
            </w:pPr>
            <w:r w:rsidRPr="00D06874">
              <w:rPr>
                <w:b/>
                <w:bCs/>
                <w:sz w:val="20"/>
                <w:szCs w:val="20"/>
              </w:rPr>
              <w:t xml:space="preserve"> </w:t>
            </w:r>
          </w:p>
        </w:tc>
        <w:tc>
          <w:tcPr>
            <w:tcW w:w="851" w:type="dxa"/>
            <w:gridSpan w:val="2"/>
            <w:tcBorders>
              <w:top w:val="nil"/>
              <w:left w:val="nil"/>
              <w:bottom w:val="single" w:sz="4" w:space="0" w:color="auto"/>
              <w:right w:val="single" w:sz="4" w:space="0" w:color="auto"/>
            </w:tcBorders>
            <w:noWrap/>
            <w:vAlign w:val="center"/>
            <w:hideMark/>
          </w:tcPr>
          <w:p w:rsidR="00E5239F" w:rsidRPr="00D06874" w:rsidRDefault="00E5239F" w:rsidP="00C51F83">
            <w:pPr>
              <w:jc w:val="center"/>
              <w:rPr>
                <w:sz w:val="20"/>
                <w:szCs w:val="20"/>
              </w:rPr>
            </w:pPr>
            <w:r w:rsidRPr="00D06874">
              <w:rPr>
                <w:sz w:val="20"/>
                <w:szCs w:val="20"/>
              </w:rPr>
              <w:t>х</w:t>
            </w:r>
          </w:p>
        </w:tc>
        <w:tc>
          <w:tcPr>
            <w:tcW w:w="992" w:type="dxa"/>
            <w:tcBorders>
              <w:top w:val="nil"/>
              <w:left w:val="nil"/>
              <w:bottom w:val="single" w:sz="4" w:space="0" w:color="auto"/>
              <w:right w:val="single" w:sz="4" w:space="0" w:color="auto"/>
            </w:tcBorders>
            <w:shd w:val="clear" w:color="000000" w:fill="FFFFFF"/>
            <w:noWrap/>
            <w:vAlign w:val="center"/>
            <w:hideMark/>
          </w:tcPr>
          <w:p w:rsidR="00E5239F" w:rsidRPr="00D06874" w:rsidRDefault="00E5239F" w:rsidP="00C51F83">
            <w:pPr>
              <w:jc w:val="center"/>
              <w:rPr>
                <w:sz w:val="20"/>
                <w:szCs w:val="20"/>
              </w:rPr>
            </w:pPr>
            <w:r w:rsidRPr="00D06874">
              <w:rPr>
                <w:sz w:val="20"/>
                <w:szCs w:val="20"/>
              </w:rPr>
              <w:t>2</w:t>
            </w:r>
          </w:p>
        </w:tc>
        <w:tc>
          <w:tcPr>
            <w:tcW w:w="992" w:type="dxa"/>
            <w:tcBorders>
              <w:top w:val="nil"/>
              <w:left w:val="nil"/>
              <w:bottom w:val="single" w:sz="4" w:space="0" w:color="auto"/>
              <w:right w:val="single" w:sz="4" w:space="0" w:color="auto"/>
            </w:tcBorders>
            <w:shd w:val="clear" w:color="000000" w:fill="FFFFFF"/>
            <w:noWrap/>
            <w:vAlign w:val="center"/>
            <w:hideMark/>
          </w:tcPr>
          <w:p w:rsidR="00E5239F" w:rsidRPr="00D06874" w:rsidRDefault="00E5239F" w:rsidP="00C51F83">
            <w:pPr>
              <w:jc w:val="center"/>
              <w:rPr>
                <w:sz w:val="20"/>
                <w:szCs w:val="20"/>
              </w:rPr>
            </w:pPr>
            <w:r w:rsidRPr="00D06874">
              <w:rPr>
                <w:sz w:val="20"/>
                <w:szCs w:val="20"/>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E5239F" w:rsidRPr="00D06874" w:rsidRDefault="00E5239F" w:rsidP="00C51F83">
            <w:pPr>
              <w:jc w:val="center"/>
              <w:rPr>
                <w:sz w:val="20"/>
                <w:szCs w:val="20"/>
              </w:rPr>
            </w:pPr>
            <w:r w:rsidRPr="00D06874">
              <w:rPr>
                <w:sz w:val="20"/>
                <w:szCs w:val="20"/>
              </w:rPr>
              <w:t>х</w:t>
            </w:r>
          </w:p>
        </w:tc>
        <w:tc>
          <w:tcPr>
            <w:tcW w:w="850" w:type="dxa"/>
            <w:gridSpan w:val="2"/>
            <w:tcBorders>
              <w:top w:val="nil"/>
              <w:left w:val="nil"/>
              <w:bottom w:val="single" w:sz="4" w:space="0" w:color="auto"/>
              <w:right w:val="single" w:sz="4" w:space="0" w:color="auto"/>
            </w:tcBorders>
            <w:noWrap/>
            <w:vAlign w:val="bottom"/>
            <w:hideMark/>
          </w:tcPr>
          <w:p w:rsidR="00E5239F" w:rsidRPr="00D06874" w:rsidRDefault="00E5239F" w:rsidP="00C51F83">
            <w:pPr>
              <w:jc w:val="right"/>
              <w:rPr>
                <w:sz w:val="20"/>
                <w:szCs w:val="20"/>
              </w:rPr>
            </w:pPr>
            <w:r w:rsidRPr="00D06874">
              <w:rPr>
                <w:sz w:val="20"/>
                <w:szCs w:val="20"/>
              </w:rPr>
              <w:t>0</w:t>
            </w:r>
          </w:p>
        </w:tc>
        <w:tc>
          <w:tcPr>
            <w:tcW w:w="709" w:type="dxa"/>
            <w:gridSpan w:val="3"/>
            <w:tcBorders>
              <w:top w:val="nil"/>
              <w:left w:val="nil"/>
              <w:bottom w:val="single" w:sz="4" w:space="0" w:color="auto"/>
              <w:right w:val="single" w:sz="4" w:space="0" w:color="auto"/>
            </w:tcBorders>
            <w:noWrap/>
            <w:vAlign w:val="center"/>
            <w:hideMark/>
          </w:tcPr>
          <w:p w:rsidR="00E5239F" w:rsidRPr="00D06874" w:rsidRDefault="00E5239F" w:rsidP="00C51F83">
            <w:pPr>
              <w:jc w:val="center"/>
              <w:rPr>
                <w:sz w:val="20"/>
                <w:szCs w:val="20"/>
              </w:rPr>
            </w:pPr>
            <w:r w:rsidRPr="00D06874">
              <w:rPr>
                <w:sz w:val="20"/>
                <w:szCs w:val="20"/>
              </w:rPr>
              <w:t>х</w:t>
            </w:r>
          </w:p>
        </w:tc>
        <w:tc>
          <w:tcPr>
            <w:tcW w:w="709" w:type="dxa"/>
            <w:tcBorders>
              <w:top w:val="nil"/>
              <w:left w:val="nil"/>
              <w:bottom w:val="single" w:sz="4" w:space="0" w:color="auto"/>
              <w:right w:val="single" w:sz="4" w:space="0" w:color="auto"/>
            </w:tcBorders>
            <w:noWrap/>
            <w:vAlign w:val="center"/>
            <w:hideMark/>
          </w:tcPr>
          <w:p w:rsidR="00E5239F" w:rsidRPr="00D06874" w:rsidRDefault="00E5239F" w:rsidP="00C51F83">
            <w:pPr>
              <w:jc w:val="center"/>
              <w:rPr>
                <w:sz w:val="20"/>
                <w:szCs w:val="20"/>
              </w:rPr>
            </w:pPr>
            <w:r w:rsidRPr="00D06874">
              <w:rPr>
                <w:sz w:val="20"/>
                <w:szCs w:val="20"/>
              </w:rPr>
              <w:t>х</w:t>
            </w:r>
          </w:p>
        </w:tc>
      </w:tr>
    </w:tbl>
    <w:p w:rsidR="00E5239F" w:rsidRPr="005F48AA" w:rsidRDefault="00E5239F" w:rsidP="00E5239F">
      <w:pPr>
        <w:ind w:firstLine="567"/>
        <w:jc w:val="both"/>
        <w:rPr>
          <w:rFonts w:ascii="Arial" w:hAnsi="Arial" w:cs="Arial"/>
          <w:sz w:val="26"/>
          <w:szCs w:val="26"/>
        </w:rPr>
      </w:pPr>
    </w:p>
    <w:p w:rsidR="00E5239F" w:rsidRPr="00F706F1" w:rsidRDefault="00E5239F" w:rsidP="00E5239F">
      <w:pPr>
        <w:ind w:firstLine="567"/>
        <w:jc w:val="both"/>
        <w:rPr>
          <w:rFonts w:ascii="Arial" w:hAnsi="Arial" w:cs="Arial"/>
        </w:rPr>
      </w:pPr>
      <w:r w:rsidRPr="00F706F1">
        <w:rPr>
          <w:rFonts w:ascii="Arial" w:hAnsi="Arial" w:cs="Arial"/>
        </w:rPr>
        <w:t>Важную роль в снабжении населения товарами играют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E5239F" w:rsidRPr="00F706F1" w:rsidRDefault="00E5239F" w:rsidP="00E5239F">
      <w:pPr>
        <w:ind w:firstLine="567"/>
        <w:jc w:val="both"/>
        <w:rPr>
          <w:rFonts w:ascii="Arial" w:hAnsi="Arial" w:cs="Arial"/>
        </w:rPr>
      </w:pPr>
      <w:r w:rsidRPr="00F706F1">
        <w:rPr>
          <w:rFonts w:ascii="Arial" w:hAnsi="Arial" w:cs="Arial"/>
        </w:rPr>
        <w:t xml:space="preserve">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 </w:t>
      </w:r>
    </w:p>
    <w:p w:rsidR="00E5239F" w:rsidRPr="00F706F1" w:rsidRDefault="00E5239F" w:rsidP="00E5239F">
      <w:pPr>
        <w:ind w:firstLine="567"/>
        <w:jc w:val="both"/>
        <w:rPr>
          <w:rFonts w:ascii="Arial" w:hAnsi="Arial" w:cs="Arial"/>
        </w:rPr>
      </w:pPr>
      <w:r w:rsidRPr="00F706F1">
        <w:rPr>
          <w:rFonts w:ascii="Arial" w:hAnsi="Arial" w:cs="Arial"/>
        </w:rPr>
        <w:t xml:space="preserve">Проблемой сферы торговли является отсутствие торговых точек  в малочисленных населенных пунктах. </w:t>
      </w:r>
    </w:p>
    <w:p w:rsidR="00E5239F" w:rsidRPr="00F706F1" w:rsidRDefault="00E5239F" w:rsidP="00E5239F">
      <w:pPr>
        <w:ind w:firstLine="567"/>
        <w:jc w:val="both"/>
        <w:rPr>
          <w:rFonts w:ascii="Arial" w:hAnsi="Arial" w:cs="Arial"/>
        </w:rPr>
      </w:pPr>
      <w:r w:rsidRPr="00F706F1">
        <w:rPr>
          <w:rFonts w:ascii="Arial" w:hAnsi="Arial" w:cs="Arial"/>
        </w:rPr>
        <w:t xml:space="preserve">Отсутствие прозрачности процесса ценообразования на продовольственные товары зачастую приводит к неоправданному завышению </w:t>
      </w:r>
      <w:proofErr w:type="gramStart"/>
      <w:r w:rsidRPr="00F706F1">
        <w:rPr>
          <w:rFonts w:ascii="Arial" w:hAnsi="Arial" w:cs="Arial"/>
        </w:rPr>
        <w:t>цен</w:t>
      </w:r>
      <w:proofErr w:type="gramEnd"/>
      <w:r w:rsidRPr="00F706F1">
        <w:rPr>
          <w:rFonts w:ascii="Arial" w:hAnsi="Arial" w:cs="Arial"/>
        </w:rPr>
        <w:t xml:space="preserve"> как производителями, так и организациями торговли. Кроме того, на территории района недостаточно развит рынок продажи одежды. </w:t>
      </w:r>
    </w:p>
    <w:p w:rsidR="00E5239F" w:rsidRPr="00F706F1" w:rsidRDefault="00E5239F" w:rsidP="00E5239F">
      <w:pPr>
        <w:spacing w:before="120"/>
        <w:ind w:firstLine="567"/>
        <w:jc w:val="both"/>
        <w:rPr>
          <w:rFonts w:ascii="Arial" w:hAnsi="Arial" w:cs="Arial"/>
          <w:b/>
          <w:i/>
        </w:rPr>
      </w:pPr>
      <w:r w:rsidRPr="00F706F1">
        <w:rPr>
          <w:rFonts w:ascii="Arial" w:hAnsi="Arial" w:cs="Arial"/>
          <w:b/>
          <w:i/>
        </w:rPr>
        <w:lastRenderedPageBreak/>
        <w:t>Общественное питание</w:t>
      </w:r>
    </w:p>
    <w:p w:rsidR="00E5239F" w:rsidRPr="00F706F1" w:rsidRDefault="00E5239F" w:rsidP="00E5239F">
      <w:pPr>
        <w:ind w:firstLine="567"/>
        <w:jc w:val="both"/>
        <w:rPr>
          <w:rFonts w:ascii="Arial" w:hAnsi="Arial" w:cs="Arial"/>
          <w:spacing w:val="2"/>
          <w:shd w:val="clear" w:color="auto" w:fill="FFFFFF"/>
        </w:rPr>
      </w:pPr>
      <w:r w:rsidRPr="00F706F1">
        <w:rPr>
          <w:rFonts w:ascii="Arial" w:hAnsi="Arial" w:cs="Arial"/>
        </w:rPr>
        <w:t xml:space="preserve">Одним из важных сегментов потребительского рынка остается рынок услуг общественного питания. В настоящее время ситуация в сфере общественного питания стабильна и отсутствует развитие данной сферы. </w:t>
      </w:r>
    </w:p>
    <w:p w:rsidR="00E5239F" w:rsidRDefault="00E5239F" w:rsidP="00E5239F">
      <w:pPr>
        <w:pStyle w:val="af3"/>
        <w:spacing w:line="276" w:lineRule="auto"/>
        <w:ind w:firstLine="708"/>
        <w:jc w:val="both"/>
        <w:rPr>
          <w:rFonts w:ascii="Arial" w:hAnsi="Arial" w:cs="Arial"/>
          <w:sz w:val="24"/>
          <w:szCs w:val="24"/>
        </w:rPr>
      </w:pPr>
      <w:r w:rsidRPr="00F706F1">
        <w:rPr>
          <w:rFonts w:ascii="Arial" w:hAnsi="Arial" w:cs="Arial"/>
          <w:sz w:val="24"/>
          <w:szCs w:val="24"/>
        </w:rPr>
        <w:t>Обеспеченность населения муниципального района посадочными местами в местах общественного питания  составила 50,4%, 2016 год - 49,3%.  В 2017 году на территории района  не было открыто новых предприятий общественного пит</w:t>
      </w:r>
      <w:r w:rsidRPr="00F706F1">
        <w:rPr>
          <w:rFonts w:ascii="Arial" w:hAnsi="Arial" w:cs="Arial"/>
          <w:sz w:val="24"/>
          <w:szCs w:val="24"/>
        </w:rPr>
        <w:t>а</w:t>
      </w:r>
      <w:r w:rsidRPr="00F706F1">
        <w:rPr>
          <w:rFonts w:ascii="Arial" w:hAnsi="Arial" w:cs="Arial"/>
          <w:sz w:val="24"/>
          <w:szCs w:val="24"/>
        </w:rPr>
        <w:t>ния. Кроме предприятия общественного питания Столовая «</w:t>
      </w:r>
      <w:proofErr w:type="gramStart"/>
      <w:r w:rsidRPr="00F706F1">
        <w:rPr>
          <w:rFonts w:ascii="Arial" w:hAnsi="Arial" w:cs="Arial"/>
          <w:sz w:val="24"/>
          <w:szCs w:val="24"/>
        </w:rPr>
        <w:t>Норов</w:t>
      </w:r>
      <w:proofErr w:type="gramEnd"/>
      <w:r w:rsidRPr="00F706F1">
        <w:rPr>
          <w:rFonts w:ascii="Arial" w:hAnsi="Arial" w:cs="Arial"/>
          <w:sz w:val="24"/>
          <w:szCs w:val="24"/>
        </w:rPr>
        <w:t>», услуги обществе</w:t>
      </w:r>
      <w:r w:rsidRPr="00F706F1">
        <w:rPr>
          <w:rFonts w:ascii="Arial" w:hAnsi="Arial" w:cs="Arial"/>
          <w:sz w:val="24"/>
          <w:szCs w:val="24"/>
        </w:rPr>
        <w:t>н</w:t>
      </w:r>
      <w:r w:rsidRPr="00F706F1">
        <w:rPr>
          <w:rFonts w:ascii="Arial" w:hAnsi="Arial" w:cs="Arial"/>
          <w:sz w:val="24"/>
          <w:szCs w:val="24"/>
        </w:rPr>
        <w:t>ного питания на территории Кочкуровского муниципального района в 2017 году ок</w:t>
      </w:r>
      <w:r w:rsidRPr="00F706F1">
        <w:rPr>
          <w:rFonts w:ascii="Arial" w:hAnsi="Arial" w:cs="Arial"/>
          <w:sz w:val="24"/>
          <w:szCs w:val="24"/>
        </w:rPr>
        <w:t>а</w:t>
      </w:r>
      <w:r w:rsidRPr="00F706F1">
        <w:rPr>
          <w:rFonts w:ascii="Arial" w:hAnsi="Arial" w:cs="Arial"/>
          <w:sz w:val="24"/>
          <w:szCs w:val="24"/>
        </w:rPr>
        <w:t>зывались предприятием  ООО «</w:t>
      </w:r>
      <w:proofErr w:type="spellStart"/>
      <w:r w:rsidRPr="00F706F1">
        <w:rPr>
          <w:rFonts w:ascii="Arial" w:hAnsi="Arial" w:cs="Arial"/>
          <w:sz w:val="24"/>
          <w:szCs w:val="24"/>
        </w:rPr>
        <w:t>Тавла</w:t>
      </w:r>
      <w:proofErr w:type="spellEnd"/>
      <w:r w:rsidRPr="00F706F1">
        <w:rPr>
          <w:rFonts w:ascii="Arial" w:hAnsi="Arial" w:cs="Arial"/>
          <w:sz w:val="24"/>
          <w:szCs w:val="24"/>
        </w:rPr>
        <w:t xml:space="preserve">» и ИП </w:t>
      </w:r>
      <w:proofErr w:type="spellStart"/>
      <w:r w:rsidRPr="00F706F1">
        <w:rPr>
          <w:rFonts w:ascii="Arial" w:hAnsi="Arial" w:cs="Arial"/>
          <w:sz w:val="24"/>
          <w:szCs w:val="24"/>
        </w:rPr>
        <w:t>Кафтайкин</w:t>
      </w:r>
      <w:proofErr w:type="spellEnd"/>
      <w:r w:rsidRPr="00F706F1">
        <w:rPr>
          <w:rFonts w:ascii="Arial" w:hAnsi="Arial" w:cs="Arial"/>
          <w:sz w:val="24"/>
          <w:szCs w:val="24"/>
        </w:rPr>
        <w:t>.   Помещение для провед</w:t>
      </w:r>
      <w:r w:rsidRPr="00F706F1">
        <w:rPr>
          <w:rFonts w:ascii="Arial" w:hAnsi="Arial" w:cs="Arial"/>
          <w:sz w:val="24"/>
          <w:szCs w:val="24"/>
        </w:rPr>
        <w:t>е</w:t>
      </w:r>
      <w:r w:rsidRPr="00F706F1">
        <w:rPr>
          <w:rFonts w:ascii="Arial" w:hAnsi="Arial" w:cs="Arial"/>
          <w:sz w:val="24"/>
          <w:szCs w:val="24"/>
        </w:rPr>
        <w:t xml:space="preserve">ния торжеств и мероприятий в аренду предоставлял   ИП </w:t>
      </w:r>
      <w:proofErr w:type="spellStart"/>
      <w:r w:rsidRPr="00F706F1">
        <w:rPr>
          <w:rFonts w:ascii="Arial" w:hAnsi="Arial" w:cs="Arial"/>
          <w:sz w:val="24"/>
          <w:szCs w:val="24"/>
        </w:rPr>
        <w:t>Соломанин</w:t>
      </w:r>
      <w:proofErr w:type="spellEnd"/>
      <w:r w:rsidRPr="00F706F1">
        <w:rPr>
          <w:rFonts w:ascii="Arial" w:hAnsi="Arial" w:cs="Arial"/>
          <w:sz w:val="24"/>
          <w:szCs w:val="24"/>
        </w:rPr>
        <w:t xml:space="preserve">. </w:t>
      </w:r>
    </w:p>
    <w:p w:rsidR="00E5239F" w:rsidRPr="00F706F1" w:rsidRDefault="00E5239F" w:rsidP="00E5239F">
      <w:pPr>
        <w:pStyle w:val="af3"/>
        <w:spacing w:line="276" w:lineRule="auto"/>
        <w:ind w:firstLine="708"/>
        <w:jc w:val="both"/>
        <w:rPr>
          <w:rFonts w:ascii="Arial" w:hAnsi="Arial" w:cs="Arial"/>
          <w:sz w:val="24"/>
          <w:szCs w:val="24"/>
        </w:rPr>
      </w:pPr>
      <w:r w:rsidRPr="00F706F1">
        <w:rPr>
          <w:rFonts w:ascii="Arial" w:hAnsi="Arial" w:cs="Arial"/>
          <w:sz w:val="24"/>
          <w:szCs w:val="24"/>
        </w:rPr>
        <w:t xml:space="preserve">  </w:t>
      </w:r>
    </w:p>
    <w:tbl>
      <w:tblPr>
        <w:tblW w:w="10337" w:type="dxa"/>
        <w:tblInd w:w="-318" w:type="dxa"/>
        <w:tblLayout w:type="fixed"/>
        <w:tblLook w:val="04A0" w:firstRow="1" w:lastRow="0" w:firstColumn="1" w:lastColumn="0" w:noHBand="0" w:noVBand="1"/>
      </w:tblPr>
      <w:tblGrid>
        <w:gridCol w:w="2127"/>
        <w:gridCol w:w="567"/>
        <w:gridCol w:w="709"/>
        <w:gridCol w:w="709"/>
        <w:gridCol w:w="709"/>
        <w:gridCol w:w="566"/>
        <w:gridCol w:w="709"/>
        <w:gridCol w:w="709"/>
        <w:gridCol w:w="709"/>
        <w:gridCol w:w="708"/>
        <w:gridCol w:w="709"/>
        <w:gridCol w:w="699"/>
        <w:gridCol w:w="707"/>
      </w:tblGrid>
      <w:tr w:rsidR="00E5239F" w:rsidRPr="005F48AA" w:rsidTr="00C51F83">
        <w:trPr>
          <w:trHeight w:val="300"/>
        </w:trPr>
        <w:tc>
          <w:tcPr>
            <w:tcW w:w="9630" w:type="dxa"/>
            <w:gridSpan w:val="12"/>
            <w:tcBorders>
              <w:top w:val="nil"/>
              <w:left w:val="nil"/>
              <w:bottom w:val="nil"/>
              <w:right w:val="nil"/>
            </w:tcBorders>
            <w:noWrap/>
            <w:vAlign w:val="bottom"/>
            <w:hideMark/>
          </w:tcPr>
          <w:p w:rsidR="00E5239F" w:rsidRPr="00D06874" w:rsidRDefault="00E5239F" w:rsidP="00C51F83">
            <w:pPr>
              <w:pStyle w:val="af3"/>
              <w:jc w:val="center"/>
              <w:rPr>
                <w:rFonts w:ascii="Times New Roman" w:hAnsi="Times New Roman" w:cs="Times New Roman"/>
              </w:rPr>
            </w:pPr>
            <w:r w:rsidRPr="00D06874">
              <w:rPr>
                <w:rFonts w:ascii="Times New Roman" w:hAnsi="Times New Roman" w:cs="Times New Roman"/>
                <w:b/>
              </w:rPr>
              <w:t>Инфраструктура сети общественного питания</w:t>
            </w:r>
          </w:p>
        </w:tc>
        <w:tc>
          <w:tcPr>
            <w:tcW w:w="707"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r>
      <w:tr w:rsidR="00E5239F" w:rsidRPr="005F48AA" w:rsidTr="00C51F83">
        <w:trPr>
          <w:trHeight w:val="80"/>
        </w:trPr>
        <w:tc>
          <w:tcPr>
            <w:tcW w:w="2127"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567"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709"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709"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709"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566"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709"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709"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709"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708"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709"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699"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c>
          <w:tcPr>
            <w:tcW w:w="707" w:type="dxa"/>
            <w:tcBorders>
              <w:top w:val="nil"/>
              <w:left w:val="nil"/>
              <w:bottom w:val="nil"/>
              <w:right w:val="nil"/>
            </w:tcBorders>
            <w:noWrap/>
            <w:vAlign w:val="bottom"/>
            <w:hideMark/>
          </w:tcPr>
          <w:p w:rsidR="00E5239F" w:rsidRPr="00D06874" w:rsidRDefault="00E5239F" w:rsidP="00C51F83">
            <w:pPr>
              <w:pStyle w:val="af3"/>
              <w:rPr>
                <w:rFonts w:ascii="Times New Roman" w:hAnsi="Times New Roman" w:cs="Times New Roman"/>
              </w:rPr>
            </w:pPr>
          </w:p>
        </w:tc>
      </w:tr>
      <w:tr w:rsidR="00E5239F" w:rsidRPr="005F48AA" w:rsidTr="00C51F83">
        <w:trPr>
          <w:trHeight w:val="315"/>
        </w:trPr>
        <w:tc>
          <w:tcPr>
            <w:tcW w:w="2127" w:type="dxa"/>
            <w:vMerge w:val="restart"/>
            <w:tcBorders>
              <w:top w:val="single" w:sz="8" w:space="0" w:color="auto"/>
              <w:left w:val="single" w:sz="8" w:space="0" w:color="auto"/>
              <w:bottom w:val="single" w:sz="8" w:space="0" w:color="000000"/>
              <w:right w:val="single" w:sz="4" w:space="0" w:color="auto"/>
            </w:tcBorders>
            <w:hideMark/>
          </w:tcPr>
          <w:p w:rsidR="00E5239F" w:rsidRPr="00D06874" w:rsidRDefault="00E5239F" w:rsidP="00C51F83">
            <w:pPr>
              <w:pStyle w:val="af3"/>
              <w:rPr>
                <w:rFonts w:ascii="Times New Roman" w:hAnsi="Times New Roman" w:cs="Times New Roman"/>
                <w:color w:val="000000"/>
                <w:sz w:val="18"/>
                <w:szCs w:val="18"/>
              </w:rPr>
            </w:pPr>
            <w:r w:rsidRPr="00D06874">
              <w:rPr>
                <w:rFonts w:ascii="Times New Roman" w:hAnsi="Times New Roman" w:cs="Times New Roman"/>
                <w:color w:val="000000"/>
                <w:sz w:val="18"/>
                <w:szCs w:val="18"/>
              </w:rPr>
              <w:t>Тип предприятия</w:t>
            </w:r>
          </w:p>
        </w:tc>
        <w:tc>
          <w:tcPr>
            <w:tcW w:w="2694" w:type="dxa"/>
            <w:gridSpan w:val="4"/>
            <w:tcBorders>
              <w:top w:val="single" w:sz="8" w:space="0" w:color="auto"/>
              <w:left w:val="nil"/>
              <w:bottom w:val="single" w:sz="4" w:space="0" w:color="auto"/>
              <w:right w:val="single" w:sz="4" w:space="0" w:color="auto"/>
            </w:tcBorders>
            <w:hideMark/>
          </w:tcPr>
          <w:p w:rsidR="00E5239F" w:rsidRPr="00D06874" w:rsidRDefault="00E5239F" w:rsidP="00C51F83">
            <w:pPr>
              <w:pStyle w:val="af3"/>
              <w:rPr>
                <w:rFonts w:ascii="Times New Roman" w:hAnsi="Times New Roman" w:cs="Times New Roman"/>
                <w:color w:val="000000"/>
                <w:sz w:val="18"/>
                <w:szCs w:val="18"/>
              </w:rPr>
            </w:pPr>
            <w:r w:rsidRPr="00D06874">
              <w:rPr>
                <w:rFonts w:ascii="Times New Roman" w:hAnsi="Times New Roman" w:cs="Times New Roman"/>
                <w:color w:val="000000"/>
                <w:sz w:val="18"/>
                <w:szCs w:val="18"/>
              </w:rPr>
              <w:t>на  01.01.2017 г.</w:t>
            </w:r>
          </w:p>
        </w:tc>
        <w:tc>
          <w:tcPr>
            <w:tcW w:w="2693" w:type="dxa"/>
            <w:gridSpan w:val="4"/>
            <w:tcBorders>
              <w:top w:val="single" w:sz="8" w:space="0" w:color="auto"/>
              <w:left w:val="nil"/>
              <w:bottom w:val="single" w:sz="4" w:space="0" w:color="auto"/>
              <w:right w:val="single" w:sz="8" w:space="0" w:color="000000"/>
            </w:tcBorders>
            <w:hideMark/>
          </w:tcPr>
          <w:p w:rsidR="00E5239F" w:rsidRPr="00D06874" w:rsidRDefault="00E5239F" w:rsidP="00C51F83">
            <w:pPr>
              <w:pStyle w:val="af3"/>
              <w:rPr>
                <w:rFonts w:ascii="Times New Roman" w:hAnsi="Times New Roman" w:cs="Times New Roman"/>
                <w:color w:val="000000"/>
                <w:sz w:val="18"/>
                <w:szCs w:val="18"/>
              </w:rPr>
            </w:pPr>
            <w:r w:rsidRPr="00D06874">
              <w:rPr>
                <w:rFonts w:ascii="Times New Roman" w:hAnsi="Times New Roman" w:cs="Times New Roman"/>
                <w:color w:val="000000"/>
                <w:sz w:val="18"/>
                <w:szCs w:val="18"/>
              </w:rPr>
              <w:t>на  01.01.2018 г.</w:t>
            </w:r>
          </w:p>
        </w:tc>
        <w:tc>
          <w:tcPr>
            <w:tcW w:w="2823" w:type="dxa"/>
            <w:gridSpan w:val="4"/>
            <w:tcBorders>
              <w:top w:val="single" w:sz="8" w:space="0" w:color="auto"/>
              <w:left w:val="nil"/>
              <w:bottom w:val="single" w:sz="8" w:space="0" w:color="auto"/>
              <w:right w:val="single" w:sz="8" w:space="0" w:color="000000"/>
            </w:tcBorders>
            <w:hideMark/>
          </w:tcPr>
          <w:p w:rsidR="00E5239F" w:rsidRPr="00D06874" w:rsidRDefault="00E5239F" w:rsidP="00C51F83">
            <w:pPr>
              <w:pStyle w:val="af3"/>
              <w:rPr>
                <w:rFonts w:ascii="Times New Roman" w:hAnsi="Times New Roman" w:cs="Times New Roman"/>
                <w:color w:val="000000"/>
                <w:sz w:val="18"/>
                <w:szCs w:val="18"/>
              </w:rPr>
            </w:pPr>
            <w:r w:rsidRPr="00D06874">
              <w:rPr>
                <w:rFonts w:ascii="Times New Roman" w:hAnsi="Times New Roman" w:cs="Times New Roman"/>
                <w:color w:val="000000"/>
                <w:sz w:val="18"/>
                <w:szCs w:val="18"/>
              </w:rPr>
              <w:t>изменение сети</w:t>
            </w:r>
            <w:proofErr w:type="gramStart"/>
            <w:r w:rsidRPr="00D06874">
              <w:rPr>
                <w:rFonts w:ascii="Times New Roman" w:hAnsi="Times New Roman" w:cs="Times New Roman"/>
                <w:color w:val="000000"/>
                <w:sz w:val="18"/>
                <w:szCs w:val="18"/>
              </w:rPr>
              <w:t xml:space="preserve">  (+,-)</w:t>
            </w:r>
            <w:proofErr w:type="gramEnd"/>
          </w:p>
        </w:tc>
      </w:tr>
      <w:tr w:rsidR="00E5239F" w:rsidRPr="005F48AA" w:rsidTr="00C51F83">
        <w:trPr>
          <w:trHeight w:val="1179"/>
        </w:trPr>
        <w:tc>
          <w:tcPr>
            <w:tcW w:w="2127" w:type="dxa"/>
            <w:vMerge/>
            <w:tcBorders>
              <w:top w:val="single" w:sz="8" w:space="0" w:color="auto"/>
              <w:left w:val="single" w:sz="8" w:space="0" w:color="auto"/>
              <w:bottom w:val="single" w:sz="8" w:space="0" w:color="000000"/>
              <w:right w:val="single" w:sz="4" w:space="0" w:color="auto"/>
            </w:tcBorders>
            <w:vAlign w:val="center"/>
            <w:hideMark/>
          </w:tcPr>
          <w:p w:rsidR="00E5239F" w:rsidRPr="00D06874" w:rsidRDefault="00E5239F" w:rsidP="00C51F83">
            <w:pPr>
              <w:pStyle w:val="af3"/>
              <w:rPr>
                <w:rFonts w:ascii="Times New Roman" w:hAnsi="Times New Roman" w:cs="Times New Roman"/>
                <w:color w:val="000000"/>
                <w:sz w:val="18"/>
                <w:szCs w:val="18"/>
              </w:rPr>
            </w:pPr>
          </w:p>
        </w:tc>
        <w:tc>
          <w:tcPr>
            <w:tcW w:w="567" w:type="dxa"/>
            <w:tcBorders>
              <w:top w:val="nil"/>
              <w:left w:val="nil"/>
              <w:right w:val="single" w:sz="4"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 xml:space="preserve">кол-во </w:t>
            </w:r>
            <w:proofErr w:type="spellStart"/>
            <w:proofErr w:type="gramStart"/>
            <w:r w:rsidRPr="00D06874">
              <w:rPr>
                <w:rFonts w:ascii="Times New Roman" w:hAnsi="Times New Roman" w:cs="Times New Roman"/>
                <w:color w:val="000000"/>
                <w:sz w:val="16"/>
                <w:szCs w:val="16"/>
              </w:rPr>
              <w:t>предприя-тий</w:t>
            </w:r>
            <w:proofErr w:type="spellEnd"/>
            <w:proofErr w:type="gramEnd"/>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proofErr w:type="gramStart"/>
            <w:r w:rsidRPr="00D06874">
              <w:rPr>
                <w:rFonts w:ascii="Times New Roman" w:hAnsi="Times New Roman" w:cs="Times New Roman"/>
                <w:color w:val="000000"/>
                <w:sz w:val="16"/>
                <w:szCs w:val="16"/>
              </w:rPr>
              <w:t>ед</w:t>
            </w:r>
            <w:proofErr w:type="spellEnd"/>
            <w:proofErr w:type="gramEnd"/>
            <w:r w:rsidRPr="00D06874">
              <w:rPr>
                <w:rFonts w:ascii="Times New Roman" w:hAnsi="Times New Roman" w:cs="Times New Roman"/>
                <w:color w:val="000000"/>
                <w:sz w:val="16"/>
                <w:szCs w:val="16"/>
              </w:rPr>
              <w:t>)</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sz w:val="16"/>
                <w:szCs w:val="16"/>
              </w:rPr>
              <w:t> </w:t>
            </w:r>
          </w:p>
        </w:tc>
        <w:tc>
          <w:tcPr>
            <w:tcW w:w="709" w:type="dxa"/>
            <w:tcBorders>
              <w:top w:val="nil"/>
              <w:left w:val="nil"/>
              <w:right w:val="single" w:sz="4"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пл</w:t>
            </w:r>
            <w:r w:rsidRPr="00D06874">
              <w:rPr>
                <w:rFonts w:ascii="Times New Roman" w:hAnsi="Times New Roman" w:cs="Times New Roman"/>
                <w:color w:val="000000"/>
                <w:sz w:val="16"/>
                <w:szCs w:val="16"/>
              </w:rPr>
              <w:t>о</w:t>
            </w:r>
            <w:r w:rsidRPr="00D06874">
              <w:rPr>
                <w:rFonts w:ascii="Times New Roman" w:hAnsi="Times New Roman" w:cs="Times New Roman"/>
                <w:color w:val="000000"/>
                <w:sz w:val="16"/>
                <w:szCs w:val="16"/>
              </w:rPr>
              <w:t>щадь</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всего</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r w:rsidRPr="00D06874">
              <w:rPr>
                <w:rFonts w:ascii="Times New Roman" w:hAnsi="Times New Roman" w:cs="Times New Roman"/>
                <w:color w:val="000000"/>
                <w:sz w:val="16"/>
                <w:szCs w:val="16"/>
              </w:rPr>
              <w:t>кв</w:t>
            </w:r>
            <w:proofErr w:type="gramStart"/>
            <w:r w:rsidRPr="00D06874">
              <w:rPr>
                <w:rFonts w:ascii="Times New Roman" w:hAnsi="Times New Roman" w:cs="Times New Roman"/>
                <w:color w:val="000000"/>
                <w:sz w:val="16"/>
                <w:szCs w:val="16"/>
              </w:rPr>
              <w:t>.м</w:t>
            </w:r>
            <w:proofErr w:type="spellEnd"/>
            <w:proofErr w:type="gramEnd"/>
            <w:r w:rsidRPr="00D06874">
              <w:rPr>
                <w:rFonts w:ascii="Times New Roman" w:hAnsi="Times New Roman" w:cs="Times New Roman"/>
                <w:color w:val="000000"/>
                <w:sz w:val="16"/>
                <w:szCs w:val="16"/>
              </w:rPr>
              <w:t>)</w:t>
            </w:r>
          </w:p>
        </w:tc>
        <w:tc>
          <w:tcPr>
            <w:tcW w:w="709" w:type="dxa"/>
            <w:tcBorders>
              <w:top w:val="nil"/>
              <w:left w:val="nil"/>
              <w:right w:val="single" w:sz="4"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пл</w:t>
            </w:r>
            <w:r w:rsidRPr="00D06874">
              <w:rPr>
                <w:rFonts w:ascii="Times New Roman" w:hAnsi="Times New Roman" w:cs="Times New Roman"/>
                <w:color w:val="000000"/>
                <w:sz w:val="16"/>
                <w:szCs w:val="16"/>
              </w:rPr>
              <w:t>о</w:t>
            </w:r>
            <w:r w:rsidRPr="00D06874">
              <w:rPr>
                <w:rFonts w:ascii="Times New Roman" w:hAnsi="Times New Roman" w:cs="Times New Roman"/>
                <w:color w:val="000000"/>
                <w:sz w:val="16"/>
                <w:szCs w:val="16"/>
              </w:rPr>
              <w:t xml:space="preserve">щадь зала </w:t>
            </w:r>
            <w:proofErr w:type="spellStart"/>
            <w:r w:rsidRPr="00D06874">
              <w:rPr>
                <w:rFonts w:ascii="Times New Roman" w:hAnsi="Times New Roman" w:cs="Times New Roman"/>
                <w:color w:val="000000"/>
                <w:sz w:val="16"/>
                <w:szCs w:val="16"/>
              </w:rPr>
              <w:t>о</w:t>
            </w:r>
            <w:r w:rsidRPr="00D06874">
              <w:rPr>
                <w:rFonts w:ascii="Times New Roman" w:hAnsi="Times New Roman" w:cs="Times New Roman"/>
                <w:color w:val="000000"/>
                <w:sz w:val="16"/>
                <w:szCs w:val="16"/>
              </w:rPr>
              <w:t>б</w:t>
            </w:r>
            <w:r w:rsidRPr="00D06874">
              <w:rPr>
                <w:rFonts w:ascii="Times New Roman" w:hAnsi="Times New Roman" w:cs="Times New Roman"/>
                <w:color w:val="000000"/>
                <w:sz w:val="16"/>
                <w:szCs w:val="16"/>
              </w:rPr>
              <w:t>служ</w:t>
            </w:r>
            <w:proofErr w:type="spellEnd"/>
            <w:r w:rsidRPr="00D06874">
              <w:rPr>
                <w:rFonts w:ascii="Times New Roman" w:hAnsi="Times New Roman" w:cs="Times New Roman"/>
                <w:color w:val="000000"/>
                <w:sz w:val="16"/>
                <w:szCs w:val="16"/>
              </w:rPr>
              <w:t xml:space="preserve"> пос</w:t>
            </w:r>
            <w:r w:rsidRPr="00D06874">
              <w:rPr>
                <w:rFonts w:ascii="Times New Roman" w:hAnsi="Times New Roman" w:cs="Times New Roman"/>
                <w:color w:val="000000"/>
                <w:sz w:val="16"/>
                <w:szCs w:val="16"/>
              </w:rPr>
              <w:t>е</w:t>
            </w:r>
            <w:r w:rsidRPr="00D06874">
              <w:rPr>
                <w:rFonts w:ascii="Times New Roman" w:hAnsi="Times New Roman" w:cs="Times New Roman"/>
                <w:color w:val="000000"/>
                <w:sz w:val="16"/>
                <w:szCs w:val="16"/>
              </w:rPr>
              <w:t>тит</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r w:rsidRPr="00D06874">
              <w:rPr>
                <w:rFonts w:ascii="Times New Roman" w:hAnsi="Times New Roman" w:cs="Times New Roman"/>
                <w:color w:val="000000"/>
                <w:sz w:val="16"/>
                <w:szCs w:val="16"/>
              </w:rPr>
              <w:t>кв</w:t>
            </w:r>
            <w:proofErr w:type="gramStart"/>
            <w:r w:rsidRPr="00D06874">
              <w:rPr>
                <w:rFonts w:ascii="Times New Roman" w:hAnsi="Times New Roman" w:cs="Times New Roman"/>
                <w:color w:val="000000"/>
                <w:sz w:val="16"/>
                <w:szCs w:val="16"/>
              </w:rPr>
              <w:t>.м</w:t>
            </w:r>
            <w:proofErr w:type="spellEnd"/>
            <w:proofErr w:type="gramEnd"/>
            <w:r w:rsidRPr="00D06874">
              <w:rPr>
                <w:rFonts w:ascii="Times New Roman" w:hAnsi="Times New Roman" w:cs="Times New Roman"/>
                <w:color w:val="000000"/>
                <w:sz w:val="16"/>
                <w:szCs w:val="16"/>
              </w:rPr>
              <w:t>)</w:t>
            </w:r>
          </w:p>
        </w:tc>
        <w:tc>
          <w:tcPr>
            <w:tcW w:w="709" w:type="dxa"/>
            <w:tcBorders>
              <w:top w:val="nil"/>
              <w:left w:val="nil"/>
              <w:right w:val="single" w:sz="4"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 xml:space="preserve">кол-во </w:t>
            </w:r>
            <w:proofErr w:type="spellStart"/>
            <w:r w:rsidRPr="00D06874">
              <w:rPr>
                <w:rFonts w:ascii="Times New Roman" w:hAnsi="Times New Roman" w:cs="Times New Roman"/>
                <w:color w:val="000000"/>
                <w:sz w:val="16"/>
                <w:szCs w:val="16"/>
              </w:rPr>
              <w:t>пос</w:t>
            </w:r>
            <w:r w:rsidRPr="00D06874">
              <w:rPr>
                <w:rFonts w:ascii="Times New Roman" w:hAnsi="Times New Roman" w:cs="Times New Roman"/>
                <w:color w:val="000000"/>
                <w:sz w:val="16"/>
                <w:szCs w:val="16"/>
              </w:rPr>
              <w:t>а</w:t>
            </w:r>
            <w:r w:rsidRPr="00D06874">
              <w:rPr>
                <w:rFonts w:ascii="Times New Roman" w:hAnsi="Times New Roman" w:cs="Times New Roman"/>
                <w:color w:val="000000"/>
                <w:sz w:val="16"/>
                <w:szCs w:val="16"/>
              </w:rPr>
              <w:t>дочн</w:t>
            </w:r>
            <w:proofErr w:type="spellEnd"/>
            <w:r w:rsidRPr="00D06874">
              <w:rPr>
                <w:rFonts w:ascii="Times New Roman" w:hAnsi="Times New Roman" w:cs="Times New Roman"/>
                <w:color w:val="000000"/>
                <w:sz w:val="16"/>
                <w:szCs w:val="16"/>
              </w:rPr>
              <w:t xml:space="preserve"> мест</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proofErr w:type="gramStart"/>
            <w:r w:rsidRPr="00D06874">
              <w:rPr>
                <w:rFonts w:ascii="Times New Roman" w:hAnsi="Times New Roman" w:cs="Times New Roman"/>
                <w:color w:val="000000"/>
                <w:sz w:val="16"/>
                <w:szCs w:val="16"/>
              </w:rPr>
              <w:t>ед</w:t>
            </w:r>
            <w:proofErr w:type="spellEnd"/>
            <w:proofErr w:type="gramEnd"/>
            <w:r w:rsidRPr="00D06874">
              <w:rPr>
                <w:rFonts w:ascii="Times New Roman" w:hAnsi="Times New Roman" w:cs="Times New Roman"/>
                <w:color w:val="000000"/>
                <w:sz w:val="16"/>
                <w:szCs w:val="16"/>
              </w:rPr>
              <w:t>)</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sz w:val="16"/>
                <w:szCs w:val="16"/>
              </w:rPr>
              <w:t> </w:t>
            </w:r>
          </w:p>
        </w:tc>
        <w:tc>
          <w:tcPr>
            <w:tcW w:w="566" w:type="dxa"/>
            <w:tcBorders>
              <w:top w:val="nil"/>
              <w:left w:val="nil"/>
              <w:right w:val="single" w:sz="4"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кол-во предпр</w:t>
            </w:r>
            <w:r w:rsidRPr="00D06874">
              <w:rPr>
                <w:rFonts w:ascii="Times New Roman" w:hAnsi="Times New Roman" w:cs="Times New Roman"/>
                <w:color w:val="000000"/>
                <w:sz w:val="16"/>
                <w:szCs w:val="16"/>
              </w:rPr>
              <w:t>и</w:t>
            </w:r>
            <w:r w:rsidRPr="00D06874">
              <w:rPr>
                <w:rFonts w:ascii="Times New Roman" w:hAnsi="Times New Roman" w:cs="Times New Roman"/>
                <w:color w:val="000000"/>
                <w:sz w:val="16"/>
                <w:szCs w:val="16"/>
              </w:rPr>
              <w:t>ятий</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proofErr w:type="gramStart"/>
            <w:r w:rsidRPr="00D06874">
              <w:rPr>
                <w:rFonts w:ascii="Times New Roman" w:hAnsi="Times New Roman" w:cs="Times New Roman"/>
                <w:color w:val="000000"/>
                <w:sz w:val="16"/>
                <w:szCs w:val="16"/>
              </w:rPr>
              <w:t>ед</w:t>
            </w:r>
            <w:proofErr w:type="spellEnd"/>
            <w:proofErr w:type="gramEnd"/>
            <w:r w:rsidRPr="00D06874">
              <w:rPr>
                <w:rFonts w:ascii="Times New Roman" w:hAnsi="Times New Roman" w:cs="Times New Roman"/>
                <w:color w:val="000000"/>
                <w:sz w:val="16"/>
                <w:szCs w:val="16"/>
              </w:rPr>
              <w:t>)</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sz w:val="16"/>
                <w:szCs w:val="16"/>
              </w:rPr>
              <w:t> </w:t>
            </w:r>
          </w:p>
        </w:tc>
        <w:tc>
          <w:tcPr>
            <w:tcW w:w="709" w:type="dxa"/>
            <w:tcBorders>
              <w:top w:val="nil"/>
              <w:left w:val="nil"/>
              <w:right w:val="single" w:sz="4"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пл</w:t>
            </w:r>
            <w:r w:rsidRPr="00D06874">
              <w:rPr>
                <w:rFonts w:ascii="Times New Roman" w:hAnsi="Times New Roman" w:cs="Times New Roman"/>
                <w:color w:val="000000"/>
                <w:sz w:val="16"/>
                <w:szCs w:val="16"/>
              </w:rPr>
              <w:t>о</w:t>
            </w:r>
            <w:r w:rsidRPr="00D06874">
              <w:rPr>
                <w:rFonts w:ascii="Times New Roman" w:hAnsi="Times New Roman" w:cs="Times New Roman"/>
                <w:color w:val="000000"/>
                <w:sz w:val="16"/>
                <w:szCs w:val="16"/>
              </w:rPr>
              <w:t>щадь</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всего</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r w:rsidRPr="00D06874">
              <w:rPr>
                <w:rFonts w:ascii="Times New Roman" w:hAnsi="Times New Roman" w:cs="Times New Roman"/>
                <w:color w:val="000000"/>
                <w:sz w:val="16"/>
                <w:szCs w:val="16"/>
              </w:rPr>
              <w:t>кв</w:t>
            </w:r>
            <w:proofErr w:type="gramStart"/>
            <w:r w:rsidRPr="00D06874">
              <w:rPr>
                <w:rFonts w:ascii="Times New Roman" w:hAnsi="Times New Roman" w:cs="Times New Roman"/>
                <w:color w:val="000000"/>
                <w:sz w:val="16"/>
                <w:szCs w:val="16"/>
              </w:rPr>
              <w:t>.м</w:t>
            </w:r>
            <w:proofErr w:type="spellEnd"/>
            <w:proofErr w:type="gramEnd"/>
            <w:r w:rsidRPr="00D06874">
              <w:rPr>
                <w:rFonts w:ascii="Times New Roman" w:hAnsi="Times New Roman" w:cs="Times New Roman"/>
                <w:color w:val="000000"/>
                <w:sz w:val="16"/>
                <w:szCs w:val="16"/>
              </w:rPr>
              <w:t>)</w:t>
            </w:r>
          </w:p>
        </w:tc>
        <w:tc>
          <w:tcPr>
            <w:tcW w:w="709" w:type="dxa"/>
            <w:tcBorders>
              <w:top w:val="nil"/>
              <w:left w:val="nil"/>
              <w:right w:val="single" w:sz="4"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пл</w:t>
            </w:r>
            <w:r w:rsidRPr="00D06874">
              <w:rPr>
                <w:rFonts w:ascii="Times New Roman" w:hAnsi="Times New Roman" w:cs="Times New Roman"/>
                <w:color w:val="000000"/>
                <w:sz w:val="16"/>
                <w:szCs w:val="16"/>
              </w:rPr>
              <w:t>о</w:t>
            </w:r>
            <w:r w:rsidRPr="00D06874">
              <w:rPr>
                <w:rFonts w:ascii="Times New Roman" w:hAnsi="Times New Roman" w:cs="Times New Roman"/>
                <w:color w:val="000000"/>
                <w:sz w:val="16"/>
                <w:szCs w:val="16"/>
              </w:rPr>
              <w:t xml:space="preserve">щадь зала </w:t>
            </w:r>
            <w:proofErr w:type="spellStart"/>
            <w:r w:rsidRPr="00D06874">
              <w:rPr>
                <w:rFonts w:ascii="Times New Roman" w:hAnsi="Times New Roman" w:cs="Times New Roman"/>
                <w:color w:val="000000"/>
                <w:sz w:val="16"/>
                <w:szCs w:val="16"/>
              </w:rPr>
              <w:t>о</w:t>
            </w:r>
            <w:r w:rsidRPr="00D06874">
              <w:rPr>
                <w:rFonts w:ascii="Times New Roman" w:hAnsi="Times New Roman" w:cs="Times New Roman"/>
                <w:color w:val="000000"/>
                <w:sz w:val="16"/>
                <w:szCs w:val="16"/>
              </w:rPr>
              <w:t>б</w:t>
            </w:r>
            <w:r w:rsidRPr="00D06874">
              <w:rPr>
                <w:rFonts w:ascii="Times New Roman" w:hAnsi="Times New Roman" w:cs="Times New Roman"/>
                <w:color w:val="000000"/>
                <w:sz w:val="16"/>
                <w:szCs w:val="16"/>
              </w:rPr>
              <w:t>служ</w:t>
            </w:r>
            <w:proofErr w:type="spellEnd"/>
            <w:r w:rsidRPr="00D06874">
              <w:rPr>
                <w:rFonts w:ascii="Times New Roman" w:hAnsi="Times New Roman" w:cs="Times New Roman"/>
                <w:color w:val="000000"/>
                <w:sz w:val="16"/>
                <w:szCs w:val="16"/>
              </w:rPr>
              <w:t xml:space="preserve"> пос</w:t>
            </w:r>
            <w:r w:rsidRPr="00D06874">
              <w:rPr>
                <w:rFonts w:ascii="Times New Roman" w:hAnsi="Times New Roman" w:cs="Times New Roman"/>
                <w:color w:val="000000"/>
                <w:sz w:val="16"/>
                <w:szCs w:val="16"/>
              </w:rPr>
              <w:t>е</w:t>
            </w:r>
            <w:r w:rsidRPr="00D06874">
              <w:rPr>
                <w:rFonts w:ascii="Times New Roman" w:hAnsi="Times New Roman" w:cs="Times New Roman"/>
                <w:color w:val="000000"/>
                <w:sz w:val="16"/>
                <w:szCs w:val="16"/>
              </w:rPr>
              <w:t>тит</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r w:rsidRPr="00D06874">
              <w:rPr>
                <w:rFonts w:ascii="Times New Roman" w:hAnsi="Times New Roman" w:cs="Times New Roman"/>
                <w:color w:val="000000"/>
                <w:sz w:val="16"/>
                <w:szCs w:val="16"/>
              </w:rPr>
              <w:t>кв</w:t>
            </w:r>
            <w:proofErr w:type="gramStart"/>
            <w:r w:rsidRPr="00D06874">
              <w:rPr>
                <w:rFonts w:ascii="Times New Roman" w:hAnsi="Times New Roman" w:cs="Times New Roman"/>
                <w:color w:val="000000"/>
                <w:sz w:val="16"/>
                <w:szCs w:val="16"/>
              </w:rPr>
              <w:t>.м</w:t>
            </w:r>
            <w:proofErr w:type="spellEnd"/>
            <w:proofErr w:type="gramEnd"/>
            <w:r w:rsidRPr="00D06874">
              <w:rPr>
                <w:rFonts w:ascii="Times New Roman" w:hAnsi="Times New Roman" w:cs="Times New Roman"/>
                <w:color w:val="000000"/>
                <w:sz w:val="16"/>
                <w:szCs w:val="16"/>
              </w:rPr>
              <w:t>)</w:t>
            </w:r>
          </w:p>
        </w:tc>
        <w:tc>
          <w:tcPr>
            <w:tcW w:w="709" w:type="dxa"/>
            <w:tcBorders>
              <w:top w:val="nil"/>
              <w:left w:val="nil"/>
              <w:right w:val="single" w:sz="8"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 xml:space="preserve">кол-во </w:t>
            </w:r>
            <w:proofErr w:type="spellStart"/>
            <w:r w:rsidRPr="00D06874">
              <w:rPr>
                <w:rFonts w:ascii="Times New Roman" w:hAnsi="Times New Roman" w:cs="Times New Roman"/>
                <w:color w:val="000000"/>
                <w:sz w:val="16"/>
                <w:szCs w:val="16"/>
              </w:rPr>
              <w:t>пос</w:t>
            </w:r>
            <w:r w:rsidRPr="00D06874">
              <w:rPr>
                <w:rFonts w:ascii="Times New Roman" w:hAnsi="Times New Roman" w:cs="Times New Roman"/>
                <w:color w:val="000000"/>
                <w:sz w:val="16"/>
                <w:szCs w:val="16"/>
              </w:rPr>
              <w:t>а</w:t>
            </w:r>
            <w:r w:rsidRPr="00D06874">
              <w:rPr>
                <w:rFonts w:ascii="Times New Roman" w:hAnsi="Times New Roman" w:cs="Times New Roman"/>
                <w:color w:val="000000"/>
                <w:sz w:val="16"/>
                <w:szCs w:val="16"/>
              </w:rPr>
              <w:t>дочн</w:t>
            </w:r>
            <w:proofErr w:type="spellEnd"/>
            <w:r w:rsidRPr="00D06874">
              <w:rPr>
                <w:rFonts w:ascii="Times New Roman" w:hAnsi="Times New Roman" w:cs="Times New Roman"/>
                <w:color w:val="000000"/>
                <w:sz w:val="16"/>
                <w:szCs w:val="16"/>
              </w:rPr>
              <w:t xml:space="preserve"> мест</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proofErr w:type="gramStart"/>
            <w:r w:rsidRPr="00D06874">
              <w:rPr>
                <w:rFonts w:ascii="Times New Roman" w:hAnsi="Times New Roman" w:cs="Times New Roman"/>
                <w:color w:val="000000"/>
                <w:sz w:val="16"/>
                <w:szCs w:val="16"/>
              </w:rPr>
              <w:t>ед</w:t>
            </w:r>
            <w:proofErr w:type="spellEnd"/>
            <w:proofErr w:type="gramEnd"/>
            <w:r w:rsidRPr="00D06874">
              <w:rPr>
                <w:rFonts w:ascii="Times New Roman" w:hAnsi="Times New Roman" w:cs="Times New Roman"/>
                <w:color w:val="000000"/>
                <w:sz w:val="16"/>
                <w:szCs w:val="16"/>
              </w:rPr>
              <w:t xml:space="preserve">) </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sz w:val="16"/>
                <w:szCs w:val="16"/>
              </w:rPr>
              <w:t> </w:t>
            </w:r>
          </w:p>
        </w:tc>
        <w:tc>
          <w:tcPr>
            <w:tcW w:w="708" w:type="dxa"/>
            <w:tcBorders>
              <w:top w:val="nil"/>
              <w:left w:val="nil"/>
              <w:right w:val="single" w:sz="8"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 xml:space="preserve">кол-во </w:t>
            </w:r>
            <w:proofErr w:type="spellStart"/>
            <w:proofErr w:type="gramStart"/>
            <w:r w:rsidRPr="00D06874">
              <w:rPr>
                <w:rFonts w:ascii="Times New Roman" w:hAnsi="Times New Roman" w:cs="Times New Roman"/>
                <w:color w:val="000000"/>
                <w:sz w:val="16"/>
                <w:szCs w:val="16"/>
              </w:rPr>
              <w:t>пре</w:t>
            </w:r>
            <w:r w:rsidRPr="00D06874">
              <w:rPr>
                <w:rFonts w:ascii="Times New Roman" w:hAnsi="Times New Roman" w:cs="Times New Roman"/>
                <w:color w:val="000000"/>
                <w:sz w:val="16"/>
                <w:szCs w:val="16"/>
              </w:rPr>
              <w:t>д</w:t>
            </w:r>
            <w:r w:rsidRPr="00D06874">
              <w:rPr>
                <w:rFonts w:ascii="Times New Roman" w:hAnsi="Times New Roman" w:cs="Times New Roman"/>
                <w:color w:val="000000"/>
                <w:sz w:val="16"/>
                <w:szCs w:val="16"/>
              </w:rPr>
              <w:t>прия-тий</w:t>
            </w:r>
            <w:proofErr w:type="spellEnd"/>
            <w:proofErr w:type="gramEnd"/>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proofErr w:type="gramStart"/>
            <w:r w:rsidRPr="00D06874">
              <w:rPr>
                <w:rFonts w:ascii="Times New Roman" w:hAnsi="Times New Roman" w:cs="Times New Roman"/>
                <w:color w:val="000000"/>
                <w:sz w:val="16"/>
                <w:szCs w:val="16"/>
              </w:rPr>
              <w:t>ед</w:t>
            </w:r>
            <w:proofErr w:type="spellEnd"/>
            <w:proofErr w:type="gramEnd"/>
            <w:r w:rsidRPr="00D06874">
              <w:rPr>
                <w:rFonts w:ascii="Times New Roman" w:hAnsi="Times New Roman" w:cs="Times New Roman"/>
                <w:color w:val="000000"/>
                <w:sz w:val="16"/>
                <w:szCs w:val="16"/>
              </w:rPr>
              <w:t>)</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sz w:val="16"/>
                <w:szCs w:val="16"/>
              </w:rPr>
              <w:t> </w:t>
            </w:r>
          </w:p>
        </w:tc>
        <w:tc>
          <w:tcPr>
            <w:tcW w:w="709" w:type="dxa"/>
            <w:tcBorders>
              <w:top w:val="nil"/>
              <w:left w:val="nil"/>
              <w:right w:val="single" w:sz="8"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пл</w:t>
            </w:r>
            <w:r w:rsidRPr="00D06874">
              <w:rPr>
                <w:rFonts w:ascii="Times New Roman" w:hAnsi="Times New Roman" w:cs="Times New Roman"/>
                <w:color w:val="000000"/>
                <w:sz w:val="16"/>
                <w:szCs w:val="16"/>
              </w:rPr>
              <w:t>о</w:t>
            </w:r>
            <w:r w:rsidRPr="00D06874">
              <w:rPr>
                <w:rFonts w:ascii="Times New Roman" w:hAnsi="Times New Roman" w:cs="Times New Roman"/>
                <w:color w:val="000000"/>
                <w:sz w:val="16"/>
                <w:szCs w:val="16"/>
              </w:rPr>
              <w:t>щадь</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всего</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r w:rsidRPr="00D06874">
              <w:rPr>
                <w:rFonts w:ascii="Times New Roman" w:hAnsi="Times New Roman" w:cs="Times New Roman"/>
                <w:color w:val="000000"/>
                <w:sz w:val="16"/>
                <w:szCs w:val="16"/>
              </w:rPr>
              <w:t>кв</w:t>
            </w:r>
            <w:proofErr w:type="gramStart"/>
            <w:r w:rsidRPr="00D06874">
              <w:rPr>
                <w:rFonts w:ascii="Times New Roman" w:hAnsi="Times New Roman" w:cs="Times New Roman"/>
                <w:color w:val="000000"/>
                <w:sz w:val="16"/>
                <w:szCs w:val="16"/>
              </w:rPr>
              <w:t>.м</w:t>
            </w:r>
            <w:proofErr w:type="spellEnd"/>
            <w:proofErr w:type="gramEnd"/>
            <w:r w:rsidRPr="00D06874">
              <w:rPr>
                <w:rFonts w:ascii="Times New Roman" w:hAnsi="Times New Roman" w:cs="Times New Roman"/>
                <w:color w:val="000000"/>
                <w:sz w:val="16"/>
                <w:szCs w:val="16"/>
              </w:rPr>
              <w:t>)</w:t>
            </w:r>
          </w:p>
        </w:tc>
        <w:tc>
          <w:tcPr>
            <w:tcW w:w="699" w:type="dxa"/>
            <w:tcBorders>
              <w:top w:val="single" w:sz="4" w:space="0" w:color="auto"/>
              <w:left w:val="single" w:sz="4" w:space="0" w:color="auto"/>
              <w:right w:val="single" w:sz="4" w:space="0" w:color="auto"/>
            </w:tcBorders>
            <w:hideMark/>
          </w:tcPr>
          <w:p w:rsidR="00E5239F" w:rsidRPr="00D06874" w:rsidRDefault="00E5239F" w:rsidP="00C51F83">
            <w:pPr>
              <w:pStyle w:val="af3"/>
              <w:rPr>
                <w:rFonts w:ascii="Times New Roman" w:hAnsi="Times New Roman" w:cs="Times New Roman"/>
                <w:color w:val="000000"/>
                <w:sz w:val="16"/>
                <w:szCs w:val="16"/>
              </w:rPr>
            </w:pPr>
            <w:proofErr w:type="spellStart"/>
            <w:proofErr w:type="gramStart"/>
            <w:r w:rsidRPr="00D06874">
              <w:rPr>
                <w:rFonts w:ascii="Times New Roman" w:hAnsi="Times New Roman" w:cs="Times New Roman"/>
                <w:color w:val="000000"/>
                <w:sz w:val="16"/>
                <w:szCs w:val="16"/>
              </w:rPr>
              <w:t>пло-щадь</w:t>
            </w:r>
            <w:proofErr w:type="spellEnd"/>
            <w:proofErr w:type="gramEnd"/>
            <w:r w:rsidRPr="00D06874">
              <w:rPr>
                <w:rFonts w:ascii="Times New Roman" w:hAnsi="Times New Roman" w:cs="Times New Roman"/>
                <w:color w:val="000000"/>
                <w:sz w:val="16"/>
                <w:szCs w:val="16"/>
              </w:rPr>
              <w:t xml:space="preserve"> зала </w:t>
            </w:r>
            <w:proofErr w:type="spellStart"/>
            <w:r w:rsidRPr="00D06874">
              <w:rPr>
                <w:rFonts w:ascii="Times New Roman" w:hAnsi="Times New Roman" w:cs="Times New Roman"/>
                <w:color w:val="000000"/>
                <w:sz w:val="16"/>
                <w:szCs w:val="16"/>
              </w:rPr>
              <w:t>обслж</w:t>
            </w:r>
            <w:proofErr w:type="spellEnd"/>
            <w:r w:rsidRPr="00D06874">
              <w:rPr>
                <w:rFonts w:ascii="Times New Roman" w:hAnsi="Times New Roman" w:cs="Times New Roman"/>
                <w:color w:val="000000"/>
                <w:sz w:val="16"/>
                <w:szCs w:val="16"/>
              </w:rPr>
              <w:t xml:space="preserve"> пос</w:t>
            </w:r>
            <w:r w:rsidRPr="00D06874">
              <w:rPr>
                <w:rFonts w:ascii="Times New Roman" w:hAnsi="Times New Roman" w:cs="Times New Roman"/>
                <w:color w:val="000000"/>
                <w:sz w:val="16"/>
                <w:szCs w:val="16"/>
              </w:rPr>
              <w:t>е</w:t>
            </w:r>
            <w:r w:rsidRPr="00D06874">
              <w:rPr>
                <w:rFonts w:ascii="Times New Roman" w:hAnsi="Times New Roman" w:cs="Times New Roman"/>
                <w:color w:val="000000"/>
                <w:sz w:val="16"/>
                <w:szCs w:val="16"/>
              </w:rPr>
              <w:t>тит</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r w:rsidRPr="00D06874">
              <w:rPr>
                <w:rFonts w:ascii="Times New Roman" w:hAnsi="Times New Roman" w:cs="Times New Roman"/>
                <w:color w:val="000000"/>
                <w:sz w:val="16"/>
                <w:szCs w:val="16"/>
              </w:rPr>
              <w:t>кв</w:t>
            </w:r>
            <w:proofErr w:type="gramStart"/>
            <w:r w:rsidRPr="00D06874">
              <w:rPr>
                <w:rFonts w:ascii="Times New Roman" w:hAnsi="Times New Roman" w:cs="Times New Roman"/>
                <w:color w:val="000000"/>
                <w:sz w:val="16"/>
                <w:szCs w:val="16"/>
              </w:rPr>
              <w:t>.м</w:t>
            </w:r>
            <w:proofErr w:type="spellEnd"/>
            <w:proofErr w:type="gramEnd"/>
            <w:r w:rsidRPr="00D06874">
              <w:rPr>
                <w:rFonts w:ascii="Times New Roman" w:hAnsi="Times New Roman" w:cs="Times New Roman"/>
                <w:color w:val="000000"/>
                <w:sz w:val="16"/>
                <w:szCs w:val="16"/>
              </w:rPr>
              <w:t>)</w:t>
            </w:r>
          </w:p>
        </w:tc>
        <w:tc>
          <w:tcPr>
            <w:tcW w:w="707" w:type="dxa"/>
            <w:tcBorders>
              <w:top w:val="nil"/>
              <w:left w:val="nil"/>
              <w:right w:val="single" w:sz="8" w:space="0" w:color="auto"/>
            </w:tcBorders>
            <w:hideMark/>
          </w:tcPr>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 xml:space="preserve">кол-во </w:t>
            </w:r>
            <w:proofErr w:type="spellStart"/>
            <w:r w:rsidRPr="00D06874">
              <w:rPr>
                <w:rFonts w:ascii="Times New Roman" w:hAnsi="Times New Roman" w:cs="Times New Roman"/>
                <w:color w:val="000000"/>
                <w:sz w:val="16"/>
                <w:szCs w:val="16"/>
              </w:rPr>
              <w:t>пос</w:t>
            </w:r>
            <w:r w:rsidRPr="00D06874">
              <w:rPr>
                <w:rFonts w:ascii="Times New Roman" w:hAnsi="Times New Roman" w:cs="Times New Roman"/>
                <w:color w:val="000000"/>
                <w:sz w:val="16"/>
                <w:szCs w:val="16"/>
              </w:rPr>
              <w:t>а</w:t>
            </w:r>
            <w:r w:rsidRPr="00D06874">
              <w:rPr>
                <w:rFonts w:ascii="Times New Roman" w:hAnsi="Times New Roman" w:cs="Times New Roman"/>
                <w:color w:val="000000"/>
                <w:sz w:val="16"/>
                <w:szCs w:val="16"/>
              </w:rPr>
              <w:t>дочн</w:t>
            </w:r>
            <w:proofErr w:type="spellEnd"/>
            <w:r w:rsidRPr="00D06874">
              <w:rPr>
                <w:rFonts w:ascii="Times New Roman" w:hAnsi="Times New Roman" w:cs="Times New Roman"/>
                <w:color w:val="000000"/>
                <w:sz w:val="16"/>
                <w:szCs w:val="16"/>
              </w:rPr>
              <w:t xml:space="preserve"> мест</w:t>
            </w:r>
          </w:p>
          <w:p w:rsidR="00E5239F" w:rsidRPr="00D06874" w:rsidRDefault="00E5239F" w:rsidP="00C51F83">
            <w:pPr>
              <w:pStyle w:val="af3"/>
              <w:rPr>
                <w:rFonts w:ascii="Times New Roman" w:hAnsi="Times New Roman" w:cs="Times New Roman"/>
                <w:color w:val="000000"/>
                <w:sz w:val="16"/>
                <w:szCs w:val="16"/>
              </w:rPr>
            </w:pPr>
            <w:r w:rsidRPr="00D06874">
              <w:rPr>
                <w:rFonts w:ascii="Times New Roman" w:hAnsi="Times New Roman" w:cs="Times New Roman"/>
                <w:color w:val="000000"/>
                <w:sz w:val="16"/>
                <w:szCs w:val="16"/>
              </w:rPr>
              <w:t>(</w:t>
            </w:r>
            <w:proofErr w:type="spellStart"/>
            <w:proofErr w:type="gramStart"/>
            <w:r w:rsidRPr="00D06874">
              <w:rPr>
                <w:rFonts w:ascii="Times New Roman" w:hAnsi="Times New Roman" w:cs="Times New Roman"/>
                <w:color w:val="000000"/>
                <w:sz w:val="16"/>
                <w:szCs w:val="16"/>
              </w:rPr>
              <w:t>ед</w:t>
            </w:r>
            <w:proofErr w:type="spellEnd"/>
            <w:proofErr w:type="gramEnd"/>
            <w:r w:rsidRPr="00D06874">
              <w:rPr>
                <w:rFonts w:ascii="Times New Roman" w:hAnsi="Times New Roman" w:cs="Times New Roman"/>
                <w:color w:val="000000"/>
                <w:sz w:val="16"/>
                <w:szCs w:val="16"/>
              </w:rPr>
              <w:t>)</w:t>
            </w:r>
          </w:p>
        </w:tc>
      </w:tr>
      <w:tr w:rsidR="00E5239F" w:rsidRPr="005F48AA" w:rsidTr="00C51F83">
        <w:trPr>
          <w:trHeight w:val="315"/>
        </w:trPr>
        <w:tc>
          <w:tcPr>
            <w:tcW w:w="2127" w:type="dxa"/>
            <w:tcBorders>
              <w:top w:val="single" w:sz="4" w:space="0" w:color="auto"/>
              <w:left w:val="single" w:sz="4" w:space="0" w:color="auto"/>
              <w:bottom w:val="single" w:sz="4" w:space="0" w:color="auto"/>
              <w:right w:val="single" w:sz="4" w:space="0" w:color="auto"/>
            </w:tcBorders>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 xml:space="preserve"> Рестораны </w:t>
            </w:r>
          </w:p>
        </w:tc>
        <w:tc>
          <w:tcPr>
            <w:tcW w:w="567"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566"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8"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699"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7" w:type="dxa"/>
            <w:tcBorders>
              <w:top w:val="single" w:sz="4" w:space="0" w:color="auto"/>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r>
      <w:tr w:rsidR="00E5239F" w:rsidRPr="005F48AA" w:rsidTr="00C51F83">
        <w:trPr>
          <w:trHeight w:val="315"/>
        </w:trPr>
        <w:tc>
          <w:tcPr>
            <w:tcW w:w="2127" w:type="dxa"/>
            <w:tcBorders>
              <w:top w:val="nil"/>
              <w:left w:val="single" w:sz="4" w:space="0" w:color="auto"/>
              <w:bottom w:val="single" w:sz="4" w:space="0" w:color="auto"/>
              <w:right w:val="single" w:sz="4" w:space="0" w:color="auto"/>
            </w:tcBorders>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 xml:space="preserve"> Кафе </w:t>
            </w:r>
          </w:p>
        </w:tc>
        <w:tc>
          <w:tcPr>
            <w:tcW w:w="567"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566"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8"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69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7"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r>
      <w:tr w:rsidR="00E5239F" w:rsidRPr="005F48AA" w:rsidTr="00C51F83">
        <w:trPr>
          <w:trHeight w:val="315"/>
        </w:trPr>
        <w:tc>
          <w:tcPr>
            <w:tcW w:w="2127" w:type="dxa"/>
            <w:tcBorders>
              <w:top w:val="nil"/>
              <w:left w:val="single" w:sz="4" w:space="0" w:color="auto"/>
              <w:bottom w:val="single" w:sz="4" w:space="0" w:color="auto"/>
              <w:right w:val="single" w:sz="4" w:space="0" w:color="auto"/>
            </w:tcBorders>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 xml:space="preserve"> Бары </w:t>
            </w:r>
          </w:p>
        </w:tc>
        <w:tc>
          <w:tcPr>
            <w:tcW w:w="567"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566"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8"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69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7"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r>
      <w:tr w:rsidR="00E5239F" w:rsidRPr="005F48AA" w:rsidTr="00C51F83">
        <w:trPr>
          <w:trHeight w:val="390"/>
        </w:trPr>
        <w:tc>
          <w:tcPr>
            <w:tcW w:w="2127" w:type="dxa"/>
            <w:tcBorders>
              <w:top w:val="nil"/>
              <w:left w:val="single" w:sz="4" w:space="0" w:color="auto"/>
              <w:bottom w:val="single" w:sz="4" w:space="0" w:color="auto"/>
              <w:right w:val="single" w:sz="4" w:space="0" w:color="auto"/>
            </w:tcBorders>
            <w:hideMark/>
          </w:tcPr>
          <w:p w:rsidR="00E5239F" w:rsidRPr="00D06874" w:rsidRDefault="00E5239F" w:rsidP="00C51F83">
            <w:pPr>
              <w:pStyle w:val="af3"/>
              <w:ind w:right="-108"/>
              <w:rPr>
                <w:rFonts w:ascii="Times New Roman" w:hAnsi="Times New Roman" w:cs="Times New Roman"/>
                <w:sz w:val="20"/>
                <w:szCs w:val="20"/>
              </w:rPr>
            </w:pPr>
            <w:r w:rsidRPr="00D06874">
              <w:rPr>
                <w:rFonts w:ascii="Times New Roman" w:hAnsi="Times New Roman" w:cs="Times New Roman"/>
                <w:sz w:val="20"/>
                <w:szCs w:val="20"/>
              </w:rPr>
              <w:t xml:space="preserve"> Столовые всего, в </w:t>
            </w:r>
            <w:proofErr w:type="spellStart"/>
            <w:r w:rsidRPr="00D06874">
              <w:rPr>
                <w:rFonts w:ascii="Times New Roman" w:hAnsi="Times New Roman" w:cs="Times New Roman"/>
                <w:sz w:val="20"/>
                <w:szCs w:val="20"/>
              </w:rPr>
              <w:t>т.ч</w:t>
            </w:r>
            <w:proofErr w:type="spellEnd"/>
            <w:r w:rsidRPr="00D06874">
              <w:rPr>
                <w:rFonts w:ascii="Times New Roman" w:hAnsi="Times New Roman" w:cs="Times New Roman"/>
                <w:sz w:val="20"/>
                <w:szCs w:val="20"/>
              </w:rPr>
              <w:t>.</w:t>
            </w:r>
          </w:p>
        </w:tc>
        <w:tc>
          <w:tcPr>
            <w:tcW w:w="567"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9</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915.7</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612.5</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508</w:t>
            </w:r>
          </w:p>
        </w:tc>
        <w:tc>
          <w:tcPr>
            <w:tcW w:w="566"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7</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788.7</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525.5</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423</w:t>
            </w:r>
          </w:p>
        </w:tc>
        <w:tc>
          <w:tcPr>
            <w:tcW w:w="708"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-2</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-127</w:t>
            </w:r>
          </w:p>
        </w:tc>
        <w:tc>
          <w:tcPr>
            <w:tcW w:w="69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-87</w:t>
            </w:r>
          </w:p>
        </w:tc>
        <w:tc>
          <w:tcPr>
            <w:tcW w:w="707"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-85</w:t>
            </w:r>
          </w:p>
        </w:tc>
      </w:tr>
      <w:tr w:rsidR="00E5239F" w:rsidRPr="005F48AA" w:rsidTr="00C51F83">
        <w:trPr>
          <w:trHeight w:val="360"/>
        </w:trPr>
        <w:tc>
          <w:tcPr>
            <w:tcW w:w="2127" w:type="dxa"/>
            <w:tcBorders>
              <w:top w:val="nil"/>
              <w:left w:val="single" w:sz="4" w:space="0" w:color="auto"/>
              <w:bottom w:val="single" w:sz="4" w:space="0" w:color="auto"/>
              <w:right w:val="single" w:sz="4" w:space="0" w:color="auto"/>
            </w:tcBorders>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 xml:space="preserve"> общедоступные</w:t>
            </w:r>
          </w:p>
        </w:tc>
        <w:tc>
          <w:tcPr>
            <w:tcW w:w="567"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1</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182</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133</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90</w:t>
            </w:r>
          </w:p>
        </w:tc>
        <w:tc>
          <w:tcPr>
            <w:tcW w:w="566"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1</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182</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133</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90</w:t>
            </w:r>
          </w:p>
        </w:tc>
        <w:tc>
          <w:tcPr>
            <w:tcW w:w="708"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69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c>
          <w:tcPr>
            <w:tcW w:w="707"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0</w:t>
            </w:r>
          </w:p>
        </w:tc>
      </w:tr>
      <w:tr w:rsidR="00E5239F" w:rsidRPr="005F48AA" w:rsidTr="00C51F83">
        <w:trPr>
          <w:trHeight w:val="300"/>
        </w:trPr>
        <w:tc>
          <w:tcPr>
            <w:tcW w:w="2127" w:type="dxa"/>
            <w:tcBorders>
              <w:top w:val="nil"/>
              <w:left w:val="single" w:sz="4" w:space="0" w:color="auto"/>
              <w:bottom w:val="single" w:sz="4" w:space="0" w:color="auto"/>
              <w:right w:val="single" w:sz="4" w:space="0" w:color="auto"/>
            </w:tcBorders>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по месту учебы</w:t>
            </w:r>
          </w:p>
        </w:tc>
        <w:tc>
          <w:tcPr>
            <w:tcW w:w="567"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8</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733.7</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479.5</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418</w:t>
            </w:r>
          </w:p>
        </w:tc>
        <w:tc>
          <w:tcPr>
            <w:tcW w:w="566"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6</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606.7</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392.5</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333</w:t>
            </w:r>
          </w:p>
        </w:tc>
        <w:tc>
          <w:tcPr>
            <w:tcW w:w="708"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-2</w:t>
            </w:r>
          </w:p>
        </w:tc>
        <w:tc>
          <w:tcPr>
            <w:tcW w:w="70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-127</w:t>
            </w:r>
          </w:p>
        </w:tc>
        <w:tc>
          <w:tcPr>
            <w:tcW w:w="699"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-87</w:t>
            </w:r>
          </w:p>
        </w:tc>
        <w:tc>
          <w:tcPr>
            <w:tcW w:w="707" w:type="dxa"/>
            <w:tcBorders>
              <w:top w:val="nil"/>
              <w:left w:val="nil"/>
              <w:bottom w:val="single" w:sz="4" w:space="0" w:color="auto"/>
              <w:right w:val="single" w:sz="4" w:space="0" w:color="auto"/>
            </w:tcBorders>
            <w:noWrap/>
            <w:vAlign w:val="bottom"/>
            <w:hideMark/>
          </w:tcPr>
          <w:p w:rsidR="00E5239F" w:rsidRPr="00D06874" w:rsidRDefault="00E5239F" w:rsidP="00C51F83">
            <w:pPr>
              <w:pStyle w:val="af3"/>
              <w:rPr>
                <w:rFonts w:ascii="Times New Roman" w:hAnsi="Times New Roman" w:cs="Times New Roman"/>
                <w:sz w:val="20"/>
                <w:szCs w:val="20"/>
              </w:rPr>
            </w:pPr>
            <w:r w:rsidRPr="00D06874">
              <w:rPr>
                <w:rFonts w:ascii="Times New Roman" w:hAnsi="Times New Roman" w:cs="Times New Roman"/>
                <w:sz w:val="20"/>
                <w:szCs w:val="20"/>
              </w:rPr>
              <w:t>-85</w:t>
            </w:r>
          </w:p>
        </w:tc>
      </w:tr>
    </w:tbl>
    <w:p w:rsidR="00E5239F" w:rsidRPr="005F48AA" w:rsidRDefault="00E5239F" w:rsidP="00E5239F">
      <w:pPr>
        <w:ind w:firstLine="567"/>
        <w:jc w:val="both"/>
        <w:rPr>
          <w:spacing w:val="2"/>
          <w:sz w:val="26"/>
          <w:szCs w:val="26"/>
          <w:shd w:val="clear" w:color="auto" w:fill="FFFFFF"/>
        </w:rPr>
      </w:pPr>
    </w:p>
    <w:p w:rsidR="00E5239F" w:rsidRPr="00F706F1" w:rsidRDefault="00E5239F" w:rsidP="00E5239F">
      <w:pPr>
        <w:ind w:firstLine="567"/>
        <w:jc w:val="both"/>
        <w:rPr>
          <w:rFonts w:ascii="Arial" w:hAnsi="Arial" w:cs="Arial"/>
          <w:spacing w:val="2"/>
          <w:shd w:val="clear" w:color="auto" w:fill="FFFFFF"/>
        </w:rPr>
      </w:pPr>
      <w:r w:rsidRPr="00F706F1">
        <w:rPr>
          <w:rFonts w:ascii="Arial" w:hAnsi="Arial" w:cs="Arial"/>
          <w:spacing w:val="2"/>
          <w:shd w:val="clear" w:color="auto" w:fill="FFFFFF"/>
        </w:rPr>
        <w:t>Ввиду недостаточной инвестиционной и экономической привлекательности бизнеса по оказанию услуг общественного питания, отсутствия должного спроса населения не наблюдается увеличение количества хозяйствующих субъектов в данном секторе потребительского рынка.</w:t>
      </w:r>
    </w:p>
    <w:p w:rsidR="00E5239F" w:rsidRPr="00F706F1" w:rsidRDefault="00E5239F" w:rsidP="00E5239F">
      <w:pPr>
        <w:pStyle w:val="Default"/>
        <w:rPr>
          <w:rFonts w:ascii="Arial" w:hAnsi="Arial" w:cs="Arial"/>
          <w:color w:val="auto"/>
          <w:sz w:val="24"/>
          <w:szCs w:val="24"/>
        </w:rPr>
      </w:pPr>
      <w:r w:rsidRPr="00F706F1">
        <w:rPr>
          <w:rFonts w:ascii="Arial" w:hAnsi="Arial" w:cs="Arial"/>
          <w:sz w:val="24"/>
          <w:szCs w:val="24"/>
        </w:rPr>
        <w:t>Администрацией района проводится постоянная работа, направленная на стимулирование развития торговой деятельности и сферы платных услуг на территории района, деловой активности хозяйству</w:t>
      </w:r>
      <w:r w:rsidRPr="00F706F1">
        <w:rPr>
          <w:rFonts w:ascii="Arial" w:hAnsi="Arial" w:cs="Arial"/>
          <w:sz w:val="24"/>
          <w:szCs w:val="24"/>
        </w:rPr>
        <w:t>ю</w:t>
      </w:r>
      <w:r w:rsidRPr="00F706F1">
        <w:rPr>
          <w:rFonts w:ascii="Arial" w:hAnsi="Arial" w:cs="Arial"/>
          <w:sz w:val="24"/>
          <w:szCs w:val="24"/>
        </w:rPr>
        <w:t xml:space="preserve">щих объектов. </w:t>
      </w:r>
    </w:p>
    <w:p w:rsidR="00E5239F" w:rsidRPr="00F706F1" w:rsidRDefault="00E5239F" w:rsidP="00E5239F">
      <w:pPr>
        <w:ind w:firstLine="709"/>
        <w:jc w:val="both"/>
        <w:rPr>
          <w:rFonts w:ascii="Arial" w:hAnsi="Arial" w:cs="Arial"/>
        </w:rPr>
      </w:pPr>
      <w:r w:rsidRPr="00F706F1">
        <w:rPr>
          <w:rFonts w:ascii="Arial" w:hAnsi="Arial" w:cs="Arial"/>
        </w:rPr>
        <w:t>Предприятия потребительского рынка, наряду со своей основной деятельн</w:t>
      </w:r>
      <w:r w:rsidRPr="00F706F1">
        <w:rPr>
          <w:rFonts w:ascii="Arial" w:hAnsi="Arial" w:cs="Arial"/>
        </w:rPr>
        <w:t>о</w:t>
      </w:r>
      <w:r w:rsidRPr="00F706F1">
        <w:rPr>
          <w:rFonts w:ascii="Arial" w:hAnsi="Arial" w:cs="Arial"/>
        </w:rPr>
        <w:t>стью,  активно участвуют в общественной жизни района, принимают участие в  ко</w:t>
      </w:r>
      <w:r w:rsidRPr="00F706F1">
        <w:rPr>
          <w:rFonts w:ascii="Arial" w:hAnsi="Arial" w:cs="Arial"/>
        </w:rPr>
        <w:t>н</w:t>
      </w:r>
      <w:r w:rsidRPr="00F706F1">
        <w:rPr>
          <w:rFonts w:ascii="Arial" w:hAnsi="Arial" w:cs="Arial"/>
        </w:rPr>
        <w:t xml:space="preserve">курсах на звание «Лучшего предприятия». </w:t>
      </w:r>
    </w:p>
    <w:p w:rsidR="00E5239F" w:rsidRPr="00F706F1" w:rsidRDefault="00E5239F" w:rsidP="00E5239F">
      <w:pPr>
        <w:ind w:firstLine="709"/>
        <w:jc w:val="both"/>
        <w:rPr>
          <w:rFonts w:ascii="Arial" w:hAnsi="Arial" w:cs="Arial"/>
        </w:rPr>
      </w:pPr>
      <w:r w:rsidRPr="00F706F1">
        <w:rPr>
          <w:rFonts w:ascii="Arial" w:hAnsi="Arial" w:cs="Arial"/>
        </w:rPr>
        <w:t xml:space="preserve">Одним из </w:t>
      </w:r>
      <w:proofErr w:type="gramStart"/>
      <w:r w:rsidRPr="00F706F1">
        <w:rPr>
          <w:rFonts w:ascii="Arial" w:hAnsi="Arial" w:cs="Arial"/>
        </w:rPr>
        <w:t>основных показателей, отражающих состояние конкурентной среды в районе является</w:t>
      </w:r>
      <w:proofErr w:type="gramEnd"/>
      <w:r w:rsidRPr="00F706F1">
        <w:rPr>
          <w:rFonts w:ascii="Arial" w:hAnsi="Arial" w:cs="Arial"/>
        </w:rPr>
        <w:t xml:space="preserve"> число зарегистрированных организаций. </w:t>
      </w:r>
    </w:p>
    <w:p w:rsidR="00E5239F" w:rsidRPr="00F706F1" w:rsidRDefault="00E5239F" w:rsidP="00E5239F">
      <w:pPr>
        <w:ind w:firstLine="708"/>
        <w:jc w:val="both"/>
        <w:rPr>
          <w:rFonts w:ascii="Arial" w:hAnsi="Arial" w:cs="Arial"/>
        </w:rPr>
      </w:pPr>
      <w:r w:rsidRPr="00F706F1">
        <w:rPr>
          <w:rFonts w:ascii="Arial" w:hAnsi="Arial" w:cs="Arial"/>
        </w:rPr>
        <w:t>Развитие малого и среднего предпринимательства играет важную роль в решении экономических и социальных задач района.</w:t>
      </w:r>
    </w:p>
    <w:p w:rsidR="00E5239F" w:rsidRPr="00F706F1" w:rsidRDefault="00E5239F" w:rsidP="00E5239F">
      <w:pPr>
        <w:ind w:firstLine="708"/>
        <w:jc w:val="both"/>
        <w:rPr>
          <w:rFonts w:ascii="Arial" w:hAnsi="Arial" w:cs="Arial"/>
        </w:rPr>
      </w:pPr>
      <w:r w:rsidRPr="00F706F1">
        <w:rPr>
          <w:rFonts w:ascii="Arial" w:hAnsi="Arial" w:cs="Arial"/>
        </w:rPr>
        <w:t xml:space="preserve">По данным Территориального органа Федеральной статистики по Республике Мордовия по состоянию на 1 января 2018 года в районе зарегистрировано 156 субъектов малого и среднего предпринимательства, в том числе 47 юридических лиц, 109 индивидуальных предпринимателей. </w:t>
      </w:r>
    </w:p>
    <w:p w:rsidR="00E5239F" w:rsidRPr="00F706F1" w:rsidRDefault="00E5239F" w:rsidP="00E5239F">
      <w:pPr>
        <w:ind w:firstLine="708"/>
        <w:jc w:val="both"/>
        <w:rPr>
          <w:rFonts w:ascii="Arial" w:hAnsi="Arial" w:cs="Arial"/>
        </w:rPr>
      </w:pPr>
      <w:r w:rsidRPr="00F706F1">
        <w:rPr>
          <w:rFonts w:ascii="Arial" w:hAnsi="Arial" w:cs="Arial"/>
        </w:rPr>
        <w:t>За 2017 год открыли свое дело 34 субъекта в том числе: 16 – в торговле,  10 - в сфере услуг,   6 - в сфере сельского хозяйства, 2 – в сфере строительства.</w:t>
      </w:r>
    </w:p>
    <w:p w:rsidR="00E5239F" w:rsidRPr="00F706F1" w:rsidRDefault="00E5239F" w:rsidP="00E5239F">
      <w:pPr>
        <w:spacing w:before="120"/>
        <w:ind w:firstLine="567"/>
        <w:jc w:val="both"/>
        <w:rPr>
          <w:rFonts w:ascii="Arial" w:hAnsi="Arial" w:cs="Arial"/>
        </w:rPr>
      </w:pPr>
      <w:r w:rsidRPr="00F706F1">
        <w:rPr>
          <w:rFonts w:ascii="Arial" w:hAnsi="Arial" w:cs="Arial"/>
        </w:rPr>
        <w:t>Малый и средний бизнес Кочкуровского муниципального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и другие).</w:t>
      </w:r>
    </w:p>
    <w:p w:rsidR="00E5239F" w:rsidRPr="00F706F1" w:rsidRDefault="00E5239F" w:rsidP="00E5239F">
      <w:pPr>
        <w:jc w:val="both"/>
        <w:rPr>
          <w:rFonts w:ascii="Arial" w:hAnsi="Arial" w:cs="Arial"/>
        </w:rPr>
      </w:pPr>
      <w:r w:rsidRPr="00F706F1">
        <w:rPr>
          <w:rFonts w:ascii="Arial" w:hAnsi="Arial" w:cs="Arial"/>
        </w:rPr>
        <w:t xml:space="preserve">        Малый  бизнес играет  важную роль в решении  экономических  и  социальных задач  Кочкуровского муниципального  района, так как  способствует  </w:t>
      </w:r>
      <w:r w:rsidRPr="00F706F1">
        <w:rPr>
          <w:rFonts w:ascii="Arial" w:hAnsi="Arial" w:cs="Arial"/>
        </w:rPr>
        <w:lastRenderedPageBreak/>
        <w:t>созданию  новых  рабочих  мест, развитию производственной деятельности, насыщению  потребительского рынка  товарами и услугами, формированию  конкурентной  среды,  стабильность   налоговых  поступлений.</w:t>
      </w:r>
    </w:p>
    <w:p w:rsidR="00E5239F" w:rsidRPr="00F706F1" w:rsidRDefault="00E5239F" w:rsidP="00E5239F">
      <w:pPr>
        <w:ind w:firstLine="561"/>
        <w:jc w:val="both"/>
        <w:rPr>
          <w:rFonts w:ascii="Arial" w:hAnsi="Arial" w:cs="Arial"/>
        </w:rPr>
      </w:pPr>
      <w:r w:rsidRPr="00F706F1">
        <w:rPr>
          <w:rFonts w:ascii="Arial" w:hAnsi="Arial" w:cs="Arial"/>
        </w:rPr>
        <w:t xml:space="preserve">Малый и средний бизнес мобилизует значительные финансовые, производственные, сырьевые и трудовые ресурсы населения.  Предприниматели – самостоятельный общественный слой с собственными интересами, ценностями и социальными ориентирами.  </w:t>
      </w:r>
    </w:p>
    <w:p w:rsidR="00E5239F" w:rsidRPr="00F706F1" w:rsidRDefault="00E5239F" w:rsidP="00E5239F">
      <w:pPr>
        <w:ind w:firstLine="561"/>
        <w:jc w:val="both"/>
        <w:rPr>
          <w:rFonts w:ascii="Arial" w:hAnsi="Arial" w:cs="Arial"/>
        </w:rPr>
      </w:pPr>
      <w:r w:rsidRPr="00F706F1">
        <w:rPr>
          <w:rFonts w:ascii="Arial" w:hAnsi="Arial" w:cs="Arial"/>
        </w:rPr>
        <w:t xml:space="preserve">С целью развития конкуренции в Кочкуровском муниципальном районе разработана и утверждена «дорожная карта» по содействию развития конкуренции.  Выделено 11  </w:t>
      </w:r>
      <w:proofErr w:type="gramStart"/>
      <w:r w:rsidRPr="00F706F1">
        <w:rPr>
          <w:rFonts w:ascii="Arial" w:hAnsi="Arial" w:cs="Arial"/>
        </w:rPr>
        <w:t>социально-значимых</w:t>
      </w:r>
      <w:proofErr w:type="gramEnd"/>
      <w:r w:rsidRPr="00F706F1">
        <w:rPr>
          <w:rFonts w:ascii="Arial" w:hAnsi="Arial" w:cs="Arial"/>
        </w:rPr>
        <w:t xml:space="preserve"> рынка и 3 приоритетных рынка: Рынок производства  молока, развитие инвестиционной деятельности.   По каждому рынку намечены мероприятия. Анализ реализации мероприятий показал, что конкретных результатов достигла работа по развитию конкурентной среды на всех рынка, что подтверждается положительной динамикой целевых индикаторов «дорожной карты».</w:t>
      </w:r>
    </w:p>
    <w:p w:rsidR="00E5239F" w:rsidRPr="00F706F1" w:rsidRDefault="00E5239F" w:rsidP="00E5239F">
      <w:pPr>
        <w:ind w:firstLine="709"/>
        <w:jc w:val="both"/>
        <w:rPr>
          <w:rFonts w:ascii="Arial" w:hAnsi="Arial" w:cs="Arial"/>
        </w:rPr>
      </w:pPr>
      <w:r w:rsidRPr="00F706F1">
        <w:rPr>
          <w:rFonts w:ascii="Arial" w:hAnsi="Arial" w:cs="Arial"/>
        </w:rPr>
        <w:t>В 2017 году проведено анкетирование (опрос) потребителей тов</w:t>
      </w:r>
      <w:r w:rsidRPr="00F706F1">
        <w:rPr>
          <w:rFonts w:ascii="Arial" w:hAnsi="Arial" w:cs="Arial"/>
        </w:rPr>
        <w:t>а</w:t>
      </w:r>
      <w:r w:rsidRPr="00F706F1">
        <w:rPr>
          <w:rFonts w:ascii="Arial" w:hAnsi="Arial" w:cs="Arial"/>
        </w:rPr>
        <w:t>ров и услуг в рамках проведения мониторинга состояния и развития конкурентной среды на ры</w:t>
      </w:r>
      <w:r w:rsidRPr="00F706F1">
        <w:rPr>
          <w:rFonts w:ascii="Arial" w:hAnsi="Arial" w:cs="Arial"/>
        </w:rPr>
        <w:t>н</w:t>
      </w:r>
      <w:r w:rsidRPr="00F706F1">
        <w:rPr>
          <w:rFonts w:ascii="Arial" w:hAnsi="Arial" w:cs="Arial"/>
        </w:rPr>
        <w:t>ках Кочкуровского муниципального района. В результате выяснено, что  75% опрошенных считают, что уровень доступности, понятности и получения официал</w:t>
      </w:r>
      <w:r w:rsidRPr="00F706F1">
        <w:rPr>
          <w:rFonts w:ascii="Arial" w:hAnsi="Arial" w:cs="Arial"/>
        </w:rPr>
        <w:t>ь</w:t>
      </w:r>
      <w:r w:rsidRPr="00F706F1">
        <w:rPr>
          <w:rFonts w:ascii="Arial" w:hAnsi="Arial" w:cs="Arial"/>
        </w:rPr>
        <w:t>ной информации о состоянии конкурентной среды на рынках товаров и услуг Ре</w:t>
      </w:r>
      <w:r w:rsidRPr="00F706F1">
        <w:rPr>
          <w:rFonts w:ascii="Arial" w:hAnsi="Arial" w:cs="Arial"/>
        </w:rPr>
        <w:t>с</w:t>
      </w:r>
      <w:r w:rsidRPr="00F706F1">
        <w:rPr>
          <w:rFonts w:ascii="Arial" w:hAnsi="Arial" w:cs="Arial"/>
        </w:rPr>
        <w:t>публики Мордовия и деятельности по содействию развитию конкуренции, размещаемой в о</w:t>
      </w:r>
      <w:r w:rsidRPr="00F706F1">
        <w:rPr>
          <w:rFonts w:ascii="Arial" w:hAnsi="Arial" w:cs="Arial"/>
        </w:rPr>
        <w:t>т</w:t>
      </w:r>
      <w:r w:rsidRPr="00F706F1">
        <w:rPr>
          <w:rFonts w:ascii="Arial" w:hAnsi="Arial" w:cs="Arial"/>
        </w:rPr>
        <w:t>крытом доступе – удовлетворительное. Большинство опрошенных о</w:t>
      </w:r>
      <w:r w:rsidRPr="00F706F1">
        <w:rPr>
          <w:rFonts w:ascii="Arial" w:hAnsi="Arial" w:cs="Arial"/>
        </w:rPr>
        <w:t>т</w:t>
      </w:r>
      <w:r w:rsidRPr="00F706F1">
        <w:rPr>
          <w:rFonts w:ascii="Arial" w:hAnsi="Arial" w:cs="Arial"/>
        </w:rPr>
        <w:t>метили, что в первую очередь работа по развитию конкуренции в Республике Мо</w:t>
      </w:r>
      <w:r w:rsidRPr="00F706F1">
        <w:rPr>
          <w:rFonts w:ascii="Arial" w:hAnsi="Arial" w:cs="Arial"/>
        </w:rPr>
        <w:t>р</w:t>
      </w:r>
      <w:r w:rsidRPr="00F706F1">
        <w:rPr>
          <w:rFonts w:ascii="Arial" w:hAnsi="Arial" w:cs="Arial"/>
        </w:rPr>
        <w:t xml:space="preserve">довия должна быть направлена на </w:t>
      </w:r>
      <w:proofErr w:type="gramStart"/>
      <w:r w:rsidRPr="00F706F1">
        <w:rPr>
          <w:rFonts w:ascii="Arial" w:hAnsi="Arial" w:cs="Arial"/>
        </w:rPr>
        <w:t>контроль за</w:t>
      </w:r>
      <w:proofErr w:type="gramEnd"/>
      <w:r w:rsidRPr="00F706F1">
        <w:rPr>
          <w:rFonts w:ascii="Arial" w:hAnsi="Arial" w:cs="Arial"/>
        </w:rPr>
        <w:t xml:space="preserve"> ростом цен, на обеспечение кач</w:t>
      </w:r>
      <w:r w:rsidRPr="00F706F1">
        <w:rPr>
          <w:rFonts w:ascii="Arial" w:hAnsi="Arial" w:cs="Arial"/>
        </w:rPr>
        <w:t>е</w:t>
      </w:r>
      <w:r w:rsidRPr="00F706F1">
        <w:rPr>
          <w:rFonts w:ascii="Arial" w:hAnsi="Arial" w:cs="Arial"/>
        </w:rPr>
        <w:t>ства продукции, а также на то, чтобы одна компания не начинала полностью диктовать свои условия на ры</w:t>
      </w:r>
      <w:r w:rsidRPr="00F706F1">
        <w:rPr>
          <w:rFonts w:ascii="Arial" w:hAnsi="Arial" w:cs="Arial"/>
        </w:rPr>
        <w:t>н</w:t>
      </w:r>
      <w:r w:rsidRPr="00F706F1">
        <w:rPr>
          <w:rFonts w:ascii="Arial" w:hAnsi="Arial" w:cs="Arial"/>
        </w:rPr>
        <w:t>ке.</w:t>
      </w:r>
    </w:p>
    <w:p w:rsidR="00E5239F" w:rsidRPr="00F706F1" w:rsidRDefault="00E5239F" w:rsidP="00E5239F">
      <w:pPr>
        <w:pBdr>
          <w:bottom w:val="single" w:sz="4" w:space="30" w:color="FFFFFF"/>
        </w:pBdr>
        <w:ind w:firstLine="709"/>
        <w:jc w:val="both"/>
        <w:rPr>
          <w:rFonts w:ascii="Arial" w:hAnsi="Arial" w:cs="Arial"/>
          <w:color w:val="111111"/>
          <w:shd w:val="clear" w:color="auto" w:fill="FFFFFF"/>
        </w:rPr>
      </w:pPr>
      <w:proofErr w:type="gramStart"/>
      <w:r w:rsidRPr="00F706F1">
        <w:rPr>
          <w:rFonts w:ascii="Arial" w:hAnsi="Arial" w:cs="Arial"/>
        </w:rPr>
        <w:t>Основные направления цели и приоритеты социально-экономического развития Кочкуровского муниципального района определены в Стратегии с</w:t>
      </w:r>
      <w:r w:rsidRPr="00F706F1">
        <w:rPr>
          <w:rFonts w:ascii="Arial" w:hAnsi="Arial" w:cs="Arial"/>
        </w:rPr>
        <w:t>о</w:t>
      </w:r>
      <w:r w:rsidRPr="00F706F1">
        <w:rPr>
          <w:rFonts w:ascii="Arial" w:hAnsi="Arial" w:cs="Arial"/>
        </w:rPr>
        <w:t>циально-экономического развития Кочкуровского муниципального района Республики Морд</w:t>
      </w:r>
      <w:r w:rsidRPr="00F706F1">
        <w:rPr>
          <w:rFonts w:ascii="Arial" w:hAnsi="Arial" w:cs="Arial"/>
        </w:rPr>
        <w:t>о</w:t>
      </w:r>
      <w:r w:rsidRPr="00F706F1">
        <w:rPr>
          <w:rFonts w:ascii="Arial" w:hAnsi="Arial" w:cs="Arial"/>
        </w:rPr>
        <w:t>вия до 2025 года, утвержденной решением Совета депутатов Кочкуровского муниц</w:t>
      </w:r>
      <w:r w:rsidRPr="00F706F1">
        <w:rPr>
          <w:rFonts w:ascii="Arial" w:hAnsi="Arial" w:cs="Arial"/>
        </w:rPr>
        <w:t>и</w:t>
      </w:r>
      <w:r w:rsidRPr="00F706F1">
        <w:rPr>
          <w:rFonts w:ascii="Arial" w:hAnsi="Arial" w:cs="Arial"/>
        </w:rPr>
        <w:t>пального района шестого созыва Республики Мордовия № 147 от 21 сентября 2018 года.</w:t>
      </w:r>
      <w:proofErr w:type="gramEnd"/>
    </w:p>
    <w:p w:rsidR="00E5239F" w:rsidRPr="00F706F1" w:rsidRDefault="00E5239F" w:rsidP="00E5239F">
      <w:pPr>
        <w:pBdr>
          <w:bottom w:val="single" w:sz="4" w:space="30" w:color="FFFFFF"/>
        </w:pBdr>
        <w:ind w:firstLine="709"/>
        <w:jc w:val="both"/>
        <w:rPr>
          <w:rFonts w:ascii="Arial" w:hAnsi="Arial" w:cs="Arial"/>
          <w:color w:val="111111"/>
          <w:shd w:val="clear" w:color="auto" w:fill="FFFFFF"/>
        </w:rPr>
      </w:pPr>
      <w:r w:rsidRPr="00F706F1">
        <w:rPr>
          <w:rFonts w:ascii="Arial" w:hAnsi="Arial" w:cs="Arial"/>
        </w:rPr>
        <w:t>Как и определено ст. 8 Федерального Закона 172 «О Стратегическом планир</w:t>
      </w:r>
      <w:r w:rsidRPr="00F706F1">
        <w:rPr>
          <w:rFonts w:ascii="Arial" w:hAnsi="Arial" w:cs="Arial"/>
        </w:rPr>
        <w:t>о</w:t>
      </w:r>
      <w:r w:rsidRPr="00F706F1">
        <w:rPr>
          <w:rFonts w:ascii="Arial" w:hAnsi="Arial" w:cs="Arial"/>
        </w:rPr>
        <w:t>вании в Российской Федерации» от 28.06.2014 года в разработке стратегии ра</w:t>
      </w:r>
      <w:r w:rsidRPr="00F706F1">
        <w:rPr>
          <w:rFonts w:ascii="Arial" w:hAnsi="Arial" w:cs="Arial"/>
        </w:rPr>
        <w:t>з</w:t>
      </w:r>
      <w:r w:rsidRPr="00F706F1">
        <w:rPr>
          <w:rFonts w:ascii="Arial" w:hAnsi="Arial" w:cs="Arial"/>
        </w:rPr>
        <w:t>вития района до 2025 года приняли участие предприятия и организации всех форм со</w:t>
      </w:r>
      <w:r w:rsidRPr="00F706F1">
        <w:rPr>
          <w:rFonts w:ascii="Arial" w:hAnsi="Arial" w:cs="Arial"/>
        </w:rPr>
        <w:t>б</w:t>
      </w:r>
      <w:r w:rsidRPr="00F706F1">
        <w:rPr>
          <w:rFonts w:ascii="Arial" w:hAnsi="Arial" w:cs="Arial"/>
        </w:rPr>
        <w:t>ственности, бизнес-сообщество, жители района. Были созданы все условия, обесп</w:t>
      </w:r>
      <w:r w:rsidRPr="00F706F1">
        <w:rPr>
          <w:rFonts w:ascii="Arial" w:hAnsi="Arial" w:cs="Arial"/>
        </w:rPr>
        <w:t>е</w:t>
      </w:r>
      <w:r w:rsidRPr="00F706F1">
        <w:rPr>
          <w:rFonts w:ascii="Arial" w:hAnsi="Arial" w:cs="Arial"/>
        </w:rPr>
        <w:t>чивающие вовлечение граждан и хозяйствующих субъектов в проце</w:t>
      </w:r>
      <w:proofErr w:type="gramStart"/>
      <w:r w:rsidRPr="00F706F1">
        <w:rPr>
          <w:rFonts w:ascii="Arial" w:hAnsi="Arial" w:cs="Arial"/>
        </w:rPr>
        <w:t>сс стр</w:t>
      </w:r>
      <w:proofErr w:type="gramEnd"/>
      <w:r w:rsidRPr="00F706F1">
        <w:rPr>
          <w:rFonts w:ascii="Arial" w:hAnsi="Arial" w:cs="Arial"/>
        </w:rPr>
        <w:t>атегич</w:t>
      </w:r>
      <w:r w:rsidRPr="00F706F1">
        <w:rPr>
          <w:rFonts w:ascii="Arial" w:hAnsi="Arial" w:cs="Arial"/>
        </w:rPr>
        <w:t>е</w:t>
      </w:r>
      <w:r w:rsidRPr="00F706F1">
        <w:rPr>
          <w:rFonts w:ascii="Arial" w:hAnsi="Arial" w:cs="Arial"/>
        </w:rPr>
        <w:t>ского планирования.</w:t>
      </w:r>
    </w:p>
    <w:p w:rsidR="00E5239F" w:rsidRPr="00F706F1" w:rsidRDefault="00E5239F" w:rsidP="00E5239F">
      <w:pPr>
        <w:pBdr>
          <w:bottom w:val="single" w:sz="4" w:space="30" w:color="FFFFFF"/>
        </w:pBdr>
        <w:ind w:firstLine="709"/>
        <w:jc w:val="both"/>
        <w:rPr>
          <w:rFonts w:ascii="Arial" w:hAnsi="Arial" w:cs="Arial"/>
          <w:color w:val="111111"/>
          <w:shd w:val="clear" w:color="auto" w:fill="FFFFFF"/>
        </w:rPr>
      </w:pPr>
      <w:r w:rsidRPr="00F706F1">
        <w:rPr>
          <w:rFonts w:ascii="Arial" w:hAnsi="Arial" w:cs="Arial"/>
        </w:rPr>
        <w:t>При разработке и утверждении Стратегии  определены источники финансов</w:t>
      </w:r>
      <w:r w:rsidRPr="00F706F1">
        <w:rPr>
          <w:rFonts w:ascii="Arial" w:hAnsi="Arial" w:cs="Arial"/>
        </w:rPr>
        <w:t>о</w:t>
      </w:r>
      <w:r w:rsidRPr="00F706F1">
        <w:rPr>
          <w:rFonts w:ascii="Arial" w:hAnsi="Arial" w:cs="Arial"/>
        </w:rPr>
        <w:t>го и иного ресурсного обеспечения мероприятий, предусмотренных этими докуме</w:t>
      </w:r>
      <w:r w:rsidRPr="00F706F1">
        <w:rPr>
          <w:rFonts w:ascii="Arial" w:hAnsi="Arial" w:cs="Arial"/>
        </w:rPr>
        <w:t>н</w:t>
      </w:r>
      <w:r w:rsidRPr="00F706F1">
        <w:rPr>
          <w:rFonts w:ascii="Arial" w:hAnsi="Arial" w:cs="Arial"/>
        </w:rPr>
        <w:t>тами.</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Основной целью стратегии  является долгосрочное  формирование приорит</w:t>
      </w:r>
      <w:r w:rsidRPr="00F706F1">
        <w:rPr>
          <w:rFonts w:ascii="Arial" w:hAnsi="Arial" w:cs="Arial"/>
          <w:color w:val="111111"/>
        </w:rPr>
        <w:t>е</w:t>
      </w:r>
      <w:r w:rsidRPr="00F706F1">
        <w:rPr>
          <w:rFonts w:ascii="Arial" w:hAnsi="Arial" w:cs="Arial"/>
          <w:color w:val="111111"/>
        </w:rPr>
        <w:t>тов, целей и задач социально-экономического развития района и способов их реал</w:t>
      </w:r>
      <w:r w:rsidRPr="00F706F1">
        <w:rPr>
          <w:rFonts w:ascii="Arial" w:hAnsi="Arial" w:cs="Arial"/>
          <w:color w:val="111111"/>
        </w:rPr>
        <w:t>и</w:t>
      </w:r>
      <w:r w:rsidRPr="00F706F1">
        <w:rPr>
          <w:rFonts w:ascii="Arial" w:hAnsi="Arial" w:cs="Arial"/>
          <w:color w:val="111111"/>
        </w:rPr>
        <w:t>зации.  Принципы, на основании которых базировалась разработка стратегии, так</w:t>
      </w:r>
      <w:r w:rsidRPr="00F706F1">
        <w:rPr>
          <w:rFonts w:ascii="Arial" w:hAnsi="Arial" w:cs="Arial"/>
          <w:color w:val="111111"/>
        </w:rPr>
        <w:t>о</w:t>
      </w:r>
      <w:r w:rsidRPr="00F706F1">
        <w:rPr>
          <w:rFonts w:ascii="Arial" w:hAnsi="Arial" w:cs="Arial"/>
          <w:color w:val="111111"/>
        </w:rPr>
        <w:t>вы:</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-единство и целостность (методологии, иных документов стратегического пл</w:t>
      </w:r>
      <w:r w:rsidRPr="00F706F1">
        <w:rPr>
          <w:rFonts w:ascii="Arial" w:hAnsi="Arial" w:cs="Arial"/>
          <w:color w:val="111111"/>
        </w:rPr>
        <w:t>а</w:t>
      </w:r>
      <w:r w:rsidRPr="00F706F1">
        <w:rPr>
          <w:rFonts w:ascii="Arial" w:hAnsi="Arial" w:cs="Arial"/>
          <w:color w:val="111111"/>
        </w:rPr>
        <w:t>нирования, форм отчетности и пр.);</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-разграничение полномочий;</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-преемственность и непрерывность;</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-сбалансированность (по приоритетам, целям, задачам, мероприятиям, показателям, финансовым и иным ресурсам и срокам реализ</w:t>
      </w:r>
      <w:r w:rsidRPr="00F706F1">
        <w:rPr>
          <w:rFonts w:ascii="Arial" w:hAnsi="Arial" w:cs="Arial"/>
          <w:color w:val="111111"/>
        </w:rPr>
        <w:t>а</w:t>
      </w:r>
      <w:r w:rsidRPr="00F706F1">
        <w:rPr>
          <w:rFonts w:ascii="Arial" w:hAnsi="Arial" w:cs="Arial"/>
          <w:color w:val="111111"/>
        </w:rPr>
        <w:t>ции);</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-результативность и эффективность;</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-ответственность участников страт</w:t>
      </w:r>
      <w:r w:rsidRPr="00F706F1">
        <w:rPr>
          <w:rFonts w:ascii="Arial" w:hAnsi="Arial" w:cs="Arial"/>
          <w:color w:val="111111"/>
        </w:rPr>
        <w:t>е</w:t>
      </w:r>
      <w:r w:rsidRPr="00F706F1">
        <w:rPr>
          <w:rFonts w:ascii="Arial" w:hAnsi="Arial" w:cs="Arial"/>
          <w:color w:val="111111"/>
        </w:rPr>
        <w:t>гического планирования;</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-прозрачность стратегического планирования;</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-реалистичность;</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lastRenderedPageBreak/>
        <w:t>-ресурсная обеспеченность;</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-измеримость целей;</w:t>
      </w:r>
    </w:p>
    <w:p w:rsidR="00E5239F" w:rsidRPr="00F706F1" w:rsidRDefault="00E5239F" w:rsidP="00E5239F">
      <w:pPr>
        <w:pBdr>
          <w:bottom w:val="single" w:sz="4" w:space="30" w:color="FFFFFF"/>
        </w:pBdr>
        <w:ind w:firstLine="709"/>
        <w:jc w:val="both"/>
        <w:rPr>
          <w:rFonts w:ascii="Arial" w:hAnsi="Arial" w:cs="Arial"/>
          <w:caps/>
        </w:rPr>
      </w:pPr>
      <w:r w:rsidRPr="00F706F1">
        <w:rPr>
          <w:rFonts w:ascii="Arial" w:hAnsi="Arial" w:cs="Arial"/>
          <w:color w:val="111111"/>
        </w:rPr>
        <w:t xml:space="preserve">-соответствие показателей Стратегии ее целям.                                       </w:t>
      </w:r>
      <w:r>
        <w:rPr>
          <w:rFonts w:ascii="Arial" w:hAnsi="Arial" w:cs="Arial"/>
          <w:color w:val="111111"/>
        </w:rPr>
        <w:t xml:space="preserve">            </w:t>
      </w:r>
      <w:r w:rsidRPr="00F706F1">
        <w:rPr>
          <w:rFonts w:ascii="Arial" w:hAnsi="Arial" w:cs="Arial"/>
          <w:color w:val="111111"/>
        </w:rPr>
        <w:t>Другим документом стратегического планирования на муниципальном уровне   я</w:t>
      </w:r>
      <w:r w:rsidRPr="00F706F1">
        <w:rPr>
          <w:rFonts w:ascii="Arial" w:hAnsi="Arial" w:cs="Arial"/>
          <w:color w:val="111111"/>
        </w:rPr>
        <w:t>в</w:t>
      </w:r>
      <w:r w:rsidRPr="00F706F1">
        <w:rPr>
          <w:rFonts w:ascii="Arial" w:hAnsi="Arial" w:cs="Arial"/>
          <w:color w:val="111111"/>
        </w:rPr>
        <w:t>ляются  муниципальные  программы. На территории   Кочкуровского муниципальн</w:t>
      </w:r>
      <w:r w:rsidRPr="00F706F1">
        <w:rPr>
          <w:rFonts w:ascii="Arial" w:hAnsi="Arial" w:cs="Arial"/>
          <w:color w:val="111111"/>
        </w:rPr>
        <w:t>о</w:t>
      </w:r>
      <w:r w:rsidRPr="00F706F1">
        <w:rPr>
          <w:rFonts w:ascii="Arial" w:hAnsi="Arial" w:cs="Arial"/>
          <w:color w:val="111111"/>
        </w:rPr>
        <w:t>го района  распоряжением  администрации   №235 от 28.07.2017 года утвержден пер</w:t>
      </w:r>
      <w:r w:rsidRPr="00F706F1">
        <w:rPr>
          <w:rFonts w:ascii="Arial" w:hAnsi="Arial" w:cs="Arial"/>
          <w:color w:val="111111"/>
        </w:rPr>
        <w:t>е</w:t>
      </w:r>
      <w:r w:rsidRPr="00F706F1">
        <w:rPr>
          <w:rFonts w:ascii="Arial" w:hAnsi="Arial" w:cs="Arial"/>
          <w:color w:val="111111"/>
        </w:rPr>
        <w:t>чень муниципальных программ, планируемых  к  реализации  в  2018 году  и  план</w:t>
      </w:r>
      <w:r w:rsidRPr="00F706F1">
        <w:rPr>
          <w:rFonts w:ascii="Arial" w:hAnsi="Arial" w:cs="Arial"/>
          <w:color w:val="111111"/>
        </w:rPr>
        <w:t>о</w:t>
      </w:r>
      <w:r w:rsidRPr="00F706F1">
        <w:rPr>
          <w:rFonts w:ascii="Arial" w:hAnsi="Arial" w:cs="Arial"/>
          <w:color w:val="111111"/>
        </w:rPr>
        <w:t xml:space="preserve">вом  периоде  2019-2020 </w:t>
      </w:r>
      <w:proofErr w:type="spellStart"/>
      <w:r w:rsidRPr="00F706F1">
        <w:rPr>
          <w:rFonts w:ascii="Arial" w:hAnsi="Arial" w:cs="Arial"/>
          <w:color w:val="111111"/>
        </w:rPr>
        <w:t>г.</w:t>
      </w:r>
      <w:proofErr w:type="gramStart"/>
      <w:r w:rsidRPr="00F706F1">
        <w:rPr>
          <w:rFonts w:ascii="Arial" w:hAnsi="Arial" w:cs="Arial"/>
          <w:color w:val="111111"/>
        </w:rPr>
        <w:t>г</w:t>
      </w:r>
      <w:proofErr w:type="spellEnd"/>
      <w:proofErr w:type="gramEnd"/>
      <w:r w:rsidRPr="00F706F1">
        <w:rPr>
          <w:rFonts w:ascii="Arial" w:hAnsi="Arial" w:cs="Arial"/>
          <w:color w:val="111111"/>
        </w:rPr>
        <w:t>.</w:t>
      </w:r>
    </w:p>
    <w:p w:rsidR="00E5239F" w:rsidRPr="00F706F1" w:rsidRDefault="00E5239F" w:rsidP="00E5239F">
      <w:pPr>
        <w:pBdr>
          <w:bottom w:val="single" w:sz="4" w:space="30" w:color="FFFFFF"/>
        </w:pBdr>
        <w:ind w:firstLine="709"/>
        <w:jc w:val="both"/>
        <w:rPr>
          <w:rFonts w:ascii="Arial" w:hAnsi="Arial" w:cs="Arial"/>
          <w:color w:val="111111"/>
        </w:rPr>
      </w:pPr>
      <w:r w:rsidRPr="00F706F1">
        <w:rPr>
          <w:rFonts w:ascii="Arial" w:hAnsi="Arial" w:cs="Arial"/>
          <w:color w:val="111111"/>
        </w:rPr>
        <w:t>В соответствии со ст. 179 Бюджетного Кодекса Российской Федерации и в целях внедрения программно-целевых принципов организации бюджетного пр</w:t>
      </w:r>
      <w:r w:rsidRPr="00F706F1">
        <w:rPr>
          <w:rFonts w:ascii="Arial" w:hAnsi="Arial" w:cs="Arial"/>
          <w:color w:val="111111"/>
        </w:rPr>
        <w:t>о</w:t>
      </w:r>
      <w:r w:rsidRPr="00F706F1">
        <w:rPr>
          <w:rFonts w:ascii="Arial" w:hAnsi="Arial" w:cs="Arial"/>
          <w:color w:val="111111"/>
        </w:rPr>
        <w:t>цесса, повышения эффективности использования бюджетных средств на территории Ко</w:t>
      </w:r>
      <w:r w:rsidRPr="00F706F1">
        <w:rPr>
          <w:rFonts w:ascii="Arial" w:hAnsi="Arial" w:cs="Arial"/>
          <w:color w:val="111111"/>
        </w:rPr>
        <w:t>ч</w:t>
      </w:r>
      <w:r w:rsidRPr="00F706F1">
        <w:rPr>
          <w:rFonts w:ascii="Arial" w:hAnsi="Arial" w:cs="Arial"/>
          <w:color w:val="111111"/>
        </w:rPr>
        <w:t>куровского муниципального района реализуются 19 районных муниципальных пр</w:t>
      </w:r>
      <w:r w:rsidRPr="00F706F1">
        <w:rPr>
          <w:rFonts w:ascii="Arial" w:hAnsi="Arial" w:cs="Arial"/>
          <w:color w:val="111111"/>
        </w:rPr>
        <w:t>о</w:t>
      </w:r>
      <w:r w:rsidRPr="00F706F1">
        <w:rPr>
          <w:rFonts w:ascii="Arial" w:hAnsi="Arial" w:cs="Arial"/>
          <w:color w:val="111111"/>
        </w:rPr>
        <w:t>грамм.</w:t>
      </w:r>
    </w:p>
    <w:p w:rsidR="00E5239F" w:rsidRDefault="00E5239F" w:rsidP="00E5239F">
      <w:pPr>
        <w:pBdr>
          <w:bottom w:val="single" w:sz="4" w:space="30" w:color="FFFFFF"/>
        </w:pBdr>
        <w:ind w:firstLine="709"/>
        <w:jc w:val="both"/>
        <w:rPr>
          <w:rFonts w:ascii="Arial" w:hAnsi="Arial" w:cs="Arial"/>
        </w:rPr>
      </w:pPr>
      <w:r w:rsidRPr="00F706F1">
        <w:rPr>
          <w:rFonts w:ascii="Arial" w:hAnsi="Arial" w:cs="Arial"/>
        </w:rPr>
        <w:t>Отчет о реализации и эффективности муниципальных программ</w:t>
      </w:r>
      <w:r>
        <w:rPr>
          <w:rFonts w:ascii="Arial" w:hAnsi="Arial" w:cs="Arial"/>
        </w:rPr>
        <w:t xml:space="preserve"> ежегодно</w:t>
      </w:r>
      <w:r w:rsidRPr="00F706F1">
        <w:rPr>
          <w:rFonts w:ascii="Arial" w:hAnsi="Arial" w:cs="Arial"/>
        </w:rPr>
        <w:t xml:space="preserve"> размещается на официальном сайте администрации Кочкуровского муниципального ра</w:t>
      </w:r>
      <w:r w:rsidRPr="00F706F1">
        <w:rPr>
          <w:rFonts w:ascii="Arial" w:hAnsi="Arial" w:cs="Arial"/>
        </w:rPr>
        <w:t>й</w:t>
      </w:r>
      <w:r w:rsidRPr="00F706F1">
        <w:rPr>
          <w:rFonts w:ascii="Arial" w:hAnsi="Arial" w:cs="Arial"/>
        </w:rPr>
        <w:t>она.</w:t>
      </w:r>
    </w:p>
    <w:p w:rsidR="00E5239F" w:rsidRPr="00F706F1" w:rsidRDefault="00E5239F" w:rsidP="00E5239F">
      <w:pPr>
        <w:pBdr>
          <w:bottom w:val="single" w:sz="4" w:space="30" w:color="FFFFFF"/>
        </w:pBdr>
        <w:ind w:firstLine="709"/>
        <w:jc w:val="both"/>
        <w:rPr>
          <w:rFonts w:ascii="Arial" w:hAnsi="Arial" w:cs="Arial"/>
        </w:rPr>
      </w:pPr>
    </w:p>
    <w:p w:rsidR="00E5239F" w:rsidRPr="00F706F1" w:rsidRDefault="00E5239F" w:rsidP="00E5239F">
      <w:pPr>
        <w:pBdr>
          <w:bottom w:val="single" w:sz="4" w:space="30" w:color="FFFFFF"/>
        </w:pBdr>
        <w:ind w:firstLine="709"/>
        <w:jc w:val="center"/>
        <w:rPr>
          <w:rFonts w:ascii="Arial" w:hAnsi="Arial" w:cs="Arial"/>
        </w:rPr>
      </w:pPr>
      <w:r w:rsidRPr="00F706F1">
        <w:rPr>
          <w:rFonts w:ascii="Arial" w:hAnsi="Arial" w:cs="Arial"/>
          <w:b/>
        </w:rPr>
        <w:t xml:space="preserve">РАЗДЕЛ </w:t>
      </w:r>
      <w:r w:rsidRPr="00F706F1">
        <w:rPr>
          <w:rFonts w:ascii="Arial" w:hAnsi="Arial" w:cs="Arial"/>
          <w:b/>
          <w:lang w:val="en-US"/>
        </w:rPr>
        <w:t>II</w:t>
      </w:r>
      <w:r w:rsidRPr="00F706F1">
        <w:rPr>
          <w:rFonts w:ascii="Arial" w:hAnsi="Arial" w:cs="Arial"/>
          <w:b/>
        </w:rPr>
        <w:t>. Приоритеты, цели и задачи реализуемой</w:t>
      </w:r>
    </w:p>
    <w:p w:rsidR="00E5239F" w:rsidRPr="00F706F1" w:rsidRDefault="00E5239F" w:rsidP="00E5239F">
      <w:pPr>
        <w:pBdr>
          <w:bottom w:val="single" w:sz="4" w:space="30" w:color="FFFFFF"/>
        </w:pBdr>
        <w:spacing w:line="360" w:lineRule="auto"/>
        <w:jc w:val="center"/>
        <w:rPr>
          <w:rFonts w:ascii="Arial" w:hAnsi="Arial" w:cs="Arial"/>
          <w:b/>
          <w:color w:val="FF0000"/>
        </w:rPr>
      </w:pPr>
      <w:r w:rsidRPr="00F706F1">
        <w:rPr>
          <w:rFonts w:ascii="Arial" w:hAnsi="Arial" w:cs="Arial"/>
          <w:b/>
        </w:rPr>
        <w:t xml:space="preserve">         политики в Кочкуровском муниципальном районе</w:t>
      </w:r>
    </w:p>
    <w:p w:rsidR="00E5239F" w:rsidRPr="00F706F1" w:rsidRDefault="00E5239F" w:rsidP="00E5239F">
      <w:pPr>
        <w:pBdr>
          <w:bottom w:val="single" w:sz="4" w:space="30" w:color="FFFFFF"/>
        </w:pBdr>
        <w:ind w:firstLine="567"/>
        <w:jc w:val="both"/>
        <w:rPr>
          <w:rFonts w:ascii="Arial" w:hAnsi="Arial" w:cs="Arial"/>
        </w:rPr>
      </w:pPr>
      <w:r w:rsidRPr="00F706F1">
        <w:rPr>
          <w:rFonts w:ascii="Arial" w:hAnsi="Arial" w:cs="Arial"/>
          <w:shd w:val="clear" w:color="auto" w:fill="FFFFFF"/>
        </w:rPr>
        <w:t>Муниципальная программа «Экономическое развитие Кочкуровского муниц</w:t>
      </w:r>
      <w:r w:rsidRPr="00F706F1">
        <w:rPr>
          <w:rFonts w:ascii="Arial" w:hAnsi="Arial" w:cs="Arial"/>
          <w:shd w:val="clear" w:color="auto" w:fill="FFFFFF"/>
        </w:rPr>
        <w:t>и</w:t>
      </w:r>
      <w:r w:rsidRPr="00F706F1">
        <w:rPr>
          <w:rFonts w:ascii="Arial" w:hAnsi="Arial" w:cs="Arial"/>
          <w:shd w:val="clear" w:color="auto" w:fill="FFFFFF"/>
        </w:rPr>
        <w:t>пального района Республики Мордовия до 2025 года» разработана</w:t>
      </w:r>
      <w:r w:rsidRPr="00F706F1">
        <w:rPr>
          <w:rFonts w:ascii="Arial" w:hAnsi="Arial" w:cs="Arial"/>
        </w:rPr>
        <w:t xml:space="preserve"> с учетом основных направлений, предлагаемых в Стратегии с</w:t>
      </w:r>
      <w:r w:rsidRPr="00F706F1">
        <w:rPr>
          <w:rFonts w:ascii="Arial" w:hAnsi="Arial" w:cs="Arial"/>
        </w:rPr>
        <w:t>о</w:t>
      </w:r>
      <w:r w:rsidRPr="00F706F1">
        <w:rPr>
          <w:rFonts w:ascii="Arial" w:hAnsi="Arial" w:cs="Arial"/>
        </w:rPr>
        <w:t>циально-экономического развития Кочкуровского муниципального ра</w:t>
      </w:r>
      <w:r w:rsidRPr="00F706F1">
        <w:rPr>
          <w:rFonts w:ascii="Arial" w:hAnsi="Arial" w:cs="Arial"/>
        </w:rPr>
        <w:t>й</w:t>
      </w:r>
      <w:r w:rsidRPr="00F706F1">
        <w:rPr>
          <w:rFonts w:ascii="Arial" w:hAnsi="Arial" w:cs="Arial"/>
        </w:rPr>
        <w:t xml:space="preserve">она  до 2025 года. </w:t>
      </w:r>
    </w:p>
    <w:p w:rsidR="00E5239F" w:rsidRPr="00F706F1" w:rsidRDefault="00E5239F" w:rsidP="00E5239F">
      <w:pPr>
        <w:pBdr>
          <w:bottom w:val="single" w:sz="4" w:space="30" w:color="FFFFFF"/>
        </w:pBdr>
        <w:ind w:firstLine="567"/>
        <w:jc w:val="both"/>
        <w:rPr>
          <w:rFonts w:ascii="Arial" w:hAnsi="Arial" w:cs="Arial"/>
          <w:color w:val="FF0000"/>
        </w:rPr>
      </w:pPr>
      <w:r w:rsidRPr="00F706F1">
        <w:rPr>
          <w:rStyle w:val="14"/>
          <w:rFonts w:ascii="Arial" w:hAnsi="Arial" w:cs="Arial"/>
          <w:shd w:val="clear" w:color="auto" w:fill="FFFFFF"/>
        </w:rPr>
        <w:t xml:space="preserve">Стратегической целью социально-экономического развития </w:t>
      </w:r>
      <w:r w:rsidRPr="00F706F1">
        <w:rPr>
          <w:rStyle w:val="14"/>
          <w:rFonts w:ascii="Arial" w:eastAsia="NJMDFA+TimesNewRoman" w:hAnsi="Arial" w:cs="Arial"/>
          <w:shd w:val="clear" w:color="auto" w:fill="FFFFFF"/>
        </w:rPr>
        <w:t>Кочкуровского м</w:t>
      </w:r>
      <w:r w:rsidRPr="00F706F1">
        <w:rPr>
          <w:rStyle w:val="14"/>
          <w:rFonts w:ascii="Arial" w:eastAsia="NJMDFA+TimesNewRoman" w:hAnsi="Arial" w:cs="Arial"/>
          <w:shd w:val="clear" w:color="auto" w:fill="FFFFFF"/>
        </w:rPr>
        <w:t>у</w:t>
      </w:r>
      <w:r w:rsidRPr="00F706F1">
        <w:rPr>
          <w:rStyle w:val="14"/>
          <w:rFonts w:ascii="Arial" w:eastAsia="NJMDFA+TimesNewRoman" w:hAnsi="Arial" w:cs="Arial"/>
          <w:shd w:val="clear" w:color="auto" w:fill="FFFFFF"/>
        </w:rPr>
        <w:t>ниципального района</w:t>
      </w:r>
      <w:r w:rsidRPr="00F706F1">
        <w:rPr>
          <w:rStyle w:val="14"/>
          <w:rFonts w:ascii="Arial" w:hAnsi="Arial" w:cs="Arial"/>
          <w:shd w:val="clear" w:color="auto" w:fill="FFFFFF"/>
        </w:rPr>
        <w:t xml:space="preserve"> на долгосрочную перспективу является: </w:t>
      </w:r>
      <w:r w:rsidRPr="00F706F1">
        <w:rPr>
          <w:rFonts w:ascii="Arial" w:hAnsi="Arial" w:cs="Arial"/>
          <w:bCs/>
        </w:rPr>
        <w:t>создание благоприя</w:t>
      </w:r>
      <w:r w:rsidRPr="00F706F1">
        <w:rPr>
          <w:rFonts w:ascii="Arial" w:hAnsi="Arial" w:cs="Arial"/>
          <w:bCs/>
        </w:rPr>
        <w:t>т</w:t>
      </w:r>
      <w:r w:rsidRPr="00F706F1">
        <w:rPr>
          <w:rFonts w:ascii="Arial" w:hAnsi="Arial" w:cs="Arial"/>
          <w:bCs/>
        </w:rPr>
        <w:t>ных условий жизнедеятельности жителей района, повышение экономической конк</w:t>
      </w:r>
      <w:r w:rsidRPr="00F706F1">
        <w:rPr>
          <w:rFonts w:ascii="Arial" w:hAnsi="Arial" w:cs="Arial"/>
          <w:bCs/>
        </w:rPr>
        <w:t>у</w:t>
      </w:r>
      <w:r w:rsidRPr="00F706F1">
        <w:rPr>
          <w:rFonts w:ascii="Arial" w:hAnsi="Arial" w:cs="Arial"/>
          <w:bCs/>
        </w:rPr>
        <w:t>рентоспособности муниципального образования, развитие агропромышленного комплекса и специализированного туризма и отд</w:t>
      </w:r>
      <w:r w:rsidRPr="00F706F1">
        <w:rPr>
          <w:rFonts w:ascii="Arial" w:hAnsi="Arial" w:cs="Arial"/>
          <w:bCs/>
        </w:rPr>
        <w:t>ы</w:t>
      </w:r>
      <w:r w:rsidRPr="00F706F1">
        <w:rPr>
          <w:rFonts w:ascii="Arial" w:hAnsi="Arial" w:cs="Arial"/>
          <w:bCs/>
        </w:rPr>
        <w:t>ха.</w:t>
      </w:r>
    </w:p>
    <w:p w:rsidR="00E5239F" w:rsidRPr="00F706F1" w:rsidRDefault="00E5239F" w:rsidP="00E5239F">
      <w:pPr>
        <w:pBdr>
          <w:bottom w:val="single" w:sz="4" w:space="30" w:color="FFFFFF"/>
        </w:pBdr>
        <w:ind w:firstLine="567"/>
        <w:jc w:val="both"/>
        <w:rPr>
          <w:rStyle w:val="14"/>
          <w:rFonts w:ascii="Arial" w:hAnsi="Arial" w:cs="Arial"/>
          <w:shd w:val="clear" w:color="auto" w:fill="FFFFFF"/>
        </w:rPr>
      </w:pPr>
      <w:r w:rsidRPr="00F706F1">
        <w:rPr>
          <w:rStyle w:val="14"/>
          <w:rFonts w:ascii="Arial" w:hAnsi="Arial" w:cs="Arial"/>
          <w:shd w:val="clear" w:color="auto" w:fill="FFFFFF"/>
        </w:rPr>
        <w:t>Приоритетными направлениями муниципальной программы в свою очередь будут являться: формирование благоприятной инвестиционной среды, развитие и</w:t>
      </w:r>
      <w:r w:rsidRPr="00F706F1">
        <w:rPr>
          <w:rStyle w:val="14"/>
          <w:rFonts w:ascii="Arial" w:hAnsi="Arial" w:cs="Arial"/>
          <w:shd w:val="clear" w:color="auto" w:fill="FFFFFF"/>
        </w:rPr>
        <w:t>н</w:t>
      </w:r>
      <w:r w:rsidRPr="00F706F1">
        <w:rPr>
          <w:rStyle w:val="14"/>
          <w:rFonts w:ascii="Arial" w:hAnsi="Arial" w:cs="Arial"/>
          <w:shd w:val="clear" w:color="auto" w:fill="FFFFFF"/>
        </w:rPr>
        <w:t>фраструктуры потребительского рынка товаров, работ и услуг, конкуренции и страт</w:t>
      </w:r>
      <w:r w:rsidRPr="00F706F1">
        <w:rPr>
          <w:rStyle w:val="14"/>
          <w:rFonts w:ascii="Arial" w:hAnsi="Arial" w:cs="Arial"/>
          <w:shd w:val="clear" w:color="auto" w:fill="FFFFFF"/>
        </w:rPr>
        <w:t>е</w:t>
      </w:r>
      <w:r w:rsidRPr="00F706F1">
        <w:rPr>
          <w:rStyle w:val="14"/>
          <w:rFonts w:ascii="Arial" w:hAnsi="Arial" w:cs="Arial"/>
          <w:shd w:val="clear" w:color="auto" w:fill="FFFFFF"/>
        </w:rPr>
        <w:t>гическое планирование. В рамках данных направлений органам местного самоуправления необходимо решить задачи по следующим при</w:t>
      </w:r>
      <w:r w:rsidRPr="00F706F1">
        <w:rPr>
          <w:rStyle w:val="14"/>
          <w:rFonts w:ascii="Arial" w:hAnsi="Arial" w:cs="Arial"/>
          <w:shd w:val="clear" w:color="auto" w:fill="FFFFFF"/>
        </w:rPr>
        <w:t>о</w:t>
      </w:r>
      <w:r w:rsidRPr="00F706F1">
        <w:rPr>
          <w:rStyle w:val="14"/>
          <w:rFonts w:ascii="Arial" w:hAnsi="Arial" w:cs="Arial"/>
          <w:shd w:val="clear" w:color="auto" w:fill="FFFFFF"/>
        </w:rPr>
        <w:t>ритетам.</w:t>
      </w:r>
    </w:p>
    <w:p w:rsidR="00E5239F" w:rsidRPr="00F706F1" w:rsidRDefault="00E5239F" w:rsidP="00E5239F">
      <w:pPr>
        <w:pBdr>
          <w:bottom w:val="single" w:sz="4" w:space="30" w:color="FFFFFF"/>
        </w:pBdr>
        <w:ind w:firstLine="709"/>
        <w:jc w:val="both"/>
        <w:rPr>
          <w:rFonts w:ascii="Arial" w:hAnsi="Arial" w:cs="Arial"/>
          <w:b/>
        </w:rPr>
      </w:pPr>
      <w:r w:rsidRPr="00F706F1">
        <w:rPr>
          <w:rStyle w:val="14"/>
          <w:rFonts w:ascii="Arial" w:hAnsi="Arial" w:cs="Arial"/>
          <w:b/>
          <w:i/>
          <w:shd w:val="clear" w:color="auto" w:fill="FFFFFF"/>
        </w:rPr>
        <w:t>Направление №1 «Формирование благоприятной инвестиционной ср</w:t>
      </w:r>
      <w:r w:rsidRPr="00F706F1">
        <w:rPr>
          <w:rStyle w:val="14"/>
          <w:rFonts w:ascii="Arial" w:hAnsi="Arial" w:cs="Arial"/>
          <w:b/>
          <w:i/>
          <w:shd w:val="clear" w:color="auto" w:fill="FFFFFF"/>
        </w:rPr>
        <w:t>е</w:t>
      </w:r>
      <w:r w:rsidRPr="00F706F1">
        <w:rPr>
          <w:rStyle w:val="14"/>
          <w:rFonts w:ascii="Arial" w:hAnsi="Arial" w:cs="Arial"/>
          <w:b/>
          <w:i/>
          <w:shd w:val="clear" w:color="auto" w:fill="FFFFFF"/>
        </w:rPr>
        <w:t>ды».</w:t>
      </w:r>
      <w:r w:rsidRPr="00F706F1">
        <w:rPr>
          <w:rFonts w:ascii="Arial" w:hAnsi="Arial" w:cs="Arial"/>
          <w:b/>
        </w:rPr>
        <w:t xml:space="preserve"> </w:t>
      </w:r>
    </w:p>
    <w:p w:rsidR="00E5239F" w:rsidRPr="00F706F1" w:rsidRDefault="00E5239F" w:rsidP="00E5239F">
      <w:pPr>
        <w:pBdr>
          <w:bottom w:val="single" w:sz="4" w:space="30" w:color="FFFFFF"/>
        </w:pBdr>
        <w:jc w:val="both"/>
        <w:rPr>
          <w:rFonts w:ascii="Arial" w:hAnsi="Arial" w:cs="Arial"/>
          <w:bCs/>
          <w:color w:val="FF0000"/>
        </w:rPr>
      </w:pPr>
      <w:r w:rsidRPr="00F706F1">
        <w:rPr>
          <w:rFonts w:ascii="Arial" w:hAnsi="Arial" w:cs="Arial"/>
          <w:b/>
        </w:rPr>
        <w:t>Цель:</w:t>
      </w:r>
      <w:r w:rsidRPr="00F706F1">
        <w:rPr>
          <w:rFonts w:ascii="Arial" w:hAnsi="Arial" w:cs="Arial"/>
        </w:rPr>
        <w:t xml:space="preserve"> формирование условий для м</w:t>
      </w:r>
      <w:r w:rsidRPr="00F706F1">
        <w:rPr>
          <w:rFonts w:ascii="Arial" w:hAnsi="Arial" w:cs="Arial"/>
        </w:rPr>
        <w:t>о</w:t>
      </w:r>
      <w:r w:rsidRPr="00F706F1">
        <w:rPr>
          <w:rFonts w:ascii="Arial" w:hAnsi="Arial" w:cs="Arial"/>
        </w:rPr>
        <w:t>билизации внутренних и увеличения притока внешних инвестиционных ресурсов и новых технологий в экономику  Ко</w:t>
      </w:r>
      <w:r w:rsidRPr="00F706F1">
        <w:rPr>
          <w:rFonts w:ascii="Arial" w:hAnsi="Arial" w:cs="Arial"/>
        </w:rPr>
        <w:t>ч</w:t>
      </w:r>
      <w:r w:rsidRPr="00F706F1">
        <w:rPr>
          <w:rFonts w:ascii="Arial" w:hAnsi="Arial" w:cs="Arial"/>
        </w:rPr>
        <w:t>куровского муниципального района.</w:t>
      </w:r>
    </w:p>
    <w:p w:rsidR="00E5239F" w:rsidRPr="00F706F1" w:rsidRDefault="00E5239F" w:rsidP="00E5239F">
      <w:pPr>
        <w:pBdr>
          <w:bottom w:val="single" w:sz="4" w:space="30" w:color="FFFFFF"/>
        </w:pBdr>
        <w:jc w:val="both"/>
        <w:rPr>
          <w:rFonts w:ascii="Arial" w:hAnsi="Arial" w:cs="Arial"/>
          <w:bCs/>
          <w:color w:val="FF0000"/>
        </w:rPr>
      </w:pPr>
      <w:r w:rsidRPr="00F706F1">
        <w:rPr>
          <w:rFonts w:ascii="Arial" w:hAnsi="Arial" w:cs="Arial"/>
          <w:b/>
        </w:rPr>
        <w:t>Задачи:</w:t>
      </w:r>
      <w:r w:rsidRPr="00F706F1">
        <w:rPr>
          <w:rFonts w:ascii="Arial" w:hAnsi="Arial" w:cs="Arial"/>
        </w:rPr>
        <w:t xml:space="preserve"> регулирование правовых основ </w:t>
      </w:r>
      <w:proofErr w:type="spellStart"/>
      <w:r w:rsidRPr="00F706F1">
        <w:rPr>
          <w:rFonts w:ascii="Arial" w:hAnsi="Arial" w:cs="Arial"/>
        </w:rPr>
        <w:t>инновационно</w:t>
      </w:r>
      <w:proofErr w:type="spellEnd"/>
      <w:r w:rsidRPr="00F706F1">
        <w:rPr>
          <w:rFonts w:ascii="Arial" w:hAnsi="Arial" w:cs="Arial"/>
        </w:rPr>
        <w:t>-инвестиционной деятельн</w:t>
      </w:r>
      <w:r w:rsidRPr="00F706F1">
        <w:rPr>
          <w:rFonts w:ascii="Arial" w:hAnsi="Arial" w:cs="Arial"/>
        </w:rPr>
        <w:t>о</w:t>
      </w:r>
      <w:r>
        <w:rPr>
          <w:rFonts w:ascii="Arial" w:hAnsi="Arial" w:cs="Arial"/>
        </w:rPr>
        <w:t xml:space="preserve">сти; активизация инвестиционной </w:t>
      </w:r>
      <w:r w:rsidRPr="00F706F1">
        <w:rPr>
          <w:rFonts w:ascii="Arial" w:hAnsi="Arial" w:cs="Arial"/>
        </w:rPr>
        <w:t>деятельности на территории муниципального ра</w:t>
      </w:r>
      <w:r w:rsidRPr="00F706F1">
        <w:rPr>
          <w:rFonts w:ascii="Arial" w:hAnsi="Arial" w:cs="Arial"/>
        </w:rPr>
        <w:t>й</w:t>
      </w:r>
      <w:r w:rsidRPr="00F706F1">
        <w:rPr>
          <w:rFonts w:ascii="Arial" w:hAnsi="Arial" w:cs="Arial"/>
        </w:rPr>
        <w:t>она; информационное обеспечение потенциальных инвесторов; формирование п</w:t>
      </w:r>
      <w:r w:rsidRPr="00F706F1">
        <w:rPr>
          <w:rFonts w:ascii="Arial" w:hAnsi="Arial" w:cs="Arial"/>
        </w:rPr>
        <w:t>о</w:t>
      </w:r>
      <w:r w:rsidRPr="00F706F1">
        <w:rPr>
          <w:rFonts w:ascii="Arial" w:hAnsi="Arial" w:cs="Arial"/>
        </w:rPr>
        <w:t>ложительного инвестиционного имиджа; стимулирование эффективного использования ресур</w:t>
      </w:r>
      <w:r w:rsidRPr="00F706F1">
        <w:rPr>
          <w:rFonts w:ascii="Arial" w:hAnsi="Arial" w:cs="Arial"/>
        </w:rPr>
        <w:t>с</w:t>
      </w:r>
      <w:r w:rsidRPr="00F706F1">
        <w:rPr>
          <w:rFonts w:ascii="Arial" w:hAnsi="Arial" w:cs="Arial"/>
        </w:rPr>
        <w:t>ного блока инновационного потенциала района: производственно-технологической базы, кадрового потенциала, информации и фина</w:t>
      </w:r>
      <w:r w:rsidRPr="00F706F1">
        <w:rPr>
          <w:rFonts w:ascii="Arial" w:hAnsi="Arial" w:cs="Arial"/>
        </w:rPr>
        <w:t>н</w:t>
      </w:r>
      <w:r w:rsidRPr="00F706F1">
        <w:rPr>
          <w:rFonts w:ascii="Arial" w:hAnsi="Arial" w:cs="Arial"/>
        </w:rPr>
        <w:t>сов.</w:t>
      </w:r>
    </w:p>
    <w:p w:rsidR="00E5239F" w:rsidRPr="00F706F1" w:rsidRDefault="00E5239F" w:rsidP="00E5239F">
      <w:pPr>
        <w:pBdr>
          <w:bottom w:val="single" w:sz="4" w:space="30" w:color="FFFFFF"/>
        </w:pBdr>
        <w:ind w:firstLine="709"/>
        <w:jc w:val="both"/>
        <w:rPr>
          <w:rFonts w:ascii="Arial" w:hAnsi="Arial" w:cs="Arial"/>
          <w:b/>
        </w:rPr>
      </w:pPr>
      <w:r w:rsidRPr="00F706F1">
        <w:rPr>
          <w:rStyle w:val="14"/>
          <w:rFonts w:ascii="Arial" w:hAnsi="Arial" w:cs="Arial"/>
          <w:b/>
          <w:i/>
          <w:shd w:val="clear" w:color="auto" w:fill="FFFFFF"/>
        </w:rPr>
        <w:t>Направление № 2</w:t>
      </w:r>
      <w:r>
        <w:rPr>
          <w:rStyle w:val="14"/>
          <w:rFonts w:ascii="Arial" w:hAnsi="Arial" w:cs="Arial"/>
          <w:b/>
          <w:i/>
          <w:shd w:val="clear" w:color="auto" w:fill="FFFFFF"/>
        </w:rPr>
        <w:t xml:space="preserve"> «</w:t>
      </w:r>
      <w:r w:rsidRPr="00F706F1">
        <w:rPr>
          <w:rStyle w:val="14"/>
          <w:rFonts w:ascii="Arial" w:hAnsi="Arial" w:cs="Arial"/>
          <w:b/>
          <w:i/>
          <w:shd w:val="clear" w:color="auto" w:fill="FFFFFF"/>
        </w:rPr>
        <w:t>Развитие инфраструктуры потребительского рынка товаров, работ и услуг».</w:t>
      </w:r>
    </w:p>
    <w:p w:rsidR="00E5239F" w:rsidRPr="00F706F1" w:rsidRDefault="00E5239F" w:rsidP="00E5239F">
      <w:pPr>
        <w:pBdr>
          <w:bottom w:val="single" w:sz="4" w:space="30" w:color="FFFFFF"/>
        </w:pBdr>
        <w:jc w:val="both"/>
        <w:rPr>
          <w:rStyle w:val="14"/>
          <w:rFonts w:ascii="Arial" w:hAnsi="Arial" w:cs="Arial"/>
          <w:shd w:val="clear" w:color="auto" w:fill="FFFFFF"/>
        </w:rPr>
      </w:pPr>
      <w:r w:rsidRPr="00F706F1">
        <w:rPr>
          <w:rStyle w:val="14"/>
          <w:rFonts w:ascii="Arial" w:hAnsi="Arial" w:cs="Arial"/>
          <w:b/>
          <w:shd w:val="clear" w:color="auto" w:fill="FFFFFF"/>
        </w:rPr>
        <w:t>Цель:</w:t>
      </w:r>
      <w:r w:rsidRPr="00F706F1">
        <w:rPr>
          <w:rStyle w:val="14"/>
          <w:rFonts w:ascii="Arial" w:hAnsi="Arial" w:cs="Arial"/>
          <w:shd w:val="clear" w:color="auto" w:fill="FFFFFF"/>
        </w:rPr>
        <w:t xml:space="preserve"> создание условий для наиболее полного удовлетворения спроса населения на потребительские товары, работы и услуги в широком ассортименте, по доступным ценам при гарантированном качестве и бе</w:t>
      </w:r>
      <w:r w:rsidRPr="00F706F1">
        <w:rPr>
          <w:rStyle w:val="14"/>
          <w:rFonts w:ascii="Arial" w:hAnsi="Arial" w:cs="Arial"/>
          <w:shd w:val="clear" w:color="auto" w:fill="FFFFFF"/>
        </w:rPr>
        <w:t>з</w:t>
      </w:r>
      <w:r w:rsidRPr="00F706F1">
        <w:rPr>
          <w:rStyle w:val="14"/>
          <w:rFonts w:ascii="Arial" w:hAnsi="Arial" w:cs="Arial"/>
          <w:shd w:val="clear" w:color="auto" w:fill="FFFFFF"/>
        </w:rPr>
        <w:t>опасности.</w:t>
      </w:r>
    </w:p>
    <w:p w:rsidR="00E5239F" w:rsidRPr="00F706F1" w:rsidRDefault="00E5239F" w:rsidP="00E5239F">
      <w:pPr>
        <w:pBdr>
          <w:bottom w:val="single" w:sz="4" w:space="30" w:color="FFFFFF"/>
        </w:pBdr>
        <w:jc w:val="both"/>
        <w:rPr>
          <w:rStyle w:val="14"/>
          <w:rFonts w:ascii="Arial" w:hAnsi="Arial" w:cs="Arial"/>
          <w:shd w:val="clear" w:color="auto" w:fill="FFFFFF"/>
        </w:rPr>
      </w:pPr>
      <w:r w:rsidRPr="00F706F1">
        <w:rPr>
          <w:rStyle w:val="14"/>
          <w:rFonts w:ascii="Arial" w:hAnsi="Arial" w:cs="Arial"/>
          <w:b/>
          <w:shd w:val="clear" w:color="auto" w:fill="FFFFFF"/>
        </w:rPr>
        <w:t>Задачи:</w:t>
      </w:r>
      <w:r w:rsidRPr="00F706F1">
        <w:rPr>
          <w:rStyle w:val="14"/>
          <w:rFonts w:ascii="Arial" w:hAnsi="Arial" w:cs="Arial"/>
          <w:shd w:val="clear" w:color="auto" w:fill="FFFFFF"/>
        </w:rPr>
        <w:t xml:space="preserve"> совершенствование координации и правового регулирования в сфере потребительского рынка, развитие инфраструктуры потребительского рынка, содействие развитию сети социально-ориентированных предприятий торго</w:t>
      </w:r>
      <w:r w:rsidRPr="00F706F1">
        <w:rPr>
          <w:rStyle w:val="14"/>
          <w:rFonts w:ascii="Arial" w:hAnsi="Arial" w:cs="Arial"/>
          <w:shd w:val="clear" w:color="auto" w:fill="FFFFFF"/>
        </w:rPr>
        <w:t>в</w:t>
      </w:r>
      <w:r w:rsidRPr="00F706F1">
        <w:rPr>
          <w:rStyle w:val="14"/>
          <w:rFonts w:ascii="Arial" w:hAnsi="Arial" w:cs="Arial"/>
          <w:shd w:val="clear" w:color="auto" w:fill="FFFFFF"/>
        </w:rPr>
        <w:t xml:space="preserve">ли и сферы услуг, формирование конкурентной среды на внутреннем потребительском </w:t>
      </w:r>
      <w:r w:rsidRPr="00F706F1">
        <w:rPr>
          <w:rStyle w:val="14"/>
          <w:rFonts w:ascii="Arial" w:hAnsi="Arial" w:cs="Arial"/>
          <w:shd w:val="clear" w:color="auto" w:fill="FFFFFF"/>
        </w:rPr>
        <w:lastRenderedPageBreak/>
        <w:t>рынке и реализация комплекса мер по обеспечению приоритетного продвижения на райо</w:t>
      </w:r>
      <w:r w:rsidRPr="00F706F1">
        <w:rPr>
          <w:rStyle w:val="14"/>
          <w:rFonts w:ascii="Arial" w:hAnsi="Arial" w:cs="Arial"/>
          <w:shd w:val="clear" w:color="auto" w:fill="FFFFFF"/>
        </w:rPr>
        <w:t>н</w:t>
      </w:r>
      <w:r w:rsidRPr="00F706F1">
        <w:rPr>
          <w:rStyle w:val="14"/>
          <w:rFonts w:ascii="Arial" w:hAnsi="Arial" w:cs="Arial"/>
          <w:shd w:val="clear" w:color="auto" w:fill="FFFFFF"/>
        </w:rPr>
        <w:t>ный рынок товаров отечественного производства.</w:t>
      </w:r>
    </w:p>
    <w:p w:rsidR="00E5239F" w:rsidRPr="00F706F1" w:rsidRDefault="00E5239F" w:rsidP="00E5239F">
      <w:pPr>
        <w:pBdr>
          <w:bottom w:val="single" w:sz="4" w:space="30" w:color="FFFFFF"/>
        </w:pBdr>
        <w:ind w:firstLine="567"/>
        <w:jc w:val="both"/>
        <w:rPr>
          <w:rStyle w:val="14"/>
          <w:rFonts w:ascii="Arial" w:hAnsi="Arial" w:cs="Arial"/>
          <w:b/>
          <w:i/>
          <w:shd w:val="clear" w:color="auto" w:fill="FFFFFF"/>
        </w:rPr>
      </w:pPr>
      <w:r w:rsidRPr="00F706F1">
        <w:rPr>
          <w:rStyle w:val="14"/>
          <w:rFonts w:ascii="Arial" w:hAnsi="Arial" w:cs="Arial"/>
          <w:b/>
          <w:i/>
          <w:shd w:val="clear" w:color="auto" w:fill="FFFFFF"/>
        </w:rPr>
        <w:t xml:space="preserve"> Направление № 3. « Развитие конкуренции».</w:t>
      </w:r>
    </w:p>
    <w:p w:rsidR="00E5239F" w:rsidRPr="00F706F1" w:rsidRDefault="00E5239F" w:rsidP="00E5239F">
      <w:pPr>
        <w:pBdr>
          <w:bottom w:val="single" w:sz="4" w:space="30" w:color="FFFFFF"/>
        </w:pBdr>
        <w:jc w:val="both"/>
        <w:rPr>
          <w:rStyle w:val="14"/>
          <w:rFonts w:ascii="Arial" w:hAnsi="Arial" w:cs="Arial"/>
          <w:shd w:val="clear" w:color="auto" w:fill="FFFFFF"/>
        </w:rPr>
      </w:pPr>
      <w:r w:rsidRPr="00F706F1">
        <w:rPr>
          <w:rStyle w:val="14"/>
          <w:rFonts w:ascii="Arial" w:hAnsi="Arial" w:cs="Arial"/>
          <w:b/>
          <w:shd w:val="clear" w:color="auto" w:fill="FFFFFF"/>
        </w:rPr>
        <w:t>Цель:</w:t>
      </w:r>
      <w:r w:rsidRPr="00F706F1">
        <w:rPr>
          <w:rStyle w:val="14"/>
          <w:rFonts w:ascii="Arial" w:hAnsi="Arial" w:cs="Arial"/>
          <w:shd w:val="clear" w:color="auto" w:fill="FFFFFF"/>
        </w:rPr>
        <w:t xml:space="preserve"> реализация государственной конкурентной политики, направленной на улу</w:t>
      </w:r>
      <w:r w:rsidRPr="00F706F1">
        <w:rPr>
          <w:rStyle w:val="14"/>
          <w:rFonts w:ascii="Arial" w:hAnsi="Arial" w:cs="Arial"/>
          <w:shd w:val="clear" w:color="auto" w:fill="FFFFFF"/>
        </w:rPr>
        <w:t>ч</w:t>
      </w:r>
      <w:r w:rsidRPr="00F706F1">
        <w:rPr>
          <w:rStyle w:val="14"/>
          <w:rFonts w:ascii="Arial" w:hAnsi="Arial" w:cs="Arial"/>
          <w:shd w:val="clear" w:color="auto" w:fill="FFFFFF"/>
        </w:rPr>
        <w:t>шение конкурентоспособности предприятий,  создание условий для появления н</w:t>
      </w:r>
      <w:r w:rsidRPr="00F706F1">
        <w:rPr>
          <w:rStyle w:val="14"/>
          <w:rFonts w:ascii="Arial" w:hAnsi="Arial" w:cs="Arial"/>
          <w:shd w:val="clear" w:color="auto" w:fill="FFFFFF"/>
        </w:rPr>
        <w:t>о</w:t>
      </w:r>
      <w:r w:rsidRPr="00F706F1">
        <w:rPr>
          <w:rStyle w:val="14"/>
          <w:rFonts w:ascii="Arial" w:hAnsi="Arial" w:cs="Arial"/>
          <w:shd w:val="clear" w:color="auto" w:fill="FFFFFF"/>
        </w:rPr>
        <w:t>вых участников рынках района.</w:t>
      </w:r>
    </w:p>
    <w:p w:rsidR="00E5239F" w:rsidRPr="00F706F1" w:rsidRDefault="00E5239F" w:rsidP="00E5239F">
      <w:pPr>
        <w:pBdr>
          <w:bottom w:val="single" w:sz="4" w:space="30" w:color="FFFFFF"/>
        </w:pBdr>
        <w:jc w:val="both"/>
        <w:rPr>
          <w:rStyle w:val="14"/>
          <w:rFonts w:ascii="Arial" w:hAnsi="Arial" w:cs="Arial"/>
          <w:shd w:val="clear" w:color="auto" w:fill="FFFFFF"/>
        </w:rPr>
      </w:pPr>
      <w:r w:rsidRPr="00F706F1">
        <w:rPr>
          <w:rStyle w:val="14"/>
          <w:rFonts w:ascii="Arial" w:hAnsi="Arial" w:cs="Arial"/>
          <w:b/>
          <w:shd w:val="clear" w:color="auto" w:fill="FFFFFF"/>
        </w:rPr>
        <w:t>Задачи:</w:t>
      </w:r>
      <w:r w:rsidRPr="00F706F1">
        <w:rPr>
          <w:rStyle w:val="14"/>
          <w:rFonts w:ascii="Arial" w:hAnsi="Arial" w:cs="Arial"/>
          <w:shd w:val="clear" w:color="auto" w:fill="FFFFFF"/>
        </w:rPr>
        <w:t xml:space="preserve"> сокращение административных барьеров, препятствующих началу и вед</w:t>
      </w:r>
      <w:r w:rsidRPr="00F706F1">
        <w:rPr>
          <w:rStyle w:val="14"/>
          <w:rFonts w:ascii="Arial" w:hAnsi="Arial" w:cs="Arial"/>
          <w:shd w:val="clear" w:color="auto" w:fill="FFFFFF"/>
        </w:rPr>
        <w:t>е</w:t>
      </w:r>
      <w:r w:rsidRPr="00F706F1">
        <w:rPr>
          <w:rStyle w:val="14"/>
          <w:rFonts w:ascii="Arial" w:hAnsi="Arial" w:cs="Arial"/>
          <w:shd w:val="clear" w:color="auto" w:fill="FFFFFF"/>
        </w:rPr>
        <w:t>нию предпринимательской деятельности; обеспечение поддержки развития малого и среднего предпринимательства; создание транспортной, энергетической, информ</w:t>
      </w:r>
      <w:r w:rsidRPr="00F706F1">
        <w:rPr>
          <w:rStyle w:val="14"/>
          <w:rFonts w:ascii="Arial" w:hAnsi="Arial" w:cs="Arial"/>
          <w:shd w:val="clear" w:color="auto" w:fill="FFFFFF"/>
        </w:rPr>
        <w:t>а</w:t>
      </w:r>
      <w:r w:rsidRPr="00F706F1">
        <w:rPr>
          <w:rStyle w:val="14"/>
          <w:rFonts w:ascii="Arial" w:hAnsi="Arial" w:cs="Arial"/>
          <w:shd w:val="clear" w:color="auto" w:fill="FFFFFF"/>
        </w:rPr>
        <w:t>ционной инфраструктуры, реализация мер развития конкуренции в приоритетных для района сферах деятельности.</w:t>
      </w:r>
    </w:p>
    <w:p w:rsidR="00E5239F" w:rsidRPr="00F706F1" w:rsidRDefault="00E5239F" w:rsidP="00E5239F">
      <w:pPr>
        <w:pBdr>
          <w:bottom w:val="single" w:sz="4" w:space="30" w:color="FFFFFF"/>
        </w:pBdr>
        <w:ind w:firstLine="567"/>
        <w:jc w:val="both"/>
        <w:rPr>
          <w:rStyle w:val="14"/>
          <w:rFonts w:ascii="Arial" w:hAnsi="Arial" w:cs="Arial"/>
          <w:b/>
          <w:i/>
          <w:shd w:val="clear" w:color="auto" w:fill="FFFFFF"/>
        </w:rPr>
      </w:pPr>
      <w:r w:rsidRPr="00F706F1">
        <w:rPr>
          <w:rStyle w:val="14"/>
          <w:rFonts w:ascii="Arial" w:hAnsi="Arial" w:cs="Arial"/>
          <w:b/>
          <w:i/>
          <w:shd w:val="clear" w:color="auto" w:fill="FFFFFF"/>
        </w:rPr>
        <w:t>Направление 4 «Стратегическое развитие»</w:t>
      </w:r>
    </w:p>
    <w:p w:rsidR="00E5239F" w:rsidRPr="00F706F1" w:rsidRDefault="00E5239F" w:rsidP="00E5239F">
      <w:pPr>
        <w:pBdr>
          <w:bottom w:val="single" w:sz="4" w:space="30" w:color="FFFFFF"/>
        </w:pBdr>
        <w:jc w:val="both"/>
        <w:rPr>
          <w:rFonts w:ascii="Arial" w:hAnsi="Arial" w:cs="Arial"/>
          <w:color w:val="111111"/>
          <w:shd w:val="clear" w:color="auto" w:fill="FFFFFF"/>
        </w:rPr>
      </w:pPr>
      <w:r w:rsidRPr="00F706F1">
        <w:rPr>
          <w:rStyle w:val="14"/>
          <w:rFonts w:ascii="Arial" w:hAnsi="Arial" w:cs="Arial"/>
          <w:b/>
          <w:shd w:val="clear" w:color="auto" w:fill="FFFFFF"/>
        </w:rPr>
        <w:t>Цель:</w:t>
      </w:r>
      <w:r w:rsidRPr="00F706F1">
        <w:rPr>
          <w:rFonts w:ascii="Arial" w:hAnsi="Arial" w:cs="Arial"/>
          <w:color w:val="111111"/>
          <w:shd w:val="clear" w:color="auto" w:fill="FFFFFF"/>
        </w:rPr>
        <w:t xml:space="preserve"> формирование системы стратегического планирования на муниципальном уровне.</w:t>
      </w:r>
    </w:p>
    <w:p w:rsidR="00E5239F" w:rsidRPr="00F706F1" w:rsidRDefault="00E5239F" w:rsidP="00E5239F">
      <w:pPr>
        <w:pBdr>
          <w:bottom w:val="single" w:sz="4" w:space="30" w:color="FFFFFF"/>
        </w:pBdr>
        <w:jc w:val="both"/>
        <w:rPr>
          <w:rFonts w:ascii="Arial" w:hAnsi="Arial" w:cs="Arial"/>
          <w:color w:val="111111"/>
          <w:shd w:val="clear" w:color="auto" w:fill="FFFFFF"/>
        </w:rPr>
      </w:pPr>
      <w:r w:rsidRPr="00F706F1">
        <w:rPr>
          <w:rFonts w:ascii="Arial" w:hAnsi="Arial" w:cs="Arial"/>
          <w:b/>
          <w:color w:val="111111"/>
          <w:shd w:val="clear" w:color="auto" w:fill="FFFFFF"/>
        </w:rPr>
        <w:t xml:space="preserve">Задачи: </w:t>
      </w:r>
      <w:r w:rsidRPr="00F706F1">
        <w:rPr>
          <w:rFonts w:ascii="Arial" w:hAnsi="Arial" w:cs="Arial"/>
          <w:color w:val="111111"/>
          <w:shd w:val="clear" w:color="auto" w:fill="FFFFFF"/>
        </w:rPr>
        <w:t>повышение активности коллективов предприятий, о</w:t>
      </w:r>
      <w:r w:rsidRPr="00F706F1">
        <w:rPr>
          <w:rFonts w:ascii="Arial" w:hAnsi="Arial" w:cs="Arial"/>
          <w:color w:val="111111"/>
          <w:shd w:val="clear" w:color="auto" w:fill="FFFFFF"/>
        </w:rPr>
        <w:t>р</w:t>
      </w:r>
      <w:r w:rsidRPr="00F706F1">
        <w:rPr>
          <w:rFonts w:ascii="Arial" w:hAnsi="Arial" w:cs="Arial"/>
          <w:color w:val="111111"/>
          <w:shd w:val="clear" w:color="auto" w:fill="FFFFFF"/>
        </w:rPr>
        <w:t xml:space="preserve">ганизаций, </w:t>
      </w:r>
      <w:proofErr w:type="gramStart"/>
      <w:r w:rsidRPr="00F706F1">
        <w:rPr>
          <w:rFonts w:ascii="Arial" w:hAnsi="Arial" w:cs="Arial"/>
          <w:color w:val="111111"/>
          <w:shd w:val="clear" w:color="auto" w:fill="FFFFFF"/>
        </w:rPr>
        <w:t>бизнес-сообщества</w:t>
      </w:r>
      <w:proofErr w:type="gramEnd"/>
      <w:r w:rsidRPr="00F706F1">
        <w:rPr>
          <w:rFonts w:ascii="Arial" w:hAnsi="Arial" w:cs="Arial"/>
          <w:color w:val="111111"/>
          <w:shd w:val="clear" w:color="auto" w:fill="FFFFFF"/>
        </w:rPr>
        <w:t xml:space="preserve"> и граждан при разработке док</w:t>
      </w:r>
      <w:r w:rsidRPr="00F706F1">
        <w:rPr>
          <w:rFonts w:ascii="Arial" w:hAnsi="Arial" w:cs="Arial"/>
          <w:color w:val="111111"/>
          <w:shd w:val="clear" w:color="auto" w:fill="FFFFFF"/>
        </w:rPr>
        <w:t>у</w:t>
      </w:r>
      <w:r w:rsidRPr="00F706F1">
        <w:rPr>
          <w:rFonts w:ascii="Arial" w:hAnsi="Arial" w:cs="Arial"/>
          <w:color w:val="111111"/>
          <w:shd w:val="clear" w:color="auto" w:fill="FFFFFF"/>
        </w:rPr>
        <w:t>ментов стратегического планирования района; создание условий для реализации документов стратегического планирования; контроль и мониторинг документов страт</w:t>
      </w:r>
      <w:r w:rsidRPr="00F706F1">
        <w:rPr>
          <w:rFonts w:ascii="Arial" w:hAnsi="Arial" w:cs="Arial"/>
          <w:color w:val="111111"/>
          <w:shd w:val="clear" w:color="auto" w:fill="FFFFFF"/>
        </w:rPr>
        <w:t>е</w:t>
      </w:r>
      <w:r w:rsidRPr="00F706F1">
        <w:rPr>
          <w:rFonts w:ascii="Arial" w:hAnsi="Arial" w:cs="Arial"/>
          <w:color w:val="111111"/>
          <w:shd w:val="clear" w:color="auto" w:fill="FFFFFF"/>
        </w:rPr>
        <w:t>гического планирования.</w:t>
      </w:r>
    </w:p>
    <w:p w:rsidR="00E5239F" w:rsidRPr="00F706F1" w:rsidRDefault="00E5239F" w:rsidP="00E5239F">
      <w:pPr>
        <w:pBdr>
          <w:bottom w:val="single" w:sz="4" w:space="30" w:color="FFFFFF"/>
        </w:pBdr>
        <w:jc w:val="both"/>
        <w:rPr>
          <w:rFonts w:ascii="Arial" w:hAnsi="Arial" w:cs="Arial"/>
          <w:b/>
          <w:highlight w:val="yellow"/>
        </w:rPr>
      </w:pPr>
    </w:p>
    <w:p w:rsidR="00E5239F" w:rsidRPr="00F706F1" w:rsidRDefault="00E5239F" w:rsidP="00E5239F">
      <w:pPr>
        <w:pBdr>
          <w:bottom w:val="single" w:sz="4" w:space="30" w:color="FFFFFF"/>
        </w:pBdr>
        <w:jc w:val="center"/>
        <w:rPr>
          <w:rFonts w:ascii="Arial" w:hAnsi="Arial" w:cs="Arial"/>
          <w:b/>
          <w:color w:val="111111"/>
          <w:shd w:val="clear" w:color="auto" w:fill="FFFFFF"/>
        </w:rPr>
      </w:pPr>
      <w:r w:rsidRPr="00F706F1">
        <w:rPr>
          <w:rFonts w:ascii="Arial" w:hAnsi="Arial" w:cs="Arial"/>
          <w:b/>
        </w:rPr>
        <w:t xml:space="preserve">РАЗДЕЛ </w:t>
      </w:r>
      <w:r w:rsidRPr="00F706F1">
        <w:rPr>
          <w:rFonts w:ascii="Arial" w:hAnsi="Arial" w:cs="Arial"/>
          <w:b/>
          <w:lang w:val="en-US"/>
        </w:rPr>
        <w:t>III</w:t>
      </w:r>
      <w:r w:rsidRPr="00F706F1">
        <w:rPr>
          <w:rFonts w:ascii="Arial" w:hAnsi="Arial" w:cs="Arial"/>
          <w:b/>
        </w:rPr>
        <w:t xml:space="preserve"> Общая характеристика основных</w:t>
      </w:r>
      <w:r w:rsidRPr="00F706F1">
        <w:rPr>
          <w:rFonts w:ascii="Arial" w:hAnsi="Arial" w:cs="Arial"/>
          <w:b/>
          <w:bCs/>
        </w:rPr>
        <w:t xml:space="preserve"> мероприятий</w:t>
      </w:r>
    </w:p>
    <w:p w:rsidR="00E5239F" w:rsidRPr="00F706F1" w:rsidRDefault="00E5239F" w:rsidP="00E5239F">
      <w:pPr>
        <w:pBdr>
          <w:bottom w:val="single" w:sz="4" w:space="30" w:color="FFFFFF"/>
        </w:pBdr>
        <w:jc w:val="center"/>
        <w:rPr>
          <w:rFonts w:ascii="Arial" w:hAnsi="Arial" w:cs="Arial"/>
          <w:b/>
          <w:bCs/>
        </w:rPr>
      </w:pPr>
      <w:r w:rsidRPr="00F706F1">
        <w:rPr>
          <w:rFonts w:ascii="Arial" w:hAnsi="Arial" w:cs="Arial"/>
          <w:b/>
          <w:bCs/>
        </w:rPr>
        <w:t>муниципальной программы</w:t>
      </w:r>
    </w:p>
    <w:p w:rsidR="00E5239F" w:rsidRPr="00F706F1" w:rsidRDefault="00E5239F" w:rsidP="00E5239F">
      <w:pPr>
        <w:pBdr>
          <w:bottom w:val="single" w:sz="4" w:space="30" w:color="FFFFFF"/>
        </w:pBdr>
        <w:ind w:firstLine="567"/>
        <w:jc w:val="both"/>
        <w:rPr>
          <w:rFonts w:ascii="Arial" w:hAnsi="Arial" w:cs="Arial"/>
        </w:rPr>
      </w:pPr>
      <w:r w:rsidRPr="00F706F1">
        <w:rPr>
          <w:rFonts w:ascii="Arial" w:hAnsi="Arial" w:cs="Arial"/>
        </w:rPr>
        <w:t>Мероприятия муниципальной программы направлены на полное и сбалансир</w:t>
      </w:r>
      <w:r w:rsidRPr="00F706F1">
        <w:rPr>
          <w:rFonts w:ascii="Arial" w:hAnsi="Arial" w:cs="Arial"/>
        </w:rPr>
        <w:t>о</w:t>
      </w:r>
      <w:r w:rsidRPr="00F706F1">
        <w:rPr>
          <w:rFonts w:ascii="Arial" w:hAnsi="Arial" w:cs="Arial"/>
        </w:rPr>
        <w:t>ванное использование имеющихся ресурсов Кочкуровского муниципального ра</w:t>
      </w:r>
      <w:r w:rsidRPr="00F706F1">
        <w:rPr>
          <w:rFonts w:ascii="Arial" w:hAnsi="Arial" w:cs="Arial"/>
        </w:rPr>
        <w:t>й</w:t>
      </w:r>
      <w:r w:rsidRPr="00F706F1">
        <w:rPr>
          <w:rFonts w:ascii="Arial" w:hAnsi="Arial" w:cs="Arial"/>
        </w:rPr>
        <w:t>она с целью повышения благосостояния его жителей, обеспечения комплексности реш</w:t>
      </w:r>
      <w:r w:rsidRPr="00F706F1">
        <w:rPr>
          <w:rFonts w:ascii="Arial" w:hAnsi="Arial" w:cs="Arial"/>
        </w:rPr>
        <w:t>е</w:t>
      </w:r>
      <w:r w:rsidRPr="00F706F1">
        <w:rPr>
          <w:rFonts w:ascii="Arial" w:hAnsi="Arial" w:cs="Arial"/>
        </w:rPr>
        <w:t>ния проблем экономического и социального развития района, проведения а</w:t>
      </w:r>
      <w:r w:rsidRPr="00F706F1">
        <w:rPr>
          <w:rFonts w:ascii="Arial" w:hAnsi="Arial" w:cs="Arial"/>
        </w:rPr>
        <w:t>к</w:t>
      </w:r>
      <w:r w:rsidRPr="00F706F1">
        <w:rPr>
          <w:rFonts w:ascii="Arial" w:hAnsi="Arial" w:cs="Arial"/>
        </w:rPr>
        <w:t>тивной инновационной и инвестиционной политики, увеличения доходов бюджета Кочкуро</w:t>
      </w:r>
      <w:r w:rsidRPr="00F706F1">
        <w:rPr>
          <w:rFonts w:ascii="Arial" w:hAnsi="Arial" w:cs="Arial"/>
        </w:rPr>
        <w:t>в</w:t>
      </w:r>
      <w:r w:rsidRPr="00F706F1">
        <w:rPr>
          <w:rFonts w:ascii="Arial" w:hAnsi="Arial" w:cs="Arial"/>
        </w:rPr>
        <w:t>ского муниципального района и рационал</w:t>
      </w:r>
      <w:r w:rsidRPr="00F706F1">
        <w:rPr>
          <w:rFonts w:ascii="Arial" w:hAnsi="Arial" w:cs="Arial"/>
        </w:rPr>
        <w:t>ь</w:t>
      </w:r>
      <w:r w:rsidRPr="00F706F1">
        <w:rPr>
          <w:rFonts w:ascii="Arial" w:hAnsi="Arial" w:cs="Arial"/>
        </w:rPr>
        <w:t>ного их расходования.</w:t>
      </w:r>
    </w:p>
    <w:p w:rsidR="00E5239F" w:rsidRPr="002151B2" w:rsidRDefault="00E5239F" w:rsidP="00E5239F">
      <w:pPr>
        <w:pBdr>
          <w:bottom w:val="single" w:sz="4" w:space="30" w:color="FFFFFF"/>
        </w:pBdr>
        <w:ind w:firstLine="567"/>
        <w:jc w:val="both"/>
        <w:rPr>
          <w:rFonts w:ascii="Arial" w:hAnsi="Arial" w:cs="Arial"/>
          <w:color w:val="000000" w:themeColor="text1"/>
        </w:rPr>
      </w:pPr>
      <w:r w:rsidRPr="00F706F1">
        <w:rPr>
          <w:rFonts w:ascii="Arial" w:hAnsi="Arial" w:cs="Arial"/>
        </w:rPr>
        <w:t>Основные мероприятия муниципальной программы сгруппированы по задачам с выделением приоритетных проектов по сферам деятел</w:t>
      </w:r>
      <w:r w:rsidRPr="00F706F1">
        <w:rPr>
          <w:rFonts w:ascii="Arial" w:hAnsi="Arial" w:cs="Arial"/>
        </w:rPr>
        <w:t>ь</w:t>
      </w:r>
      <w:r w:rsidRPr="00F706F1">
        <w:rPr>
          <w:rFonts w:ascii="Arial" w:hAnsi="Arial" w:cs="Arial"/>
        </w:rPr>
        <w:t xml:space="preserve">ности </w:t>
      </w:r>
      <w:r w:rsidRPr="002151B2">
        <w:rPr>
          <w:rFonts w:ascii="Arial" w:hAnsi="Arial" w:cs="Arial"/>
          <w:color w:val="000000" w:themeColor="text1"/>
        </w:rPr>
        <w:t>(прил. 2).</w:t>
      </w:r>
    </w:p>
    <w:p w:rsidR="00E5239F" w:rsidRPr="00F706F1" w:rsidRDefault="00E5239F" w:rsidP="00E5239F">
      <w:pPr>
        <w:pBdr>
          <w:bottom w:val="single" w:sz="4" w:space="30" w:color="FFFFFF"/>
        </w:pBdr>
        <w:jc w:val="both"/>
        <w:rPr>
          <w:rFonts w:ascii="Arial" w:hAnsi="Arial" w:cs="Arial"/>
        </w:rPr>
      </w:pPr>
      <w:r w:rsidRPr="00F706F1">
        <w:rPr>
          <w:rFonts w:ascii="Arial" w:hAnsi="Arial" w:cs="Arial"/>
          <w:b/>
        </w:rPr>
        <w:t xml:space="preserve">        Подраздел 3.1.</w:t>
      </w:r>
      <w:r w:rsidRPr="00F706F1">
        <w:rPr>
          <w:rFonts w:ascii="Arial" w:hAnsi="Arial" w:cs="Arial"/>
        </w:rPr>
        <w:t> </w:t>
      </w:r>
      <w:r w:rsidRPr="00F706F1">
        <w:rPr>
          <w:rFonts w:ascii="Arial" w:hAnsi="Arial" w:cs="Arial"/>
          <w:b/>
        </w:rPr>
        <w:t>Формирование благоприятной инвестиционной среды.</w:t>
      </w:r>
      <w:r w:rsidRPr="00F706F1">
        <w:rPr>
          <w:rFonts w:ascii="Arial" w:hAnsi="Arial" w:cs="Arial"/>
          <w:bCs/>
        </w:rPr>
        <w:tab/>
        <w:t>Одним из наиболее важных факторов развития экономики являются инвест</w:t>
      </w:r>
      <w:r w:rsidRPr="00F706F1">
        <w:rPr>
          <w:rFonts w:ascii="Arial" w:hAnsi="Arial" w:cs="Arial"/>
          <w:bCs/>
        </w:rPr>
        <w:t>и</w:t>
      </w:r>
      <w:r w:rsidRPr="00F706F1">
        <w:rPr>
          <w:rFonts w:ascii="Arial" w:hAnsi="Arial" w:cs="Arial"/>
          <w:bCs/>
        </w:rPr>
        <w:t>ции. Формирование благоприятной инвестиционной среды будет способств</w:t>
      </w:r>
      <w:r w:rsidRPr="00F706F1">
        <w:rPr>
          <w:rFonts w:ascii="Arial" w:hAnsi="Arial" w:cs="Arial"/>
          <w:bCs/>
        </w:rPr>
        <w:t>о</w:t>
      </w:r>
      <w:r w:rsidRPr="00F706F1">
        <w:rPr>
          <w:rFonts w:ascii="Arial" w:hAnsi="Arial" w:cs="Arial"/>
          <w:bCs/>
        </w:rPr>
        <w:t>вать как увеличению объемов инвестиций, так и их диверсификации по сект</w:t>
      </w:r>
      <w:r w:rsidRPr="00F706F1">
        <w:rPr>
          <w:rFonts w:ascii="Arial" w:hAnsi="Arial" w:cs="Arial"/>
          <w:bCs/>
        </w:rPr>
        <w:t>о</w:t>
      </w:r>
      <w:r w:rsidRPr="00F706F1">
        <w:rPr>
          <w:rFonts w:ascii="Arial" w:hAnsi="Arial" w:cs="Arial"/>
          <w:bCs/>
        </w:rPr>
        <w:t>рам экономики и изменению структуры экономики, улучшению инвестиционной привл</w:t>
      </w:r>
      <w:r w:rsidRPr="00F706F1">
        <w:rPr>
          <w:rFonts w:ascii="Arial" w:hAnsi="Arial" w:cs="Arial"/>
          <w:bCs/>
        </w:rPr>
        <w:t>е</w:t>
      </w:r>
      <w:r w:rsidRPr="00F706F1">
        <w:rPr>
          <w:rFonts w:ascii="Arial" w:hAnsi="Arial" w:cs="Arial"/>
          <w:bCs/>
        </w:rPr>
        <w:t>кательности Кочкуровского муниципального района.</w:t>
      </w:r>
      <w:r>
        <w:rPr>
          <w:rFonts w:ascii="Arial" w:hAnsi="Arial" w:cs="Arial"/>
          <w:bCs/>
        </w:rPr>
        <w:t xml:space="preserve">  </w:t>
      </w:r>
      <w:r w:rsidRPr="00F706F1">
        <w:rPr>
          <w:rFonts w:ascii="Arial" w:hAnsi="Arial" w:cs="Arial"/>
          <w:shd w:val="clear" w:color="auto" w:fill="FFFFFF"/>
        </w:rPr>
        <w:t>Инвестиции в основной капитал – это вл</w:t>
      </w:r>
      <w:r w:rsidRPr="00F706F1">
        <w:rPr>
          <w:rFonts w:ascii="Arial" w:hAnsi="Arial" w:cs="Arial"/>
          <w:shd w:val="clear" w:color="auto" w:fill="FFFFFF"/>
        </w:rPr>
        <w:t>о</w:t>
      </w:r>
      <w:r w:rsidRPr="00F706F1">
        <w:rPr>
          <w:rFonts w:ascii="Arial" w:hAnsi="Arial" w:cs="Arial"/>
          <w:shd w:val="clear" w:color="auto" w:fill="FFFFFF"/>
        </w:rPr>
        <w:t>жения, которые способствуют приобретению, созданию, а также расширению осно</w:t>
      </w:r>
      <w:r w:rsidRPr="00F706F1">
        <w:rPr>
          <w:rFonts w:ascii="Arial" w:hAnsi="Arial" w:cs="Arial"/>
          <w:shd w:val="clear" w:color="auto" w:fill="FFFFFF"/>
        </w:rPr>
        <w:t>в</w:t>
      </w:r>
      <w:r w:rsidRPr="00F706F1">
        <w:rPr>
          <w:rFonts w:ascii="Arial" w:hAnsi="Arial" w:cs="Arial"/>
          <w:shd w:val="clear" w:color="auto" w:fill="FFFFFF"/>
        </w:rPr>
        <w:t>ных фондов предприятия. Результатом данного процесса может стать сооружение новых объектов и модернизация оборудования, покупка необх</w:t>
      </w:r>
      <w:r w:rsidRPr="00F706F1">
        <w:rPr>
          <w:rFonts w:ascii="Arial" w:hAnsi="Arial" w:cs="Arial"/>
          <w:shd w:val="clear" w:color="auto" w:fill="FFFFFF"/>
        </w:rPr>
        <w:t>о</w:t>
      </w:r>
      <w:r w:rsidRPr="00F706F1">
        <w:rPr>
          <w:rFonts w:ascii="Arial" w:hAnsi="Arial" w:cs="Arial"/>
          <w:shd w:val="clear" w:color="auto" w:fill="FFFFFF"/>
        </w:rPr>
        <w:t xml:space="preserve">димых транспортных средств и инструментов. </w:t>
      </w:r>
      <w:r>
        <w:rPr>
          <w:rFonts w:ascii="Arial" w:hAnsi="Arial" w:cs="Arial"/>
          <w:shd w:val="clear" w:color="auto" w:fill="FFFFFF"/>
        </w:rPr>
        <w:t xml:space="preserve"> </w:t>
      </w:r>
      <w:r w:rsidRPr="00F706F1">
        <w:rPr>
          <w:rFonts w:ascii="Arial" w:hAnsi="Arial" w:cs="Arial"/>
        </w:rPr>
        <w:t>В прогнозируемом периоде необходимо проводить акти</w:t>
      </w:r>
      <w:r w:rsidRPr="00F706F1">
        <w:rPr>
          <w:rFonts w:ascii="Arial" w:hAnsi="Arial" w:cs="Arial"/>
        </w:rPr>
        <w:t>в</w:t>
      </w:r>
      <w:r w:rsidRPr="00F706F1">
        <w:rPr>
          <w:rFonts w:ascii="Arial" w:hAnsi="Arial" w:cs="Arial"/>
        </w:rPr>
        <w:t>ную политику по привлечению инвестиций перерабатыва</w:t>
      </w:r>
      <w:r w:rsidRPr="00F706F1">
        <w:rPr>
          <w:rFonts w:ascii="Arial" w:hAnsi="Arial" w:cs="Arial"/>
        </w:rPr>
        <w:t>ю</w:t>
      </w:r>
      <w:r w:rsidRPr="00F706F1">
        <w:rPr>
          <w:rFonts w:ascii="Arial" w:hAnsi="Arial" w:cs="Arial"/>
        </w:rPr>
        <w:t>щую отрасль района, в развитие туризма и отдыха. При этом необходимо понимать, что привлечение пр</w:t>
      </w:r>
      <w:r w:rsidRPr="00F706F1">
        <w:rPr>
          <w:rFonts w:ascii="Arial" w:hAnsi="Arial" w:cs="Arial"/>
        </w:rPr>
        <w:t>о</w:t>
      </w:r>
      <w:r w:rsidRPr="00F706F1">
        <w:rPr>
          <w:rFonts w:ascii="Arial" w:hAnsi="Arial" w:cs="Arial"/>
        </w:rPr>
        <w:t>изводственных инвестиций района сложная и нелёгкая задача, поскольку организ</w:t>
      </w:r>
      <w:r w:rsidRPr="00F706F1">
        <w:rPr>
          <w:rFonts w:ascii="Arial" w:hAnsi="Arial" w:cs="Arial"/>
        </w:rPr>
        <w:t>а</w:t>
      </w:r>
      <w:r w:rsidRPr="00F706F1">
        <w:rPr>
          <w:rFonts w:ascii="Arial" w:hAnsi="Arial" w:cs="Arial"/>
        </w:rPr>
        <w:t>ция новых производств на территории района носит весьма ограниченный характер, обусловленный особенностями распределения земельного фонда, кадровым сост</w:t>
      </w:r>
      <w:r w:rsidRPr="00F706F1">
        <w:rPr>
          <w:rFonts w:ascii="Arial" w:hAnsi="Arial" w:cs="Arial"/>
        </w:rPr>
        <w:t>а</w:t>
      </w:r>
      <w:r w:rsidRPr="00F706F1">
        <w:rPr>
          <w:rFonts w:ascii="Arial" w:hAnsi="Arial" w:cs="Arial"/>
        </w:rPr>
        <w:t>вом, качеством человеческого капитала в привлекаемых трудовых ресурсах, экол</w:t>
      </w:r>
      <w:r w:rsidRPr="00F706F1">
        <w:rPr>
          <w:rFonts w:ascii="Arial" w:hAnsi="Arial" w:cs="Arial"/>
        </w:rPr>
        <w:t>о</w:t>
      </w:r>
      <w:r w:rsidRPr="00F706F1">
        <w:rPr>
          <w:rFonts w:ascii="Arial" w:hAnsi="Arial" w:cs="Arial"/>
        </w:rPr>
        <w:t>гическими, энергетическими и прочими огранич</w:t>
      </w:r>
      <w:r w:rsidRPr="00F706F1">
        <w:rPr>
          <w:rFonts w:ascii="Arial" w:hAnsi="Arial" w:cs="Arial"/>
        </w:rPr>
        <w:t>е</w:t>
      </w:r>
      <w:r w:rsidRPr="00F706F1">
        <w:rPr>
          <w:rFonts w:ascii="Arial" w:hAnsi="Arial" w:cs="Arial"/>
        </w:rPr>
        <w:t>ниями. Необходимо пересмотреть основные направления инвестиционного развития и выделить промышленные пл</w:t>
      </w:r>
      <w:r w:rsidRPr="00F706F1">
        <w:rPr>
          <w:rFonts w:ascii="Arial" w:hAnsi="Arial" w:cs="Arial"/>
        </w:rPr>
        <w:t>о</w:t>
      </w:r>
      <w:r w:rsidRPr="00F706F1">
        <w:rPr>
          <w:rFonts w:ascii="Arial" w:hAnsi="Arial" w:cs="Arial"/>
        </w:rPr>
        <w:t>щадки и земельные участки под новые инвестиционные проекты по развитию пр</w:t>
      </w:r>
      <w:r w:rsidRPr="00F706F1">
        <w:rPr>
          <w:rFonts w:ascii="Arial" w:hAnsi="Arial" w:cs="Arial"/>
        </w:rPr>
        <w:t>о</w:t>
      </w:r>
      <w:r w:rsidRPr="00F706F1">
        <w:rPr>
          <w:rFonts w:ascii="Arial" w:hAnsi="Arial" w:cs="Arial"/>
        </w:rPr>
        <w:t xml:space="preserve">мышленности и </w:t>
      </w:r>
      <w:r w:rsidRPr="00F706F1">
        <w:rPr>
          <w:rFonts w:ascii="Arial" w:hAnsi="Arial" w:cs="Arial"/>
        </w:rPr>
        <w:lastRenderedPageBreak/>
        <w:t>перерабатывающей о</w:t>
      </w:r>
      <w:r w:rsidRPr="00F706F1">
        <w:rPr>
          <w:rFonts w:ascii="Arial" w:hAnsi="Arial" w:cs="Arial"/>
        </w:rPr>
        <w:t>т</w:t>
      </w:r>
      <w:r w:rsidRPr="00F706F1">
        <w:rPr>
          <w:rFonts w:ascii="Arial" w:hAnsi="Arial" w:cs="Arial"/>
        </w:rPr>
        <w:t>расли района и провести рекламно-информационные меропри</w:t>
      </w:r>
      <w:r w:rsidRPr="00F706F1">
        <w:rPr>
          <w:rFonts w:ascii="Arial" w:hAnsi="Arial" w:cs="Arial"/>
        </w:rPr>
        <w:t>я</w:t>
      </w:r>
      <w:r w:rsidRPr="00F706F1">
        <w:rPr>
          <w:rFonts w:ascii="Arial" w:hAnsi="Arial" w:cs="Arial"/>
        </w:rPr>
        <w:t xml:space="preserve">тия. </w:t>
      </w:r>
    </w:p>
    <w:p w:rsidR="00E5239F" w:rsidRPr="00F706F1" w:rsidRDefault="00E5239F" w:rsidP="00E5239F">
      <w:pPr>
        <w:ind w:firstLine="709"/>
        <w:jc w:val="both"/>
        <w:rPr>
          <w:rFonts w:ascii="Arial" w:hAnsi="Arial" w:cs="Arial"/>
        </w:rPr>
      </w:pPr>
      <w:r w:rsidRPr="00F706F1">
        <w:rPr>
          <w:rFonts w:ascii="Arial" w:hAnsi="Arial" w:cs="Arial"/>
        </w:rPr>
        <w:t>На сегодняшний день информация о свободных инвестиционных площадках и земельных участках района представлена в сводном реестре и размещена на сайте «Корпорации развития Республики Мордовия». Данная информация  регулярно о</w:t>
      </w:r>
      <w:r w:rsidRPr="00F706F1">
        <w:rPr>
          <w:rFonts w:ascii="Arial" w:hAnsi="Arial" w:cs="Arial"/>
        </w:rPr>
        <w:t>б</w:t>
      </w:r>
      <w:r w:rsidRPr="00F706F1">
        <w:rPr>
          <w:rFonts w:ascii="Arial" w:hAnsi="Arial" w:cs="Arial"/>
        </w:rPr>
        <w:t xml:space="preserve">новляется и пополняется. </w:t>
      </w:r>
    </w:p>
    <w:p w:rsidR="00E5239F" w:rsidRPr="00F706F1" w:rsidRDefault="00E5239F" w:rsidP="00E5239F">
      <w:pPr>
        <w:pStyle w:val="23"/>
        <w:rPr>
          <w:rFonts w:ascii="Arial" w:hAnsi="Arial" w:cs="Arial"/>
        </w:rPr>
      </w:pPr>
      <w:r w:rsidRPr="00F706F1">
        <w:rPr>
          <w:rFonts w:ascii="Arial" w:hAnsi="Arial" w:cs="Arial"/>
        </w:rPr>
        <w:t xml:space="preserve">Важнейшим вектором инвестиционной политики района является </w:t>
      </w:r>
      <w:r w:rsidRPr="00F706F1">
        <w:rPr>
          <w:rFonts w:ascii="Arial" w:hAnsi="Arial" w:cs="Arial"/>
          <w:i/>
        </w:rPr>
        <w:t>п</w:t>
      </w:r>
      <w:r w:rsidRPr="00F706F1">
        <w:rPr>
          <w:rFonts w:ascii="Arial" w:hAnsi="Arial" w:cs="Arial"/>
          <w:i/>
        </w:rPr>
        <w:t>о</w:t>
      </w:r>
      <w:r w:rsidRPr="00F706F1">
        <w:rPr>
          <w:rFonts w:ascii="Arial" w:hAnsi="Arial" w:cs="Arial"/>
          <w:i/>
        </w:rPr>
        <w:t xml:space="preserve">вышение инвестиционной привлекательности </w:t>
      </w:r>
      <w:r w:rsidRPr="00F706F1">
        <w:rPr>
          <w:rFonts w:ascii="Arial" w:hAnsi="Arial" w:cs="Arial"/>
        </w:rPr>
        <w:t>территории. В целях привлечения потенц</w:t>
      </w:r>
      <w:r w:rsidRPr="00F706F1">
        <w:rPr>
          <w:rFonts w:ascii="Arial" w:hAnsi="Arial" w:cs="Arial"/>
        </w:rPr>
        <w:t>и</w:t>
      </w:r>
      <w:r w:rsidRPr="00F706F1">
        <w:rPr>
          <w:rFonts w:ascii="Arial" w:hAnsi="Arial" w:cs="Arial"/>
        </w:rPr>
        <w:t>альных инвесторов совместно с администрациями поселений ра</w:t>
      </w:r>
      <w:r w:rsidRPr="00F706F1">
        <w:rPr>
          <w:rFonts w:ascii="Arial" w:hAnsi="Arial" w:cs="Arial"/>
        </w:rPr>
        <w:t>й</w:t>
      </w:r>
      <w:r w:rsidRPr="00F706F1">
        <w:rPr>
          <w:rFonts w:ascii="Arial" w:hAnsi="Arial" w:cs="Arial"/>
        </w:rPr>
        <w:t>она разработаны и утверждены Схема территориального планирования района и Генеральные пл</w:t>
      </w:r>
      <w:r w:rsidRPr="00F706F1">
        <w:rPr>
          <w:rFonts w:ascii="Arial" w:hAnsi="Arial" w:cs="Arial"/>
        </w:rPr>
        <w:t>а</w:t>
      </w:r>
      <w:r w:rsidRPr="00F706F1">
        <w:rPr>
          <w:rFonts w:ascii="Arial" w:hAnsi="Arial" w:cs="Arial"/>
        </w:rPr>
        <w:t>ны сельских поселений, которые выложены в открытый доступ на официальном сайте администр</w:t>
      </w:r>
      <w:r w:rsidRPr="00F706F1">
        <w:rPr>
          <w:rFonts w:ascii="Arial" w:hAnsi="Arial" w:cs="Arial"/>
        </w:rPr>
        <w:t>а</w:t>
      </w:r>
      <w:r w:rsidRPr="00F706F1">
        <w:rPr>
          <w:rFonts w:ascii="Arial" w:hAnsi="Arial" w:cs="Arial"/>
        </w:rPr>
        <w:t>ции.</w:t>
      </w:r>
    </w:p>
    <w:p w:rsidR="00E5239F" w:rsidRPr="00F706F1" w:rsidRDefault="00E5239F" w:rsidP="00E5239F">
      <w:pPr>
        <w:pStyle w:val="23"/>
        <w:rPr>
          <w:rFonts w:ascii="Arial" w:hAnsi="Arial" w:cs="Arial"/>
        </w:rPr>
      </w:pPr>
      <w:r w:rsidRPr="00F706F1">
        <w:rPr>
          <w:rFonts w:ascii="Arial" w:hAnsi="Arial" w:cs="Arial"/>
          <w:color w:val="auto"/>
        </w:rPr>
        <w:t xml:space="preserve"> Земля – один из важнейших ресурсов доходности местного бюджета, соц</w:t>
      </w:r>
      <w:r w:rsidRPr="00F706F1">
        <w:rPr>
          <w:rFonts w:ascii="Arial" w:hAnsi="Arial" w:cs="Arial"/>
          <w:color w:val="auto"/>
        </w:rPr>
        <w:t>и</w:t>
      </w:r>
      <w:r w:rsidRPr="00F706F1">
        <w:rPr>
          <w:rFonts w:ascii="Arial" w:hAnsi="Arial" w:cs="Arial"/>
          <w:color w:val="auto"/>
        </w:rPr>
        <w:t xml:space="preserve">ально-экономического и градостроительного развития. </w:t>
      </w:r>
      <w:r w:rsidRPr="00F706F1">
        <w:rPr>
          <w:rFonts w:ascii="Arial" w:hAnsi="Arial" w:cs="Arial"/>
        </w:rPr>
        <w:t>Для становления земельн</w:t>
      </w:r>
      <w:r w:rsidRPr="00F706F1">
        <w:rPr>
          <w:rFonts w:ascii="Arial" w:hAnsi="Arial" w:cs="Arial"/>
        </w:rPr>
        <w:t>о</w:t>
      </w:r>
      <w:r w:rsidRPr="00F706F1">
        <w:rPr>
          <w:rFonts w:ascii="Arial" w:hAnsi="Arial" w:cs="Arial"/>
        </w:rPr>
        <w:t>го рынка необходимо завершить процессы разграничения и регистрации прав со</w:t>
      </w:r>
      <w:r w:rsidRPr="00F706F1">
        <w:rPr>
          <w:rFonts w:ascii="Arial" w:hAnsi="Arial" w:cs="Arial"/>
        </w:rPr>
        <w:t>б</w:t>
      </w:r>
      <w:r w:rsidRPr="00F706F1">
        <w:rPr>
          <w:rFonts w:ascii="Arial" w:hAnsi="Arial" w:cs="Arial"/>
        </w:rPr>
        <w:t>ственности на землю. Развитие земельно-рыночных отношений увеличат заинтер</w:t>
      </w:r>
      <w:r w:rsidRPr="00F706F1">
        <w:rPr>
          <w:rFonts w:ascii="Arial" w:hAnsi="Arial" w:cs="Arial"/>
        </w:rPr>
        <w:t>е</w:t>
      </w:r>
      <w:r w:rsidRPr="00F706F1">
        <w:rPr>
          <w:rFonts w:ascii="Arial" w:hAnsi="Arial" w:cs="Arial"/>
        </w:rPr>
        <w:t>сованность во вложении сре</w:t>
      </w:r>
      <w:proofErr w:type="gramStart"/>
      <w:r w:rsidRPr="00F706F1">
        <w:rPr>
          <w:rFonts w:ascii="Arial" w:hAnsi="Arial" w:cs="Arial"/>
        </w:rPr>
        <w:t>дств в з</w:t>
      </w:r>
      <w:proofErr w:type="gramEnd"/>
      <w:r w:rsidRPr="00F706F1">
        <w:rPr>
          <w:rFonts w:ascii="Arial" w:hAnsi="Arial" w:cs="Arial"/>
        </w:rPr>
        <w:t>емлю и объекты недвижимости, тем самым п</w:t>
      </w:r>
      <w:r w:rsidRPr="00F706F1">
        <w:rPr>
          <w:rFonts w:ascii="Arial" w:hAnsi="Arial" w:cs="Arial"/>
        </w:rPr>
        <w:t>о</w:t>
      </w:r>
      <w:r w:rsidRPr="00F706F1">
        <w:rPr>
          <w:rFonts w:ascii="Arial" w:hAnsi="Arial" w:cs="Arial"/>
        </w:rPr>
        <w:t>высят инвестиционную привлекательность Кочкуровского муниципального рай</w:t>
      </w:r>
      <w:r w:rsidRPr="00F706F1">
        <w:rPr>
          <w:rFonts w:ascii="Arial" w:hAnsi="Arial" w:cs="Arial"/>
        </w:rPr>
        <w:t>о</w:t>
      </w:r>
      <w:r w:rsidRPr="00F706F1">
        <w:rPr>
          <w:rFonts w:ascii="Arial" w:hAnsi="Arial" w:cs="Arial"/>
        </w:rPr>
        <w:t xml:space="preserve">на. </w:t>
      </w:r>
    </w:p>
    <w:p w:rsidR="00E5239F" w:rsidRDefault="00E5239F" w:rsidP="00E5239F">
      <w:pPr>
        <w:pStyle w:val="23"/>
        <w:jc w:val="left"/>
        <w:rPr>
          <w:rFonts w:ascii="Times New Roman" w:hAnsi="Times New Roman" w:cs="Times New Roman"/>
          <w:sz w:val="28"/>
          <w:szCs w:val="28"/>
        </w:rPr>
      </w:pPr>
      <w:r w:rsidRPr="00F706F1">
        <w:rPr>
          <w:rFonts w:ascii="Arial" w:hAnsi="Arial" w:cs="Arial"/>
        </w:rPr>
        <w:t>Инвестиционные проекты, планируемые к реализации на территории Кочк</w:t>
      </w:r>
      <w:r w:rsidRPr="00F706F1">
        <w:rPr>
          <w:rFonts w:ascii="Arial" w:hAnsi="Arial" w:cs="Arial"/>
        </w:rPr>
        <w:t>у</w:t>
      </w:r>
      <w:r w:rsidRPr="00F706F1">
        <w:rPr>
          <w:rFonts w:ascii="Arial" w:hAnsi="Arial" w:cs="Arial"/>
        </w:rPr>
        <w:t>ровского муниципального района на 2019-2025 годы.</w:t>
      </w:r>
    </w:p>
    <w:tbl>
      <w:tblPr>
        <w:tblW w:w="10914" w:type="dxa"/>
        <w:tblInd w:w="-885" w:type="dxa"/>
        <w:tblLayout w:type="fixed"/>
        <w:tblLook w:val="04A0" w:firstRow="1" w:lastRow="0" w:firstColumn="1" w:lastColumn="0" w:noHBand="0" w:noVBand="1"/>
      </w:tblPr>
      <w:tblGrid>
        <w:gridCol w:w="543"/>
        <w:gridCol w:w="2577"/>
        <w:gridCol w:w="2976"/>
        <w:gridCol w:w="1134"/>
        <w:gridCol w:w="992"/>
        <w:gridCol w:w="1134"/>
        <w:gridCol w:w="1558"/>
      </w:tblGrid>
      <w:tr w:rsidR="00E5239F" w:rsidRPr="009263DA" w:rsidTr="00C51F83">
        <w:trPr>
          <w:trHeight w:val="840"/>
        </w:trPr>
        <w:tc>
          <w:tcPr>
            <w:tcW w:w="5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5239F" w:rsidRPr="009263DA" w:rsidRDefault="00E5239F" w:rsidP="00C51F83">
            <w:pPr>
              <w:jc w:val="center"/>
              <w:rPr>
                <w:sz w:val="20"/>
                <w:szCs w:val="20"/>
              </w:rPr>
            </w:pPr>
            <w:r w:rsidRPr="009263DA">
              <w:rPr>
                <w:sz w:val="20"/>
                <w:szCs w:val="20"/>
              </w:rPr>
              <w:t xml:space="preserve">№ </w:t>
            </w:r>
            <w:proofErr w:type="gramStart"/>
            <w:r w:rsidRPr="009263DA">
              <w:rPr>
                <w:sz w:val="20"/>
                <w:szCs w:val="20"/>
              </w:rPr>
              <w:t>п</w:t>
            </w:r>
            <w:proofErr w:type="gramEnd"/>
            <w:r w:rsidRPr="009263DA">
              <w:rPr>
                <w:sz w:val="20"/>
                <w:szCs w:val="20"/>
              </w:rPr>
              <w:t>/п</w:t>
            </w:r>
          </w:p>
        </w:tc>
        <w:tc>
          <w:tcPr>
            <w:tcW w:w="2577" w:type="dxa"/>
            <w:vMerge w:val="restart"/>
            <w:tcBorders>
              <w:top w:val="single" w:sz="4" w:space="0" w:color="auto"/>
              <w:left w:val="single" w:sz="4" w:space="0" w:color="auto"/>
              <w:bottom w:val="nil"/>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Место реализации инв</w:t>
            </w:r>
            <w:r w:rsidRPr="009263DA">
              <w:rPr>
                <w:sz w:val="20"/>
                <w:szCs w:val="20"/>
              </w:rPr>
              <w:t>е</w:t>
            </w:r>
            <w:r w:rsidRPr="009263DA">
              <w:rPr>
                <w:sz w:val="20"/>
                <w:szCs w:val="20"/>
              </w:rPr>
              <w:t>стиционного проекта (Ра</w:t>
            </w:r>
            <w:r w:rsidRPr="009263DA">
              <w:rPr>
                <w:sz w:val="20"/>
                <w:szCs w:val="20"/>
              </w:rPr>
              <w:t>й</w:t>
            </w:r>
            <w:r w:rsidRPr="009263DA">
              <w:rPr>
                <w:sz w:val="20"/>
                <w:szCs w:val="20"/>
              </w:rPr>
              <w:t>он, населенный пункт)</w:t>
            </w:r>
          </w:p>
        </w:tc>
        <w:tc>
          <w:tcPr>
            <w:tcW w:w="2976" w:type="dxa"/>
            <w:vMerge w:val="restart"/>
            <w:tcBorders>
              <w:top w:val="single" w:sz="4" w:space="0" w:color="auto"/>
              <w:left w:val="single" w:sz="4" w:space="0" w:color="auto"/>
              <w:bottom w:val="nil"/>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Наименование организ</w:t>
            </w:r>
            <w:r w:rsidRPr="009263DA">
              <w:rPr>
                <w:sz w:val="20"/>
                <w:szCs w:val="20"/>
              </w:rPr>
              <w:t>а</w:t>
            </w:r>
            <w:r w:rsidRPr="009263DA">
              <w:rPr>
                <w:sz w:val="20"/>
                <w:szCs w:val="20"/>
              </w:rPr>
              <w:t>ции и пр</w:t>
            </w:r>
            <w:r w:rsidRPr="009263DA">
              <w:rPr>
                <w:sz w:val="20"/>
                <w:szCs w:val="20"/>
              </w:rPr>
              <w:t>о</w:t>
            </w:r>
            <w:r w:rsidRPr="009263DA">
              <w:rPr>
                <w:sz w:val="20"/>
                <w:szCs w:val="20"/>
              </w:rPr>
              <w:t>екта</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Сроки реализ</w:t>
            </w:r>
            <w:r w:rsidRPr="009263DA">
              <w:rPr>
                <w:sz w:val="20"/>
                <w:szCs w:val="20"/>
              </w:rPr>
              <w:t>а</w:t>
            </w:r>
            <w:r w:rsidRPr="009263DA">
              <w:rPr>
                <w:sz w:val="20"/>
                <w:szCs w:val="20"/>
              </w:rPr>
              <w:t>ции, гг.</w:t>
            </w:r>
          </w:p>
        </w:tc>
        <w:tc>
          <w:tcPr>
            <w:tcW w:w="992" w:type="dxa"/>
            <w:vMerge w:val="restart"/>
            <w:tcBorders>
              <w:top w:val="single" w:sz="4" w:space="0" w:color="auto"/>
              <w:left w:val="single" w:sz="4" w:space="0" w:color="auto"/>
              <w:bottom w:val="nil"/>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Общая сто</w:t>
            </w:r>
            <w:r w:rsidRPr="009263DA">
              <w:rPr>
                <w:sz w:val="20"/>
                <w:szCs w:val="20"/>
              </w:rPr>
              <w:t>и</w:t>
            </w:r>
            <w:r w:rsidRPr="009263DA">
              <w:rPr>
                <w:sz w:val="20"/>
                <w:szCs w:val="20"/>
              </w:rPr>
              <w:t>мость прое</w:t>
            </w:r>
            <w:r w:rsidRPr="009263DA">
              <w:rPr>
                <w:sz w:val="20"/>
                <w:szCs w:val="20"/>
              </w:rPr>
              <w:t>к</w:t>
            </w:r>
            <w:r w:rsidRPr="009263DA">
              <w:rPr>
                <w:sz w:val="20"/>
                <w:szCs w:val="20"/>
              </w:rPr>
              <w:t>та, млн. ру</w:t>
            </w:r>
            <w:r w:rsidRPr="009263DA">
              <w:rPr>
                <w:sz w:val="20"/>
                <w:szCs w:val="20"/>
              </w:rPr>
              <w:t>б</w:t>
            </w:r>
            <w:r w:rsidRPr="009263DA">
              <w:rPr>
                <w:sz w:val="20"/>
                <w:szCs w:val="20"/>
              </w:rPr>
              <w:t>лей</w:t>
            </w:r>
          </w:p>
        </w:tc>
        <w:tc>
          <w:tcPr>
            <w:tcW w:w="1134" w:type="dxa"/>
            <w:vMerge w:val="restart"/>
            <w:tcBorders>
              <w:top w:val="single" w:sz="4" w:space="0" w:color="auto"/>
              <w:left w:val="single" w:sz="4" w:space="0" w:color="auto"/>
              <w:bottom w:val="nil"/>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Кол</w:t>
            </w:r>
            <w:r>
              <w:rPr>
                <w:sz w:val="20"/>
                <w:szCs w:val="20"/>
              </w:rPr>
              <w:t>-</w:t>
            </w:r>
            <w:r w:rsidRPr="009263DA">
              <w:rPr>
                <w:sz w:val="20"/>
                <w:szCs w:val="20"/>
              </w:rPr>
              <w:t>во планир</w:t>
            </w:r>
            <w:r w:rsidRPr="009263DA">
              <w:rPr>
                <w:sz w:val="20"/>
                <w:szCs w:val="20"/>
              </w:rPr>
              <w:t>у</w:t>
            </w:r>
            <w:r w:rsidRPr="009263DA">
              <w:rPr>
                <w:sz w:val="20"/>
                <w:szCs w:val="20"/>
              </w:rPr>
              <w:t>емых к созд</w:t>
            </w:r>
            <w:r w:rsidRPr="009263DA">
              <w:rPr>
                <w:sz w:val="20"/>
                <w:szCs w:val="20"/>
              </w:rPr>
              <w:t>а</w:t>
            </w:r>
            <w:r w:rsidRPr="009263DA">
              <w:rPr>
                <w:sz w:val="20"/>
                <w:szCs w:val="20"/>
              </w:rPr>
              <w:t>нию раб</w:t>
            </w:r>
            <w:r w:rsidRPr="009263DA">
              <w:rPr>
                <w:sz w:val="20"/>
                <w:szCs w:val="20"/>
              </w:rPr>
              <w:t>о</w:t>
            </w:r>
            <w:r w:rsidRPr="009263DA">
              <w:rPr>
                <w:sz w:val="20"/>
                <w:szCs w:val="20"/>
              </w:rPr>
              <w:t>чих мест</w:t>
            </w:r>
          </w:p>
        </w:tc>
        <w:tc>
          <w:tcPr>
            <w:tcW w:w="1558" w:type="dxa"/>
            <w:vMerge w:val="restart"/>
            <w:tcBorders>
              <w:top w:val="single" w:sz="4" w:space="0" w:color="auto"/>
              <w:left w:val="single" w:sz="4" w:space="0" w:color="auto"/>
              <w:bottom w:val="nil"/>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Мощность проекта в натурал</w:t>
            </w:r>
            <w:r w:rsidRPr="009263DA">
              <w:rPr>
                <w:sz w:val="20"/>
                <w:szCs w:val="20"/>
              </w:rPr>
              <w:t>ь</w:t>
            </w:r>
            <w:r w:rsidRPr="009263DA">
              <w:rPr>
                <w:sz w:val="20"/>
                <w:szCs w:val="20"/>
              </w:rPr>
              <w:t>ных и стоимос</w:t>
            </w:r>
            <w:r w:rsidRPr="009263DA">
              <w:rPr>
                <w:sz w:val="20"/>
                <w:szCs w:val="20"/>
              </w:rPr>
              <w:t>т</w:t>
            </w:r>
            <w:r w:rsidRPr="009263DA">
              <w:rPr>
                <w:sz w:val="20"/>
                <w:szCs w:val="20"/>
              </w:rPr>
              <w:t>ных показ</w:t>
            </w:r>
            <w:r w:rsidRPr="009263DA">
              <w:rPr>
                <w:sz w:val="20"/>
                <w:szCs w:val="20"/>
              </w:rPr>
              <w:t>а</w:t>
            </w:r>
            <w:r w:rsidRPr="009263DA">
              <w:rPr>
                <w:sz w:val="20"/>
                <w:szCs w:val="20"/>
              </w:rPr>
              <w:t>телях</w:t>
            </w:r>
          </w:p>
        </w:tc>
      </w:tr>
      <w:tr w:rsidR="00E5239F" w:rsidRPr="009263DA" w:rsidTr="00C51F83">
        <w:trPr>
          <w:trHeight w:val="554"/>
        </w:trPr>
        <w:tc>
          <w:tcPr>
            <w:tcW w:w="543" w:type="dxa"/>
            <w:vMerge/>
            <w:tcBorders>
              <w:top w:val="single" w:sz="4" w:space="0" w:color="auto"/>
              <w:left w:val="single" w:sz="4" w:space="0" w:color="auto"/>
              <w:bottom w:val="single" w:sz="4" w:space="0" w:color="auto"/>
              <w:right w:val="single" w:sz="4" w:space="0" w:color="auto"/>
            </w:tcBorders>
            <w:vAlign w:val="center"/>
            <w:hideMark/>
          </w:tcPr>
          <w:p w:rsidR="00E5239F" w:rsidRPr="009263DA" w:rsidRDefault="00E5239F" w:rsidP="00C51F83">
            <w:pPr>
              <w:rPr>
                <w:sz w:val="20"/>
                <w:szCs w:val="20"/>
              </w:rPr>
            </w:pPr>
          </w:p>
        </w:tc>
        <w:tc>
          <w:tcPr>
            <w:tcW w:w="2577" w:type="dxa"/>
            <w:vMerge/>
            <w:tcBorders>
              <w:top w:val="single" w:sz="4" w:space="0" w:color="auto"/>
              <w:left w:val="single" w:sz="4" w:space="0" w:color="auto"/>
              <w:bottom w:val="nil"/>
              <w:right w:val="single" w:sz="4" w:space="0" w:color="auto"/>
            </w:tcBorders>
            <w:vAlign w:val="center"/>
            <w:hideMark/>
          </w:tcPr>
          <w:p w:rsidR="00E5239F" w:rsidRPr="009263DA" w:rsidRDefault="00E5239F" w:rsidP="00C51F83">
            <w:pPr>
              <w:rPr>
                <w:sz w:val="20"/>
                <w:szCs w:val="20"/>
              </w:rPr>
            </w:pPr>
          </w:p>
        </w:tc>
        <w:tc>
          <w:tcPr>
            <w:tcW w:w="2976" w:type="dxa"/>
            <w:vMerge/>
            <w:tcBorders>
              <w:top w:val="single" w:sz="4" w:space="0" w:color="auto"/>
              <w:left w:val="single" w:sz="4" w:space="0" w:color="auto"/>
              <w:bottom w:val="nil"/>
              <w:right w:val="single" w:sz="4" w:space="0" w:color="auto"/>
            </w:tcBorders>
            <w:vAlign w:val="center"/>
            <w:hideMark/>
          </w:tcPr>
          <w:p w:rsidR="00E5239F" w:rsidRPr="009263DA" w:rsidRDefault="00E5239F" w:rsidP="00C51F83">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5239F" w:rsidRPr="009263DA" w:rsidRDefault="00E5239F" w:rsidP="00C51F83">
            <w:pPr>
              <w:rPr>
                <w:sz w:val="20"/>
                <w:szCs w:val="20"/>
              </w:rPr>
            </w:pPr>
          </w:p>
        </w:tc>
        <w:tc>
          <w:tcPr>
            <w:tcW w:w="992" w:type="dxa"/>
            <w:vMerge/>
            <w:tcBorders>
              <w:top w:val="single" w:sz="4" w:space="0" w:color="auto"/>
              <w:left w:val="single" w:sz="4" w:space="0" w:color="auto"/>
              <w:bottom w:val="nil"/>
              <w:right w:val="single" w:sz="4" w:space="0" w:color="auto"/>
            </w:tcBorders>
            <w:vAlign w:val="center"/>
            <w:hideMark/>
          </w:tcPr>
          <w:p w:rsidR="00E5239F" w:rsidRPr="009263DA" w:rsidRDefault="00E5239F" w:rsidP="00C51F83">
            <w:pPr>
              <w:rPr>
                <w:sz w:val="20"/>
                <w:szCs w:val="20"/>
              </w:rPr>
            </w:pPr>
          </w:p>
        </w:tc>
        <w:tc>
          <w:tcPr>
            <w:tcW w:w="1134" w:type="dxa"/>
            <w:vMerge/>
            <w:tcBorders>
              <w:top w:val="single" w:sz="4" w:space="0" w:color="auto"/>
              <w:left w:val="single" w:sz="4" w:space="0" w:color="auto"/>
              <w:bottom w:val="nil"/>
              <w:right w:val="single" w:sz="4" w:space="0" w:color="auto"/>
            </w:tcBorders>
            <w:vAlign w:val="center"/>
            <w:hideMark/>
          </w:tcPr>
          <w:p w:rsidR="00E5239F" w:rsidRPr="009263DA" w:rsidRDefault="00E5239F" w:rsidP="00C51F83">
            <w:pPr>
              <w:rPr>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E5239F" w:rsidRPr="009263DA" w:rsidRDefault="00E5239F" w:rsidP="00C51F83">
            <w:pPr>
              <w:rPr>
                <w:sz w:val="20"/>
                <w:szCs w:val="20"/>
              </w:rPr>
            </w:pPr>
          </w:p>
        </w:tc>
      </w:tr>
      <w:tr w:rsidR="00E5239F" w:rsidRPr="009263DA" w:rsidTr="00C51F83">
        <w:trPr>
          <w:trHeight w:val="300"/>
        </w:trPr>
        <w:tc>
          <w:tcPr>
            <w:tcW w:w="543" w:type="dxa"/>
            <w:tcBorders>
              <w:top w:val="nil"/>
              <w:left w:val="single" w:sz="4" w:space="0" w:color="auto"/>
              <w:bottom w:val="single" w:sz="4" w:space="0" w:color="auto"/>
              <w:right w:val="single" w:sz="4" w:space="0" w:color="auto"/>
            </w:tcBorders>
            <w:shd w:val="clear" w:color="000000" w:fill="FFFFFF"/>
            <w:noWrap/>
            <w:hideMark/>
          </w:tcPr>
          <w:p w:rsidR="00E5239F" w:rsidRPr="009263DA" w:rsidRDefault="00E5239F" w:rsidP="00C51F83">
            <w:pPr>
              <w:jc w:val="center"/>
              <w:rPr>
                <w:sz w:val="20"/>
                <w:szCs w:val="20"/>
              </w:rPr>
            </w:pPr>
            <w:r w:rsidRPr="009263DA">
              <w:rPr>
                <w:sz w:val="20"/>
                <w:szCs w:val="20"/>
              </w:rPr>
              <w:t>1</w:t>
            </w:r>
          </w:p>
        </w:tc>
        <w:tc>
          <w:tcPr>
            <w:tcW w:w="2577" w:type="dxa"/>
            <w:tcBorders>
              <w:top w:val="single" w:sz="4" w:space="0" w:color="auto"/>
              <w:left w:val="nil"/>
              <w:bottom w:val="single" w:sz="4" w:space="0" w:color="auto"/>
              <w:right w:val="single" w:sz="4" w:space="0" w:color="auto"/>
            </w:tcBorders>
            <w:shd w:val="clear" w:color="000000" w:fill="FFFFFF"/>
            <w:noWrap/>
            <w:hideMark/>
          </w:tcPr>
          <w:p w:rsidR="00E5239F" w:rsidRPr="009263DA" w:rsidRDefault="00E5239F" w:rsidP="00C51F83">
            <w:pPr>
              <w:jc w:val="center"/>
              <w:rPr>
                <w:sz w:val="20"/>
                <w:szCs w:val="20"/>
              </w:rPr>
            </w:pPr>
            <w:r w:rsidRPr="009263DA">
              <w:rPr>
                <w:sz w:val="20"/>
                <w:szCs w:val="20"/>
              </w:rPr>
              <w:t>2</w:t>
            </w:r>
          </w:p>
        </w:tc>
        <w:tc>
          <w:tcPr>
            <w:tcW w:w="2976" w:type="dxa"/>
            <w:tcBorders>
              <w:top w:val="single" w:sz="4" w:space="0" w:color="auto"/>
              <w:left w:val="nil"/>
              <w:bottom w:val="single" w:sz="4" w:space="0" w:color="auto"/>
              <w:right w:val="single" w:sz="4" w:space="0" w:color="auto"/>
            </w:tcBorders>
            <w:shd w:val="clear" w:color="000000" w:fill="FFFFFF"/>
            <w:noWrap/>
            <w:hideMark/>
          </w:tcPr>
          <w:p w:rsidR="00E5239F" w:rsidRPr="009263DA" w:rsidRDefault="00E5239F" w:rsidP="00C51F83">
            <w:pPr>
              <w:jc w:val="center"/>
              <w:rPr>
                <w:sz w:val="20"/>
                <w:szCs w:val="20"/>
              </w:rPr>
            </w:pPr>
            <w:r w:rsidRPr="009263DA">
              <w:rPr>
                <w:sz w:val="20"/>
                <w:szCs w:val="20"/>
              </w:rPr>
              <w:t>3</w:t>
            </w:r>
          </w:p>
        </w:tc>
        <w:tc>
          <w:tcPr>
            <w:tcW w:w="1134" w:type="dxa"/>
            <w:tcBorders>
              <w:top w:val="nil"/>
              <w:left w:val="nil"/>
              <w:bottom w:val="single" w:sz="4" w:space="0" w:color="auto"/>
              <w:right w:val="single" w:sz="4" w:space="0" w:color="auto"/>
            </w:tcBorders>
            <w:shd w:val="clear" w:color="000000" w:fill="FFFFFF"/>
            <w:noWrap/>
            <w:hideMark/>
          </w:tcPr>
          <w:p w:rsidR="00E5239F" w:rsidRPr="009263DA" w:rsidRDefault="00E5239F" w:rsidP="00C51F83">
            <w:pPr>
              <w:jc w:val="center"/>
              <w:rPr>
                <w:sz w:val="20"/>
                <w:szCs w:val="20"/>
              </w:rPr>
            </w:pPr>
            <w:r>
              <w:rPr>
                <w:sz w:val="20"/>
                <w:szCs w:val="20"/>
              </w:rPr>
              <w:t>4</w:t>
            </w:r>
          </w:p>
        </w:tc>
        <w:tc>
          <w:tcPr>
            <w:tcW w:w="992" w:type="dxa"/>
            <w:tcBorders>
              <w:top w:val="single" w:sz="4" w:space="0" w:color="auto"/>
              <w:left w:val="nil"/>
              <w:bottom w:val="single" w:sz="4" w:space="0" w:color="auto"/>
              <w:right w:val="single" w:sz="4" w:space="0" w:color="auto"/>
            </w:tcBorders>
            <w:shd w:val="clear" w:color="000000" w:fill="FFFFFF"/>
            <w:noWrap/>
            <w:hideMark/>
          </w:tcPr>
          <w:p w:rsidR="00E5239F" w:rsidRPr="009263DA" w:rsidRDefault="00E5239F" w:rsidP="00C51F83">
            <w:pPr>
              <w:jc w:val="center"/>
              <w:rPr>
                <w:sz w:val="20"/>
                <w:szCs w:val="20"/>
              </w:rPr>
            </w:pPr>
            <w:r>
              <w:rPr>
                <w:sz w:val="20"/>
                <w:szCs w:val="20"/>
              </w:rPr>
              <w:t>5</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E5239F" w:rsidRPr="009263DA" w:rsidRDefault="00E5239F" w:rsidP="00C51F83">
            <w:pPr>
              <w:jc w:val="center"/>
              <w:rPr>
                <w:sz w:val="20"/>
                <w:szCs w:val="20"/>
              </w:rPr>
            </w:pPr>
            <w:r>
              <w:rPr>
                <w:sz w:val="20"/>
                <w:szCs w:val="20"/>
              </w:rPr>
              <w:t>6</w:t>
            </w:r>
          </w:p>
        </w:tc>
        <w:tc>
          <w:tcPr>
            <w:tcW w:w="1558" w:type="dxa"/>
            <w:tcBorders>
              <w:top w:val="single" w:sz="4" w:space="0" w:color="auto"/>
              <w:left w:val="nil"/>
              <w:bottom w:val="single" w:sz="4" w:space="0" w:color="auto"/>
              <w:right w:val="single" w:sz="4" w:space="0" w:color="auto"/>
            </w:tcBorders>
            <w:shd w:val="clear" w:color="000000" w:fill="FFFFFF"/>
            <w:noWrap/>
            <w:hideMark/>
          </w:tcPr>
          <w:p w:rsidR="00E5239F" w:rsidRPr="009263DA" w:rsidRDefault="00E5239F" w:rsidP="00C51F83">
            <w:pPr>
              <w:jc w:val="center"/>
              <w:rPr>
                <w:sz w:val="20"/>
                <w:szCs w:val="20"/>
              </w:rPr>
            </w:pPr>
            <w:r>
              <w:rPr>
                <w:sz w:val="20"/>
                <w:szCs w:val="20"/>
              </w:rPr>
              <w:t>7</w:t>
            </w:r>
          </w:p>
        </w:tc>
      </w:tr>
      <w:tr w:rsidR="00E5239F" w:rsidRPr="009263DA" w:rsidTr="00C51F83">
        <w:trPr>
          <w:trHeight w:val="679"/>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1</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 xml:space="preserve">ный район, с. </w:t>
            </w:r>
            <w:proofErr w:type="spellStart"/>
            <w:r w:rsidRPr="009263DA">
              <w:rPr>
                <w:sz w:val="20"/>
                <w:szCs w:val="20"/>
              </w:rPr>
              <w:t>Саба</w:t>
            </w:r>
            <w:r w:rsidRPr="009263DA">
              <w:rPr>
                <w:sz w:val="20"/>
                <w:szCs w:val="20"/>
              </w:rPr>
              <w:t>е</w:t>
            </w:r>
            <w:r w:rsidRPr="009263DA">
              <w:rPr>
                <w:sz w:val="20"/>
                <w:szCs w:val="20"/>
              </w:rPr>
              <w:t>во</w:t>
            </w:r>
            <w:proofErr w:type="spellEnd"/>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 xml:space="preserve">Строительство </w:t>
            </w:r>
            <w:r>
              <w:rPr>
                <w:sz w:val="20"/>
                <w:szCs w:val="20"/>
              </w:rPr>
              <w:t>одного</w:t>
            </w:r>
            <w:r w:rsidRPr="009263DA">
              <w:rPr>
                <w:sz w:val="20"/>
                <w:szCs w:val="20"/>
              </w:rPr>
              <w:t xml:space="preserve"> корп</w:t>
            </w:r>
            <w:r w:rsidRPr="009263DA">
              <w:rPr>
                <w:sz w:val="20"/>
                <w:szCs w:val="20"/>
              </w:rPr>
              <w:t>у</w:t>
            </w:r>
            <w:r w:rsidRPr="009263DA">
              <w:rPr>
                <w:sz w:val="20"/>
                <w:szCs w:val="20"/>
              </w:rPr>
              <w:t>са на 120 кроликоматок 100кв.м., ИП ГКФХ Кара</w:t>
            </w:r>
            <w:r w:rsidRPr="009263DA">
              <w:rPr>
                <w:sz w:val="20"/>
                <w:szCs w:val="20"/>
              </w:rPr>
              <w:t>у</w:t>
            </w:r>
            <w:r w:rsidRPr="009263DA">
              <w:rPr>
                <w:sz w:val="20"/>
                <w:szCs w:val="20"/>
              </w:rPr>
              <w:t>лов С.П.</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2019-2020</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7.00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2</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на 120 крол</w:t>
            </w:r>
            <w:r w:rsidRPr="009263DA">
              <w:rPr>
                <w:sz w:val="20"/>
                <w:szCs w:val="20"/>
              </w:rPr>
              <w:t>и</w:t>
            </w:r>
            <w:r w:rsidRPr="009263DA">
              <w:rPr>
                <w:sz w:val="20"/>
                <w:szCs w:val="20"/>
              </w:rPr>
              <w:t>коматок</w:t>
            </w:r>
          </w:p>
        </w:tc>
      </w:tr>
      <w:tr w:rsidR="00E5239F" w:rsidRPr="009263DA" w:rsidTr="00C51F83">
        <w:trPr>
          <w:trHeight w:val="866"/>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2</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ный район, с. Мордовское Давыд</w:t>
            </w:r>
            <w:r w:rsidRPr="009263DA">
              <w:rPr>
                <w:sz w:val="20"/>
                <w:szCs w:val="20"/>
              </w:rPr>
              <w:t>о</w:t>
            </w:r>
            <w:r w:rsidRPr="009263DA">
              <w:rPr>
                <w:sz w:val="20"/>
                <w:szCs w:val="20"/>
              </w:rPr>
              <w:t>во</w:t>
            </w:r>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Покупка животноводч</w:t>
            </w:r>
            <w:r w:rsidRPr="009263DA">
              <w:rPr>
                <w:sz w:val="20"/>
                <w:szCs w:val="20"/>
              </w:rPr>
              <w:t>е</w:t>
            </w:r>
            <w:r w:rsidRPr="009263DA">
              <w:rPr>
                <w:sz w:val="20"/>
                <w:szCs w:val="20"/>
              </w:rPr>
              <w:t>ских помещений 3 корпуса по 1200к</w:t>
            </w:r>
            <w:proofErr w:type="gramStart"/>
            <w:r w:rsidRPr="009263DA">
              <w:rPr>
                <w:sz w:val="20"/>
                <w:szCs w:val="20"/>
              </w:rPr>
              <w:t>.в</w:t>
            </w:r>
            <w:proofErr w:type="gramEnd"/>
            <w:r w:rsidRPr="009263DA">
              <w:rPr>
                <w:sz w:val="20"/>
                <w:szCs w:val="20"/>
              </w:rPr>
              <w:t xml:space="preserve"> м., ИП ГКФХ </w:t>
            </w:r>
            <w:proofErr w:type="spellStart"/>
            <w:r w:rsidRPr="009263DA">
              <w:rPr>
                <w:sz w:val="20"/>
                <w:szCs w:val="20"/>
              </w:rPr>
              <w:t>Парва</w:t>
            </w:r>
            <w:r w:rsidRPr="009263DA">
              <w:rPr>
                <w:sz w:val="20"/>
                <w:szCs w:val="20"/>
              </w:rPr>
              <w:t>т</w:t>
            </w:r>
            <w:r w:rsidRPr="009263DA">
              <w:rPr>
                <w:sz w:val="20"/>
                <w:szCs w:val="20"/>
              </w:rPr>
              <w:t>кина</w:t>
            </w:r>
            <w:proofErr w:type="spellEnd"/>
            <w:r w:rsidRPr="009263DA">
              <w:rPr>
                <w:sz w:val="20"/>
                <w:szCs w:val="20"/>
              </w:rPr>
              <w:t xml:space="preserve"> А.В.</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2019</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4.00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3</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3 помещения</w:t>
            </w:r>
            <w:r>
              <w:rPr>
                <w:sz w:val="20"/>
                <w:szCs w:val="20"/>
              </w:rPr>
              <w:t xml:space="preserve"> </w:t>
            </w:r>
            <w:r w:rsidRPr="009263DA">
              <w:rPr>
                <w:sz w:val="20"/>
                <w:szCs w:val="20"/>
              </w:rPr>
              <w:t xml:space="preserve"> </w:t>
            </w:r>
            <w:r>
              <w:rPr>
                <w:sz w:val="20"/>
                <w:szCs w:val="20"/>
              </w:rPr>
              <w:t xml:space="preserve">          </w:t>
            </w:r>
            <w:r w:rsidRPr="009263DA">
              <w:rPr>
                <w:sz w:val="20"/>
                <w:szCs w:val="20"/>
              </w:rPr>
              <w:t xml:space="preserve">по 1200 </w:t>
            </w:r>
            <w:proofErr w:type="spellStart"/>
            <w:r w:rsidRPr="009263DA">
              <w:rPr>
                <w:sz w:val="20"/>
                <w:szCs w:val="20"/>
              </w:rPr>
              <w:t>кв.м</w:t>
            </w:r>
            <w:proofErr w:type="spellEnd"/>
            <w:r w:rsidRPr="009263DA">
              <w:rPr>
                <w:sz w:val="20"/>
                <w:szCs w:val="20"/>
              </w:rPr>
              <w:t>.</w:t>
            </w:r>
          </w:p>
        </w:tc>
      </w:tr>
      <w:tr w:rsidR="00E5239F" w:rsidRPr="009263DA" w:rsidTr="00C51F83">
        <w:trPr>
          <w:trHeight w:val="852"/>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3</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ный район, п. Краснома</w:t>
            </w:r>
            <w:r w:rsidRPr="009263DA">
              <w:rPr>
                <w:sz w:val="20"/>
                <w:szCs w:val="20"/>
              </w:rPr>
              <w:t>й</w:t>
            </w:r>
            <w:r w:rsidRPr="009263DA">
              <w:rPr>
                <w:sz w:val="20"/>
                <w:szCs w:val="20"/>
              </w:rPr>
              <w:t>ский</w:t>
            </w:r>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Строительство 2 корп</w:t>
            </w:r>
            <w:r w:rsidRPr="009263DA">
              <w:rPr>
                <w:sz w:val="20"/>
                <w:szCs w:val="20"/>
              </w:rPr>
              <w:t>у</w:t>
            </w:r>
            <w:r w:rsidRPr="009263DA">
              <w:rPr>
                <w:sz w:val="20"/>
                <w:szCs w:val="20"/>
              </w:rPr>
              <w:t>сов  по 7,5 тыс. гол  по выращиванию и</w:t>
            </w:r>
            <w:r w:rsidRPr="009263DA">
              <w:rPr>
                <w:sz w:val="20"/>
                <w:szCs w:val="20"/>
              </w:rPr>
              <w:t>н</w:t>
            </w:r>
            <w:r w:rsidRPr="009263DA">
              <w:rPr>
                <w:sz w:val="20"/>
                <w:szCs w:val="20"/>
              </w:rPr>
              <w:t xml:space="preserve">дейки, 1600 кв. м.,              </w:t>
            </w:r>
            <w:r>
              <w:rPr>
                <w:sz w:val="20"/>
                <w:szCs w:val="20"/>
              </w:rPr>
              <w:t xml:space="preserve">           </w:t>
            </w:r>
            <w:r w:rsidRPr="009263DA">
              <w:rPr>
                <w:sz w:val="20"/>
                <w:szCs w:val="20"/>
              </w:rPr>
              <w:t>ООО  МПК «</w:t>
            </w:r>
            <w:proofErr w:type="spellStart"/>
            <w:r w:rsidRPr="009263DA">
              <w:rPr>
                <w:sz w:val="20"/>
                <w:szCs w:val="20"/>
              </w:rPr>
              <w:t>Н</w:t>
            </w:r>
            <w:r w:rsidRPr="009263DA">
              <w:rPr>
                <w:sz w:val="20"/>
                <w:szCs w:val="20"/>
              </w:rPr>
              <w:t>о</w:t>
            </w:r>
            <w:r w:rsidRPr="009263DA">
              <w:rPr>
                <w:sz w:val="20"/>
                <w:szCs w:val="20"/>
              </w:rPr>
              <w:t>ровский</w:t>
            </w:r>
            <w:proofErr w:type="spellEnd"/>
            <w:r w:rsidRPr="009263DA">
              <w:rPr>
                <w:sz w:val="20"/>
                <w:szCs w:val="20"/>
              </w:rPr>
              <w:t>»</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2020-2021</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80.00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5</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 xml:space="preserve">2 корпуса </w:t>
            </w:r>
            <w:r>
              <w:rPr>
                <w:sz w:val="20"/>
                <w:szCs w:val="20"/>
              </w:rPr>
              <w:t xml:space="preserve">                         </w:t>
            </w:r>
            <w:r w:rsidRPr="009263DA">
              <w:rPr>
                <w:sz w:val="20"/>
                <w:szCs w:val="20"/>
              </w:rPr>
              <w:t>по 7,5 тыс. г</w:t>
            </w:r>
            <w:r w:rsidRPr="009263DA">
              <w:rPr>
                <w:sz w:val="20"/>
                <w:szCs w:val="20"/>
              </w:rPr>
              <w:t>о</w:t>
            </w:r>
            <w:r w:rsidRPr="009263DA">
              <w:rPr>
                <w:sz w:val="20"/>
                <w:szCs w:val="20"/>
              </w:rPr>
              <w:t>лов</w:t>
            </w:r>
          </w:p>
        </w:tc>
      </w:tr>
      <w:tr w:rsidR="00E5239F" w:rsidRPr="009263DA" w:rsidTr="00C51F83">
        <w:trPr>
          <w:trHeight w:val="833"/>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4</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ный район, п. Краснома</w:t>
            </w:r>
            <w:r w:rsidRPr="009263DA">
              <w:rPr>
                <w:sz w:val="20"/>
                <w:szCs w:val="20"/>
              </w:rPr>
              <w:t>й</w:t>
            </w:r>
            <w:r w:rsidRPr="009263DA">
              <w:rPr>
                <w:sz w:val="20"/>
                <w:szCs w:val="20"/>
              </w:rPr>
              <w:t>ский</w:t>
            </w:r>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Строительство цеха по прои</w:t>
            </w:r>
            <w:r w:rsidRPr="009263DA">
              <w:rPr>
                <w:sz w:val="20"/>
                <w:szCs w:val="20"/>
              </w:rPr>
              <w:t>з</w:t>
            </w:r>
            <w:r w:rsidRPr="009263DA">
              <w:rPr>
                <w:sz w:val="20"/>
                <w:szCs w:val="20"/>
              </w:rPr>
              <w:t>водству высокобелковых ко</w:t>
            </w:r>
            <w:r w:rsidRPr="009263DA">
              <w:rPr>
                <w:sz w:val="20"/>
                <w:szCs w:val="20"/>
              </w:rPr>
              <w:t>р</w:t>
            </w:r>
            <w:r w:rsidRPr="009263DA">
              <w:rPr>
                <w:sz w:val="20"/>
                <w:szCs w:val="20"/>
              </w:rPr>
              <w:t xml:space="preserve">мов, </w:t>
            </w:r>
            <w:r>
              <w:rPr>
                <w:sz w:val="20"/>
                <w:szCs w:val="20"/>
              </w:rPr>
              <w:t xml:space="preserve">  </w:t>
            </w:r>
            <w:r w:rsidRPr="009263DA">
              <w:rPr>
                <w:sz w:val="20"/>
                <w:szCs w:val="20"/>
              </w:rPr>
              <w:t>800 т</w:t>
            </w:r>
            <w:r>
              <w:rPr>
                <w:sz w:val="20"/>
                <w:szCs w:val="20"/>
              </w:rPr>
              <w:t xml:space="preserve">онн  </w:t>
            </w:r>
            <w:r w:rsidRPr="009263DA">
              <w:rPr>
                <w:sz w:val="20"/>
                <w:szCs w:val="20"/>
              </w:rPr>
              <w:t>в год,                ООО МПК «</w:t>
            </w:r>
            <w:proofErr w:type="spellStart"/>
            <w:r w:rsidRPr="009263DA">
              <w:rPr>
                <w:sz w:val="20"/>
                <w:szCs w:val="20"/>
              </w:rPr>
              <w:t>Норо</w:t>
            </w:r>
            <w:r w:rsidRPr="009263DA">
              <w:rPr>
                <w:sz w:val="20"/>
                <w:szCs w:val="20"/>
              </w:rPr>
              <w:t>в</w:t>
            </w:r>
            <w:r w:rsidRPr="009263DA">
              <w:rPr>
                <w:sz w:val="20"/>
                <w:szCs w:val="20"/>
              </w:rPr>
              <w:t>ский</w:t>
            </w:r>
            <w:proofErr w:type="spellEnd"/>
            <w:r w:rsidRPr="009263DA">
              <w:rPr>
                <w:sz w:val="20"/>
                <w:szCs w:val="20"/>
              </w:rPr>
              <w:t xml:space="preserve">» </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2020</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30.00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5</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800 тонн в год</w:t>
            </w:r>
          </w:p>
        </w:tc>
      </w:tr>
      <w:tr w:rsidR="00E5239F" w:rsidRPr="009263DA" w:rsidTr="00C51F83">
        <w:trPr>
          <w:trHeight w:val="761"/>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5</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 xml:space="preserve">ный район, с. </w:t>
            </w:r>
            <w:proofErr w:type="spellStart"/>
            <w:r w:rsidRPr="009263DA">
              <w:rPr>
                <w:sz w:val="20"/>
                <w:szCs w:val="20"/>
              </w:rPr>
              <w:t>Сем</w:t>
            </w:r>
            <w:r w:rsidRPr="009263DA">
              <w:rPr>
                <w:sz w:val="20"/>
                <w:szCs w:val="20"/>
              </w:rPr>
              <w:t>и</w:t>
            </w:r>
            <w:r w:rsidRPr="009263DA">
              <w:rPr>
                <w:sz w:val="20"/>
                <w:szCs w:val="20"/>
              </w:rPr>
              <w:t>лей</w:t>
            </w:r>
            <w:proofErr w:type="spellEnd"/>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Установка на газогенерато</w:t>
            </w:r>
            <w:r w:rsidRPr="009263DA">
              <w:rPr>
                <w:sz w:val="20"/>
                <w:szCs w:val="20"/>
              </w:rPr>
              <w:t>р</w:t>
            </w:r>
            <w:r w:rsidRPr="009263DA">
              <w:rPr>
                <w:sz w:val="20"/>
                <w:szCs w:val="20"/>
              </w:rPr>
              <w:t>ные установки, мо</w:t>
            </w:r>
            <w:r w:rsidRPr="009263DA">
              <w:rPr>
                <w:sz w:val="20"/>
                <w:szCs w:val="20"/>
              </w:rPr>
              <w:t>щ</w:t>
            </w:r>
            <w:r w:rsidRPr="009263DA">
              <w:rPr>
                <w:sz w:val="20"/>
                <w:szCs w:val="20"/>
              </w:rPr>
              <w:t xml:space="preserve">ность 500 </w:t>
            </w:r>
            <w:proofErr w:type="spellStart"/>
            <w:r w:rsidRPr="009263DA">
              <w:rPr>
                <w:sz w:val="20"/>
                <w:szCs w:val="20"/>
              </w:rPr>
              <w:t>кв</w:t>
            </w:r>
            <w:proofErr w:type="spellEnd"/>
            <w:r w:rsidRPr="009263DA">
              <w:rPr>
                <w:sz w:val="20"/>
                <w:szCs w:val="20"/>
              </w:rPr>
              <w:t xml:space="preserve">, группа компаний </w:t>
            </w:r>
            <w:proofErr w:type="gramStart"/>
            <w:r w:rsidRPr="009263DA">
              <w:rPr>
                <w:sz w:val="20"/>
                <w:szCs w:val="20"/>
              </w:rPr>
              <w:t>Н</w:t>
            </w:r>
            <w:r w:rsidRPr="009263DA">
              <w:rPr>
                <w:sz w:val="20"/>
                <w:szCs w:val="20"/>
              </w:rPr>
              <w:t>о</w:t>
            </w:r>
            <w:r w:rsidRPr="009263DA">
              <w:rPr>
                <w:sz w:val="20"/>
                <w:szCs w:val="20"/>
              </w:rPr>
              <w:t>ров</w:t>
            </w:r>
            <w:proofErr w:type="gramEnd"/>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2020-2022</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150.00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5</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500 КВ</w:t>
            </w:r>
          </w:p>
        </w:tc>
      </w:tr>
      <w:tr w:rsidR="00E5239F" w:rsidRPr="009263DA" w:rsidTr="00C51F83">
        <w:trPr>
          <w:trHeight w:val="694"/>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6</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 xml:space="preserve">ный район, с. </w:t>
            </w:r>
            <w:proofErr w:type="spellStart"/>
            <w:r w:rsidRPr="009263DA">
              <w:rPr>
                <w:sz w:val="20"/>
                <w:szCs w:val="20"/>
              </w:rPr>
              <w:t>Подле</w:t>
            </w:r>
            <w:r w:rsidRPr="009263DA">
              <w:rPr>
                <w:sz w:val="20"/>
                <w:szCs w:val="20"/>
              </w:rPr>
              <w:t>с</w:t>
            </w:r>
            <w:r w:rsidRPr="009263DA">
              <w:rPr>
                <w:sz w:val="20"/>
                <w:szCs w:val="20"/>
              </w:rPr>
              <w:t>ная</w:t>
            </w:r>
            <w:proofErr w:type="spellEnd"/>
            <w:r w:rsidRPr="009263DA">
              <w:rPr>
                <w:sz w:val="20"/>
                <w:szCs w:val="20"/>
              </w:rPr>
              <w:t xml:space="preserve"> </w:t>
            </w:r>
            <w:proofErr w:type="spellStart"/>
            <w:r w:rsidRPr="009263DA">
              <w:rPr>
                <w:sz w:val="20"/>
                <w:szCs w:val="20"/>
              </w:rPr>
              <w:t>Тавла</w:t>
            </w:r>
            <w:proofErr w:type="spellEnd"/>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 xml:space="preserve">Строительства элеватора. </w:t>
            </w:r>
            <w:r>
              <w:rPr>
                <w:sz w:val="20"/>
                <w:szCs w:val="20"/>
              </w:rPr>
              <w:t xml:space="preserve">        </w:t>
            </w:r>
            <w:r w:rsidRPr="009263DA">
              <w:rPr>
                <w:sz w:val="20"/>
                <w:szCs w:val="20"/>
              </w:rPr>
              <w:t xml:space="preserve">ООО ТАВЛА </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2025-2028</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120.00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5</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1000 т хран</w:t>
            </w:r>
            <w:r w:rsidRPr="009263DA">
              <w:rPr>
                <w:sz w:val="20"/>
                <w:szCs w:val="20"/>
              </w:rPr>
              <w:t>е</w:t>
            </w:r>
            <w:r w:rsidRPr="009263DA">
              <w:rPr>
                <w:sz w:val="20"/>
                <w:szCs w:val="20"/>
              </w:rPr>
              <w:t>ния</w:t>
            </w:r>
          </w:p>
        </w:tc>
      </w:tr>
      <w:tr w:rsidR="00E5239F" w:rsidRPr="009263DA" w:rsidTr="00C51F83">
        <w:trPr>
          <w:trHeight w:val="697"/>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7</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 xml:space="preserve">ный район, с. </w:t>
            </w:r>
            <w:proofErr w:type="spellStart"/>
            <w:r w:rsidRPr="009263DA">
              <w:rPr>
                <w:sz w:val="20"/>
                <w:szCs w:val="20"/>
              </w:rPr>
              <w:t>Подле</w:t>
            </w:r>
            <w:r w:rsidRPr="009263DA">
              <w:rPr>
                <w:sz w:val="20"/>
                <w:szCs w:val="20"/>
              </w:rPr>
              <w:t>с</w:t>
            </w:r>
            <w:r w:rsidRPr="009263DA">
              <w:rPr>
                <w:sz w:val="20"/>
                <w:szCs w:val="20"/>
              </w:rPr>
              <w:t>ная</w:t>
            </w:r>
            <w:proofErr w:type="spellEnd"/>
            <w:r w:rsidRPr="009263DA">
              <w:rPr>
                <w:sz w:val="20"/>
                <w:szCs w:val="20"/>
              </w:rPr>
              <w:t xml:space="preserve"> </w:t>
            </w:r>
            <w:proofErr w:type="spellStart"/>
            <w:r w:rsidRPr="009263DA">
              <w:rPr>
                <w:sz w:val="20"/>
                <w:szCs w:val="20"/>
              </w:rPr>
              <w:t>Тавла</w:t>
            </w:r>
            <w:proofErr w:type="spellEnd"/>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Реконструкция помещ</w:t>
            </w:r>
            <w:r w:rsidRPr="009263DA">
              <w:rPr>
                <w:sz w:val="20"/>
                <w:szCs w:val="20"/>
              </w:rPr>
              <w:t>е</w:t>
            </w:r>
            <w:r w:rsidRPr="009263DA">
              <w:rPr>
                <w:sz w:val="20"/>
                <w:szCs w:val="20"/>
              </w:rPr>
              <w:t xml:space="preserve">ния </w:t>
            </w:r>
            <w:proofErr w:type="gramStart"/>
            <w:r w:rsidRPr="009263DA">
              <w:rPr>
                <w:sz w:val="20"/>
                <w:szCs w:val="20"/>
              </w:rPr>
              <w:t>для</w:t>
            </w:r>
            <w:proofErr w:type="gramEnd"/>
            <w:r w:rsidRPr="009263DA">
              <w:rPr>
                <w:sz w:val="20"/>
                <w:szCs w:val="20"/>
              </w:rPr>
              <w:t xml:space="preserve"> </w:t>
            </w:r>
            <w:proofErr w:type="gramStart"/>
            <w:r w:rsidRPr="009263DA">
              <w:rPr>
                <w:sz w:val="20"/>
                <w:szCs w:val="20"/>
              </w:rPr>
              <w:t>производство</w:t>
            </w:r>
            <w:proofErr w:type="gramEnd"/>
            <w:r w:rsidRPr="009263DA">
              <w:rPr>
                <w:sz w:val="20"/>
                <w:szCs w:val="20"/>
              </w:rPr>
              <w:t xml:space="preserve"> гр</w:t>
            </w:r>
            <w:r w:rsidRPr="009263DA">
              <w:rPr>
                <w:sz w:val="20"/>
                <w:szCs w:val="20"/>
              </w:rPr>
              <w:t>и</w:t>
            </w:r>
            <w:r w:rsidRPr="009263DA">
              <w:rPr>
                <w:sz w:val="20"/>
                <w:szCs w:val="20"/>
              </w:rPr>
              <w:t>бов . 60 кв. м., ИП ГКФХ Рябов С.Д.</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2021</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0.500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2</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 xml:space="preserve">60 </w:t>
            </w:r>
            <w:proofErr w:type="spellStart"/>
            <w:r w:rsidRPr="009263DA">
              <w:rPr>
                <w:sz w:val="20"/>
                <w:szCs w:val="20"/>
              </w:rPr>
              <w:t>кв.м</w:t>
            </w:r>
            <w:proofErr w:type="spellEnd"/>
            <w:r w:rsidRPr="009263DA">
              <w:rPr>
                <w:sz w:val="20"/>
                <w:szCs w:val="20"/>
              </w:rPr>
              <w:t>.</w:t>
            </w:r>
          </w:p>
        </w:tc>
      </w:tr>
      <w:tr w:rsidR="00E5239F" w:rsidRPr="009263DA" w:rsidTr="00C51F83">
        <w:trPr>
          <w:trHeight w:val="1132"/>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8</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 xml:space="preserve">ный район, с. </w:t>
            </w:r>
            <w:proofErr w:type="spellStart"/>
            <w:r w:rsidRPr="009263DA">
              <w:rPr>
                <w:sz w:val="20"/>
                <w:szCs w:val="20"/>
              </w:rPr>
              <w:t>Подле</w:t>
            </w:r>
            <w:r w:rsidRPr="009263DA">
              <w:rPr>
                <w:sz w:val="20"/>
                <w:szCs w:val="20"/>
              </w:rPr>
              <w:t>с</w:t>
            </w:r>
            <w:r w:rsidRPr="009263DA">
              <w:rPr>
                <w:sz w:val="20"/>
                <w:szCs w:val="20"/>
              </w:rPr>
              <w:t>ная</w:t>
            </w:r>
            <w:proofErr w:type="spellEnd"/>
            <w:r w:rsidRPr="009263DA">
              <w:rPr>
                <w:sz w:val="20"/>
                <w:szCs w:val="20"/>
              </w:rPr>
              <w:t xml:space="preserve"> </w:t>
            </w:r>
            <w:proofErr w:type="spellStart"/>
            <w:r w:rsidRPr="009263DA">
              <w:rPr>
                <w:sz w:val="20"/>
                <w:szCs w:val="20"/>
              </w:rPr>
              <w:t>Тавла</w:t>
            </w:r>
            <w:proofErr w:type="spellEnd"/>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Реконструкция помещ</w:t>
            </w:r>
            <w:r w:rsidRPr="009263DA">
              <w:rPr>
                <w:sz w:val="20"/>
                <w:szCs w:val="20"/>
              </w:rPr>
              <w:t>е</w:t>
            </w:r>
            <w:r w:rsidRPr="009263DA">
              <w:rPr>
                <w:sz w:val="20"/>
                <w:szCs w:val="20"/>
              </w:rPr>
              <w:t>ния для производства грибов установка холодильного оборуд</w:t>
            </w:r>
            <w:r w:rsidRPr="009263DA">
              <w:rPr>
                <w:sz w:val="20"/>
                <w:szCs w:val="20"/>
              </w:rPr>
              <w:t>о</w:t>
            </w:r>
            <w:r w:rsidRPr="009263DA">
              <w:rPr>
                <w:sz w:val="20"/>
                <w:szCs w:val="20"/>
              </w:rPr>
              <w:t xml:space="preserve">вания  15кв.м., </w:t>
            </w:r>
            <w:r>
              <w:rPr>
                <w:sz w:val="20"/>
                <w:szCs w:val="20"/>
              </w:rPr>
              <w:t xml:space="preserve">                                         </w:t>
            </w:r>
            <w:r w:rsidRPr="009263DA">
              <w:rPr>
                <w:sz w:val="20"/>
                <w:szCs w:val="20"/>
              </w:rPr>
              <w:t>ИП ГКФХ Р</w:t>
            </w:r>
            <w:r w:rsidRPr="009263DA">
              <w:rPr>
                <w:sz w:val="20"/>
                <w:szCs w:val="20"/>
              </w:rPr>
              <w:t>я</w:t>
            </w:r>
            <w:r w:rsidRPr="009263DA">
              <w:rPr>
                <w:sz w:val="20"/>
                <w:szCs w:val="20"/>
              </w:rPr>
              <w:t>бов С.Д.</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2022</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0.400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1</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 xml:space="preserve">15 </w:t>
            </w:r>
            <w:proofErr w:type="spellStart"/>
            <w:r w:rsidRPr="009263DA">
              <w:rPr>
                <w:sz w:val="20"/>
                <w:szCs w:val="20"/>
              </w:rPr>
              <w:t>кв.м</w:t>
            </w:r>
            <w:proofErr w:type="spellEnd"/>
            <w:r w:rsidRPr="009263DA">
              <w:rPr>
                <w:sz w:val="20"/>
                <w:szCs w:val="20"/>
              </w:rPr>
              <w:t>.</w:t>
            </w:r>
          </w:p>
        </w:tc>
      </w:tr>
      <w:tr w:rsidR="00E5239F" w:rsidRPr="009263DA" w:rsidTr="00C51F83">
        <w:trPr>
          <w:trHeight w:val="681"/>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9</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 xml:space="preserve">ный район, с. </w:t>
            </w:r>
            <w:proofErr w:type="spellStart"/>
            <w:r w:rsidRPr="009263DA">
              <w:rPr>
                <w:sz w:val="20"/>
                <w:szCs w:val="20"/>
              </w:rPr>
              <w:t>Сем</w:t>
            </w:r>
            <w:r w:rsidRPr="009263DA">
              <w:rPr>
                <w:sz w:val="20"/>
                <w:szCs w:val="20"/>
              </w:rPr>
              <w:t>и</w:t>
            </w:r>
            <w:r w:rsidRPr="009263DA">
              <w:rPr>
                <w:sz w:val="20"/>
                <w:szCs w:val="20"/>
              </w:rPr>
              <w:t>лей</w:t>
            </w:r>
            <w:proofErr w:type="spellEnd"/>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Строительство помещ</w:t>
            </w:r>
            <w:r w:rsidRPr="009263DA">
              <w:rPr>
                <w:sz w:val="20"/>
                <w:szCs w:val="20"/>
              </w:rPr>
              <w:t>е</w:t>
            </w:r>
            <w:r w:rsidRPr="009263DA">
              <w:rPr>
                <w:sz w:val="20"/>
                <w:szCs w:val="20"/>
              </w:rPr>
              <w:t xml:space="preserve">ния для производства чая, 20кв.м.,  </w:t>
            </w:r>
            <w:r>
              <w:rPr>
                <w:sz w:val="20"/>
                <w:szCs w:val="20"/>
              </w:rPr>
              <w:t xml:space="preserve">                         </w:t>
            </w:r>
            <w:r w:rsidRPr="009263DA">
              <w:rPr>
                <w:sz w:val="20"/>
                <w:szCs w:val="20"/>
              </w:rPr>
              <w:t>ИП ГКФХ Петров А.А.</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2023</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0.800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1</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 xml:space="preserve">20 </w:t>
            </w:r>
            <w:proofErr w:type="spellStart"/>
            <w:r w:rsidRPr="009263DA">
              <w:rPr>
                <w:sz w:val="20"/>
                <w:szCs w:val="20"/>
              </w:rPr>
              <w:t>кв.м</w:t>
            </w:r>
            <w:proofErr w:type="spellEnd"/>
            <w:r w:rsidRPr="009263DA">
              <w:rPr>
                <w:sz w:val="20"/>
                <w:szCs w:val="20"/>
              </w:rPr>
              <w:t>.</w:t>
            </w:r>
          </w:p>
        </w:tc>
      </w:tr>
      <w:tr w:rsidR="00E5239F" w:rsidRPr="009263DA" w:rsidTr="00C51F83">
        <w:trPr>
          <w:trHeight w:val="732"/>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lastRenderedPageBreak/>
              <w:t>10</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ный район, с. Мордовское Давыд</w:t>
            </w:r>
            <w:r w:rsidRPr="009263DA">
              <w:rPr>
                <w:sz w:val="20"/>
                <w:szCs w:val="20"/>
              </w:rPr>
              <w:t>о</w:t>
            </w:r>
            <w:r w:rsidRPr="009263DA">
              <w:rPr>
                <w:sz w:val="20"/>
                <w:szCs w:val="20"/>
              </w:rPr>
              <w:t>во</w:t>
            </w:r>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 xml:space="preserve">Строительство 1 корпуса для разведения КРС  на 200кв.м.,               </w:t>
            </w:r>
            <w:r>
              <w:rPr>
                <w:sz w:val="20"/>
                <w:szCs w:val="20"/>
              </w:rPr>
              <w:t xml:space="preserve">                 </w:t>
            </w:r>
            <w:r w:rsidRPr="009263DA">
              <w:rPr>
                <w:sz w:val="20"/>
                <w:szCs w:val="20"/>
              </w:rPr>
              <w:t>ИП ГКФХ Ильин А.В.</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2020</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4.000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2</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 xml:space="preserve">200 </w:t>
            </w:r>
            <w:proofErr w:type="spellStart"/>
            <w:r w:rsidRPr="009263DA">
              <w:rPr>
                <w:sz w:val="20"/>
                <w:szCs w:val="20"/>
              </w:rPr>
              <w:t>кв.м</w:t>
            </w:r>
            <w:proofErr w:type="spellEnd"/>
            <w:r w:rsidRPr="009263DA">
              <w:rPr>
                <w:sz w:val="20"/>
                <w:szCs w:val="20"/>
              </w:rPr>
              <w:t>.</w:t>
            </w:r>
          </w:p>
        </w:tc>
      </w:tr>
      <w:tr w:rsidR="00E5239F" w:rsidRPr="009263DA" w:rsidTr="00C51F83">
        <w:trPr>
          <w:trHeight w:val="716"/>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11</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ный район, с. Мордовское Давыд</w:t>
            </w:r>
            <w:r w:rsidRPr="009263DA">
              <w:rPr>
                <w:sz w:val="20"/>
                <w:szCs w:val="20"/>
              </w:rPr>
              <w:t>о</w:t>
            </w:r>
            <w:r w:rsidRPr="009263DA">
              <w:rPr>
                <w:sz w:val="20"/>
                <w:szCs w:val="20"/>
              </w:rPr>
              <w:t>во</w:t>
            </w:r>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 xml:space="preserve">Покупка скота 40 голов КРС,                                ИП ГКФХ </w:t>
            </w:r>
            <w:proofErr w:type="spellStart"/>
            <w:r w:rsidRPr="009263DA">
              <w:rPr>
                <w:sz w:val="20"/>
                <w:szCs w:val="20"/>
              </w:rPr>
              <w:t>Парва</w:t>
            </w:r>
            <w:r w:rsidRPr="009263DA">
              <w:rPr>
                <w:sz w:val="20"/>
                <w:szCs w:val="20"/>
              </w:rPr>
              <w:t>т</w:t>
            </w:r>
            <w:r w:rsidRPr="009263DA">
              <w:rPr>
                <w:sz w:val="20"/>
                <w:szCs w:val="20"/>
              </w:rPr>
              <w:t>кина</w:t>
            </w:r>
            <w:proofErr w:type="spellEnd"/>
            <w:r w:rsidRPr="009263DA">
              <w:rPr>
                <w:sz w:val="20"/>
                <w:szCs w:val="20"/>
              </w:rPr>
              <w:t xml:space="preserve">  А.В. </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2020</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0.800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1</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40 голов</w:t>
            </w:r>
          </w:p>
        </w:tc>
      </w:tr>
      <w:tr w:rsidR="00E5239F" w:rsidRPr="009263DA" w:rsidTr="00C51F83">
        <w:trPr>
          <w:trHeight w:val="698"/>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12</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ный район, с. Мордовское Давыд</w:t>
            </w:r>
            <w:r w:rsidRPr="009263DA">
              <w:rPr>
                <w:sz w:val="20"/>
                <w:szCs w:val="20"/>
              </w:rPr>
              <w:t>о</w:t>
            </w:r>
            <w:r w:rsidRPr="009263DA">
              <w:rPr>
                <w:sz w:val="20"/>
                <w:szCs w:val="20"/>
              </w:rPr>
              <w:t>во</w:t>
            </w:r>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 xml:space="preserve">Покупка скота 50 голов КРС, Ильин А.В. </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2021</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0.800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1</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50 голов</w:t>
            </w:r>
          </w:p>
        </w:tc>
      </w:tr>
      <w:tr w:rsidR="00E5239F" w:rsidRPr="009263DA" w:rsidTr="00C51F83">
        <w:trPr>
          <w:trHeight w:val="730"/>
        </w:trPr>
        <w:tc>
          <w:tcPr>
            <w:tcW w:w="543" w:type="dxa"/>
            <w:tcBorders>
              <w:top w:val="nil"/>
              <w:left w:val="single" w:sz="4" w:space="0" w:color="auto"/>
              <w:bottom w:val="single" w:sz="4" w:space="0" w:color="auto"/>
              <w:right w:val="single" w:sz="4" w:space="0" w:color="auto"/>
            </w:tcBorders>
            <w:shd w:val="clear" w:color="000000" w:fill="FFFFFF"/>
            <w:vAlign w:val="center"/>
            <w:hideMark/>
          </w:tcPr>
          <w:p w:rsidR="00E5239F" w:rsidRPr="009263DA" w:rsidRDefault="00E5239F" w:rsidP="00C51F83">
            <w:pPr>
              <w:jc w:val="center"/>
              <w:rPr>
                <w:sz w:val="20"/>
                <w:szCs w:val="20"/>
              </w:rPr>
            </w:pPr>
            <w:r w:rsidRPr="009263DA">
              <w:rPr>
                <w:sz w:val="20"/>
                <w:szCs w:val="20"/>
              </w:rPr>
              <w:t>13</w:t>
            </w:r>
          </w:p>
        </w:tc>
        <w:tc>
          <w:tcPr>
            <w:tcW w:w="2577" w:type="dxa"/>
            <w:tcBorders>
              <w:top w:val="nil"/>
              <w:left w:val="nil"/>
              <w:bottom w:val="single" w:sz="4" w:space="0" w:color="auto"/>
              <w:right w:val="single" w:sz="4" w:space="0" w:color="auto"/>
            </w:tcBorders>
            <w:hideMark/>
          </w:tcPr>
          <w:p w:rsidR="00E5239F" w:rsidRPr="009263DA" w:rsidRDefault="00E5239F" w:rsidP="00C51F83">
            <w:pPr>
              <w:ind w:right="-108"/>
              <w:rPr>
                <w:sz w:val="20"/>
                <w:szCs w:val="20"/>
              </w:rPr>
            </w:pPr>
            <w:r w:rsidRPr="009263DA">
              <w:rPr>
                <w:sz w:val="20"/>
                <w:szCs w:val="20"/>
              </w:rPr>
              <w:t>Кочкуровский муниципал</w:t>
            </w:r>
            <w:r w:rsidRPr="009263DA">
              <w:rPr>
                <w:sz w:val="20"/>
                <w:szCs w:val="20"/>
              </w:rPr>
              <w:t>ь</w:t>
            </w:r>
            <w:r w:rsidRPr="009263DA">
              <w:rPr>
                <w:sz w:val="20"/>
                <w:szCs w:val="20"/>
              </w:rPr>
              <w:t xml:space="preserve">ный район, с. </w:t>
            </w:r>
            <w:proofErr w:type="spellStart"/>
            <w:r w:rsidRPr="009263DA">
              <w:rPr>
                <w:sz w:val="20"/>
                <w:szCs w:val="20"/>
              </w:rPr>
              <w:t>Саба</w:t>
            </w:r>
            <w:r w:rsidRPr="009263DA">
              <w:rPr>
                <w:sz w:val="20"/>
                <w:szCs w:val="20"/>
              </w:rPr>
              <w:t>е</w:t>
            </w:r>
            <w:r w:rsidRPr="009263DA">
              <w:rPr>
                <w:sz w:val="20"/>
                <w:szCs w:val="20"/>
              </w:rPr>
              <w:t>во</w:t>
            </w:r>
            <w:proofErr w:type="spellEnd"/>
          </w:p>
        </w:tc>
        <w:tc>
          <w:tcPr>
            <w:tcW w:w="2976" w:type="dxa"/>
            <w:tcBorders>
              <w:top w:val="nil"/>
              <w:left w:val="nil"/>
              <w:bottom w:val="single" w:sz="4" w:space="0" w:color="auto"/>
              <w:right w:val="single" w:sz="4" w:space="0" w:color="auto"/>
            </w:tcBorders>
            <w:hideMark/>
          </w:tcPr>
          <w:p w:rsidR="00E5239F" w:rsidRPr="009263DA" w:rsidRDefault="00E5239F" w:rsidP="00C51F83">
            <w:pPr>
              <w:rPr>
                <w:sz w:val="20"/>
                <w:szCs w:val="20"/>
              </w:rPr>
            </w:pPr>
            <w:r w:rsidRPr="009263DA">
              <w:rPr>
                <w:sz w:val="20"/>
                <w:szCs w:val="20"/>
              </w:rPr>
              <w:t xml:space="preserve">Строительство </w:t>
            </w:r>
            <w:r>
              <w:rPr>
                <w:sz w:val="20"/>
                <w:szCs w:val="20"/>
              </w:rPr>
              <w:t>одного</w:t>
            </w:r>
            <w:r w:rsidRPr="009263DA">
              <w:rPr>
                <w:sz w:val="20"/>
                <w:szCs w:val="20"/>
              </w:rPr>
              <w:t xml:space="preserve"> корп</w:t>
            </w:r>
            <w:r w:rsidRPr="009263DA">
              <w:rPr>
                <w:sz w:val="20"/>
                <w:szCs w:val="20"/>
              </w:rPr>
              <w:t>у</w:t>
            </w:r>
            <w:r w:rsidRPr="009263DA">
              <w:rPr>
                <w:sz w:val="20"/>
                <w:szCs w:val="20"/>
              </w:rPr>
              <w:t>са на 120 кроликоматок 100кв.м., ИП ГКФХ Кара</w:t>
            </w:r>
            <w:r w:rsidRPr="009263DA">
              <w:rPr>
                <w:sz w:val="20"/>
                <w:szCs w:val="20"/>
              </w:rPr>
              <w:t>у</w:t>
            </w:r>
            <w:r w:rsidRPr="009263DA">
              <w:rPr>
                <w:sz w:val="20"/>
                <w:szCs w:val="20"/>
              </w:rPr>
              <w:t>лов С.П.</w:t>
            </w:r>
          </w:p>
        </w:tc>
        <w:tc>
          <w:tcPr>
            <w:tcW w:w="1134"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2024</w:t>
            </w:r>
          </w:p>
        </w:tc>
        <w:tc>
          <w:tcPr>
            <w:tcW w:w="992"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7.00</w:t>
            </w:r>
          </w:p>
        </w:tc>
        <w:tc>
          <w:tcPr>
            <w:tcW w:w="1134" w:type="dxa"/>
            <w:tcBorders>
              <w:top w:val="nil"/>
              <w:left w:val="single" w:sz="4" w:space="0" w:color="auto"/>
              <w:bottom w:val="single" w:sz="4" w:space="0" w:color="auto"/>
              <w:right w:val="single" w:sz="4" w:space="0" w:color="auto"/>
            </w:tcBorders>
            <w:noWrap/>
            <w:vAlign w:val="center"/>
            <w:hideMark/>
          </w:tcPr>
          <w:p w:rsidR="00E5239F" w:rsidRPr="009263DA" w:rsidRDefault="00E5239F" w:rsidP="00C51F83">
            <w:pPr>
              <w:jc w:val="center"/>
              <w:rPr>
                <w:sz w:val="20"/>
                <w:szCs w:val="20"/>
              </w:rPr>
            </w:pPr>
            <w:r w:rsidRPr="009263DA">
              <w:rPr>
                <w:sz w:val="20"/>
                <w:szCs w:val="20"/>
              </w:rPr>
              <w:t>0</w:t>
            </w:r>
          </w:p>
        </w:tc>
        <w:tc>
          <w:tcPr>
            <w:tcW w:w="1558" w:type="dxa"/>
            <w:tcBorders>
              <w:top w:val="nil"/>
              <w:left w:val="nil"/>
              <w:bottom w:val="single" w:sz="4" w:space="0" w:color="auto"/>
              <w:right w:val="single" w:sz="4" w:space="0" w:color="auto"/>
            </w:tcBorders>
            <w:vAlign w:val="center"/>
            <w:hideMark/>
          </w:tcPr>
          <w:p w:rsidR="00E5239F" w:rsidRPr="009263DA" w:rsidRDefault="00E5239F" w:rsidP="00C51F83">
            <w:pPr>
              <w:jc w:val="center"/>
              <w:rPr>
                <w:sz w:val="20"/>
                <w:szCs w:val="20"/>
              </w:rPr>
            </w:pPr>
            <w:r w:rsidRPr="009263DA">
              <w:rPr>
                <w:sz w:val="20"/>
                <w:szCs w:val="20"/>
              </w:rPr>
              <w:t>на 120 крол</w:t>
            </w:r>
            <w:r w:rsidRPr="009263DA">
              <w:rPr>
                <w:sz w:val="20"/>
                <w:szCs w:val="20"/>
              </w:rPr>
              <w:t>и</w:t>
            </w:r>
            <w:r w:rsidRPr="009263DA">
              <w:rPr>
                <w:sz w:val="20"/>
                <w:szCs w:val="20"/>
              </w:rPr>
              <w:t>коматок</w:t>
            </w:r>
          </w:p>
        </w:tc>
      </w:tr>
      <w:tr w:rsidR="00E5239F" w:rsidRPr="009263DA" w:rsidTr="00C51F83">
        <w:trPr>
          <w:trHeight w:val="730"/>
        </w:trPr>
        <w:tc>
          <w:tcPr>
            <w:tcW w:w="7230" w:type="dxa"/>
            <w:gridSpan w:val="4"/>
            <w:tcBorders>
              <w:top w:val="nil"/>
              <w:left w:val="single" w:sz="4" w:space="0" w:color="auto"/>
              <w:bottom w:val="single" w:sz="4" w:space="0" w:color="auto"/>
              <w:right w:val="single" w:sz="4" w:space="0" w:color="auto"/>
            </w:tcBorders>
            <w:shd w:val="clear" w:color="000000" w:fill="FFFFFF"/>
            <w:vAlign w:val="center"/>
          </w:tcPr>
          <w:p w:rsidR="00E5239F" w:rsidRPr="009263DA" w:rsidRDefault="00E5239F" w:rsidP="00C51F83">
            <w:pPr>
              <w:jc w:val="right"/>
              <w:rPr>
                <w:sz w:val="20"/>
                <w:szCs w:val="20"/>
              </w:rPr>
            </w:pPr>
            <w:r>
              <w:rPr>
                <w:sz w:val="20"/>
                <w:szCs w:val="20"/>
              </w:rPr>
              <w:t>Итого:</w:t>
            </w:r>
          </w:p>
        </w:tc>
        <w:tc>
          <w:tcPr>
            <w:tcW w:w="992" w:type="dxa"/>
            <w:tcBorders>
              <w:top w:val="nil"/>
              <w:left w:val="nil"/>
              <w:bottom w:val="single" w:sz="4" w:space="0" w:color="auto"/>
              <w:right w:val="single" w:sz="4" w:space="0" w:color="auto"/>
            </w:tcBorders>
            <w:vAlign w:val="center"/>
          </w:tcPr>
          <w:p w:rsidR="00E5239F" w:rsidRPr="009263DA" w:rsidRDefault="00E5239F" w:rsidP="00C51F83">
            <w:pPr>
              <w:jc w:val="center"/>
              <w:rPr>
                <w:sz w:val="20"/>
                <w:szCs w:val="20"/>
              </w:rPr>
            </w:pPr>
            <w:r>
              <w:rPr>
                <w:sz w:val="20"/>
                <w:szCs w:val="20"/>
              </w:rPr>
              <w:t>405,30</w:t>
            </w:r>
          </w:p>
        </w:tc>
        <w:tc>
          <w:tcPr>
            <w:tcW w:w="1134" w:type="dxa"/>
            <w:tcBorders>
              <w:top w:val="nil"/>
              <w:left w:val="single" w:sz="4" w:space="0" w:color="auto"/>
              <w:bottom w:val="single" w:sz="4" w:space="0" w:color="auto"/>
              <w:right w:val="single" w:sz="4" w:space="0" w:color="auto"/>
            </w:tcBorders>
            <w:noWrap/>
            <w:vAlign w:val="center"/>
          </w:tcPr>
          <w:p w:rsidR="00E5239F" w:rsidRPr="009263DA" w:rsidRDefault="00E5239F" w:rsidP="00C51F83">
            <w:pPr>
              <w:jc w:val="center"/>
              <w:rPr>
                <w:sz w:val="20"/>
                <w:szCs w:val="20"/>
              </w:rPr>
            </w:pPr>
            <w:r>
              <w:rPr>
                <w:sz w:val="20"/>
                <w:szCs w:val="20"/>
              </w:rPr>
              <w:t>33,0</w:t>
            </w:r>
          </w:p>
        </w:tc>
        <w:tc>
          <w:tcPr>
            <w:tcW w:w="1558" w:type="dxa"/>
            <w:tcBorders>
              <w:top w:val="nil"/>
              <w:left w:val="nil"/>
              <w:bottom w:val="single" w:sz="4" w:space="0" w:color="auto"/>
              <w:right w:val="single" w:sz="4" w:space="0" w:color="auto"/>
            </w:tcBorders>
            <w:vAlign w:val="center"/>
          </w:tcPr>
          <w:p w:rsidR="00E5239F" w:rsidRPr="009263DA" w:rsidRDefault="00E5239F" w:rsidP="00C51F83">
            <w:pPr>
              <w:jc w:val="center"/>
              <w:rPr>
                <w:sz w:val="20"/>
                <w:szCs w:val="20"/>
              </w:rPr>
            </w:pPr>
            <w:r>
              <w:rPr>
                <w:sz w:val="20"/>
                <w:szCs w:val="20"/>
              </w:rPr>
              <w:t>Х</w:t>
            </w:r>
          </w:p>
        </w:tc>
      </w:tr>
    </w:tbl>
    <w:p w:rsidR="00E5239F" w:rsidRPr="00112353" w:rsidRDefault="00E5239F" w:rsidP="00E5239F">
      <w:pPr>
        <w:pStyle w:val="23"/>
        <w:jc w:val="center"/>
        <w:rPr>
          <w:rFonts w:ascii="Times New Roman" w:hAnsi="Times New Roman" w:cs="Times New Roman"/>
          <w:b/>
          <w:color w:val="auto"/>
          <w:sz w:val="20"/>
          <w:szCs w:val="20"/>
        </w:rPr>
      </w:pPr>
    </w:p>
    <w:p w:rsidR="00E5239F" w:rsidRPr="000C4F17" w:rsidRDefault="00E5239F" w:rsidP="00E5239F">
      <w:pPr>
        <w:ind w:firstLine="567"/>
        <w:jc w:val="both"/>
        <w:rPr>
          <w:rFonts w:ascii="Arial" w:hAnsi="Arial" w:cs="Arial"/>
        </w:rPr>
      </w:pPr>
      <w:r w:rsidRPr="000C4F17">
        <w:rPr>
          <w:rFonts w:ascii="Arial" w:hAnsi="Arial" w:cs="Arial"/>
          <w:b/>
          <w:bCs/>
        </w:rPr>
        <w:t>Содержание предлагаемых мероприятий.</w:t>
      </w:r>
      <w:r w:rsidRPr="000C4F17">
        <w:rPr>
          <w:rFonts w:ascii="Arial" w:hAnsi="Arial" w:cs="Arial"/>
        </w:rPr>
        <w:t xml:space="preserve"> Администрацией Кочкуровского муниципального района во взаимодействии с </w:t>
      </w:r>
      <w:proofErr w:type="gramStart"/>
      <w:r w:rsidRPr="000C4F17">
        <w:rPr>
          <w:rFonts w:ascii="Arial" w:hAnsi="Arial" w:cs="Arial"/>
        </w:rPr>
        <w:t>бизнес-сообществом</w:t>
      </w:r>
      <w:proofErr w:type="gramEnd"/>
      <w:r w:rsidRPr="000C4F17">
        <w:rPr>
          <w:rFonts w:ascii="Arial" w:hAnsi="Arial" w:cs="Arial"/>
        </w:rPr>
        <w:t>, в рамках муниципальной программы будет реализован комплекс мероприятий, орие</w:t>
      </w:r>
      <w:r w:rsidRPr="000C4F17">
        <w:rPr>
          <w:rFonts w:ascii="Arial" w:hAnsi="Arial" w:cs="Arial"/>
        </w:rPr>
        <w:t>н</w:t>
      </w:r>
      <w:r w:rsidRPr="000C4F17">
        <w:rPr>
          <w:rFonts w:ascii="Arial" w:hAnsi="Arial" w:cs="Arial"/>
        </w:rPr>
        <w:t>тированных на формирование условий для мобилизации внутренних и увеличения притока внешних инвестиционных ресурсов и новых технологий в экономику муниципальн</w:t>
      </w:r>
      <w:r w:rsidRPr="000C4F17">
        <w:rPr>
          <w:rFonts w:ascii="Arial" w:hAnsi="Arial" w:cs="Arial"/>
        </w:rPr>
        <w:t>о</w:t>
      </w:r>
      <w:r w:rsidRPr="000C4F17">
        <w:rPr>
          <w:rFonts w:ascii="Arial" w:hAnsi="Arial" w:cs="Arial"/>
        </w:rPr>
        <w:t>го района.</w:t>
      </w:r>
    </w:p>
    <w:p w:rsidR="00E5239F" w:rsidRPr="000C4F17" w:rsidRDefault="00E5239F" w:rsidP="00E5239F">
      <w:pPr>
        <w:jc w:val="both"/>
        <w:rPr>
          <w:rFonts w:ascii="Arial" w:hAnsi="Arial" w:cs="Arial"/>
          <w:spacing w:val="-4"/>
          <w:shd w:val="clear" w:color="auto" w:fill="FFFFFF"/>
          <w:lang w:eastAsia="he-IL" w:bidi="he-IL"/>
        </w:rPr>
      </w:pPr>
      <w:r w:rsidRPr="000C4F17">
        <w:rPr>
          <w:rFonts w:ascii="Arial" w:hAnsi="Arial" w:cs="Arial"/>
          <w:spacing w:val="-4"/>
          <w:shd w:val="clear" w:color="auto" w:fill="FFFFFF"/>
          <w:lang w:eastAsia="he-IL" w:bidi="he-IL"/>
        </w:rPr>
        <w:t xml:space="preserve">Для решения </w:t>
      </w:r>
      <w:r w:rsidRPr="000C4F17">
        <w:rPr>
          <w:rFonts w:ascii="Arial" w:hAnsi="Arial" w:cs="Arial"/>
          <w:i/>
          <w:spacing w:val="-4"/>
          <w:shd w:val="clear" w:color="auto" w:fill="FFFFFF"/>
          <w:lang w:eastAsia="he-IL" w:bidi="he-IL"/>
        </w:rPr>
        <w:t>задачи № 1</w:t>
      </w:r>
      <w:r w:rsidRPr="000C4F17">
        <w:rPr>
          <w:rFonts w:ascii="Arial" w:hAnsi="Arial" w:cs="Arial"/>
          <w:spacing w:val="-4"/>
          <w:shd w:val="clear" w:color="auto" w:fill="FFFFFF"/>
          <w:lang w:eastAsia="he-IL" w:bidi="he-IL"/>
        </w:rPr>
        <w:t xml:space="preserve"> </w:t>
      </w:r>
      <w:r w:rsidRPr="000C4F17">
        <w:rPr>
          <w:rFonts w:ascii="Arial" w:hAnsi="Arial" w:cs="Arial"/>
          <w:spacing w:val="-4"/>
          <w:lang w:eastAsia="he-IL" w:bidi="he-IL"/>
        </w:rPr>
        <w:t xml:space="preserve">«Регулирование правовых основ </w:t>
      </w:r>
      <w:proofErr w:type="spellStart"/>
      <w:r w:rsidRPr="000C4F17">
        <w:rPr>
          <w:rFonts w:ascii="Arial" w:hAnsi="Arial" w:cs="Arial"/>
          <w:spacing w:val="-4"/>
          <w:lang w:eastAsia="he-IL" w:bidi="he-IL"/>
        </w:rPr>
        <w:t>инновационно</w:t>
      </w:r>
      <w:proofErr w:type="spellEnd"/>
      <w:r w:rsidRPr="000C4F17">
        <w:rPr>
          <w:rFonts w:ascii="Arial" w:hAnsi="Arial" w:cs="Arial"/>
          <w:spacing w:val="-4"/>
          <w:lang w:eastAsia="he-IL" w:bidi="he-IL"/>
        </w:rPr>
        <w:t>-инвестиционной деятельности»</w:t>
      </w:r>
      <w:r w:rsidRPr="000C4F17">
        <w:rPr>
          <w:rFonts w:ascii="Arial" w:hAnsi="Arial" w:cs="Arial"/>
          <w:spacing w:val="-4"/>
          <w:shd w:val="clear" w:color="auto" w:fill="FFFFFF"/>
          <w:lang w:eastAsia="he-IL" w:bidi="he-IL"/>
        </w:rPr>
        <w:t xml:space="preserve"> предполагается реализация следующих мер</w:t>
      </w:r>
      <w:r w:rsidRPr="000C4F17">
        <w:rPr>
          <w:rFonts w:ascii="Arial" w:hAnsi="Arial" w:cs="Arial"/>
          <w:spacing w:val="-4"/>
          <w:shd w:val="clear" w:color="auto" w:fill="FFFFFF"/>
          <w:lang w:eastAsia="he-IL" w:bidi="he-IL"/>
        </w:rPr>
        <w:t>о</w:t>
      </w:r>
      <w:r w:rsidRPr="000C4F17">
        <w:rPr>
          <w:rFonts w:ascii="Arial" w:hAnsi="Arial" w:cs="Arial"/>
          <w:spacing w:val="-4"/>
          <w:shd w:val="clear" w:color="auto" w:fill="FFFFFF"/>
          <w:lang w:eastAsia="he-IL" w:bidi="he-IL"/>
        </w:rPr>
        <w:t>приятий:</w:t>
      </w:r>
    </w:p>
    <w:p w:rsidR="00E5239F" w:rsidRPr="000C4F17" w:rsidRDefault="00E5239F" w:rsidP="00E5239F">
      <w:pPr>
        <w:ind w:firstLine="567"/>
        <w:jc w:val="both"/>
        <w:rPr>
          <w:rFonts w:ascii="Arial" w:hAnsi="Arial" w:cs="Arial"/>
        </w:rPr>
      </w:pPr>
      <w:r w:rsidRPr="000C4F17">
        <w:rPr>
          <w:rFonts w:ascii="Arial" w:hAnsi="Arial" w:cs="Arial"/>
        </w:rPr>
        <w:t>— разработка регламента взаимодействия органов местного самоуправления и хозя</w:t>
      </w:r>
      <w:r w:rsidRPr="000C4F17">
        <w:rPr>
          <w:rFonts w:ascii="Arial" w:hAnsi="Arial" w:cs="Arial"/>
        </w:rPr>
        <w:t>й</w:t>
      </w:r>
      <w:r w:rsidRPr="000C4F17">
        <w:rPr>
          <w:rFonts w:ascii="Arial" w:hAnsi="Arial" w:cs="Arial"/>
        </w:rPr>
        <w:t>ствующих субъектов при подготовке и реализации инвестиционных проектов на террит</w:t>
      </w:r>
      <w:r w:rsidRPr="000C4F17">
        <w:rPr>
          <w:rFonts w:ascii="Arial" w:hAnsi="Arial" w:cs="Arial"/>
        </w:rPr>
        <w:t>о</w:t>
      </w:r>
      <w:r w:rsidRPr="000C4F17">
        <w:rPr>
          <w:rFonts w:ascii="Arial" w:hAnsi="Arial" w:cs="Arial"/>
        </w:rPr>
        <w:t>рии района;</w:t>
      </w:r>
    </w:p>
    <w:p w:rsidR="00E5239F" w:rsidRPr="000C4F17" w:rsidRDefault="00E5239F" w:rsidP="00E5239F">
      <w:pPr>
        <w:ind w:firstLine="567"/>
        <w:jc w:val="both"/>
        <w:rPr>
          <w:rFonts w:ascii="Arial" w:hAnsi="Arial" w:cs="Arial"/>
        </w:rPr>
      </w:pPr>
      <w:r w:rsidRPr="000C4F17">
        <w:rPr>
          <w:rFonts w:ascii="Arial" w:hAnsi="Arial" w:cs="Arial"/>
        </w:rPr>
        <w:t xml:space="preserve">В рамках реализации </w:t>
      </w:r>
      <w:r w:rsidRPr="000C4F17">
        <w:rPr>
          <w:rFonts w:ascii="Arial" w:hAnsi="Arial" w:cs="Arial"/>
          <w:i/>
        </w:rPr>
        <w:t>задачи № 2</w:t>
      </w:r>
      <w:r w:rsidRPr="000C4F17">
        <w:rPr>
          <w:rFonts w:ascii="Arial" w:hAnsi="Arial" w:cs="Arial"/>
        </w:rPr>
        <w:t xml:space="preserve"> «Активизация инвестиционной деятельности на те</w:t>
      </w:r>
      <w:r w:rsidRPr="000C4F17">
        <w:rPr>
          <w:rFonts w:ascii="Arial" w:hAnsi="Arial" w:cs="Arial"/>
        </w:rPr>
        <w:t>р</w:t>
      </w:r>
      <w:r w:rsidRPr="000C4F17">
        <w:rPr>
          <w:rFonts w:ascii="Arial" w:hAnsi="Arial" w:cs="Arial"/>
        </w:rPr>
        <w:t xml:space="preserve">ритории муниципального района» будут проведены:  </w:t>
      </w:r>
    </w:p>
    <w:p w:rsidR="00E5239F" w:rsidRPr="000C4F17" w:rsidRDefault="00E5239F" w:rsidP="00E5239F">
      <w:pPr>
        <w:ind w:firstLine="567"/>
        <w:jc w:val="both"/>
        <w:rPr>
          <w:rFonts w:ascii="Arial" w:hAnsi="Arial" w:cs="Arial"/>
        </w:rPr>
      </w:pPr>
      <w:r w:rsidRPr="000C4F17">
        <w:rPr>
          <w:rFonts w:ascii="Arial" w:hAnsi="Arial" w:cs="Arial"/>
        </w:rPr>
        <w:t>— подготовка бюджетных заявок для включения инвестиционных проектов Ко</w:t>
      </w:r>
      <w:r w:rsidRPr="000C4F17">
        <w:rPr>
          <w:rFonts w:ascii="Arial" w:hAnsi="Arial" w:cs="Arial"/>
        </w:rPr>
        <w:t>ч</w:t>
      </w:r>
      <w:r w:rsidRPr="000C4F17">
        <w:rPr>
          <w:rFonts w:ascii="Arial" w:hAnsi="Arial" w:cs="Arial"/>
        </w:rPr>
        <w:t>куровского муниципального района в перечень федеральных, республиканских целевых и а</w:t>
      </w:r>
      <w:r w:rsidRPr="000C4F17">
        <w:rPr>
          <w:rFonts w:ascii="Arial" w:hAnsi="Arial" w:cs="Arial"/>
        </w:rPr>
        <w:t>д</w:t>
      </w:r>
      <w:r w:rsidRPr="000C4F17">
        <w:rPr>
          <w:rFonts w:ascii="Arial" w:hAnsi="Arial" w:cs="Arial"/>
        </w:rPr>
        <w:t xml:space="preserve">ресных программ; </w:t>
      </w:r>
    </w:p>
    <w:p w:rsidR="00E5239F" w:rsidRPr="000C4F17" w:rsidRDefault="00E5239F" w:rsidP="00E5239F">
      <w:pPr>
        <w:ind w:firstLine="567"/>
        <w:jc w:val="both"/>
        <w:rPr>
          <w:rFonts w:ascii="Arial" w:hAnsi="Arial" w:cs="Arial"/>
        </w:rPr>
      </w:pPr>
      <w:r w:rsidRPr="000C4F17">
        <w:rPr>
          <w:rFonts w:ascii="Arial" w:hAnsi="Arial" w:cs="Arial"/>
        </w:rPr>
        <w:t>— оказание консультационной помощи субъектам инвестиционной деятельности по формированию пакета документов на получение льгот и субс</w:t>
      </w:r>
      <w:r w:rsidRPr="000C4F17">
        <w:rPr>
          <w:rFonts w:ascii="Arial" w:hAnsi="Arial" w:cs="Arial"/>
        </w:rPr>
        <w:t>и</w:t>
      </w:r>
      <w:r w:rsidRPr="000C4F17">
        <w:rPr>
          <w:rFonts w:ascii="Arial" w:hAnsi="Arial" w:cs="Arial"/>
        </w:rPr>
        <w:t>дий;</w:t>
      </w:r>
    </w:p>
    <w:p w:rsidR="00E5239F" w:rsidRPr="000C4F17" w:rsidRDefault="00E5239F" w:rsidP="00E5239F">
      <w:pPr>
        <w:ind w:firstLine="567"/>
        <w:jc w:val="both"/>
        <w:rPr>
          <w:rFonts w:ascii="Arial" w:hAnsi="Arial" w:cs="Arial"/>
        </w:rPr>
      </w:pPr>
      <w:r w:rsidRPr="000C4F17">
        <w:rPr>
          <w:rFonts w:ascii="Arial" w:hAnsi="Arial" w:cs="Arial"/>
        </w:rPr>
        <w:t>— оказание консультационной поддержки по разработке бизнес-планов инвестицио</w:t>
      </w:r>
      <w:r w:rsidRPr="000C4F17">
        <w:rPr>
          <w:rFonts w:ascii="Arial" w:hAnsi="Arial" w:cs="Arial"/>
        </w:rPr>
        <w:t>н</w:t>
      </w:r>
      <w:r w:rsidRPr="000C4F17">
        <w:rPr>
          <w:rFonts w:ascii="Arial" w:hAnsi="Arial" w:cs="Arial"/>
        </w:rPr>
        <w:t>ных проектов для реализации на территории муниципального района;</w:t>
      </w:r>
    </w:p>
    <w:p w:rsidR="00E5239F" w:rsidRPr="000C4F17" w:rsidRDefault="00E5239F" w:rsidP="00E5239F">
      <w:pPr>
        <w:pStyle w:val="ad"/>
        <w:spacing w:after="0"/>
        <w:ind w:firstLine="567"/>
        <w:jc w:val="both"/>
        <w:rPr>
          <w:rFonts w:ascii="Arial" w:hAnsi="Arial" w:cs="Arial"/>
          <w:color w:val="000000"/>
        </w:rPr>
      </w:pPr>
      <w:r w:rsidRPr="000C4F17">
        <w:rPr>
          <w:rFonts w:ascii="Arial" w:hAnsi="Arial" w:cs="Arial"/>
          <w:color w:val="000000"/>
        </w:rPr>
        <w:t>— вовлечение в инвестиционный процесс временно приостановленных и законсервированных строек и объектов, находящихся в муниципальной собственн</w:t>
      </w:r>
      <w:r w:rsidRPr="000C4F17">
        <w:rPr>
          <w:rFonts w:ascii="Arial" w:hAnsi="Arial" w:cs="Arial"/>
          <w:color w:val="000000"/>
        </w:rPr>
        <w:t>о</w:t>
      </w:r>
      <w:r w:rsidRPr="000C4F17">
        <w:rPr>
          <w:rFonts w:ascii="Arial" w:hAnsi="Arial" w:cs="Arial"/>
          <w:color w:val="000000"/>
        </w:rPr>
        <w:t>сти (формирование реестра инвестиционных площадок);</w:t>
      </w:r>
    </w:p>
    <w:p w:rsidR="00E5239F" w:rsidRPr="000C4F17" w:rsidRDefault="00E5239F" w:rsidP="00E5239F">
      <w:pPr>
        <w:ind w:firstLine="567"/>
        <w:jc w:val="both"/>
        <w:rPr>
          <w:rFonts w:ascii="Arial" w:hAnsi="Arial" w:cs="Arial"/>
        </w:rPr>
      </w:pPr>
      <w:r w:rsidRPr="000C4F17">
        <w:rPr>
          <w:rFonts w:ascii="Arial" w:hAnsi="Arial" w:cs="Arial"/>
        </w:rPr>
        <w:t>— мониторинг инвестиционных процессов в разрезе видов экономической деятельности, в том числе мониторинг реализации инвестиционных пр</w:t>
      </w:r>
      <w:r w:rsidRPr="000C4F17">
        <w:rPr>
          <w:rFonts w:ascii="Arial" w:hAnsi="Arial" w:cs="Arial"/>
        </w:rPr>
        <w:t>о</w:t>
      </w:r>
      <w:r w:rsidRPr="000C4F17">
        <w:rPr>
          <w:rFonts w:ascii="Arial" w:hAnsi="Arial" w:cs="Arial"/>
        </w:rPr>
        <w:t>ектов.</w:t>
      </w:r>
    </w:p>
    <w:p w:rsidR="00E5239F" w:rsidRPr="000C4F17" w:rsidRDefault="00E5239F" w:rsidP="00E5239F">
      <w:pPr>
        <w:ind w:firstLine="567"/>
        <w:jc w:val="both"/>
        <w:rPr>
          <w:rFonts w:ascii="Arial" w:hAnsi="Arial" w:cs="Arial"/>
        </w:rPr>
      </w:pPr>
      <w:bookmarkStart w:id="2" w:name="redstr25"/>
      <w:bookmarkStart w:id="3" w:name="redstr24"/>
      <w:bookmarkStart w:id="4" w:name="redstr23"/>
      <w:r w:rsidRPr="000C4F17">
        <w:rPr>
          <w:rFonts w:ascii="Arial" w:hAnsi="Arial" w:cs="Arial"/>
        </w:rPr>
        <w:t xml:space="preserve">В рамках реализации </w:t>
      </w:r>
      <w:r w:rsidRPr="000C4F17">
        <w:rPr>
          <w:rFonts w:ascii="Arial" w:hAnsi="Arial" w:cs="Arial"/>
          <w:i/>
        </w:rPr>
        <w:t>задачи № </w:t>
      </w:r>
      <w:bookmarkEnd w:id="2"/>
      <w:bookmarkEnd w:id="3"/>
      <w:bookmarkEnd w:id="4"/>
      <w:r w:rsidRPr="000C4F17">
        <w:rPr>
          <w:rFonts w:ascii="Arial" w:hAnsi="Arial" w:cs="Arial"/>
          <w:i/>
        </w:rPr>
        <w:t>3</w:t>
      </w:r>
      <w:r w:rsidRPr="000C4F17">
        <w:rPr>
          <w:rFonts w:ascii="Arial" w:hAnsi="Arial" w:cs="Arial"/>
        </w:rPr>
        <w:t xml:space="preserve"> «Информационное обеспечение инвест</w:t>
      </w:r>
      <w:r w:rsidRPr="000C4F17">
        <w:rPr>
          <w:rFonts w:ascii="Arial" w:hAnsi="Arial" w:cs="Arial"/>
        </w:rPr>
        <w:t>о</w:t>
      </w:r>
      <w:r w:rsidRPr="000C4F17">
        <w:rPr>
          <w:rFonts w:ascii="Arial" w:hAnsi="Arial" w:cs="Arial"/>
        </w:rPr>
        <w:t xml:space="preserve">ров» будет осуществлено: </w:t>
      </w:r>
    </w:p>
    <w:p w:rsidR="00E5239F" w:rsidRPr="000C4F17" w:rsidRDefault="00E5239F" w:rsidP="00E5239F">
      <w:pPr>
        <w:ind w:firstLine="567"/>
        <w:jc w:val="both"/>
        <w:rPr>
          <w:rFonts w:ascii="Arial" w:hAnsi="Arial" w:cs="Arial"/>
        </w:rPr>
      </w:pPr>
      <w:r w:rsidRPr="000C4F17">
        <w:rPr>
          <w:rFonts w:ascii="Arial" w:hAnsi="Arial" w:cs="Arial"/>
        </w:rPr>
        <w:t>— ведение и обновление электронного реестра инвестиционных проектов, ре</w:t>
      </w:r>
      <w:r w:rsidRPr="000C4F17">
        <w:rPr>
          <w:rFonts w:ascii="Arial" w:hAnsi="Arial" w:cs="Arial"/>
        </w:rPr>
        <w:t>а</w:t>
      </w:r>
      <w:r w:rsidRPr="000C4F17">
        <w:rPr>
          <w:rFonts w:ascii="Arial" w:hAnsi="Arial" w:cs="Arial"/>
        </w:rPr>
        <w:t>лизуемых в муниципальном районе (на официальном сайте администрации рай</w:t>
      </w:r>
      <w:r w:rsidRPr="000C4F17">
        <w:rPr>
          <w:rFonts w:ascii="Arial" w:hAnsi="Arial" w:cs="Arial"/>
        </w:rPr>
        <w:t>о</w:t>
      </w:r>
      <w:r w:rsidRPr="000C4F17">
        <w:rPr>
          <w:rFonts w:ascii="Arial" w:hAnsi="Arial" w:cs="Arial"/>
        </w:rPr>
        <w:t xml:space="preserve">на); </w:t>
      </w:r>
    </w:p>
    <w:p w:rsidR="00E5239F" w:rsidRPr="000C4F17" w:rsidRDefault="00E5239F" w:rsidP="00E5239F">
      <w:pPr>
        <w:ind w:firstLine="567"/>
        <w:jc w:val="both"/>
        <w:rPr>
          <w:rFonts w:ascii="Arial" w:hAnsi="Arial" w:cs="Arial"/>
        </w:rPr>
      </w:pPr>
      <w:r w:rsidRPr="000C4F17">
        <w:rPr>
          <w:rFonts w:ascii="Arial" w:hAnsi="Arial" w:cs="Arial"/>
        </w:rPr>
        <w:t>— </w:t>
      </w:r>
      <w:r>
        <w:rPr>
          <w:rFonts w:ascii="Arial" w:hAnsi="Arial" w:cs="Arial"/>
        </w:rPr>
        <w:t>ежеквартальное</w:t>
      </w:r>
      <w:r w:rsidRPr="000C4F17">
        <w:rPr>
          <w:rFonts w:ascii="Arial" w:hAnsi="Arial" w:cs="Arial"/>
        </w:rPr>
        <w:t xml:space="preserve"> обновление реестра инвестиционных площадок  района, в котором будут отражены: свободные производственные площади</w:t>
      </w:r>
      <w:r>
        <w:rPr>
          <w:rFonts w:ascii="Arial" w:hAnsi="Arial" w:cs="Arial"/>
        </w:rPr>
        <w:t>.</w:t>
      </w:r>
    </w:p>
    <w:p w:rsidR="00E5239F" w:rsidRPr="000C4F17" w:rsidRDefault="00E5239F" w:rsidP="00E5239F">
      <w:pPr>
        <w:tabs>
          <w:tab w:val="left" w:pos="1591"/>
        </w:tabs>
        <w:ind w:firstLine="567"/>
        <w:jc w:val="both"/>
        <w:rPr>
          <w:rFonts w:ascii="Arial" w:hAnsi="Arial" w:cs="Arial"/>
        </w:rPr>
      </w:pPr>
      <w:bookmarkStart w:id="5" w:name="redstr251"/>
      <w:bookmarkStart w:id="6" w:name="redstr241"/>
      <w:bookmarkStart w:id="7" w:name="redstr231"/>
      <w:r w:rsidRPr="000C4F17">
        <w:rPr>
          <w:rFonts w:ascii="Arial" w:hAnsi="Arial" w:cs="Arial"/>
        </w:rPr>
        <w:t xml:space="preserve">В рамках реализации </w:t>
      </w:r>
      <w:r w:rsidRPr="000C4F17">
        <w:rPr>
          <w:rFonts w:ascii="Arial" w:hAnsi="Arial" w:cs="Arial"/>
          <w:i/>
        </w:rPr>
        <w:t>задачи № </w:t>
      </w:r>
      <w:bookmarkEnd w:id="5"/>
      <w:bookmarkEnd w:id="6"/>
      <w:bookmarkEnd w:id="7"/>
      <w:r w:rsidRPr="000C4F17">
        <w:rPr>
          <w:rFonts w:ascii="Arial" w:hAnsi="Arial" w:cs="Arial"/>
          <w:i/>
        </w:rPr>
        <w:t>4</w:t>
      </w:r>
      <w:r w:rsidRPr="000C4F17">
        <w:rPr>
          <w:rFonts w:ascii="Arial" w:hAnsi="Arial" w:cs="Arial"/>
        </w:rPr>
        <w:t xml:space="preserve"> «Формирование положительного инвестиц</w:t>
      </w:r>
      <w:r w:rsidRPr="000C4F17">
        <w:rPr>
          <w:rFonts w:ascii="Arial" w:hAnsi="Arial" w:cs="Arial"/>
        </w:rPr>
        <w:t>и</w:t>
      </w:r>
      <w:r w:rsidRPr="000C4F17">
        <w:rPr>
          <w:rFonts w:ascii="Arial" w:hAnsi="Arial" w:cs="Arial"/>
        </w:rPr>
        <w:t>онного имиджа» целесообразно формировать имидж региона как благоприятной площадки для открытия четко определенного вида производств (отраслевого кл</w:t>
      </w:r>
      <w:r w:rsidRPr="000C4F17">
        <w:rPr>
          <w:rFonts w:ascii="Arial" w:hAnsi="Arial" w:cs="Arial"/>
        </w:rPr>
        <w:t>а</w:t>
      </w:r>
      <w:r w:rsidRPr="000C4F17">
        <w:rPr>
          <w:rFonts w:ascii="Arial" w:hAnsi="Arial" w:cs="Arial"/>
        </w:rPr>
        <w:t>стера). Определив базовые направления развития территории, необходимо пров</w:t>
      </w:r>
      <w:r w:rsidRPr="000C4F17">
        <w:rPr>
          <w:rFonts w:ascii="Arial" w:hAnsi="Arial" w:cs="Arial"/>
        </w:rPr>
        <w:t>е</w:t>
      </w:r>
      <w:r w:rsidRPr="000C4F17">
        <w:rPr>
          <w:rFonts w:ascii="Arial" w:hAnsi="Arial" w:cs="Arial"/>
        </w:rPr>
        <w:t xml:space="preserve">сти: </w:t>
      </w:r>
    </w:p>
    <w:p w:rsidR="00E5239F" w:rsidRPr="000C4F17" w:rsidRDefault="00E5239F" w:rsidP="00E5239F">
      <w:pPr>
        <w:tabs>
          <w:tab w:val="left" w:pos="1591"/>
        </w:tabs>
        <w:ind w:firstLine="567"/>
        <w:jc w:val="both"/>
        <w:rPr>
          <w:rFonts w:ascii="Arial" w:hAnsi="Arial" w:cs="Arial"/>
        </w:rPr>
      </w:pPr>
      <w:r w:rsidRPr="000C4F17">
        <w:rPr>
          <w:rFonts w:ascii="Arial" w:hAnsi="Arial" w:cs="Arial"/>
        </w:rPr>
        <w:t>—</w:t>
      </w:r>
      <w:bookmarkStart w:id="8" w:name="redstr111"/>
      <w:r w:rsidRPr="000C4F17">
        <w:rPr>
          <w:rFonts w:ascii="Arial" w:hAnsi="Arial" w:cs="Arial"/>
        </w:rPr>
        <w:t> </w:t>
      </w:r>
      <w:bookmarkEnd w:id="8"/>
      <w:r w:rsidRPr="000C4F17">
        <w:rPr>
          <w:rFonts w:ascii="Arial" w:hAnsi="Arial" w:cs="Arial"/>
        </w:rPr>
        <w:t xml:space="preserve">подготовку и размещение в СМИ, на сайтах ведущих информационных агентств материалов об </w:t>
      </w:r>
      <w:proofErr w:type="gramStart"/>
      <w:r w:rsidRPr="000C4F17">
        <w:rPr>
          <w:rFonts w:ascii="Arial" w:hAnsi="Arial" w:cs="Arial"/>
        </w:rPr>
        <w:t>экономических процессах</w:t>
      </w:r>
      <w:proofErr w:type="gramEnd"/>
      <w:r w:rsidRPr="000C4F17">
        <w:rPr>
          <w:rFonts w:ascii="Arial" w:hAnsi="Arial" w:cs="Arial"/>
        </w:rPr>
        <w:t xml:space="preserve"> и инвестиционных возмо</w:t>
      </w:r>
      <w:r w:rsidRPr="000C4F17">
        <w:rPr>
          <w:rFonts w:ascii="Arial" w:hAnsi="Arial" w:cs="Arial"/>
        </w:rPr>
        <w:t>ж</w:t>
      </w:r>
      <w:r w:rsidRPr="000C4F17">
        <w:rPr>
          <w:rFonts w:ascii="Arial" w:hAnsi="Arial" w:cs="Arial"/>
        </w:rPr>
        <w:t xml:space="preserve">ностях муниципального района; </w:t>
      </w:r>
    </w:p>
    <w:p w:rsidR="00E5239F" w:rsidRPr="000C4F17" w:rsidRDefault="00E5239F" w:rsidP="00E5239F">
      <w:pPr>
        <w:tabs>
          <w:tab w:val="left" w:pos="1591"/>
        </w:tabs>
        <w:ind w:firstLine="567"/>
        <w:jc w:val="both"/>
        <w:rPr>
          <w:rFonts w:ascii="Arial" w:hAnsi="Arial" w:cs="Arial"/>
        </w:rPr>
      </w:pPr>
      <w:r w:rsidRPr="000C4F17">
        <w:rPr>
          <w:rFonts w:ascii="Arial" w:hAnsi="Arial" w:cs="Arial"/>
        </w:rPr>
        <w:lastRenderedPageBreak/>
        <w:t>—</w:t>
      </w:r>
      <w:bookmarkStart w:id="9" w:name="redstr112"/>
      <w:r w:rsidRPr="000C4F17">
        <w:rPr>
          <w:rFonts w:ascii="Arial" w:hAnsi="Arial" w:cs="Arial"/>
        </w:rPr>
        <w:t> </w:t>
      </w:r>
      <w:bookmarkEnd w:id="9"/>
      <w:r w:rsidRPr="000C4F17">
        <w:rPr>
          <w:rFonts w:ascii="Arial" w:hAnsi="Arial" w:cs="Arial"/>
        </w:rPr>
        <w:t>объявления об инвестиционных проектах или конкурсах, об изменениях в инвест</w:t>
      </w:r>
      <w:r w:rsidRPr="000C4F17">
        <w:rPr>
          <w:rFonts w:ascii="Arial" w:hAnsi="Arial" w:cs="Arial"/>
        </w:rPr>
        <w:t>и</w:t>
      </w:r>
      <w:r w:rsidRPr="000C4F17">
        <w:rPr>
          <w:rFonts w:ascii="Arial" w:hAnsi="Arial" w:cs="Arial"/>
        </w:rPr>
        <w:t xml:space="preserve">ционном муниципальном и региональном законодательстве; </w:t>
      </w:r>
    </w:p>
    <w:p w:rsidR="00E5239F" w:rsidRPr="000C4F17" w:rsidRDefault="00E5239F" w:rsidP="00E5239F">
      <w:pPr>
        <w:tabs>
          <w:tab w:val="left" w:pos="1591"/>
        </w:tabs>
        <w:ind w:firstLine="567"/>
        <w:jc w:val="both"/>
        <w:rPr>
          <w:rFonts w:ascii="Arial" w:hAnsi="Arial" w:cs="Arial"/>
        </w:rPr>
      </w:pPr>
      <w:bookmarkStart w:id="10" w:name="redstr2511"/>
      <w:bookmarkStart w:id="11" w:name="redstr2411"/>
      <w:bookmarkStart w:id="12" w:name="redstr2311"/>
      <w:r w:rsidRPr="000C4F17">
        <w:rPr>
          <w:rFonts w:ascii="Arial" w:hAnsi="Arial" w:cs="Arial"/>
        </w:rPr>
        <w:t xml:space="preserve">В целях реализации </w:t>
      </w:r>
      <w:r w:rsidRPr="000C4F17">
        <w:rPr>
          <w:rFonts w:ascii="Arial" w:hAnsi="Arial" w:cs="Arial"/>
          <w:i/>
        </w:rPr>
        <w:t>задачи № </w:t>
      </w:r>
      <w:bookmarkEnd w:id="10"/>
      <w:bookmarkEnd w:id="11"/>
      <w:bookmarkEnd w:id="12"/>
      <w:r w:rsidRPr="000C4F17">
        <w:rPr>
          <w:rFonts w:ascii="Arial" w:hAnsi="Arial" w:cs="Arial"/>
          <w:i/>
        </w:rPr>
        <w:t>5</w:t>
      </w:r>
      <w:r w:rsidRPr="000C4F17">
        <w:rPr>
          <w:rFonts w:ascii="Arial" w:hAnsi="Arial" w:cs="Arial"/>
        </w:rPr>
        <w:t xml:space="preserve"> «Стимулирование эффективного использования р</w:t>
      </w:r>
      <w:r w:rsidRPr="000C4F17">
        <w:rPr>
          <w:rFonts w:ascii="Arial" w:hAnsi="Arial" w:cs="Arial"/>
        </w:rPr>
        <w:t>е</w:t>
      </w:r>
      <w:r w:rsidRPr="000C4F17">
        <w:rPr>
          <w:rFonts w:ascii="Arial" w:hAnsi="Arial" w:cs="Arial"/>
        </w:rPr>
        <w:t>сурсного блока инновационного потенциала района: производственно-технологической базы, кадрового потенциала, информации и финансов» необход</w:t>
      </w:r>
      <w:r w:rsidRPr="000C4F17">
        <w:rPr>
          <w:rFonts w:ascii="Arial" w:hAnsi="Arial" w:cs="Arial"/>
        </w:rPr>
        <w:t>и</w:t>
      </w:r>
      <w:r w:rsidRPr="000C4F17">
        <w:rPr>
          <w:rFonts w:ascii="Arial" w:hAnsi="Arial" w:cs="Arial"/>
        </w:rPr>
        <w:t xml:space="preserve">мы следующие мероприятия: </w:t>
      </w:r>
    </w:p>
    <w:p w:rsidR="00E5239F" w:rsidRPr="000C4F17" w:rsidRDefault="00E5239F" w:rsidP="00E5239F">
      <w:pPr>
        <w:tabs>
          <w:tab w:val="left" w:pos="1591"/>
        </w:tabs>
        <w:ind w:firstLine="567"/>
        <w:jc w:val="both"/>
        <w:rPr>
          <w:rFonts w:ascii="Arial" w:hAnsi="Arial" w:cs="Arial"/>
        </w:rPr>
      </w:pPr>
      <w:r w:rsidRPr="000C4F17">
        <w:rPr>
          <w:rFonts w:ascii="Arial" w:hAnsi="Arial" w:cs="Arial"/>
        </w:rPr>
        <w:t>—</w:t>
      </w:r>
      <w:bookmarkStart w:id="13" w:name="redstr1121"/>
      <w:r w:rsidRPr="000C4F17">
        <w:rPr>
          <w:rFonts w:ascii="Arial" w:hAnsi="Arial" w:cs="Arial"/>
        </w:rPr>
        <w:t> </w:t>
      </w:r>
      <w:bookmarkEnd w:id="13"/>
      <w:r w:rsidRPr="000C4F17">
        <w:rPr>
          <w:rFonts w:ascii="Arial" w:hAnsi="Arial" w:cs="Arial"/>
        </w:rPr>
        <w:t>сформировать и регулярно обновлять базу данных с внесением в нее как наиболее перспективных компаний и предприятий, обладающих высоким потенци</w:t>
      </w:r>
      <w:r w:rsidRPr="000C4F17">
        <w:rPr>
          <w:rFonts w:ascii="Arial" w:hAnsi="Arial" w:cs="Arial"/>
        </w:rPr>
        <w:t>а</w:t>
      </w:r>
      <w:r w:rsidRPr="000C4F17">
        <w:rPr>
          <w:rFonts w:ascii="Arial" w:hAnsi="Arial" w:cs="Arial"/>
        </w:rPr>
        <w:t>лом развития, так и компаний, не занимающихся инновационной деятельностью, аутсайдеров, а также проанализировать сложившуюся в компаниях ситуацию, п</w:t>
      </w:r>
      <w:r w:rsidRPr="000C4F17">
        <w:rPr>
          <w:rFonts w:ascii="Arial" w:hAnsi="Arial" w:cs="Arial"/>
        </w:rPr>
        <w:t>о</w:t>
      </w:r>
      <w:r w:rsidRPr="000C4F17">
        <w:rPr>
          <w:rFonts w:ascii="Arial" w:hAnsi="Arial" w:cs="Arial"/>
        </w:rPr>
        <w:t>требности, проблемы, основные причины, препятствующие разв</w:t>
      </w:r>
      <w:r w:rsidRPr="000C4F17">
        <w:rPr>
          <w:rFonts w:ascii="Arial" w:hAnsi="Arial" w:cs="Arial"/>
        </w:rPr>
        <w:t>и</w:t>
      </w:r>
      <w:r w:rsidRPr="000C4F17">
        <w:rPr>
          <w:rFonts w:ascii="Arial" w:hAnsi="Arial" w:cs="Arial"/>
        </w:rPr>
        <w:t>тию;</w:t>
      </w:r>
    </w:p>
    <w:p w:rsidR="00E5239F" w:rsidRPr="000C4F17" w:rsidRDefault="00E5239F" w:rsidP="00E5239F">
      <w:pPr>
        <w:tabs>
          <w:tab w:val="left" w:pos="1591"/>
        </w:tabs>
        <w:ind w:firstLine="567"/>
        <w:jc w:val="both"/>
        <w:rPr>
          <w:rFonts w:ascii="Arial" w:hAnsi="Arial" w:cs="Arial"/>
        </w:rPr>
      </w:pPr>
      <w:r w:rsidRPr="000C4F17">
        <w:rPr>
          <w:rFonts w:ascii="Arial" w:hAnsi="Arial" w:cs="Arial"/>
        </w:rPr>
        <w:t>—</w:t>
      </w:r>
      <w:bookmarkStart w:id="14" w:name="redstr11221"/>
      <w:r w:rsidRPr="000C4F17">
        <w:rPr>
          <w:rFonts w:ascii="Arial" w:hAnsi="Arial" w:cs="Arial"/>
        </w:rPr>
        <w:t> </w:t>
      </w:r>
      <w:bookmarkEnd w:id="14"/>
      <w:r w:rsidRPr="000C4F17">
        <w:rPr>
          <w:rFonts w:ascii="Arial" w:hAnsi="Arial" w:cs="Arial"/>
        </w:rPr>
        <w:t>сформировать банк данных о разработках, проводимых и завершенных на предприятиях, о полученных патентах, свидетельствах.</w:t>
      </w:r>
    </w:p>
    <w:p w:rsidR="00E5239F" w:rsidRPr="000C4F17" w:rsidRDefault="00E5239F" w:rsidP="00E5239F">
      <w:pPr>
        <w:tabs>
          <w:tab w:val="left" w:pos="1591"/>
        </w:tabs>
        <w:ind w:firstLine="567"/>
        <w:jc w:val="both"/>
        <w:rPr>
          <w:rFonts w:ascii="Arial" w:hAnsi="Arial" w:cs="Arial"/>
        </w:rPr>
      </w:pPr>
      <w:proofErr w:type="gramStart"/>
      <w:r w:rsidRPr="000C4F17">
        <w:rPr>
          <w:rFonts w:ascii="Arial" w:hAnsi="Arial" w:cs="Arial"/>
        </w:rPr>
        <w:t>—</w:t>
      </w:r>
      <w:bookmarkStart w:id="15" w:name="redstr1122"/>
      <w:r w:rsidRPr="000C4F17">
        <w:rPr>
          <w:rFonts w:ascii="Arial" w:hAnsi="Arial" w:cs="Arial"/>
        </w:rPr>
        <w:t> </w:t>
      </w:r>
      <w:bookmarkEnd w:id="15"/>
      <w:r w:rsidRPr="000C4F17">
        <w:rPr>
          <w:rFonts w:ascii="Arial" w:hAnsi="Arial" w:cs="Arial"/>
        </w:rPr>
        <w:t>выбрать наиболее эффективное направление работы района (создание сп</w:t>
      </w:r>
      <w:r w:rsidRPr="000C4F17">
        <w:rPr>
          <w:rFonts w:ascii="Arial" w:hAnsi="Arial" w:cs="Arial"/>
        </w:rPr>
        <w:t>е</w:t>
      </w:r>
      <w:r w:rsidRPr="000C4F17">
        <w:rPr>
          <w:rFonts w:ascii="Arial" w:hAnsi="Arial" w:cs="Arial"/>
        </w:rPr>
        <w:t>циализированных сельскохозяйственных кооперативов;  производства, направле</w:t>
      </w:r>
      <w:r w:rsidRPr="000C4F17">
        <w:rPr>
          <w:rFonts w:ascii="Arial" w:hAnsi="Arial" w:cs="Arial"/>
        </w:rPr>
        <w:t>н</w:t>
      </w:r>
      <w:r w:rsidRPr="000C4F17">
        <w:rPr>
          <w:rFonts w:ascii="Arial" w:hAnsi="Arial" w:cs="Arial"/>
        </w:rPr>
        <w:t>ные на переработку сельскохозяйственной продукции;  производство стро</w:t>
      </w:r>
      <w:r w:rsidRPr="000C4F17">
        <w:rPr>
          <w:rFonts w:ascii="Arial" w:hAnsi="Arial" w:cs="Arial"/>
        </w:rPr>
        <w:t>и</w:t>
      </w:r>
      <w:r w:rsidRPr="000C4F17">
        <w:rPr>
          <w:rFonts w:ascii="Arial" w:hAnsi="Arial" w:cs="Arial"/>
        </w:rPr>
        <w:t>тельных материалов; формирование  специализированной сбытовой сети с учетом особе</w:t>
      </w:r>
      <w:r w:rsidRPr="000C4F17">
        <w:rPr>
          <w:rFonts w:ascii="Arial" w:hAnsi="Arial" w:cs="Arial"/>
        </w:rPr>
        <w:t>н</w:t>
      </w:r>
      <w:r w:rsidRPr="000C4F17">
        <w:rPr>
          <w:rFonts w:ascii="Arial" w:hAnsi="Arial" w:cs="Arial"/>
        </w:rPr>
        <w:t>ностей производимой продукции) и основные предприятия, которым будет обесп</w:t>
      </w:r>
      <w:r w:rsidRPr="000C4F17">
        <w:rPr>
          <w:rFonts w:ascii="Arial" w:hAnsi="Arial" w:cs="Arial"/>
        </w:rPr>
        <w:t>е</w:t>
      </w:r>
      <w:r w:rsidRPr="000C4F17">
        <w:rPr>
          <w:rFonts w:ascii="Arial" w:hAnsi="Arial" w:cs="Arial"/>
        </w:rPr>
        <w:t>чена постоянная поддержка со стороны научно-технического, образовательного ко</w:t>
      </w:r>
      <w:r w:rsidRPr="000C4F17">
        <w:rPr>
          <w:rFonts w:ascii="Arial" w:hAnsi="Arial" w:cs="Arial"/>
        </w:rPr>
        <w:t>м</w:t>
      </w:r>
      <w:r w:rsidRPr="000C4F17">
        <w:rPr>
          <w:rFonts w:ascii="Arial" w:hAnsi="Arial" w:cs="Arial"/>
        </w:rPr>
        <w:t>плекса, органов местного самоуправления по всем видам ресурсов: финансам, квалифицированным кадрам, поиску пар</w:t>
      </w:r>
      <w:r w:rsidRPr="000C4F17">
        <w:rPr>
          <w:rFonts w:ascii="Arial" w:hAnsi="Arial" w:cs="Arial"/>
        </w:rPr>
        <w:t>т</w:t>
      </w:r>
      <w:r w:rsidRPr="000C4F17">
        <w:rPr>
          <w:rFonts w:ascii="Arial" w:hAnsi="Arial" w:cs="Arial"/>
        </w:rPr>
        <w:t>неров, по спросу на продукцию и др.</w:t>
      </w:r>
      <w:proofErr w:type="gramEnd"/>
    </w:p>
    <w:p w:rsidR="00E5239F" w:rsidRPr="000C4F17" w:rsidRDefault="00E5239F" w:rsidP="00E5239F">
      <w:pPr>
        <w:tabs>
          <w:tab w:val="right" w:leader="dot" w:pos="9356"/>
        </w:tabs>
        <w:jc w:val="both"/>
        <w:rPr>
          <w:rFonts w:ascii="Arial" w:hAnsi="Arial" w:cs="Arial"/>
          <w:b/>
          <w:bCs/>
        </w:rPr>
      </w:pPr>
      <w:r w:rsidRPr="000C4F17">
        <w:rPr>
          <w:rFonts w:ascii="Arial" w:hAnsi="Arial" w:cs="Arial"/>
          <w:b/>
        </w:rPr>
        <w:t>Подраздел 3.3.</w:t>
      </w:r>
      <w:r w:rsidRPr="000C4F17">
        <w:rPr>
          <w:rFonts w:ascii="Arial" w:hAnsi="Arial" w:cs="Arial"/>
        </w:rPr>
        <w:t> </w:t>
      </w:r>
      <w:r w:rsidRPr="000C4F17">
        <w:rPr>
          <w:rFonts w:ascii="Arial" w:hAnsi="Arial" w:cs="Arial"/>
          <w:b/>
          <w:bCs/>
        </w:rPr>
        <w:t xml:space="preserve">Развитие инфраструктуры потребительского рынка </w:t>
      </w:r>
    </w:p>
    <w:p w:rsidR="00E5239F" w:rsidRPr="000C4F17" w:rsidRDefault="00E5239F" w:rsidP="00E5239F">
      <w:pPr>
        <w:tabs>
          <w:tab w:val="right" w:leader="dot" w:pos="9356"/>
        </w:tabs>
        <w:jc w:val="both"/>
        <w:rPr>
          <w:rFonts w:ascii="Arial" w:hAnsi="Arial" w:cs="Arial"/>
          <w:b/>
          <w:bCs/>
        </w:rPr>
      </w:pPr>
      <w:r w:rsidRPr="000C4F17">
        <w:rPr>
          <w:rFonts w:ascii="Arial" w:hAnsi="Arial" w:cs="Arial"/>
          <w:b/>
          <w:bCs/>
        </w:rPr>
        <w:t>товаров, р</w:t>
      </w:r>
      <w:r w:rsidRPr="000C4F17">
        <w:rPr>
          <w:rFonts w:ascii="Arial" w:hAnsi="Arial" w:cs="Arial"/>
          <w:b/>
          <w:bCs/>
        </w:rPr>
        <w:t>а</w:t>
      </w:r>
      <w:r w:rsidRPr="000C4F17">
        <w:rPr>
          <w:rFonts w:ascii="Arial" w:hAnsi="Arial" w:cs="Arial"/>
          <w:b/>
          <w:bCs/>
        </w:rPr>
        <w:t xml:space="preserve">бот и услуг </w:t>
      </w:r>
    </w:p>
    <w:p w:rsidR="00E5239F" w:rsidRPr="000C4F17" w:rsidRDefault="00E5239F" w:rsidP="00E5239F">
      <w:pPr>
        <w:tabs>
          <w:tab w:val="right" w:leader="dot" w:pos="9356"/>
        </w:tabs>
        <w:jc w:val="both"/>
        <w:rPr>
          <w:rFonts w:ascii="Arial" w:hAnsi="Arial" w:cs="Arial"/>
        </w:rPr>
      </w:pPr>
      <w:r w:rsidRPr="000C4F17">
        <w:rPr>
          <w:rFonts w:ascii="Arial" w:hAnsi="Arial" w:cs="Arial"/>
        </w:rPr>
        <w:t xml:space="preserve">          </w:t>
      </w:r>
      <w:r w:rsidRPr="000C4F17">
        <w:rPr>
          <w:rFonts w:ascii="Arial" w:hAnsi="Arial" w:cs="Arial"/>
        </w:rPr>
        <w:tab/>
        <w:t>Вопросам потребительского рынка уделяется большое внимание, так как это одна из важнейших сфер экономической деятельности, обеспечивающая жизнедеятельность жит</w:t>
      </w:r>
      <w:r w:rsidRPr="000C4F17">
        <w:rPr>
          <w:rFonts w:ascii="Arial" w:hAnsi="Arial" w:cs="Arial"/>
        </w:rPr>
        <w:t>е</w:t>
      </w:r>
      <w:r w:rsidRPr="000C4F17">
        <w:rPr>
          <w:rFonts w:ascii="Arial" w:hAnsi="Arial" w:cs="Arial"/>
        </w:rPr>
        <w:t>лей, своего рода, индикатор благополучия населения.</w:t>
      </w:r>
    </w:p>
    <w:p w:rsidR="00E5239F" w:rsidRPr="000C4F17" w:rsidRDefault="00E5239F" w:rsidP="00E5239F">
      <w:pPr>
        <w:tabs>
          <w:tab w:val="right" w:leader="dot" w:pos="9356"/>
        </w:tabs>
        <w:jc w:val="both"/>
        <w:rPr>
          <w:rFonts w:ascii="Arial" w:hAnsi="Arial" w:cs="Arial"/>
        </w:rPr>
      </w:pPr>
      <w:r w:rsidRPr="000C4F17">
        <w:rPr>
          <w:rFonts w:ascii="Arial" w:hAnsi="Arial" w:cs="Arial"/>
        </w:rPr>
        <w:t>В целях привлечения покупателей и увеличения товарооборота предприятиями то</w:t>
      </w:r>
      <w:r w:rsidRPr="000C4F17">
        <w:rPr>
          <w:rFonts w:ascii="Arial" w:hAnsi="Arial" w:cs="Arial"/>
        </w:rPr>
        <w:t>р</w:t>
      </w:r>
      <w:r w:rsidRPr="000C4F17">
        <w:rPr>
          <w:rFonts w:ascii="Arial" w:hAnsi="Arial" w:cs="Arial"/>
        </w:rPr>
        <w:t>говли принимаются меры по проведению реконструкции торговых площадей, улу</w:t>
      </w:r>
      <w:r w:rsidRPr="000C4F17">
        <w:rPr>
          <w:rFonts w:ascii="Arial" w:hAnsi="Arial" w:cs="Arial"/>
        </w:rPr>
        <w:t>ч</w:t>
      </w:r>
      <w:r w:rsidRPr="000C4F17">
        <w:rPr>
          <w:rFonts w:ascii="Arial" w:hAnsi="Arial" w:cs="Arial"/>
        </w:rPr>
        <w:t xml:space="preserve">шению </w:t>
      </w:r>
      <w:proofErr w:type="gramStart"/>
      <w:r w:rsidRPr="000C4F17">
        <w:rPr>
          <w:rFonts w:ascii="Arial" w:hAnsi="Arial" w:cs="Arial"/>
        </w:rPr>
        <w:t>эстетического вида</w:t>
      </w:r>
      <w:proofErr w:type="gramEnd"/>
      <w:r w:rsidRPr="000C4F17">
        <w:rPr>
          <w:rFonts w:ascii="Arial" w:hAnsi="Arial" w:cs="Arial"/>
        </w:rPr>
        <w:t>, приданию  торговым точкам облика современных торг</w:t>
      </w:r>
      <w:r w:rsidRPr="000C4F17">
        <w:rPr>
          <w:rFonts w:ascii="Arial" w:hAnsi="Arial" w:cs="Arial"/>
        </w:rPr>
        <w:t>о</w:t>
      </w:r>
      <w:r w:rsidRPr="000C4F17">
        <w:rPr>
          <w:rFonts w:ascii="Arial" w:hAnsi="Arial" w:cs="Arial"/>
        </w:rPr>
        <w:t>вых предприятий. Укрепление материально-технической базы торговли осуществляется за счет частного к</w:t>
      </w:r>
      <w:r w:rsidRPr="000C4F17">
        <w:rPr>
          <w:rFonts w:ascii="Arial" w:hAnsi="Arial" w:cs="Arial"/>
        </w:rPr>
        <w:t>а</w:t>
      </w:r>
      <w:r w:rsidRPr="000C4F17">
        <w:rPr>
          <w:rFonts w:ascii="Arial" w:hAnsi="Arial" w:cs="Arial"/>
        </w:rPr>
        <w:t xml:space="preserve">питала. </w:t>
      </w:r>
    </w:p>
    <w:p w:rsidR="00E5239F" w:rsidRPr="000C4F17" w:rsidRDefault="00E5239F" w:rsidP="00E5239F">
      <w:pPr>
        <w:ind w:firstLine="709"/>
        <w:jc w:val="both"/>
        <w:rPr>
          <w:rFonts w:ascii="Arial" w:hAnsi="Arial" w:cs="Arial"/>
        </w:rPr>
      </w:pPr>
      <w:r w:rsidRPr="000C4F17">
        <w:rPr>
          <w:rFonts w:ascii="Arial" w:hAnsi="Arial" w:cs="Arial"/>
        </w:rPr>
        <w:t>Несмотря на благополучное развитие сферы потребительского рынка, в этой сфере имеются следующие недостатки:</w:t>
      </w:r>
    </w:p>
    <w:p w:rsidR="00E5239F" w:rsidRPr="000C4F17" w:rsidRDefault="00E5239F" w:rsidP="00E5239F">
      <w:pPr>
        <w:pStyle w:val="a9"/>
        <w:spacing w:before="0" w:beforeAutospacing="0" w:after="0" w:afterAutospacing="0"/>
        <w:jc w:val="both"/>
        <w:rPr>
          <w:rFonts w:ascii="Arial" w:hAnsi="Arial" w:cs="Arial"/>
          <w:color w:val="000000"/>
        </w:rPr>
      </w:pPr>
      <w:r w:rsidRPr="000C4F17">
        <w:rPr>
          <w:rFonts w:ascii="Arial" w:hAnsi="Arial" w:cs="Arial"/>
          <w:color w:val="000000"/>
        </w:rPr>
        <w:t>- нарушения прав потребителей, особенно в части продажи товаров ненадлежащ</w:t>
      </w:r>
      <w:r w:rsidRPr="000C4F17">
        <w:rPr>
          <w:rFonts w:ascii="Arial" w:hAnsi="Arial" w:cs="Arial"/>
          <w:color w:val="000000"/>
        </w:rPr>
        <w:t>е</w:t>
      </w:r>
      <w:r w:rsidRPr="000C4F17">
        <w:rPr>
          <w:rFonts w:ascii="Arial" w:hAnsi="Arial" w:cs="Arial"/>
          <w:color w:val="000000"/>
        </w:rPr>
        <w:t>го качества</w:t>
      </w:r>
      <w:r>
        <w:rPr>
          <w:rFonts w:ascii="Arial" w:hAnsi="Arial" w:cs="Arial"/>
          <w:color w:val="000000"/>
        </w:rPr>
        <w:t xml:space="preserve">, </w:t>
      </w:r>
      <w:r w:rsidRPr="000C4F17">
        <w:rPr>
          <w:rFonts w:ascii="Arial" w:hAnsi="Arial" w:cs="Arial"/>
          <w:color w:val="000000"/>
        </w:rPr>
        <w:t>предоставления жилищно-коммунальных, образовательных и медицинских у</w:t>
      </w:r>
      <w:r w:rsidRPr="000C4F17">
        <w:rPr>
          <w:rFonts w:ascii="Arial" w:hAnsi="Arial" w:cs="Arial"/>
          <w:color w:val="000000"/>
        </w:rPr>
        <w:t>с</w:t>
      </w:r>
      <w:r w:rsidRPr="000C4F17">
        <w:rPr>
          <w:rFonts w:ascii="Arial" w:hAnsi="Arial" w:cs="Arial"/>
          <w:color w:val="000000"/>
        </w:rPr>
        <w:t>луг.</w:t>
      </w:r>
    </w:p>
    <w:p w:rsidR="00E5239F" w:rsidRPr="000C4F17" w:rsidRDefault="00E5239F" w:rsidP="00E5239F">
      <w:pPr>
        <w:pStyle w:val="a9"/>
        <w:spacing w:before="0" w:beforeAutospacing="0" w:after="0" w:afterAutospacing="0"/>
        <w:jc w:val="both"/>
        <w:rPr>
          <w:rFonts w:ascii="Arial" w:hAnsi="Arial" w:cs="Arial"/>
          <w:color w:val="000000"/>
        </w:rPr>
      </w:pPr>
      <w:r w:rsidRPr="000C4F17">
        <w:rPr>
          <w:rFonts w:ascii="Arial" w:hAnsi="Arial" w:cs="Arial"/>
          <w:color w:val="000000"/>
        </w:rPr>
        <w:t>- недостаточная информированность и правовая слабость потребителей, особенно пожилых и мал</w:t>
      </w:r>
      <w:r w:rsidRPr="000C4F17">
        <w:rPr>
          <w:rFonts w:ascii="Arial" w:hAnsi="Arial" w:cs="Arial"/>
          <w:color w:val="000000"/>
        </w:rPr>
        <w:t>о</w:t>
      </w:r>
      <w:r w:rsidRPr="000C4F17">
        <w:rPr>
          <w:rFonts w:ascii="Arial" w:hAnsi="Arial" w:cs="Arial"/>
          <w:color w:val="000000"/>
        </w:rPr>
        <w:t>обеспеченных.</w:t>
      </w:r>
    </w:p>
    <w:p w:rsidR="00E5239F" w:rsidRPr="000C4F17" w:rsidRDefault="00E5239F" w:rsidP="00E5239F">
      <w:pPr>
        <w:pStyle w:val="a9"/>
        <w:spacing w:before="0" w:beforeAutospacing="0" w:after="0" w:afterAutospacing="0"/>
        <w:jc w:val="both"/>
        <w:rPr>
          <w:rFonts w:ascii="Arial" w:hAnsi="Arial" w:cs="Arial"/>
          <w:color w:val="000000"/>
        </w:rPr>
      </w:pPr>
      <w:r w:rsidRPr="000C4F17">
        <w:rPr>
          <w:rFonts w:ascii="Arial" w:hAnsi="Arial" w:cs="Arial"/>
          <w:color w:val="000000"/>
        </w:rPr>
        <w:t>- дефицит подготовленных кадров в сферах торговли, общественного питания, бытового обсл</w:t>
      </w:r>
      <w:r w:rsidRPr="000C4F17">
        <w:rPr>
          <w:rFonts w:ascii="Arial" w:hAnsi="Arial" w:cs="Arial"/>
          <w:color w:val="000000"/>
        </w:rPr>
        <w:t>у</w:t>
      </w:r>
      <w:r w:rsidRPr="000C4F17">
        <w:rPr>
          <w:rFonts w:ascii="Arial" w:hAnsi="Arial" w:cs="Arial"/>
          <w:color w:val="000000"/>
        </w:rPr>
        <w:t>живания;</w:t>
      </w:r>
    </w:p>
    <w:p w:rsidR="00E5239F" w:rsidRPr="000C4F17" w:rsidRDefault="00E5239F" w:rsidP="00E5239F">
      <w:pPr>
        <w:pStyle w:val="a9"/>
        <w:spacing w:before="0" w:beforeAutospacing="0" w:after="0" w:afterAutospacing="0"/>
        <w:jc w:val="both"/>
        <w:rPr>
          <w:rFonts w:ascii="Arial" w:hAnsi="Arial" w:cs="Arial"/>
          <w:color w:val="000000"/>
        </w:rPr>
      </w:pPr>
      <w:r w:rsidRPr="000C4F17">
        <w:rPr>
          <w:rFonts w:ascii="Arial" w:hAnsi="Arial" w:cs="Arial"/>
          <w:color w:val="000000"/>
        </w:rPr>
        <w:t>- недостаточная территориальная доступность объектов торговли и бытового обслужив</w:t>
      </w:r>
      <w:r w:rsidRPr="000C4F17">
        <w:rPr>
          <w:rFonts w:ascii="Arial" w:hAnsi="Arial" w:cs="Arial"/>
          <w:color w:val="000000"/>
        </w:rPr>
        <w:t>а</w:t>
      </w:r>
      <w:r w:rsidRPr="000C4F17">
        <w:rPr>
          <w:rFonts w:ascii="Arial" w:hAnsi="Arial" w:cs="Arial"/>
          <w:color w:val="000000"/>
        </w:rPr>
        <w:t>ния в</w:t>
      </w:r>
      <w:r>
        <w:rPr>
          <w:rFonts w:ascii="Arial" w:hAnsi="Arial" w:cs="Arial"/>
          <w:color w:val="000000"/>
        </w:rPr>
        <w:t xml:space="preserve"> отдаленных малонаселенных</w:t>
      </w:r>
      <w:r w:rsidRPr="000C4F17">
        <w:rPr>
          <w:rFonts w:ascii="Arial" w:hAnsi="Arial" w:cs="Arial"/>
          <w:color w:val="000000"/>
        </w:rPr>
        <w:t xml:space="preserve"> </w:t>
      </w:r>
      <w:r>
        <w:rPr>
          <w:rFonts w:ascii="Arial" w:hAnsi="Arial" w:cs="Arial"/>
          <w:color w:val="000000"/>
        </w:rPr>
        <w:t>сельских населенных пунктах</w:t>
      </w:r>
      <w:r w:rsidRPr="000C4F17">
        <w:rPr>
          <w:rFonts w:ascii="Arial" w:hAnsi="Arial" w:cs="Arial"/>
          <w:color w:val="000000"/>
        </w:rPr>
        <w:t>;</w:t>
      </w:r>
    </w:p>
    <w:p w:rsidR="00E5239F" w:rsidRPr="000C4F17" w:rsidRDefault="00E5239F" w:rsidP="00E5239F">
      <w:pPr>
        <w:pStyle w:val="a9"/>
        <w:spacing w:before="0" w:beforeAutospacing="0" w:after="0" w:afterAutospacing="0"/>
        <w:jc w:val="both"/>
        <w:rPr>
          <w:rFonts w:ascii="Arial" w:hAnsi="Arial" w:cs="Arial"/>
          <w:color w:val="000000"/>
        </w:rPr>
      </w:pPr>
      <w:r w:rsidRPr="000C4F17">
        <w:rPr>
          <w:rFonts w:ascii="Arial" w:hAnsi="Arial" w:cs="Arial"/>
          <w:color w:val="000000"/>
        </w:rPr>
        <w:t>- вытеснение малого торгового бизнеса торговыми сетями;</w:t>
      </w:r>
    </w:p>
    <w:p w:rsidR="00E5239F" w:rsidRPr="000C4F17" w:rsidRDefault="00E5239F" w:rsidP="00E5239F">
      <w:pPr>
        <w:pStyle w:val="a9"/>
        <w:spacing w:before="0" w:beforeAutospacing="0" w:after="0" w:afterAutospacing="0"/>
        <w:jc w:val="both"/>
        <w:rPr>
          <w:rFonts w:ascii="Arial" w:hAnsi="Arial" w:cs="Arial"/>
          <w:color w:val="000000"/>
        </w:rPr>
      </w:pPr>
      <w:r w:rsidRPr="000C4F17">
        <w:rPr>
          <w:rFonts w:ascii="Arial" w:hAnsi="Arial" w:cs="Arial"/>
          <w:color w:val="000000"/>
        </w:rPr>
        <w:t>-высокие затраты организаций малого бизнеса, работающих на условиях ЕНВД, на контрольно-кассовую технику, особенно на ее обслуживание и о</w:t>
      </w:r>
      <w:r w:rsidRPr="000C4F17">
        <w:rPr>
          <w:rFonts w:ascii="Arial" w:hAnsi="Arial" w:cs="Arial"/>
          <w:color w:val="000000"/>
        </w:rPr>
        <w:t>б</w:t>
      </w:r>
      <w:r w:rsidRPr="000C4F17">
        <w:rPr>
          <w:rFonts w:ascii="Arial" w:hAnsi="Arial" w:cs="Arial"/>
          <w:color w:val="000000"/>
        </w:rPr>
        <w:t>новление.</w:t>
      </w:r>
    </w:p>
    <w:p w:rsidR="00E5239F" w:rsidRPr="000C4F17" w:rsidRDefault="00E5239F" w:rsidP="00E5239F">
      <w:pPr>
        <w:pStyle w:val="a9"/>
        <w:spacing w:before="0" w:beforeAutospacing="0" w:after="0" w:afterAutospacing="0"/>
        <w:jc w:val="both"/>
        <w:rPr>
          <w:rFonts w:ascii="Arial" w:hAnsi="Arial" w:cs="Arial"/>
          <w:color w:val="000000"/>
        </w:rPr>
      </w:pPr>
      <w:r w:rsidRPr="000C4F17">
        <w:rPr>
          <w:rFonts w:ascii="Arial" w:hAnsi="Arial" w:cs="Arial"/>
          <w:color w:val="000000"/>
        </w:rPr>
        <w:t>-дискриминация крупными торговыми сетями поставщиков продукции, особенно от</w:t>
      </w:r>
      <w:r w:rsidRPr="000C4F17">
        <w:rPr>
          <w:rFonts w:ascii="Arial" w:hAnsi="Arial" w:cs="Arial"/>
          <w:color w:val="000000"/>
        </w:rPr>
        <w:t>е</w:t>
      </w:r>
      <w:r w:rsidRPr="000C4F17">
        <w:rPr>
          <w:rFonts w:ascii="Arial" w:hAnsi="Arial" w:cs="Arial"/>
          <w:color w:val="000000"/>
        </w:rPr>
        <w:t>чественных производителей.</w:t>
      </w:r>
    </w:p>
    <w:p w:rsidR="00E5239F" w:rsidRPr="000C4F17" w:rsidRDefault="00E5239F" w:rsidP="00E5239F">
      <w:pPr>
        <w:pStyle w:val="a9"/>
        <w:spacing w:before="0" w:beforeAutospacing="0" w:after="0" w:afterAutospacing="0"/>
        <w:jc w:val="both"/>
        <w:rPr>
          <w:rFonts w:ascii="Arial" w:hAnsi="Arial" w:cs="Arial"/>
          <w:color w:val="000000"/>
        </w:rPr>
      </w:pPr>
      <w:r w:rsidRPr="000C4F17">
        <w:rPr>
          <w:rFonts w:ascii="Arial" w:hAnsi="Arial" w:cs="Arial"/>
          <w:color w:val="000000"/>
        </w:rPr>
        <w:t>-неразвитость механизмов взаимодействия производителей, продавцов и потреб</w:t>
      </w:r>
      <w:r w:rsidRPr="000C4F17">
        <w:rPr>
          <w:rFonts w:ascii="Arial" w:hAnsi="Arial" w:cs="Arial"/>
          <w:color w:val="000000"/>
        </w:rPr>
        <w:t>и</w:t>
      </w:r>
      <w:r w:rsidRPr="000C4F17">
        <w:rPr>
          <w:rFonts w:ascii="Arial" w:hAnsi="Arial" w:cs="Arial"/>
          <w:color w:val="000000"/>
        </w:rPr>
        <w:t>телей в целях выработки единой позиции по актуальным проблемам потребительского рынка и ее продвижению в органах госуда</w:t>
      </w:r>
      <w:r w:rsidRPr="000C4F17">
        <w:rPr>
          <w:rFonts w:ascii="Arial" w:hAnsi="Arial" w:cs="Arial"/>
          <w:color w:val="000000"/>
        </w:rPr>
        <w:t>р</w:t>
      </w:r>
      <w:r w:rsidRPr="000C4F17">
        <w:rPr>
          <w:rFonts w:ascii="Arial" w:hAnsi="Arial" w:cs="Arial"/>
          <w:color w:val="000000"/>
        </w:rPr>
        <w:t>ственной власти.</w:t>
      </w:r>
    </w:p>
    <w:p w:rsidR="00E5239F" w:rsidRPr="000C4F17" w:rsidRDefault="00E5239F" w:rsidP="00E5239F">
      <w:pPr>
        <w:tabs>
          <w:tab w:val="right" w:leader="dot" w:pos="9356"/>
        </w:tabs>
        <w:jc w:val="both"/>
        <w:rPr>
          <w:rFonts w:ascii="Arial" w:hAnsi="Arial" w:cs="Arial"/>
          <w:bCs/>
        </w:rPr>
      </w:pPr>
      <w:r w:rsidRPr="000C4F17">
        <w:rPr>
          <w:rFonts w:ascii="Arial" w:hAnsi="Arial" w:cs="Arial"/>
          <w:b/>
          <w:bCs/>
        </w:rPr>
        <w:t xml:space="preserve">          Содержание предлагаемых мероприятий. </w:t>
      </w:r>
      <w:r w:rsidRPr="000C4F17">
        <w:rPr>
          <w:rFonts w:ascii="Arial" w:hAnsi="Arial" w:cs="Arial"/>
          <w:bCs/>
        </w:rPr>
        <w:t>Для повышения социально-экономической эффективности функционирования торгово-бытового обслуживания населения Кочкуровского муниципального района необходимо р</w:t>
      </w:r>
      <w:r w:rsidRPr="000C4F17">
        <w:rPr>
          <w:rFonts w:ascii="Arial" w:hAnsi="Arial" w:cs="Arial"/>
          <w:bCs/>
        </w:rPr>
        <w:t>е</w:t>
      </w:r>
      <w:r w:rsidRPr="000C4F17">
        <w:rPr>
          <w:rFonts w:ascii="Arial" w:hAnsi="Arial" w:cs="Arial"/>
          <w:bCs/>
        </w:rPr>
        <w:t>шение следующих основных задач.</w:t>
      </w:r>
    </w:p>
    <w:p w:rsidR="00E5239F" w:rsidRPr="000C4F17" w:rsidRDefault="00E5239F" w:rsidP="00E5239F">
      <w:pPr>
        <w:tabs>
          <w:tab w:val="right" w:leader="dot" w:pos="9356"/>
        </w:tabs>
        <w:jc w:val="both"/>
        <w:rPr>
          <w:rFonts w:ascii="Arial" w:hAnsi="Arial" w:cs="Arial"/>
          <w:bCs/>
        </w:rPr>
      </w:pPr>
      <w:r w:rsidRPr="000C4F17">
        <w:rPr>
          <w:rFonts w:ascii="Arial" w:hAnsi="Arial" w:cs="Arial"/>
          <w:bCs/>
        </w:rPr>
        <w:tab/>
      </w:r>
      <w:r w:rsidRPr="000C4F17">
        <w:rPr>
          <w:rFonts w:ascii="Arial" w:hAnsi="Arial" w:cs="Arial"/>
          <w:bCs/>
          <w:i/>
        </w:rPr>
        <w:t>Задача № 1</w:t>
      </w:r>
      <w:r w:rsidRPr="000C4F17">
        <w:rPr>
          <w:rFonts w:ascii="Arial" w:hAnsi="Arial" w:cs="Arial"/>
          <w:bCs/>
        </w:rPr>
        <w:t xml:space="preserve"> «Совершенствование системы социально ориентированных предприятий розничной торговли и бытового обслуживания населения» планируется реконструкция и техническое перевооружение действующих предпри</w:t>
      </w:r>
      <w:r w:rsidRPr="000C4F17">
        <w:rPr>
          <w:rFonts w:ascii="Arial" w:hAnsi="Arial" w:cs="Arial"/>
          <w:bCs/>
        </w:rPr>
        <w:t>я</w:t>
      </w:r>
      <w:r w:rsidRPr="000C4F17">
        <w:rPr>
          <w:rFonts w:ascii="Arial" w:hAnsi="Arial" w:cs="Arial"/>
          <w:bCs/>
        </w:rPr>
        <w:t>тий торговли</w:t>
      </w:r>
      <w:r>
        <w:rPr>
          <w:rFonts w:ascii="Arial" w:hAnsi="Arial" w:cs="Arial"/>
          <w:bCs/>
        </w:rPr>
        <w:t>.</w:t>
      </w:r>
    </w:p>
    <w:p w:rsidR="00E5239F" w:rsidRPr="000C4F17" w:rsidRDefault="00E5239F" w:rsidP="00E5239F">
      <w:pPr>
        <w:tabs>
          <w:tab w:val="right" w:leader="dot" w:pos="9356"/>
        </w:tabs>
        <w:jc w:val="both"/>
        <w:rPr>
          <w:rFonts w:ascii="Arial" w:hAnsi="Arial" w:cs="Arial"/>
          <w:bCs/>
        </w:rPr>
      </w:pPr>
      <w:r w:rsidRPr="000C4F17">
        <w:rPr>
          <w:rFonts w:ascii="Arial" w:hAnsi="Arial" w:cs="Arial"/>
          <w:bCs/>
          <w:i/>
        </w:rPr>
        <w:t>Задача №2</w:t>
      </w:r>
      <w:r w:rsidRPr="000C4F17">
        <w:rPr>
          <w:rFonts w:ascii="Arial" w:hAnsi="Arial" w:cs="Arial"/>
          <w:bCs/>
        </w:rPr>
        <w:t xml:space="preserve">. </w:t>
      </w:r>
      <w:proofErr w:type="gramStart"/>
      <w:r w:rsidRPr="000C4F17">
        <w:rPr>
          <w:rFonts w:ascii="Arial" w:hAnsi="Arial" w:cs="Arial"/>
          <w:bCs/>
        </w:rPr>
        <w:t>«Создание условий для реализации в районном центре сельскохозя</w:t>
      </w:r>
      <w:r w:rsidRPr="000C4F17">
        <w:rPr>
          <w:rFonts w:ascii="Arial" w:hAnsi="Arial" w:cs="Arial"/>
          <w:bCs/>
        </w:rPr>
        <w:t>й</w:t>
      </w:r>
      <w:r w:rsidRPr="000C4F17">
        <w:rPr>
          <w:rFonts w:ascii="Arial" w:hAnsi="Arial" w:cs="Arial"/>
          <w:bCs/>
        </w:rPr>
        <w:t xml:space="preserve">ственной продукции, производимой гражданами, ведущими </w:t>
      </w:r>
      <w:r w:rsidRPr="000C4F17">
        <w:rPr>
          <w:rFonts w:ascii="Arial" w:hAnsi="Arial" w:cs="Arial"/>
          <w:bCs/>
        </w:rPr>
        <w:lastRenderedPageBreak/>
        <w:t>крестьянское             (фермерское) хозяйство, личное подсобное хозяйство или занимающихся садоводством, огородническом, ж</w:t>
      </w:r>
      <w:r w:rsidRPr="000C4F17">
        <w:rPr>
          <w:rFonts w:ascii="Arial" w:hAnsi="Arial" w:cs="Arial"/>
          <w:bCs/>
        </w:rPr>
        <w:t>и</w:t>
      </w:r>
      <w:r w:rsidRPr="000C4F17">
        <w:rPr>
          <w:rFonts w:ascii="Arial" w:hAnsi="Arial" w:cs="Arial"/>
          <w:bCs/>
        </w:rPr>
        <w:t>вотноводством»:</w:t>
      </w:r>
      <w:proofErr w:type="gramEnd"/>
    </w:p>
    <w:p w:rsidR="00E5239F" w:rsidRPr="000C4F17" w:rsidRDefault="00E5239F" w:rsidP="00E5239F">
      <w:pPr>
        <w:tabs>
          <w:tab w:val="right" w:leader="dot" w:pos="9356"/>
        </w:tabs>
        <w:jc w:val="both"/>
        <w:rPr>
          <w:rFonts w:ascii="Arial" w:hAnsi="Arial" w:cs="Arial"/>
          <w:bCs/>
        </w:rPr>
      </w:pPr>
      <w:r w:rsidRPr="000C4F17">
        <w:rPr>
          <w:rFonts w:ascii="Arial" w:hAnsi="Arial" w:cs="Arial"/>
          <w:bCs/>
        </w:rPr>
        <w:t>-организация и проведение выставок товаров и услуг товаропроизводителей Кочк</w:t>
      </w:r>
      <w:r w:rsidRPr="000C4F17">
        <w:rPr>
          <w:rFonts w:ascii="Arial" w:hAnsi="Arial" w:cs="Arial"/>
          <w:bCs/>
        </w:rPr>
        <w:t>у</w:t>
      </w:r>
      <w:r w:rsidRPr="000C4F17">
        <w:rPr>
          <w:rFonts w:ascii="Arial" w:hAnsi="Arial" w:cs="Arial"/>
          <w:bCs/>
        </w:rPr>
        <w:t>ровского муниципального района.</w:t>
      </w:r>
    </w:p>
    <w:p w:rsidR="00E5239F" w:rsidRPr="000C4F17" w:rsidRDefault="00E5239F" w:rsidP="00E5239F">
      <w:pPr>
        <w:tabs>
          <w:tab w:val="right" w:leader="dot" w:pos="9356"/>
        </w:tabs>
        <w:jc w:val="both"/>
        <w:rPr>
          <w:rFonts w:ascii="Arial" w:hAnsi="Arial" w:cs="Arial"/>
          <w:bCs/>
        </w:rPr>
      </w:pPr>
      <w:r w:rsidRPr="000C4F17">
        <w:rPr>
          <w:rFonts w:ascii="Arial" w:hAnsi="Arial" w:cs="Arial"/>
          <w:bCs/>
        </w:rPr>
        <w:t>Задача № 3. «Создание современной инфраструктуры сферы обслуживания, удовлетвор</w:t>
      </w:r>
      <w:r w:rsidRPr="000C4F17">
        <w:rPr>
          <w:rFonts w:ascii="Arial" w:hAnsi="Arial" w:cs="Arial"/>
          <w:bCs/>
        </w:rPr>
        <w:t>я</w:t>
      </w:r>
      <w:r w:rsidRPr="000C4F17">
        <w:rPr>
          <w:rFonts w:ascii="Arial" w:hAnsi="Arial" w:cs="Arial"/>
          <w:bCs/>
        </w:rPr>
        <w:t>ющей запросам населения»:</w:t>
      </w:r>
    </w:p>
    <w:p w:rsidR="00E5239F" w:rsidRPr="000C4F17" w:rsidRDefault="00E5239F" w:rsidP="00E5239F">
      <w:pPr>
        <w:tabs>
          <w:tab w:val="right" w:leader="dot" w:pos="9356"/>
        </w:tabs>
        <w:jc w:val="both"/>
        <w:rPr>
          <w:rFonts w:ascii="Arial" w:hAnsi="Arial" w:cs="Arial"/>
          <w:bCs/>
        </w:rPr>
      </w:pPr>
      <w:r w:rsidRPr="000C4F17">
        <w:rPr>
          <w:rFonts w:ascii="Arial" w:hAnsi="Arial" w:cs="Arial"/>
          <w:bCs/>
        </w:rPr>
        <w:t xml:space="preserve">- открытие магазина Магнит </w:t>
      </w:r>
      <w:proofErr w:type="spellStart"/>
      <w:r w:rsidRPr="000C4F17">
        <w:rPr>
          <w:rFonts w:ascii="Arial" w:hAnsi="Arial" w:cs="Arial"/>
          <w:bCs/>
        </w:rPr>
        <w:t>Косметик</w:t>
      </w:r>
      <w:proofErr w:type="spellEnd"/>
      <w:r w:rsidRPr="000C4F17">
        <w:rPr>
          <w:rFonts w:ascii="Arial" w:hAnsi="Arial" w:cs="Arial"/>
          <w:bCs/>
        </w:rPr>
        <w:t xml:space="preserve"> в </w:t>
      </w:r>
      <w:proofErr w:type="spellStart"/>
      <w:r w:rsidRPr="000C4F17">
        <w:rPr>
          <w:rFonts w:ascii="Arial" w:hAnsi="Arial" w:cs="Arial"/>
          <w:bCs/>
        </w:rPr>
        <w:t>с</w:t>
      </w:r>
      <w:proofErr w:type="gramStart"/>
      <w:r w:rsidRPr="000C4F17">
        <w:rPr>
          <w:rFonts w:ascii="Arial" w:hAnsi="Arial" w:cs="Arial"/>
          <w:bCs/>
        </w:rPr>
        <w:t>.К</w:t>
      </w:r>
      <w:proofErr w:type="gramEnd"/>
      <w:r w:rsidRPr="000C4F17">
        <w:rPr>
          <w:rFonts w:ascii="Arial" w:hAnsi="Arial" w:cs="Arial"/>
          <w:bCs/>
        </w:rPr>
        <w:t>очкурово</w:t>
      </w:r>
      <w:proofErr w:type="spellEnd"/>
      <w:r w:rsidRPr="000C4F17">
        <w:rPr>
          <w:rFonts w:ascii="Arial" w:hAnsi="Arial" w:cs="Arial"/>
          <w:bCs/>
        </w:rPr>
        <w:t>;</w:t>
      </w:r>
    </w:p>
    <w:p w:rsidR="00E5239F" w:rsidRPr="000C4F17" w:rsidRDefault="00E5239F" w:rsidP="00E5239F">
      <w:pPr>
        <w:tabs>
          <w:tab w:val="right" w:leader="dot" w:pos="9356"/>
        </w:tabs>
        <w:jc w:val="both"/>
        <w:rPr>
          <w:rFonts w:ascii="Arial" w:hAnsi="Arial" w:cs="Arial"/>
          <w:bCs/>
        </w:rPr>
      </w:pPr>
      <w:r w:rsidRPr="000C4F17">
        <w:rPr>
          <w:rFonts w:ascii="Arial" w:hAnsi="Arial" w:cs="Arial"/>
          <w:bCs/>
        </w:rPr>
        <w:t>-</w:t>
      </w:r>
      <w:r w:rsidRPr="000C4F17">
        <w:rPr>
          <w:rFonts w:ascii="Arial" w:hAnsi="Arial" w:cs="Arial"/>
        </w:rPr>
        <w:t xml:space="preserve"> </w:t>
      </w:r>
      <w:r w:rsidRPr="000C4F17">
        <w:rPr>
          <w:rFonts w:ascii="Arial" w:hAnsi="Arial" w:cs="Arial"/>
          <w:bCs/>
        </w:rPr>
        <w:t xml:space="preserve">строительство </w:t>
      </w:r>
      <w:r>
        <w:rPr>
          <w:rFonts w:ascii="Arial" w:hAnsi="Arial" w:cs="Arial"/>
          <w:bCs/>
        </w:rPr>
        <w:t>магазина</w:t>
      </w:r>
      <w:r w:rsidRPr="000C4F17">
        <w:rPr>
          <w:rFonts w:ascii="Arial" w:hAnsi="Arial" w:cs="Arial"/>
          <w:bCs/>
        </w:rPr>
        <w:t xml:space="preserve"> в </w:t>
      </w:r>
      <w:proofErr w:type="spellStart"/>
      <w:r w:rsidRPr="000C4F17">
        <w:rPr>
          <w:rFonts w:ascii="Arial" w:hAnsi="Arial" w:cs="Arial"/>
          <w:bCs/>
        </w:rPr>
        <w:t>с</w:t>
      </w:r>
      <w:proofErr w:type="gramStart"/>
      <w:r w:rsidRPr="000C4F17">
        <w:rPr>
          <w:rFonts w:ascii="Arial" w:hAnsi="Arial" w:cs="Arial"/>
          <w:bCs/>
        </w:rPr>
        <w:t>.К</w:t>
      </w:r>
      <w:proofErr w:type="gramEnd"/>
      <w:r w:rsidRPr="000C4F17">
        <w:rPr>
          <w:rFonts w:ascii="Arial" w:hAnsi="Arial" w:cs="Arial"/>
          <w:bCs/>
        </w:rPr>
        <w:t>очкурово</w:t>
      </w:r>
      <w:proofErr w:type="spellEnd"/>
      <w:r w:rsidRPr="000C4F17">
        <w:rPr>
          <w:rFonts w:ascii="Arial" w:hAnsi="Arial" w:cs="Arial"/>
          <w:bCs/>
        </w:rPr>
        <w:t>.</w:t>
      </w:r>
    </w:p>
    <w:p w:rsidR="00E5239F" w:rsidRPr="000C4F17" w:rsidRDefault="00E5239F" w:rsidP="00E5239F">
      <w:pPr>
        <w:tabs>
          <w:tab w:val="right" w:leader="dot" w:pos="9356"/>
        </w:tabs>
        <w:jc w:val="both"/>
        <w:rPr>
          <w:rFonts w:ascii="Arial" w:hAnsi="Arial" w:cs="Arial"/>
          <w:bCs/>
        </w:rPr>
      </w:pPr>
      <w:r w:rsidRPr="000C4F17">
        <w:rPr>
          <w:rFonts w:ascii="Arial" w:hAnsi="Arial" w:cs="Arial"/>
          <w:bCs/>
          <w:i/>
        </w:rPr>
        <w:t>Задача № 4</w:t>
      </w:r>
      <w:r w:rsidRPr="000C4F17">
        <w:rPr>
          <w:rFonts w:ascii="Arial" w:hAnsi="Arial" w:cs="Arial"/>
          <w:bCs/>
        </w:rPr>
        <w:t xml:space="preserve"> «Содействие в подготовке кадров в сфере розничной торговли и быт</w:t>
      </w:r>
      <w:r w:rsidRPr="000C4F17">
        <w:rPr>
          <w:rFonts w:ascii="Arial" w:hAnsi="Arial" w:cs="Arial"/>
          <w:bCs/>
        </w:rPr>
        <w:t>о</w:t>
      </w:r>
      <w:r w:rsidRPr="000C4F17">
        <w:rPr>
          <w:rFonts w:ascii="Arial" w:hAnsi="Arial" w:cs="Arial"/>
          <w:bCs/>
        </w:rPr>
        <w:t>вого обслуживания» планируется участие предприятий и организаций Кочкуровск</w:t>
      </w:r>
      <w:r w:rsidRPr="000C4F17">
        <w:rPr>
          <w:rFonts w:ascii="Arial" w:hAnsi="Arial" w:cs="Arial"/>
          <w:bCs/>
        </w:rPr>
        <w:t>о</w:t>
      </w:r>
      <w:r w:rsidRPr="000C4F17">
        <w:rPr>
          <w:rFonts w:ascii="Arial" w:hAnsi="Arial" w:cs="Arial"/>
          <w:bCs/>
        </w:rPr>
        <w:t>го муниципального района в республиканских конкурсах профессионального мастерства среди р</w:t>
      </w:r>
      <w:r w:rsidRPr="000C4F17">
        <w:rPr>
          <w:rFonts w:ascii="Arial" w:hAnsi="Arial" w:cs="Arial"/>
          <w:bCs/>
        </w:rPr>
        <w:t>а</w:t>
      </w:r>
      <w:r w:rsidRPr="000C4F17">
        <w:rPr>
          <w:rFonts w:ascii="Arial" w:hAnsi="Arial" w:cs="Arial"/>
          <w:bCs/>
        </w:rPr>
        <w:t>ботников сферы потребительского рынка и услуг.</w:t>
      </w:r>
    </w:p>
    <w:p w:rsidR="00E5239F" w:rsidRPr="000C4F17" w:rsidRDefault="00E5239F" w:rsidP="00E5239F">
      <w:pPr>
        <w:tabs>
          <w:tab w:val="right" w:leader="dot" w:pos="9356"/>
        </w:tabs>
        <w:jc w:val="both"/>
        <w:rPr>
          <w:rFonts w:ascii="Arial" w:hAnsi="Arial" w:cs="Arial"/>
          <w:bCs/>
        </w:rPr>
      </w:pPr>
      <w:r w:rsidRPr="000C4F17">
        <w:rPr>
          <w:rFonts w:ascii="Arial" w:hAnsi="Arial" w:cs="Arial"/>
          <w:b/>
        </w:rPr>
        <w:t>Подраздел 3.4.</w:t>
      </w:r>
      <w:r w:rsidRPr="000C4F17">
        <w:rPr>
          <w:rFonts w:ascii="Arial" w:hAnsi="Arial" w:cs="Arial"/>
        </w:rPr>
        <w:t> </w:t>
      </w:r>
      <w:r w:rsidRPr="000C4F17">
        <w:rPr>
          <w:rFonts w:ascii="Arial" w:hAnsi="Arial" w:cs="Arial"/>
          <w:b/>
          <w:bCs/>
        </w:rPr>
        <w:t>Развитие конкуре</w:t>
      </w:r>
      <w:r w:rsidRPr="000C4F17">
        <w:rPr>
          <w:rFonts w:ascii="Arial" w:hAnsi="Arial" w:cs="Arial"/>
          <w:b/>
          <w:bCs/>
        </w:rPr>
        <w:t>н</w:t>
      </w:r>
      <w:r w:rsidRPr="000C4F17">
        <w:rPr>
          <w:rFonts w:ascii="Arial" w:hAnsi="Arial" w:cs="Arial"/>
          <w:b/>
          <w:bCs/>
        </w:rPr>
        <w:t>ции.</w:t>
      </w:r>
    </w:p>
    <w:p w:rsidR="00E5239F" w:rsidRPr="000C4F17" w:rsidRDefault="00E5239F" w:rsidP="00E5239F">
      <w:pPr>
        <w:ind w:firstLine="708"/>
        <w:contextualSpacing/>
        <w:jc w:val="both"/>
        <w:rPr>
          <w:rFonts w:ascii="Arial" w:hAnsi="Arial" w:cs="Arial"/>
          <w:highlight w:val="yellow"/>
        </w:rPr>
      </w:pPr>
      <w:r w:rsidRPr="000C4F17">
        <w:rPr>
          <w:rFonts w:ascii="Arial" w:hAnsi="Arial" w:cs="Arial"/>
        </w:rPr>
        <w:t xml:space="preserve">Развитая конкурентная среда, в которой преобладают положительные факторы, обеспечивает сочетание конкурентоспособного, эффективного и инновационного бизнеса с защитой экономических интересов потребителей, установление минимально возможных рыночных цен, обеспечивающих, вместе с тем, долгосрочную финансовую стабильность наиболее эффективных предприятий.  </w:t>
      </w:r>
    </w:p>
    <w:p w:rsidR="00E5239F" w:rsidRPr="000C4F17" w:rsidRDefault="00E5239F" w:rsidP="00E5239F">
      <w:pPr>
        <w:ind w:right="-187" w:firstLine="709"/>
        <w:jc w:val="both"/>
        <w:rPr>
          <w:rFonts w:ascii="Arial" w:hAnsi="Arial" w:cs="Arial"/>
        </w:rPr>
      </w:pPr>
      <w:r w:rsidRPr="000C4F17">
        <w:rPr>
          <w:rFonts w:ascii="Arial" w:hAnsi="Arial" w:cs="Arial"/>
        </w:rPr>
        <w:t>Политика в области конкуренции является ключевым фактором, определяющим конкурентоспособность и эффективность предприятий с одной стороны, и уровень жизни граждан, с другой.</w:t>
      </w:r>
    </w:p>
    <w:p w:rsidR="00E5239F" w:rsidRPr="000C4F17" w:rsidRDefault="00E5239F" w:rsidP="00E5239F">
      <w:pPr>
        <w:ind w:firstLine="709"/>
        <w:jc w:val="both"/>
        <w:rPr>
          <w:rFonts w:ascii="Arial" w:hAnsi="Arial" w:cs="Arial"/>
          <w:highlight w:val="yellow"/>
        </w:rPr>
      </w:pPr>
      <w:r w:rsidRPr="000C4F17">
        <w:rPr>
          <w:rFonts w:ascii="Arial" w:hAnsi="Arial" w:cs="Arial"/>
        </w:rPr>
        <w:t>Конкурентная политика представляет собой комплекс последовательных мер, осуществляемых органом местного самоуправления и направленных на обеспечение условий для состязательности хозяйствующих субъектов.</w:t>
      </w:r>
    </w:p>
    <w:p w:rsidR="00E5239F" w:rsidRPr="000C4F17" w:rsidRDefault="00E5239F" w:rsidP="00E5239F">
      <w:pPr>
        <w:ind w:firstLine="709"/>
        <w:contextualSpacing/>
        <w:jc w:val="both"/>
        <w:rPr>
          <w:rFonts w:ascii="Arial" w:hAnsi="Arial" w:cs="Arial"/>
        </w:rPr>
      </w:pPr>
      <w:r w:rsidRPr="000C4F17">
        <w:rPr>
          <w:rFonts w:ascii="Arial" w:hAnsi="Arial" w:cs="Arial"/>
        </w:rPr>
        <w:t>За основу формирования мероприятий были взяты принципы, направленные на увеличение количества участников рынка товаров и услуг,  выпуск новых видов продукции, расширение ассортимента и улучшение качественных характеристик. Значительная часть мероприятий направлена на создание и освоение в производстве новой продукции (строительных материалов, сыров широкого ассортимента), развития новых технологий в перерабатывающих отраслях.</w:t>
      </w:r>
    </w:p>
    <w:p w:rsidR="00E5239F" w:rsidRPr="000C4F17" w:rsidRDefault="00E5239F" w:rsidP="00E5239F">
      <w:pPr>
        <w:pBdr>
          <w:bottom w:val="single" w:sz="4" w:space="30" w:color="FFFFFF"/>
        </w:pBdr>
        <w:jc w:val="both"/>
        <w:rPr>
          <w:rStyle w:val="14"/>
          <w:rFonts w:ascii="Arial" w:hAnsi="Arial" w:cs="Arial"/>
          <w:shd w:val="clear" w:color="auto" w:fill="FFFFFF"/>
        </w:rPr>
      </w:pPr>
      <w:r w:rsidRPr="000C4F17">
        <w:rPr>
          <w:rFonts w:ascii="Arial" w:hAnsi="Arial" w:cs="Arial"/>
          <w:b/>
        </w:rPr>
        <w:t>Содержание мероприятий:</w:t>
      </w:r>
      <w:r w:rsidRPr="000C4F17">
        <w:rPr>
          <w:rStyle w:val="14"/>
          <w:rFonts w:ascii="Arial" w:hAnsi="Arial" w:cs="Arial"/>
          <w:shd w:val="clear" w:color="auto" w:fill="FFFFFF"/>
        </w:rPr>
        <w:t xml:space="preserve"> для реализации государственной конкурентной полит</w:t>
      </w:r>
      <w:r w:rsidRPr="000C4F17">
        <w:rPr>
          <w:rStyle w:val="14"/>
          <w:rFonts w:ascii="Arial" w:hAnsi="Arial" w:cs="Arial"/>
          <w:shd w:val="clear" w:color="auto" w:fill="FFFFFF"/>
        </w:rPr>
        <w:t>и</w:t>
      </w:r>
      <w:r w:rsidRPr="000C4F17">
        <w:rPr>
          <w:rStyle w:val="14"/>
          <w:rFonts w:ascii="Arial" w:hAnsi="Arial" w:cs="Arial"/>
          <w:shd w:val="clear" w:color="auto" w:fill="FFFFFF"/>
        </w:rPr>
        <w:t xml:space="preserve">ки, направленной на улучшение конкурентоспособности предприятий,  создание условий для появления новых участников </w:t>
      </w:r>
      <w:r>
        <w:rPr>
          <w:rStyle w:val="14"/>
          <w:rFonts w:ascii="Arial" w:hAnsi="Arial" w:cs="Arial"/>
          <w:shd w:val="clear" w:color="auto" w:fill="FFFFFF"/>
        </w:rPr>
        <w:t xml:space="preserve">на </w:t>
      </w:r>
      <w:r w:rsidRPr="000C4F17">
        <w:rPr>
          <w:rStyle w:val="14"/>
          <w:rFonts w:ascii="Arial" w:hAnsi="Arial" w:cs="Arial"/>
          <w:shd w:val="clear" w:color="auto" w:fill="FFFFFF"/>
        </w:rPr>
        <w:t>рынках района необходимо решение следующих задач:</w:t>
      </w:r>
    </w:p>
    <w:p w:rsidR="00E5239F" w:rsidRPr="000C4F17" w:rsidRDefault="00E5239F" w:rsidP="00E5239F">
      <w:pPr>
        <w:pBdr>
          <w:bottom w:val="single" w:sz="4" w:space="30" w:color="FFFFFF"/>
        </w:pBdr>
        <w:jc w:val="both"/>
        <w:rPr>
          <w:rFonts w:ascii="Arial" w:hAnsi="Arial" w:cs="Arial"/>
        </w:rPr>
      </w:pPr>
      <w:r w:rsidRPr="000C4F17">
        <w:rPr>
          <w:rStyle w:val="14"/>
          <w:rFonts w:ascii="Arial" w:hAnsi="Arial" w:cs="Arial"/>
          <w:i/>
          <w:shd w:val="clear" w:color="auto" w:fill="FFFFFF"/>
        </w:rPr>
        <w:t>Задача № 1</w:t>
      </w:r>
      <w:r w:rsidRPr="000C4F17">
        <w:rPr>
          <w:rStyle w:val="14"/>
          <w:rFonts w:ascii="Arial" w:hAnsi="Arial" w:cs="Arial"/>
          <w:shd w:val="clear" w:color="auto" w:fill="FFFFFF"/>
        </w:rPr>
        <w:t xml:space="preserve"> «</w:t>
      </w:r>
      <w:r w:rsidRPr="000C4F17">
        <w:rPr>
          <w:rFonts w:ascii="Arial" w:hAnsi="Arial" w:cs="Arial"/>
        </w:rPr>
        <w:t>Развитие сферы муниципальных закупок на территории Кочкуровского мун</w:t>
      </w:r>
      <w:r w:rsidRPr="000C4F17">
        <w:rPr>
          <w:rFonts w:ascii="Arial" w:hAnsi="Arial" w:cs="Arial"/>
        </w:rPr>
        <w:t>и</w:t>
      </w:r>
      <w:r w:rsidRPr="000C4F17">
        <w:rPr>
          <w:rFonts w:ascii="Arial" w:hAnsi="Arial" w:cs="Arial"/>
        </w:rPr>
        <w:t>ципального района»:</w:t>
      </w:r>
    </w:p>
    <w:p w:rsidR="00E5239F" w:rsidRPr="000C4F17" w:rsidRDefault="00E5239F" w:rsidP="00E5239F">
      <w:pPr>
        <w:pBdr>
          <w:bottom w:val="single" w:sz="4" w:space="30" w:color="FFFFFF"/>
        </w:pBdr>
        <w:jc w:val="both"/>
        <w:rPr>
          <w:rFonts w:ascii="Arial" w:hAnsi="Arial" w:cs="Arial"/>
          <w:shd w:val="clear" w:color="auto" w:fill="FFFFFF"/>
        </w:rPr>
      </w:pPr>
      <w:r w:rsidRPr="000C4F17">
        <w:rPr>
          <w:rFonts w:ascii="Arial" w:hAnsi="Arial" w:cs="Arial"/>
        </w:rPr>
        <w:t xml:space="preserve">- увеличить </w:t>
      </w:r>
      <w:r w:rsidRPr="000C4F17">
        <w:rPr>
          <w:rFonts w:ascii="Arial" w:hAnsi="Arial" w:cs="Arial"/>
          <w:shd w:val="clear" w:color="auto" w:fill="FFFFFF"/>
        </w:rPr>
        <w:t>Среднее количество участков на торгах;</w:t>
      </w:r>
    </w:p>
    <w:p w:rsidR="00E5239F" w:rsidRPr="000C4F17" w:rsidRDefault="00E5239F" w:rsidP="00E5239F">
      <w:pPr>
        <w:pBdr>
          <w:bottom w:val="single" w:sz="4" w:space="30" w:color="FFFFFF"/>
        </w:pBdr>
        <w:jc w:val="both"/>
        <w:rPr>
          <w:rFonts w:ascii="Arial" w:hAnsi="Arial" w:cs="Arial"/>
          <w:shd w:val="clear" w:color="auto" w:fill="FFFFFF"/>
        </w:rPr>
      </w:pPr>
      <w:r w:rsidRPr="000C4F17">
        <w:rPr>
          <w:rFonts w:ascii="Arial" w:hAnsi="Arial" w:cs="Arial"/>
          <w:shd w:val="clear" w:color="auto" w:fill="FFFFFF"/>
        </w:rPr>
        <w:t xml:space="preserve">- сократить </w:t>
      </w:r>
      <w:r w:rsidRPr="000C4F17">
        <w:rPr>
          <w:rFonts w:ascii="Arial" w:hAnsi="Arial" w:cs="Arial"/>
        </w:rPr>
        <w:t xml:space="preserve"> </w:t>
      </w:r>
      <w:r w:rsidRPr="000C4F17">
        <w:rPr>
          <w:rFonts w:ascii="Arial" w:hAnsi="Arial" w:cs="Arial"/>
          <w:shd w:val="clear" w:color="auto" w:fill="FFFFFF"/>
        </w:rPr>
        <w:t>долю несостоявшихся торгов от общего количества объявленных то</w:t>
      </w:r>
      <w:r w:rsidRPr="000C4F17">
        <w:rPr>
          <w:rFonts w:ascii="Arial" w:hAnsi="Arial" w:cs="Arial"/>
          <w:shd w:val="clear" w:color="auto" w:fill="FFFFFF"/>
        </w:rPr>
        <w:t>р</w:t>
      </w:r>
      <w:r w:rsidRPr="000C4F17">
        <w:rPr>
          <w:rFonts w:ascii="Arial" w:hAnsi="Arial" w:cs="Arial"/>
          <w:shd w:val="clear" w:color="auto" w:fill="FFFFFF"/>
        </w:rPr>
        <w:t>гов;</w:t>
      </w:r>
    </w:p>
    <w:p w:rsidR="00E5239F" w:rsidRPr="000C4F17" w:rsidRDefault="00E5239F" w:rsidP="00E5239F">
      <w:pPr>
        <w:pBdr>
          <w:bottom w:val="single" w:sz="4" w:space="30" w:color="FFFFFF"/>
        </w:pBdr>
        <w:jc w:val="both"/>
        <w:rPr>
          <w:rFonts w:ascii="Arial" w:hAnsi="Arial" w:cs="Arial"/>
        </w:rPr>
      </w:pPr>
      <w:r w:rsidRPr="000C4F17">
        <w:rPr>
          <w:rFonts w:ascii="Arial" w:hAnsi="Arial" w:cs="Arial"/>
          <w:i/>
          <w:shd w:val="clear" w:color="auto" w:fill="FFFFFF"/>
        </w:rPr>
        <w:t>Задача № 2</w:t>
      </w:r>
      <w:r w:rsidRPr="000C4F17">
        <w:rPr>
          <w:rFonts w:ascii="Arial" w:hAnsi="Arial" w:cs="Arial"/>
          <w:shd w:val="clear" w:color="auto" w:fill="FFFFFF"/>
        </w:rPr>
        <w:t xml:space="preserve"> «</w:t>
      </w:r>
      <w:r w:rsidRPr="000C4F17">
        <w:rPr>
          <w:rFonts w:ascii="Arial" w:hAnsi="Arial" w:cs="Arial"/>
        </w:rPr>
        <w:t>Проведение мониторинга состояния и развития конкурентной среды на терр</w:t>
      </w:r>
      <w:r w:rsidRPr="000C4F17">
        <w:rPr>
          <w:rFonts w:ascii="Arial" w:hAnsi="Arial" w:cs="Arial"/>
        </w:rPr>
        <w:t>и</w:t>
      </w:r>
      <w:r w:rsidRPr="000C4F17">
        <w:rPr>
          <w:rFonts w:ascii="Arial" w:hAnsi="Arial" w:cs="Arial"/>
        </w:rPr>
        <w:t xml:space="preserve">тории муниципального </w:t>
      </w:r>
      <w:r>
        <w:rPr>
          <w:rFonts w:ascii="Arial" w:hAnsi="Arial" w:cs="Arial"/>
        </w:rPr>
        <w:t>района</w:t>
      </w:r>
      <w:r w:rsidRPr="000C4F17">
        <w:rPr>
          <w:rFonts w:ascii="Arial" w:hAnsi="Arial" w:cs="Arial"/>
        </w:rPr>
        <w:t>»:</w:t>
      </w:r>
    </w:p>
    <w:p w:rsidR="00E5239F" w:rsidRPr="000C4F17" w:rsidRDefault="00E5239F" w:rsidP="00E5239F">
      <w:pPr>
        <w:pBdr>
          <w:bottom w:val="single" w:sz="4" w:space="30" w:color="FFFFFF"/>
        </w:pBdr>
        <w:jc w:val="both"/>
        <w:rPr>
          <w:rFonts w:ascii="Arial" w:hAnsi="Arial" w:cs="Arial"/>
          <w:shd w:val="clear" w:color="auto" w:fill="FFFFFF"/>
        </w:rPr>
      </w:pPr>
      <w:r w:rsidRPr="000C4F17">
        <w:rPr>
          <w:rFonts w:ascii="Arial" w:hAnsi="Arial" w:cs="Arial"/>
        </w:rPr>
        <w:t xml:space="preserve">- </w:t>
      </w:r>
      <w:r w:rsidRPr="000C4F17">
        <w:rPr>
          <w:rFonts w:ascii="Arial" w:hAnsi="Arial" w:cs="Arial"/>
          <w:shd w:val="clear" w:color="auto" w:fill="FFFFFF"/>
        </w:rPr>
        <w:t>создание необходимых условий для активизации деятельности существующих участников рынка и для появления новых хозяйствующих субъектов на рынке Кочкуровского муниц</w:t>
      </w:r>
      <w:r w:rsidRPr="000C4F17">
        <w:rPr>
          <w:rFonts w:ascii="Arial" w:hAnsi="Arial" w:cs="Arial"/>
          <w:shd w:val="clear" w:color="auto" w:fill="FFFFFF"/>
        </w:rPr>
        <w:t>и</w:t>
      </w:r>
      <w:r w:rsidRPr="000C4F17">
        <w:rPr>
          <w:rFonts w:ascii="Arial" w:hAnsi="Arial" w:cs="Arial"/>
          <w:shd w:val="clear" w:color="auto" w:fill="FFFFFF"/>
        </w:rPr>
        <w:t>пального района.</w:t>
      </w:r>
    </w:p>
    <w:p w:rsidR="00E5239F" w:rsidRPr="000C4F17" w:rsidRDefault="00E5239F" w:rsidP="00E5239F">
      <w:pPr>
        <w:pBdr>
          <w:bottom w:val="single" w:sz="4" w:space="30" w:color="FFFFFF"/>
        </w:pBdr>
        <w:jc w:val="both"/>
        <w:rPr>
          <w:rFonts w:ascii="Arial" w:hAnsi="Arial" w:cs="Arial"/>
        </w:rPr>
      </w:pPr>
      <w:r w:rsidRPr="000C4F17">
        <w:rPr>
          <w:rFonts w:ascii="Arial" w:hAnsi="Arial" w:cs="Arial"/>
          <w:shd w:val="clear" w:color="auto" w:fill="FFFFFF"/>
        </w:rPr>
        <w:t>Задача № 3 «</w:t>
      </w:r>
      <w:r w:rsidRPr="000C4F17">
        <w:rPr>
          <w:rFonts w:ascii="Arial" w:hAnsi="Arial" w:cs="Arial"/>
        </w:rPr>
        <w:t>Повышение уровня информированности субъектов предпринимател</w:t>
      </w:r>
      <w:r w:rsidRPr="000C4F17">
        <w:rPr>
          <w:rFonts w:ascii="Arial" w:hAnsi="Arial" w:cs="Arial"/>
        </w:rPr>
        <w:t>ь</w:t>
      </w:r>
      <w:r w:rsidRPr="000C4F17">
        <w:rPr>
          <w:rFonts w:ascii="Arial" w:hAnsi="Arial" w:cs="Arial"/>
        </w:rPr>
        <w:t>ской деятельности и потребителей товаров и услуг о состоянии конкурентной ср</w:t>
      </w:r>
      <w:r w:rsidRPr="000C4F17">
        <w:rPr>
          <w:rFonts w:ascii="Arial" w:hAnsi="Arial" w:cs="Arial"/>
        </w:rPr>
        <w:t>е</w:t>
      </w:r>
      <w:r w:rsidRPr="000C4F17">
        <w:rPr>
          <w:rFonts w:ascii="Arial" w:hAnsi="Arial" w:cs="Arial"/>
        </w:rPr>
        <w:t xml:space="preserve">ды и деятельности по развитию конкуренции в муниципальном </w:t>
      </w:r>
      <w:r>
        <w:rPr>
          <w:rFonts w:ascii="Arial" w:hAnsi="Arial" w:cs="Arial"/>
        </w:rPr>
        <w:t>районе</w:t>
      </w:r>
      <w:r w:rsidRPr="000C4F17">
        <w:rPr>
          <w:rFonts w:ascii="Arial" w:hAnsi="Arial" w:cs="Arial"/>
        </w:rPr>
        <w:t>»:</w:t>
      </w:r>
    </w:p>
    <w:p w:rsidR="00E5239F" w:rsidRPr="000C4F17" w:rsidRDefault="00E5239F" w:rsidP="00E5239F">
      <w:pPr>
        <w:pBdr>
          <w:bottom w:val="single" w:sz="4" w:space="30" w:color="FFFFFF"/>
        </w:pBdr>
        <w:jc w:val="both"/>
        <w:rPr>
          <w:rFonts w:ascii="Arial" w:hAnsi="Arial" w:cs="Arial"/>
        </w:rPr>
      </w:pPr>
      <w:r w:rsidRPr="000C4F17">
        <w:rPr>
          <w:rFonts w:ascii="Arial" w:hAnsi="Arial" w:cs="Arial"/>
        </w:rPr>
        <w:t>- сокращение административных барьеров для ведения предпринимательской де</w:t>
      </w:r>
      <w:r w:rsidRPr="000C4F17">
        <w:rPr>
          <w:rFonts w:ascii="Arial" w:hAnsi="Arial" w:cs="Arial"/>
        </w:rPr>
        <w:t>я</w:t>
      </w:r>
      <w:r w:rsidRPr="000C4F17">
        <w:rPr>
          <w:rFonts w:ascii="Arial" w:hAnsi="Arial" w:cs="Arial"/>
        </w:rPr>
        <w:t>тельности;</w:t>
      </w:r>
    </w:p>
    <w:p w:rsidR="00E5239F" w:rsidRPr="000C4F17" w:rsidRDefault="00E5239F" w:rsidP="00E5239F">
      <w:pPr>
        <w:pBdr>
          <w:bottom w:val="single" w:sz="4" w:space="30" w:color="FFFFFF"/>
        </w:pBdr>
        <w:jc w:val="both"/>
        <w:rPr>
          <w:rFonts w:ascii="Arial" w:hAnsi="Arial" w:cs="Arial"/>
        </w:rPr>
      </w:pPr>
      <w:r w:rsidRPr="000C4F17">
        <w:rPr>
          <w:rFonts w:ascii="Arial" w:hAnsi="Arial" w:cs="Arial"/>
        </w:rPr>
        <w:t>- повышение информационной прозрачности деятельности органов местного сам</w:t>
      </w:r>
      <w:r w:rsidRPr="000C4F17">
        <w:rPr>
          <w:rFonts w:ascii="Arial" w:hAnsi="Arial" w:cs="Arial"/>
        </w:rPr>
        <w:t>о</w:t>
      </w:r>
      <w:r w:rsidRPr="000C4F17">
        <w:rPr>
          <w:rFonts w:ascii="Arial" w:hAnsi="Arial" w:cs="Arial"/>
        </w:rPr>
        <w:t>управления, включая публикацию основных процедур и результатов их деятельн</w:t>
      </w:r>
      <w:r w:rsidRPr="000C4F17">
        <w:rPr>
          <w:rFonts w:ascii="Arial" w:hAnsi="Arial" w:cs="Arial"/>
        </w:rPr>
        <w:t>о</w:t>
      </w:r>
      <w:r w:rsidRPr="000C4F17">
        <w:rPr>
          <w:rFonts w:ascii="Arial" w:hAnsi="Arial" w:cs="Arial"/>
        </w:rPr>
        <w:t>сти;</w:t>
      </w:r>
    </w:p>
    <w:p w:rsidR="00E5239F" w:rsidRPr="000C4F17" w:rsidRDefault="00E5239F" w:rsidP="00E5239F">
      <w:pPr>
        <w:pBdr>
          <w:bottom w:val="single" w:sz="4" w:space="30" w:color="FFFFFF"/>
        </w:pBdr>
        <w:jc w:val="both"/>
        <w:rPr>
          <w:rFonts w:ascii="Arial" w:hAnsi="Arial" w:cs="Arial"/>
        </w:rPr>
      </w:pPr>
      <w:r w:rsidRPr="000C4F17">
        <w:rPr>
          <w:rFonts w:ascii="Arial" w:hAnsi="Arial" w:cs="Arial"/>
        </w:rPr>
        <w:lastRenderedPageBreak/>
        <w:t>-создание условий для равного доступа потребителей и производителей к информ</w:t>
      </w:r>
      <w:r w:rsidRPr="000C4F17">
        <w:rPr>
          <w:rFonts w:ascii="Arial" w:hAnsi="Arial" w:cs="Arial"/>
        </w:rPr>
        <w:t>а</w:t>
      </w:r>
      <w:r w:rsidRPr="000C4F17">
        <w:rPr>
          <w:rFonts w:ascii="Arial" w:hAnsi="Arial" w:cs="Arial"/>
        </w:rPr>
        <w:t>ции о ведении бизнеса.</w:t>
      </w:r>
    </w:p>
    <w:p w:rsidR="00E5239F" w:rsidRPr="000C4F17" w:rsidRDefault="00E5239F" w:rsidP="00E5239F">
      <w:pPr>
        <w:pBdr>
          <w:bottom w:val="single" w:sz="4" w:space="30" w:color="FFFFFF"/>
        </w:pBdr>
        <w:jc w:val="both"/>
        <w:rPr>
          <w:rFonts w:ascii="Arial" w:hAnsi="Arial" w:cs="Arial"/>
          <w:b/>
          <w:color w:val="FF0000"/>
          <w:shd w:val="clear" w:color="auto" w:fill="FFFFFF"/>
        </w:rPr>
      </w:pPr>
      <w:r w:rsidRPr="000C4F17">
        <w:rPr>
          <w:rFonts w:ascii="Arial" w:hAnsi="Arial" w:cs="Arial"/>
          <w:b/>
          <w:bCs/>
        </w:rPr>
        <w:t>Подраздел 3.5. Стратегическое планирование.</w:t>
      </w:r>
    </w:p>
    <w:p w:rsidR="00E5239F" w:rsidRPr="000C4F17" w:rsidRDefault="00E5239F" w:rsidP="00E5239F">
      <w:pPr>
        <w:pBdr>
          <w:bottom w:val="single" w:sz="4" w:space="30" w:color="FFFFFF"/>
        </w:pBdr>
        <w:ind w:firstLine="708"/>
        <w:jc w:val="both"/>
        <w:rPr>
          <w:rFonts w:ascii="Arial" w:hAnsi="Arial" w:cs="Arial"/>
          <w:shd w:val="clear" w:color="auto" w:fill="FFFFFF"/>
        </w:rPr>
      </w:pPr>
      <w:r w:rsidRPr="000C4F17">
        <w:rPr>
          <w:rFonts w:ascii="Arial" w:hAnsi="Arial" w:cs="Arial"/>
          <w:shd w:val="clear" w:color="auto" w:fill="FFFFFF"/>
        </w:rPr>
        <w:t>Формирование системы стратегического планирования на муниципальном уровне является одним из приоритетных направлений развития экономики района. Преодоление кризисной ситуации, повышение конкурентоспособности напрямую связано с разработкой  и последующей реализацией эффективных до</w:t>
      </w:r>
      <w:r w:rsidRPr="000C4F17">
        <w:rPr>
          <w:rFonts w:ascii="Arial" w:hAnsi="Arial" w:cs="Arial"/>
          <w:shd w:val="clear" w:color="auto" w:fill="FFFFFF"/>
        </w:rPr>
        <w:t>л</w:t>
      </w:r>
      <w:r w:rsidRPr="000C4F17">
        <w:rPr>
          <w:rFonts w:ascii="Arial" w:hAnsi="Arial" w:cs="Arial"/>
          <w:shd w:val="clear" w:color="auto" w:fill="FFFFFF"/>
        </w:rPr>
        <w:t xml:space="preserve">госрочных стратегий социально-экономического развития как на </w:t>
      </w:r>
      <w:proofErr w:type="gramStart"/>
      <w:r w:rsidRPr="000C4F17">
        <w:rPr>
          <w:rFonts w:ascii="Arial" w:hAnsi="Arial" w:cs="Arial"/>
          <w:shd w:val="clear" w:color="auto" w:fill="FFFFFF"/>
        </w:rPr>
        <w:t>государственном</w:t>
      </w:r>
      <w:proofErr w:type="gramEnd"/>
      <w:r w:rsidRPr="000C4F17">
        <w:rPr>
          <w:rFonts w:ascii="Arial" w:hAnsi="Arial" w:cs="Arial"/>
          <w:shd w:val="clear" w:color="auto" w:fill="FFFFFF"/>
        </w:rPr>
        <w:t>, регионал</w:t>
      </w:r>
      <w:r w:rsidRPr="000C4F17">
        <w:rPr>
          <w:rFonts w:ascii="Arial" w:hAnsi="Arial" w:cs="Arial"/>
          <w:shd w:val="clear" w:color="auto" w:fill="FFFFFF"/>
        </w:rPr>
        <w:t>ь</w:t>
      </w:r>
      <w:r w:rsidRPr="000C4F17">
        <w:rPr>
          <w:rFonts w:ascii="Arial" w:hAnsi="Arial" w:cs="Arial"/>
          <w:shd w:val="clear" w:color="auto" w:fill="FFFFFF"/>
        </w:rPr>
        <w:t>ном так и на муниципальном уровнях. </w:t>
      </w:r>
    </w:p>
    <w:p w:rsidR="00E5239F" w:rsidRPr="000C4F17" w:rsidRDefault="00E5239F" w:rsidP="00E5239F">
      <w:pPr>
        <w:pBdr>
          <w:bottom w:val="single" w:sz="4" w:space="30" w:color="FFFFFF"/>
        </w:pBdr>
        <w:ind w:firstLine="708"/>
        <w:jc w:val="both"/>
        <w:rPr>
          <w:rStyle w:val="14"/>
          <w:rFonts w:ascii="Arial" w:hAnsi="Arial" w:cs="Arial"/>
        </w:rPr>
      </w:pPr>
      <w:r w:rsidRPr="000C4F17">
        <w:rPr>
          <w:rFonts w:ascii="Arial" w:hAnsi="Arial" w:cs="Arial"/>
        </w:rPr>
        <w:t>Полномочия органов местного самоуправления в сфере стратегического планирования  - определение долгосрочных целей и задач муниципального упра</w:t>
      </w:r>
      <w:r w:rsidRPr="000C4F17">
        <w:rPr>
          <w:rFonts w:ascii="Arial" w:hAnsi="Arial" w:cs="Arial"/>
        </w:rPr>
        <w:t>в</w:t>
      </w:r>
      <w:r w:rsidRPr="000C4F17">
        <w:rPr>
          <w:rFonts w:ascii="Arial" w:hAnsi="Arial" w:cs="Arial"/>
        </w:rPr>
        <w:t>ления и социально-экономического развития муниципальных образований, согл</w:t>
      </w:r>
      <w:r w:rsidRPr="000C4F17">
        <w:rPr>
          <w:rFonts w:ascii="Arial" w:hAnsi="Arial" w:cs="Arial"/>
        </w:rPr>
        <w:t>а</w:t>
      </w:r>
      <w:r w:rsidRPr="000C4F17">
        <w:rPr>
          <w:rFonts w:ascii="Arial" w:hAnsi="Arial" w:cs="Arial"/>
        </w:rPr>
        <w:t>сованных с приоритетами и целями социально-экономического развития РФ и субъектов РФ,  разработка, рассмотрение, утверждение (одобрение) и реализации документов стратегического планирования, а также мониторинг и контроль документов стратегического планир</w:t>
      </w:r>
      <w:r w:rsidRPr="000C4F17">
        <w:rPr>
          <w:rFonts w:ascii="Arial" w:hAnsi="Arial" w:cs="Arial"/>
        </w:rPr>
        <w:t>о</w:t>
      </w:r>
      <w:r w:rsidRPr="000C4F17">
        <w:rPr>
          <w:rFonts w:ascii="Arial" w:hAnsi="Arial" w:cs="Arial"/>
        </w:rPr>
        <w:t>вания.</w:t>
      </w:r>
    </w:p>
    <w:p w:rsidR="00E5239F" w:rsidRPr="000C4F17" w:rsidRDefault="00E5239F" w:rsidP="00E5239F">
      <w:pPr>
        <w:pBdr>
          <w:bottom w:val="single" w:sz="4" w:space="30" w:color="FFFFFF"/>
        </w:pBdr>
        <w:jc w:val="both"/>
        <w:rPr>
          <w:rFonts w:ascii="Arial" w:hAnsi="Arial" w:cs="Arial"/>
          <w:b/>
        </w:rPr>
      </w:pPr>
      <w:r w:rsidRPr="000C4F17">
        <w:rPr>
          <w:rFonts w:ascii="Arial" w:hAnsi="Arial" w:cs="Arial"/>
          <w:b/>
        </w:rPr>
        <w:t>Содержание мероприятий:</w:t>
      </w:r>
    </w:p>
    <w:p w:rsidR="00E5239F" w:rsidRPr="000C4F17" w:rsidRDefault="00E5239F" w:rsidP="00E5239F">
      <w:pPr>
        <w:pBdr>
          <w:bottom w:val="single" w:sz="4" w:space="30" w:color="FFFFFF"/>
        </w:pBdr>
        <w:jc w:val="both"/>
        <w:rPr>
          <w:rFonts w:ascii="Arial" w:hAnsi="Arial" w:cs="Arial"/>
        </w:rPr>
      </w:pPr>
      <w:r w:rsidRPr="000C4F17">
        <w:rPr>
          <w:rFonts w:ascii="Arial" w:hAnsi="Arial" w:cs="Arial"/>
        </w:rPr>
        <w:t>-повышение эффективности стратегического планирования на муниципальном уровне;</w:t>
      </w:r>
    </w:p>
    <w:p w:rsidR="00E5239F" w:rsidRDefault="00E5239F" w:rsidP="00E5239F">
      <w:pPr>
        <w:pBdr>
          <w:bottom w:val="single" w:sz="4" w:space="30" w:color="FFFFFF"/>
        </w:pBdr>
        <w:jc w:val="both"/>
        <w:rPr>
          <w:rFonts w:ascii="Arial" w:hAnsi="Arial" w:cs="Arial"/>
        </w:rPr>
      </w:pPr>
      <w:r w:rsidRPr="000C4F17">
        <w:rPr>
          <w:rFonts w:ascii="Arial" w:hAnsi="Arial" w:cs="Arial"/>
        </w:rPr>
        <w:t>- мониторинг и своевременное внесение изменений в документы стратегического планир</w:t>
      </w:r>
      <w:r w:rsidRPr="000C4F17">
        <w:rPr>
          <w:rFonts w:ascii="Arial" w:hAnsi="Arial" w:cs="Arial"/>
        </w:rPr>
        <w:t>о</w:t>
      </w:r>
      <w:r w:rsidRPr="000C4F17">
        <w:rPr>
          <w:rFonts w:ascii="Arial" w:hAnsi="Arial" w:cs="Arial"/>
        </w:rPr>
        <w:t>вания</w:t>
      </w:r>
      <w:bookmarkEnd w:id="0"/>
      <w:bookmarkEnd w:id="1"/>
      <w:r w:rsidRPr="000C4F17">
        <w:rPr>
          <w:rFonts w:ascii="Arial" w:hAnsi="Arial" w:cs="Arial"/>
        </w:rPr>
        <w:t>.</w:t>
      </w:r>
    </w:p>
    <w:p w:rsidR="00E5239F" w:rsidRPr="000C4F17" w:rsidRDefault="00E5239F" w:rsidP="00E5239F">
      <w:pPr>
        <w:pBdr>
          <w:bottom w:val="single" w:sz="4" w:space="30" w:color="FFFFFF"/>
        </w:pBdr>
        <w:jc w:val="both"/>
        <w:rPr>
          <w:rFonts w:ascii="Arial" w:hAnsi="Arial" w:cs="Arial"/>
          <w:color w:val="FF0000"/>
        </w:rPr>
      </w:pPr>
    </w:p>
    <w:p w:rsidR="00E5239F" w:rsidRPr="000C4F17" w:rsidRDefault="00E5239F" w:rsidP="00E5239F">
      <w:pPr>
        <w:pBdr>
          <w:bottom w:val="single" w:sz="4" w:space="30" w:color="FFFFFF"/>
        </w:pBdr>
        <w:jc w:val="both"/>
        <w:rPr>
          <w:rFonts w:ascii="Arial" w:hAnsi="Arial" w:cs="Arial"/>
          <w:b/>
        </w:rPr>
      </w:pPr>
    </w:p>
    <w:p w:rsidR="00E5239F" w:rsidRPr="000C4F17" w:rsidRDefault="00E5239F" w:rsidP="00E5239F">
      <w:pPr>
        <w:pBdr>
          <w:bottom w:val="single" w:sz="4" w:space="30" w:color="FFFFFF"/>
        </w:pBdr>
        <w:jc w:val="center"/>
        <w:rPr>
          <w:rFonts w:ascii="Arial" w:hAnsi="Arial" w:cs="Arial"/>
          <w:b/>
        </w:rPr>
      </w:pPr>
      <w:r w:rsidRPr="000C4F17">
        <w:rPr>
          <w:rFonts w:ascii="Arial" w:hAnsi="Arial" w:cs="Arial"/>
          <w:b/>
        </w:rPr>
        <w:t>РАЗДЕЛ 4. Ожидаемые результаты реализации муниципальной</w:t>
      </w:r>
    </w:p>
    <w:p w:rsidR="00E5239F" w:rsidRPr="000C4F17" w:rsidRDefault="00E5239F" w:rsidP="00E5239F">
      <w:pPr>
        <w:pBdr>
          <w:bottom w:val="single" w:sz="4" w:space="30" w:color="FFFFFF"/>
        </w:pBdr>
        <w:jc w:val="center"/>
        <w:rPr>
          <w:rFonts w:ascii="Arial" w:hAnsi="Arial" w:cs="Arial"/>
          <w:color w:val="FF0000"/>
        </w:rPr>
      </w:pPr>
      <w:r w:rsidRPr="000C4F17">
        <w:rPr>
          <w:rFonts w:ascii="Arial" w:hAnsi="Arial" w:cs="Arial"/>
          <w:b/>
        </w:rPr>
        <w:t xml:space="preserve"> програ</w:t>
      </w:r>
      <w:r w:rsidRPr="000C4F17">
        <w:rPr>
          <w:rFonts w:ascii="Arial" w:hAnsi="Arial" w:cs="Arial"/>
          <w:b/>
        </w:rPr>
        <w:t>м</w:t>
      </w:r>
      <w:r w:rsidRPr="000C4F17">
        <w:rPr>
          <w:rFonts w:ascii="Arial" w:hAnsi="Arial" w:cs="Arial"/>
          <w:b/>
        </w:rPr>
        <w:t>мы.</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Повышение инвестиционной активности организаций малого и среднего би</w:t>
      </w:r>
      <w:r w:rsidRPr="000C4F17">
        <w:rPr>
          <w:rFonts w:ascii="Arial" w:hAnsi="Arial" w:cs="Arial"/>
        </w:rPr>
        <w:t>з</w:t>
      </w:r>
      <w:r w:rsidRPr="000C4F17">
        <w:rPr>
          <w:rFonts w:ascii="Arial" w:hAnsi="Arial" w:cs="Arial"/>
        </w:rPr>
        <w:t>неса;</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создание новых и сохранение имеющихся производственных мощностей;</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повышение роли малого и среднего предпринимательства в формировании доходов бю</w:t>
      </w:r>
      <w:r w:rsidRPr="000C4F17">
        <w:rPr>
          <w:rFonts w:ascii="Arial" w:hAnsi="Arial" w:cs="Arial"/>
        </w:rPr>
        <w:t>д</w:t>
      </w:r>
      <w:r w:rsidRPr="000C4F17">
        <w:rPr>
          <w:rFonts w:ascii="Arial" w:hAnsi="Arial" w:cs="Arial"/>
        </w:rPr>
        <w:t>жетов различных уровней и обеспечении занятости населения;</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сокращение предельного срока прохождения процедур по предоставлению инв</w:t>
      </w:r>
      <w:r w:rsidRPr="000C4F17">
        <w:rPr>
          <w:rFonts w:ascii="Arial" w:hAnsi="Arial" w:cs="Arial"/>
        </w:rPr>
        <w:t>е</w:t>
      </w:r>
      <w:r w:rsidRPr="000C4F17">
        <w:rPr>
          <w:rFonts w:ascii="Arial" w:hAnsi="Arial" w:cs="Arial"/>
        </w:rPr>
        <w:t>сторам земельных участков;</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сокращение количества и предельного срока прохождения процедур, необход</w:t>
      </w:r>
      <w:r w:rsidRPr="000C4F17">
        <w:rPr>
          <w:rFonts w:ascii="Arial" w:hAnsi="Arial" w:cs="Arial"/>
        </w:rPr>
        <w:t>и</w:t>
      </w:r>
      <w:r w:rsidRPr="000C4F17">
        <w:rPr>
          <w:rFonts w:ascii="Arial" w:hAnsi="Arial" w:cs="Arial"/>
        </w:rPr>
        <w:t>мых для получения разрешения на строительство объектов капитального строительства промы</w:t>
      </w:r>
      <w:r w:rsidRPr="000C4F17">
        <w:rPr>
          <w:rFonts w:ascii="Arial" w:hAnsi="Arial" w:cs="Arial"/>
        </w:rPr>
        <w:t>ш</w:t>
      </w:r>
      <w:r w:rsidRPr="000C4F17">
        <w:rPr>
          <w:rFonts w:ascii="Arial" w:hAnsi="Arial" w:cs="Arial"/>
        </w:rPr>
        <w:t>ленного и непроизводственного назначения;</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обеспечение канала прямой связи инвесторов с органами власти Кочкуровского муниц</w:t>
      </w:r>
      <w:r w:rsidRPr="000C4F17">
        <w:rPr>
          <w:rFonts w:ascii="Arial" w:hAnsi="Arial" w:cs="Arial"/>
        </w:rPr>
        <w:t>и</w:t>
      </w:r>
      <w:r w:rsidRPr="000C4F17">
        <w:rPr>
          <w:rFonts w:ascii="Arial" w:hAnsi="Arial" w:cs="Arial"/>
        </w:rPr>
        <w:t>пального района и гарантий соблюдения прав инвесторов;</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подготовка полного комплекта градостроительной документации, необходимой для оп</w:t>
      </w:r>
      <w:r w:rsidRPr="000C4F17">
        <w:rPr>
          <w:rFonts w:ascii="Arial" w:hAnsi="Arial" w:cs="Arial"/>
        </w:rPr>
        <w:t>е</w:t>
      </w:r>
      <w:r w:rsidRPr="000C4F17">
        <w:rPr>
          <w:rFonts w:ascii="Arial" w:hAnsi="Arial" w:cs="Arial"/>
        </w:rPr>
        <w:t>ративного выделения земельных участков инвесторам;</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эффективное использование и вовлечение земель в рыночный оборот;</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пов</w:t>
      </w:r>
      <w:r w:rsidRPr="000C4F17">
        <w:rPr>
          <w:rFonts w:ascii="Arial" w:hAnsi="Arial" w:cs="Arial"/>
        </w:rPr>
        <w:t>ы</w:t>
      </w:r>
      <w:r w:rsidRPr="000C4F17">
        <w:rPr>
          <w:rFonts w:ascii="Arial" w:hAnsi="Arial" w:cs="Arial"/>
        </w:rPr>
        <w:t>шение инвестиционной привлекательности района;</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обеспечение роста объема товарооборота и общественного питания во всех каналах реал</w:t>
      </w:r>
      <w:r w:rsidRPr="000C4F17">
        <w:rPr>
          <w:rFonts w:ascii="Arial" w:hAnsi="Arial" w:cs="Arial"/>
        </w:rPr>
        <w:t>и</w:t>
      </w:r>
      <w:r w:rsidRPr="000C4F17">
        <w:rPr>
          <w:rFonts w:ascii="Arial" w:hAnsi="Arial" w:cs="Arial"/>
        </w:rPr>
        <w:t>зации;</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обеспечение населения района торговыми площадями, посадочными местами в организ</w:t>
      </w:r>
      <w:r w:rsidRPr="000C4F17">
        <w:rPr>
          <w:rFonts w:ascii="Arial" w:hAnsi="Arial" w:cs="Arial"/>
        </w:rPr>
        <w:t>а</w:t>
      </w:r>
      <w:r w:rsidRPr="000C4F17">
        <w:rPr>
          <w:rFonts w:ascii="Arial" w:hAnsi="Arial" w:cs="Arial"/>
        </w:rPr>
        <w:t>циях общественного питания общедоступной сети;</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создание развитой конкурентной среды на территории района;</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создание условий для оперативного пресечения фактов недобросовестной конк</w:t>
      </w:r>
      <w:r w:rsidRPr="000C4F17">
        <w:rPr>
          <w:rFonts w:ascii="Arial" w:hAnsi="Arial" w:cs="Arial"/>
        </w:rPr>
        <w:t>у</w:t>
      </w:r>
      <w:r w:rsidRPr="000C4F17">
        <w:rPr>
          <w:rFonts w:ascii="Arial" w:hAnsi="Arial" w:cs="Arial"/>
        </w:rPr>
        <w:t>ренции;</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расширение рынка сбыта и насыщение его качественными товарами;</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ежегодное увеличение объемов производства и реализации продукции хозяйств</w:t>
      </w:r>
      <w:r w:rsidRPr="000C4F17">
        <w:rPr>
          <w:rFonts w:ascii="Arial" w:hAnsi="Arial" w:cs="Arial"/>
        </w:rPr>
        <w:t>у</w:t>
      </w:r>
      <w:r w:rsidRPr="000C4F17">
        <w:rPr>
          <w:rFonts w:ascii="Arial" w:hAnsi="Arial" w:cs="Arial"/>
        </w:rPr>
        <w:t>ющими субъектами;</w:t>
      </w:r>
    </w:p>
    <w:p w:rsidR="00E5239F" w:rsidRPr="000C4F17" w:rsidRDefault="00E5239F" w:rsidP="00E5239F">
      <w:pPr>
        <w:pBdr>
          <w:bottom w:val="single" w:sz="4" w:space="30" w:color="FFFFFF"/>
        </w:pBdr>
        <w:jc w:val="both"/>
        <w:rPr>
          <w:rFonts w:ascii="Arial" w:hAnsi="Arial" w:cs="Arial"/>
          <w:color w:val="FF0000"/>
        </w:rPr>
      </w:pPr>
      <w:r w:rsidRPr="000C4F17">
        <w:rPr>
          <w:rFonts w:ascii="Arial" w:hAnsi="Arial" w:cs="Arial"/>
        </w:rPr>
        <w:t>- снижение количества нарушений на потребительском рынке района;</w:t>
      </w:r>
    </w:p>
    <w:p w:rsidR="00E5239F" w:rsidRPr="000C4F17" w:rsidRDefault="00E5239F" w:rsidP="00E5239F">
      <w:pPr>
        <w:pBdr>
          <w:bottom w:val="single" w:sz="4" w:space="30" w:color="FFFFFF"/>
        </w:pBdr>
        <w:jc w:val="both"/>
        <w:rPr>
          <w:rFonts w:ascii="Arial" w:hAnsi="Arial" w:cs="Arial"/>
          <w:color w:val="000000" w:themeColor="text1"/>
          <w:shd w:val="clear" w:color="auto" w:fill="FFFFFF"/>
        </w:rPr>
      </w:pPr>
      <w:r w:rsidRPr="000C4F17">
        <w:rPr>
          <w:rFonts w:ascii="Arial" w:hAnsi="Arial" w:cs="Arial"/>
          <w:shd w:val="clear" w:color="auto" w:fill="FFFFFF"/>
        </w:rPr>
        <w:t>- формирование системы стратегического планирования на муниципальном уровне</w:t>
      </w:r>
      <w:r w:rsidRPr="000C4F17">
        <w:rPr>
          <w:rFonts w:ascii="Arial" w:hAnsi="Arial" w:cs="Arial"/>
          <w:color w:val="000000" w:themeColor="text1"/>
          <w:shd w:val="clear" w:color="auto" w:fill="FFFFFF"/>
        </w:rPr>
        <w:t>.</w:t>
      </w:r>
    </w:p>
    <w:p w:rsidR="00E5239F" w:rsidRPr="000C4F17" w:rsidRDefault="00E5239F" w:rsidP="00E5239F">
      <w:pPr>
        <w:pBdr>
          <w:bottom w:val="single" w:sz="4" w:space="30" w:color="FFFFFF"/>
        </w:pBdr>
        <w:jc w:val="both"/>
        <w:rPr>
          <w:rFonts w:ascii="Arial" w:hAnsi="Arial" w:cs="Arial"/>
          <w:color w:val="FF0000"/>
        </w:rPr>
      </w:pPr>
    </w:p>
    <w:p w:rsidR="00E5239F" w:rsidRPr="000C4F17" w:rsidRDefault="00E5239F" w:rsidP="00E5239F">
      <w:pPr>
        <w:pBdr>
          <w:bottom w:val="single" w:sz="4" w:space="30" w:color="FFFFFF"/>
        </w:pBdr>
        <w:jc w:val="center"/>
        <w:rPr>
          <w:rFonts w:ascii="Arial" w:hAnsi="Arial" w:cs="Arial"/>
          <w:color w:val="FF0000"/>
        </w:rPr>
      </w:pPr>
      <w:r w:rsidRPr="000C4F17">
        <w:rPr>
          <w:rFonts w:ascii="Arial" w:hAnsi="Arial" w:cs="Arial"/>
          <w:b/>
        </w:rPr>
        <w:t>РАЗДЕЛ 5. Анализ рисков реализации муниципальной программы и опис</w:t>
      </w:r>
      <w:r w:rsidRPr="000C4F17">
        <w:rPr>
          <w:rFonts w:ascii="Arial" w:hAnsi="Arial" w:cs="Arial"/>
          <w:b/>
        </w:rPr>
        <w:t>а</w:t>
      </w:r>
      <w:r w:rsidRPr="000C4F17">
        <w:rPr>
          <w:rFonts w:ascii="Arial" w:hAnsi="Arial" w:cs="Arial"/>
          <w:b/>
        </w:rPr>
        <w:t>ние мер по управлению рисками с целью минимизации их влияния на достижение целей пр</w:t>
      </w:r>
      <w:r w:rsidRPr="000C4F17">
        <w:rPr>
          <w:rFonts w:ascii="Arial" w:hAnsi="Arial" w:cs="Arial"/>
          <w:b/>
        </w:rPr>
        <w:t>о</w:t>
      </w:r>
      <w:r w:rsidRPr="000C4F17">
        <w:rPr>
          <w:rFonts w:ascii="Arial" w:hAnsi="Arial" w:cs="Arial"/>
          <w:b/>
        </w:rPr>
        <w:t>граммы.</w:t>
      </w:r>
    </w:p>
    <w:p w:rsidR="00E5239F" w:rsidRPr="000C4F17" w:rsidRDefault="00E5239F" w:rsidP="00E5239F">
      <w:pPr>
        <w:pBdr>
          <w:bottom w:val="single" w:sz="4" w:space="30" w:color="FFFFFF"/>
        </w:pBdr>
        <w:ind w:firstLine="567"/>
        <w:jc w:val="both"/>
        <w:rPr>
          <w:rFonts w:ascii="Arial" w:hAnsi="Arial" w:cs="Arial"/>
          <w:color w:val="FF0000"/>
        </w:rPr>
      </w:pPr>
      <w:r w:rsidRPr="000C4F17">
        <w:rPr>
          <w:rFonts w:ascii="Arial" w:hAnsi="Arial" w:cs="Arial"/>
          <w:shd w:val="clear" w:color="auto" w:fill="FFFFFF"/>
        </w:rPr>
        <w:lastRenderedPageBreak/>
        <w:t>На эффективность реализации муниципальной программы могут оказать вли</w:t>
      </w:r>
      <w:r w:rsidRPr="000C4F17">
        <w:rPr>
          <w:rFonts w:ascii="Arial" w:hAnsi="Arial" w:cs="Arial"/>
          <w:shd w:val="clear" w:color="auto" w:fill="FFFFFF"/>
        </w:rPr>
        <w:t>я</w:t>
      </w:r>
      <w:r w:rsidRPr="000C4F17">
        <w:rPr>
          <w:rFonts w:ascii="Arial" w:hAnsi="Arial" w:cs="Arial"/>
          <w:shd w:val="clear" w:color="auto" w:fill="FFFFFF"/>
        </w:rPr>
        <w:t>ние внутренние и внешние риски, способные повлиять на ход выполнения основных меропри</w:t>
      </w:r>
      <w:r w:rsidRPr="000C4F17">
        <w:rPr>
          <w:rFonts w:ascii="Arial" w:hAnsi="Arial" w:cs="Arial"/>
          <w:shd w:val="clear" w:color="auto" w:fill="FFFFFF"/>
        </w:rPr>
        <w:t>я</w:t>
      </w:r>
      <w:r w:rsidRPr="000C4F17">
        <w:rPr>
          <w:rFonts w:ascii="Arial" w:hAnsi="Arial" w:cs="Arial"/>
          <w:shd w:val="clear" w:color="auto" w:fill="FFFFFF"/>
        </w:rPr>
        <w:t xml:space="preserve">тий. </w:t>
      </w:r>
    </w:p>
    <w:p w:rsidR="00E5239F" w:rsidRDefault="00E5239F" w:rsidP="00E5239F">
      <w:pPr>
        <w:pBdr>
          <w:bottom w:val="single" w:sz="4" w:space="30" w:color="FFFFFF"/>
        </w:pBdr>
        <w:ind w:firstLine="567"/>
        <w:jc w:val="both"/>
        <w:rPr>
          <w:rFonts w:ascii="Arial" w:hAnsi="Arial" w:cs="Arial"/>
          <w:shd w:val="clear" w:color="auto" w:fill="FFFFFF"/>
        </w:rPr>
      </w:pPr>
      <w:r w:rsidRPr="000C4F17">
        <w:rPr>
          <w:rFonts w:ascii="Arial" w:hAnsi="Arial" w:cs="Arial"/>
          <w:shd w:val="clear" w:color="auto" w:fill="FFFFFF"/>
        </w:rPr>
        <w:t>К внутренним рискам относятся несоблюдение сроков реализации программы, неэффективное расходование денежных средств, не освоение выделенных дене</w:t>
      </w:r>
      <w:r w:rsidRPr="000C4F17">
        <w:rPr>
          <w:rFonts w:ascii="Arial" w:hAnsi="Arial" w:cs="Arial"/>
          <w:shd w:val="clear" w:color="auto" w:fill="FFFFFF"/>
        </w:rPr>
        <w:t>ж</w:t>
      </w:r>
      <w:r w:rsidRPr="000C4F17">
        <w:rPr>
          <w:rFonts w:ascii="Arial" w:hAnsi="Arial" w:cs="Arial"/>
          <w:shd w:val="clear" w:color="auto" w:fill="FFFFFF"/>
        </w:rPr>
        <w:t>ных средств. Их реализация может привести к не достижению целевых значений п</w:t>
      </w:r>
      <w:r w:rsidRPr="000C4F17">
        <w:rPr>
          <w:rFonts w:ascii="Arial" w:hAnsi="Arial" w:cs="Arial"/>
          <w:shd w:val="clear" w:color="auto" w:fill="FFFFFF"/>
        </w:rPr>
        <w:t>о</w:t>
      </w:r>
      <w:r w:rsidRPr="000C4F17">
        <w:rPr>
          <w:rFonts w:ascii="Arial" w:hAnsi="Arial" w:cs="Arial"/>
          <w:shd w:val="clear" w:color="auto" w:fill="FFFFFF"/>
        </w:rPr>
        <w:t>казателей и ожидаемых результатов муниципальной программы. Однако отве</w:t>
      </w:r>
      <w:r w:rsidRPr="000C4F17">
        <w:rPr>
          <w:rFonts w:ascii="Arial" w:hAnsi="Arial" w:cs="Arial"/>
          <w:shd w:val="clear" w:color="auto" w:fill="FFFFFF"/>
        </w:rPr>
        <w:t>т</w:t>
      </w:r>
      <w:r w:rsidRPr="000C4F17">
        <w:rPr>
          <w:rFonts w:ascii="Arial" w:hAnsi="Arial" w:cs="Arial"/>
          <w:shd w:val="clear" w:color="auto" w:fill="FFFFFF"/>
        </w:rPr>
        <w:t xml:space="preserve">ственный исполнитель может управлять этими рисками, </w:t>
      </w:r>
      <w:proofErr w:type="spellStart"/>
      <w:r w:rsidRPr="000C4F17">
        <w:rPr>
          <w:rFonts w:ascii="Arial" w:hAnsi="Arial" w:cs="Arial"/>
          <w:shd w:val="clear" w:color="auto" w:fill="FFFFFF"/>
        </w:rPr>
        <w:t>минимизируя</w:t>
      </w:r>
      <w:proofErr w:type="spellEnd"/>
      <w:r w:rsidRPr="000C4F17">
        <w:rPr>
          <w:rFonts w:ascii="Arial" w:hAnsi="Arial" w:cs="Arial"/>
          <w:shd w:val="clear" w:color="auto" w:fill="FFFFFF"/>
        </w:rPr>
        <w:t xml:space="preserve"> возможные отклонения в выполнении программных мероприятий и исключая негативные п</w:t>
      </w:r>
      <w:r w:rsidRPr="000C4F17">
        <w:rPr>
          <w:rFonts w:ascii="Arial" w:hAnsi="Arial" w:cs="Arial"/>
          <w:shd w:val="clear" w:color="auto" w:fill="FFFFFF"/>
        </w:rPr>
        <w:t>о</w:t>
      </w:r>
      <w:r w:rsidRPr="000C4F17">
        <w:rPr>
          <w:rFonts w:ascii="Arial" w:hAnsi="Arial" w:cs="Arial"/>
          <w:shd w:val="clear" w:color="auto" w:fill="FFFFFF"/>
        </w:rPr>
        <w:t>следствия, что позволит осуществить рациональное управление реализацией программы. Меры по управлению этими рисками прив</w:t>
      </w:r>
      <w:r w:rsidRPr="000C4F17">
        <w:rPr>
          <w:rFonts w:ascii="Arial" w:hAnsi="Arial" w:cs="Arial"/>
          <w:shd w:val="clear" w:color="auto" w:fill="FFFFFF"/>
        </w:rPr>
        <w:t>е</w:t>
      </w:r>
      <w:r w:rsidRPr="000C4F17">
        <w:rPr>
          <w:rFonts w:ascii="Arial" w:hAnsi="Arial" w:cs="Arial"/>
          <w:shd w:val="clear" w:color="auto" w:fill="FFFFFF"/>
        </w:rPr>
        <w:t>дены в таблице.</w:t>
      </w:r>
    </w:p>
    <w:p w:rsidR="00E5239F" w:rsidRPr="00CD6A8E" w:rsidRDefault="00E5239F" w:rsidP="00E5239F">
      <w:pPr>
        <w:pBdr>
          <w:bottom w:val="single" w:sz="4" w:space="30" w:color="FFFFFF"/>
        </w:pBdr>
        <w:ind w:firstLine="567"/>
        <w:jc w:val="both"/>
        <w:rPr>
          <w:color w:val="FF0000"/>
          <w:sz w:val="28"/>
          <w:szCs w:val="28"/>
        </w:rPr>
      </w:pPr>
      <w:r>
        <w:rPr>
          <w:b/>
          <w:bCs/>
          <w:shd w:val="clear" w:color="auto" w:fill="FFFFFF"/>
        </w:rPr>
        <w:t>Риски реализации муниципальной программы и меры управления рисками</w:t>
      </w:r>
    </w:p>
    <w:tbl>
      <w:tblPr>
        <w:tblW w:w="0" w:type="auto"/>
        <w:tblInd w:w="50" w:type="dxa"/>
        <w:tblLayout w:type="fixed"/>
        <w:tblCellMar>
          <w:top w:w="28" w:type="dxa"/>
          <w:left w:w="28" w:type="dxa"/>
          <w:right w:w="28" w:type="dxa"/>
        </w:tblCellMar>
        <w:tblLook w:val="0000" w:firstRow="0" w:lastRow="0" w:firstColumn="0" w:lastColumn="0" w:noHBand="0" w:noVBand="0"/>
      </w:tblPr>
      <w:tblGrid>
        <w:gridCol w:w="4683"/>
        <w:gridCol w:w="4693"/>
      </w:tblGrid>
      <w:tr w:rsidR="00E5239F" w:rsidTr="00C51F83">
        <w:trPr>
          <w:trHeight w:val="35"/>
          <w:tblHeader/>
        </w:trPr>
        <w:tc>
          <w:tcPr>
            <w:tcW w:w="4683" w:type="dxa"/>
            <w:tcBorders>
              <w:top w:val="single" w:sz="4" w:space="0" w:color="000000"/>
              <w:left w:val="single" w:sz="4" w:space="0" w:color="000000"/>
              <w:bottom w:val="single" w:sz="4" w:space="0" w:color="000000"/>
            </w:tcBorders>
          </w:tcPr>
          <w:p w:rsidR="00E5239F" w:rsidRDefault="00E5239F" w:rsidP="00C51F83">
            <w:pPr>
              <w:suppressLineNumbers/>
              <w:snapToGrid w:val="0"/>
              <w:jc w:val="center"/>
              <w:rPr>
                <w:shd w:val="clear" w:color="auto" w:fill="FFFFFF"/>
              </w:rPr>
            </w:pPr>
            <w:r>
              <w:rPr>
                <w:shd w:val="clear" w:color="auto" w:fill="FFFFFF"/>
              </w:rPr>
              <w:t>Вид риска</w:t>
            </w:r>
          </w:p>
        </w:tc>
        <w:tc>
          <w:tcPr>
            <w:tcW w:w="4693" w:type="dxa"/>
            <w:tcBorders>
              <w:top w:val="single" w:sz="4" w:space="0" w:color="000000"/>
              <w:left w:val="single" w:sz="4" w:space="0" w:color="000000"/>
              <w:bottom w:val="single" w:sz="4" w:space="0" w:color="000000"/>
              <w:right w:val="single" w:sz="4" w:space="0" w:color="000000"/>
            </w:tcBorders>
          </w:tcPr>
          <w:p w:rsidR="00E5239F" w:rsidRDefault="00E5239F" w:rsidP="00C51F83">
            <w:pPr>
              <w:suppressLineNumbers/>
              <w:snapToGrid w:val="0"/>
              <w:jc w:val="center"/>
              <w:rPr>
                <w:shd w:val="clear" w:color="auto" w:fill="FFFFFF"/>
              </w:rPr>
            </w:pPr>
            <w:r>
              <w:rPr>
                <w:shd w:val="clear" w:color="auto" w:fill="FFFFFF"/>
              </w:rPr>
              <w:t>Меры по управлению рисками</w:t>
            </w:r>
          </w:p>
        </w:tc>
      </w:tr>
      <w:tr w:rsidR="00E5239F" w:rsidTr="00C51F83">
        <w:trPr>
          <w:trHeight w:val="23"/>
        </w:trPr>
        <w:tc>
          <w:tcPr>
            <w:tcW w:w="4683" w:type="dxa"/>
            <w:tcBorders>
              <w:top w:val="single" w:sz="4" w:space="0" w:color="000000"/>
              <w:left w:val="single" w:sz="4" w:space="0" w:color="000000"/>
              <w:bottom w:val="single" w:sz="4" w:space="0" w:color="000000"/>
            </w:tcBorders>
          </w:tcPr>
          <w:p w:rsidR="00E5239F" w:rsidRDefault="00E5239F" w:rsidP="00C51F83">
            <w:pPr>
              <w:suppressLineNumbers/>
              <w:snapToGrid w:val="0"/>
              <w:rPr>
                <w:shd w:val="clear" w:color="auto" w:fill="FFFFFF"/>
              </w:rPr>
            </w:pPr>
            <w:r>
              <w:rPr>
                <w:shd w:val="clear" w:color="auto" w:fill="FFFFFF"/>
              </w:rPr>
              <w:t>Отсутствие финансирования либо финанс</w:t>
            </w:r>
            <w:r>
              <w:rPr>
                <w:shd w:val="clear" w:color="auto" w:fill="FFFFFF"/>
              </w:rPr>
              <w:t>и</w:t>
            </w:r>
            <w:r>
              <w:rPr>
                <w:shd w:val="clear" w:color="auto" w:fill="FFFFFF"/>
              </w:rPr>
              <w:t>рование в недостаточном объеме меропри</w:t>
            </w:r>
            <w:r>
              <w:rPr>
                <w:shd w:val="clear" w:color="auto" w:fill="FFFFFF"/>
              </w:rPr>
              <w:t>я</w:t>
            </w:r>
            <w:r>
              <w:rPr>
                <w:shd w:val="clear" w:color="auto" w:fill="FFFFFF"/>
              </w:rPr>
              <w:t>тий муниципальной программы</w:t>
            </w:r>
          </w:p>
        </w:tc>
        <w:tc>
          <w:tcPr>
            <w:tcW w:w="4693" w:type="dxa"/>
            <w:tcBorders>
              <w:top w:val="single" w:sz="4" w:space="0" w:color="000000"/>
              <w:left w:val="single" w:sz="4" w:space="0" w:color="000000"/>
              <w:bottom w:val="single" w:sz="4" w:space="0" w:color="000000"/>
              <w:right w:val="single" w:sz="4" w:space="0" w:color="000000"/>
            </w:tcBorders>
          </w:tcPr>
          <w:p w:rsidR="00E5239F" w:rsidRDefault="00E5239F" w:rsidP="00C51F83">
            <w:pPr>
              <w:suppressLineNumbers/>
              <w:snapToGrid w:val="0"/>
              <w:rPr>
                <w:spacing w:val="-4"/>
                <w:shd w:val="clear" w:color="auto" w:fill="FFFFFF"/>
              </w:rPr>
            </w:pPr>
            <w:r>
              <w:rPr>
                <w:spacing w:val="-4"/>
                <w:shd w:val="clear" w:color="auto" w:fill="FFFFFF"/>
              </w:rPr>
              <w:t>Определение приоритетных направлений реализации муниципальной программы, опер</w:t>
            </w:r>
            <w:r>
              <w:rPr>
                <w:spacing w:val="-4"/>
                <w:shd w:val="clear" w:color="auto" w:fill="FFFFFF"/>
              </w:rPr>
              <w:t>а</w:t>
            </w:r>
            <w:r>
              <w:rPr>
                <w:spacing w:val="-4"/>
                <w:shd w:val="clear" w:color="auto" w:fill="FFFFFF"/>
              </w:rPr>
              <w:t>тивное внесение соответствующих коррект</w:t>
            </w:r>
            <w:r>
              <w:rPr>
                <w:spacing w:val="-4"/>
                <w:shd w:val="clear" w:color="auto" w:fill="FFFFFF"/>
              </w:rPr>
              <w:t>и</w:t>
            </w:r>
            <w:r>
              <w:rPr>
                <w:spacing w:val="-4"/>
                <w:shd w:val="clear" w:color="auto" w:fill="FFFFFF"/>
              </w:rPr>
              <w:t>ровок в муниципальную программу</w:t>
            </w:r>
          </w:p>
        </w:tc>
      </w:tr>
      <w:tr w:rsidR="00E5239F" w:rsidTr="00C51F83">
        <w:trPr>
          <w:trHeight w:val="23"/>
        </w:trPr>
        <w:tc>
          <w:tcPr>
            <w:tcW w:w="4683" w:type="dxa"/>
            <w:tcBorders>
              <w:top w:val="single" w:sz="4" w:space="0" w:color="000000"/>
              <w:left w:val="single" w:sz="4" w:space="0" w:color="000000"/>
              <w:bottom w:val="single" w:sz="4" w:space="0" w:color="000000"/>
            </w:tcBorders>
          </w:tcPr>
          <w:p w:rsidR="00E5239F" w:rsidRDefault="00E5239F" w:rsidP="00C51F83">
            <w:pPr>
              <w:suppressLineNumbers/>
              <w:snapToGrid w:val="0"/>
              <w:rPr>
                <w:shd w:val="clear" w:color="auto" w:fill="FFFFFF"/>
              </w:rPr>
            </w:pPr>
            <w:r>
              <w:rPr>
                <w:shd w:val="clear" w:color="auto" w:fill="FFFFFF"/>
              </w:rPr>
              <w:t>Организационные риски, связанные с оши</w:t>
            </w:r>
            <w:r>
              <w:rPr>
                <w:shd w:val="clear" w:color="auto" w:fill="FFFFFF"/>
              </w:rPr>
              <w:t>б</w:t>
            </w:r>
            <w:r>
              <w:rPr>
                <w:shd w:val="clear" w:color="auto" w:fill="FFFFFF"/>
              </w:rPr>
              <w:t>ками управления реализацией муниципал</w:t>
            </w:r>
            <w:r>
              <w:rPr>
                <w:shd w:val="clear" w:color="auto" w:fill="FFFFFF"/>
              </w:rPr>
              <w:t>ь</w:t>
            </w:r>
            <w:r>
              <w:rPr>
                <w:shd w:val="clear" w:color="auto" w:fill="FFFFFF"/>
              </w:rPr>
              <w:t>ной программы, в том числе отдельных ее исполнителей, неготовностью организац</w:t>
            </w:r>
            <w:r>
              <w:rPr>
                <w:shd w:val="clear" w:color="auto" w:fill="FFFFFF"/>
              </w:rPr>
              <w:t>и</w:t>
            </w:r>
            <w:r>
              <w:rPr>
                <w:shd w:val="clear" w:color="auto" w:fill="FFFFFF"/>
              </w:rPr>
              <w:t>онной инфраструктуры к решению задач, поставленных муниципальной програ</w:t>
            </w:r>
            <w:r>
              <w:rPr>
                <w:shd w:val="clear" w:color="auto" w:fill="FFFFFF"/>
              </w:rPr>
              <w:t>м</w:t>
            </w:r>
            <w:r>
              <w:rPr>
                <w:shd w:val="clear" w:color="auto" w:fill="FFFFFF"/>
              </w:rPr>
              <w:t>мой</w:t>
            </w:r>
          </w:p>
        </w:tc>
        <w:tc>
          <w:tcPr>
            <w:tcW w:w="4693" w:type="dxa"/>
            <w:tcBorders>
              <w:top w:val="single" w:sz="4" w:space="0" w:color="000000"/>
              <w:left w:val="single" w:sz="4" w:space="0" w:color="000000"/>
              <w:bottom w:val="single" w:sz="4" w:space="0" w:color="000000"/>
              <w:right w:val="single" w:sz="4" w:space="0" w:color="000000"/>
            </w:tcBorders>
          </w:tcPr>
          <w:p w:rsidR="00E5239F" w:rsidRDefault="00E5239F" w:rsidP="00C51F83">
            <w:pPr>
              <w:suppressLineNumbers/>
              <w:snapToGrid w:val="0"/>
              <w:rPr>
                <w:shd w:val="clear" w:color="auto" w:fill="FFFFFF"/>
              </w:rPr>
            </w:pPr>
            <w:r>
              <w:rPr>
                <w:shd w:val="clear" w:color="auto" w:fill="FFFFFF"/>
              </w:rPr>
              <w:t>Организационно-методическая поддержка подведомственных учреждений, участву</w:t>
            </w:r>
            <w:r>
              <w:rPr>
                <w:shd w:val="clear" w:color="auto" w:fill="FFFFFF"/>
              </w:rPr>
              <w:t>ю</w:t>
            </w:r>
            <w:r>
              <w:rPr>
                <w:shd w:val="clear" w:color="auto" w:fill="FFFFFF"/>
              </w:rPr>
              <w:t>щих в реализации муниципальной програ</w:t>
            </w:r>
            <w:r>
              <w:rPr>
                <w:shd w:val="clear" w:color="auto" w:fill="FFFFFF"/>
              </w:rPr>
              <w:t>м</w:t>
            </w:r>
            <w:r>
              <w:rPr>
                <w:shd w:val="clear" w:color="auto" w:fill="FFFFFF"/>
              </w:rPr>
              <w:t>мы</w:t>
            </w:r>
          </w:p>
        </w:tc>
      </w:tr>
      <w:tr w:rsidR="00E5239F" w:rsidTr="00C51F83">
        <w:trPr>
          <w:trHeight w:val="23"/>
        </w:trPr>
        <w:tc>
          <w:tcPr>
            <w:tcW w:w="4683" w:type="dxa"/>
            <w:tcBorders>
              <w:top w:val="single" w:sz="4" w:space="0" w:color="000000"/>
              <w:left w:val="single" w:sz="4" w:space="0" w:color="000000"/>
              <w:bottom w:val="single" w:sz="4" w:space="0" w:color="000000"/>
            </w:tcBorders>
          </w:tcPr>
          <w:p w:rsidR="00E5239F" w:rsidRDefault="00E5239F" w:rsidP="00C51F83">
            <w:pPr>
              <w:suppressLineNumbers/>
              <w:snapToGrid w:val="0"/>
              <w:rPr>
                <w:shd w:val="clear" w:color="auto" w:fill="FFFFFF"/>
              </w:rPr>
            </w:pPr>
            <w:r>
              <w:rPr>
                <w:shd w:val="clear" w:color="auto" w:fill="FFFFFF"/>
              </w:rPr>
              <w:t>Возможное изменение федерального и ре</w:t>
            </w:r>
            <w:r>
              <w:rPr>
                <w:shd w:val="clear" w:color="auto" w:fill="FFFFFF"/>
              </w:rPr>
              <w:t>с</w:t>
            </w:r>
            <w:r>
              <w:rPr>
                <w:shd w:val="clear" w:color="auto" w:fill="FFFFFF"/>
              </w:rPr>
              <w:t>публиканского законодательства</w:t>
            </w:r>
          </w:p>
        </w:tc>
        <w:tc>
          <w:tcPr>
            <w:tcW w:w="4693" w:type="dxa"/>
            <w:tcBorders>
              <w:top w:val="single" w:sz="4" w:space="0" w:color="000000"/>
              <w:left w:val="single" w:sz="4" w:space="0" w:color="000000"/>
              <w:bottom w:val="single" w:sz="4" w:space="0" w:color="000000"/>
              <w:right w:val="single" w:sz="4" w:space="0" w:color="000000"/>
            </w:tcBorders>
          </w:tcPr>
          <w:p w:rsidR="00E5239F" w:rsidRDefault="00E5239F" w:rsidP="00C51F83">
            <w:pPr>
              <w:suppressLineNumbers/>
              <w:snapToGrid w:val="0"/>
              <w:rPr>
                <w:shd w:val="clear" w:color="auto" w:fill="FFFFFF"/>
              </w:rPr>
            </w:pPr>
            <w:r>
              <w:rPr>
                <w:shd w:val="clear" w:color="auto" w:fill="FFFFFF"/>
              </w:rPr>
              <w:t>Оперативное внесение изменений в де</w:t>
            </w:r>
            <w:r>
              <w:rPr>
                <w:shd w:val="clear" w:color="auto" w:fill="FFFFFF"/>
              </w:rPr>
              <w:t>й</w:t>
            </w:r>
            <w:r>
              <w:rPr>
                <w:shd w:val="clear" w:color="auto" w:fill="FFFFFF"/>
              </w:rPr>
              <w:t>ствующие правовые акты и (или) принятие новых правовых актов Кочкуровского мун</w:t>
            </w:r>
            <w:r>
              <w:rPr>
                <w:shd w:val="clear" w:color="auto" w:fill="FFFFFF"/>
              </w:rPr>
              <w:t>и</w:t>
            </w:r>
            <w:r>
              <w:rPr>
                <w:shd w:val="clear" w:color="auto" w:fill="FFFFFF"/>
              </w:rPr>
              <w:t>ципального района, касающихся сферы де</w:t>
            </w:r>
            <w:r>
              <w:rPr>
                <w:shd w:val="clear" w:color="auto" w:fill="FFFFFF"/>
              </w:rPr>
              <w:t>й</w:t>
            </w:r>
            <w:r>
              <w:rPr>
                <w:shd w:val="clear" w:color="auto" w:fill="FFFFFF"/>
              </w:rPr>
              <w:t>ствия данной муниципальной програ</w:t>
            </w:r>
            <w:r>
              <w:rPr>
                <w:shd w:val="clear" w:color="auto" w:fill="FFFFFF"/>
              </w:rPr>
              <w:t>м</w:t>
            </w:r>
            <w:r>
              <w:rPr>
                <w:shd w:val="clear" w:color="auto" w:fill="FFFFFF"/>
              </w:rPr>
              <w:t>мы</w:t>
            </w:r>
          </w:p>
          <w:p w:rsidR="00E5239F" w:rsidRDefault="00E5239F" w:rsidP="00C51F83">
            <w:pPr>
              <w:suppressLineNumbers/>
              <w:snapToGrid w:val="0"/>
              <w:rPr>
                <w:shd w:val="clear" w:color="auto" w:fill="FFFFFF"/>
              </w:rPr>
            </w:pPr>
          </w:p>
        </w:tc>
      </w:tr>
      <w:tr w:rsidR="00E5239F" w:rsidTr="00C51F83">
        <w:trPr>
          <w:trHeight w:val="23"/>
        </w:trPr>
        <w:tc>
          <w:tcPr>
            <w:tcW w:w="4683" w:type="dxa"/>
            <w:tcBorders>
              <w:top w:val="single" w:sz="4" w:space="0" w:color="000000"/>
              <w:left w:val="single" w:sz="4" w:space="0" w:color="000000"/>
              <w:bottom w:val="single" w:sz="4" w:space="0" w:color="000000"/>
            </w:tcBorders>
          </w:tcPr>
          <w:p w:rsidR="00E5239F" w:rsidRDefault="00E5239F" w:rsidP="00C51F83">
            <w:pPr>
              <w:suppressLineNumbers/>
              <w:snapToGrid w:val="0"/>
              <w:rPr>
                <w:shd w:val="clear" w:color="auto" w:fill="FFFFFF"/>
              </w:rPr>
            </w:pPr>
            <w:proofErr w:type="gramStart"/>
            <w:r>
              <w:rPr>
                <w:shd w:val="clear" w:color="auto" w:fill="FFFFFF"/>
              </w:rPr>
              <w:t>Возникновение социально-экономической напряженности в муниципальном образов</w:t>
            </w:r>
            <w:r>
              <w:rPr>
                <w:shd w:val="clear" w:color="auto" w:fill="FFFFFF"/>
              </w:rPr>
              <w:t>а</w:t>
            </w:r>
            <w:r>
              <w:rPr>
                <w:shd w:val="clear" w:color="auto" w:fill="FFFFFF"/>
              </w:rPr>
              <w:t>нии из-за неполной или недостоверной и</w:t>
            </w:r>
            <w:r>
              <w:rPr>
                <w:shd w:val="clear" w:color="auto" w:fill="FFFFFF"/>
              </w:rPr>
              <w:t>н</w:t>
            </w:r>
            <w:r>
              <w:rPr>
                <w:shd w:val="clear" w:color="auto" w:fill="FFFFFF"/>
              </w:rPr>
              <w:t>формации о реализуемых мероприятиях, субъективные факторы в социальной и эк</w:t>
            </w:r>
            <w:r>
              <w:rPr>
                <w:shd w:val="clear" w:color="auto" w:fill="FFFFFF"/>
              </w:rPr>
              <w:t>о</w:t>
            </w:r>
            <w:r>
              <w:rPr>
                <w:shd w:val="clear" w:color="auto" w:fill="FFFFFF"/>
              </w:rPr>
              <w:t>номической сферах (изменение числа и</w:t>
            </w:r>
            <w:r>
              <w:rPr>
                <w:shd w:val="clear" w:color="auto" w:fill="FFFFFF"/>
              </w:rPr>
              <w:t>с</w:t>
            </w:r>
            <w:r>
              <w:rPr>
                <w:shd w:val="clear" w:color="auto" w:fill="FFFFFF"/>
              </w:rPr>
              <w:t>полнителей и участников муниципальной программы, изменение демографической ситуации, уровня жизни населения района)</w:t>
            </w:r>
            <w:proofErr w:type="gramEnd"/>
          </w:p>
        </w:tc>
        <w:tc>
          <w:tcPr>
            <w:tcW w:w="4693" w:type="dxa"/>
            <w:tcBorders>
              <w:top w:val="single" w:sz="4" w:space="0" w:color="000000"/>
              <w:left w:val="single" w:sz="4" w:space="0" w:color="000000"/>
              <w:bottom w:val="single" w:sz="4" w:space="0" w:color="000000"/>
              <w:right w:val="single" w:sz="4" w:space="0" w:color="000000"/>
            </w:tcBorders>
          </w:tcPr>
          <w:p w:rsidR="00E5239F" w:rsidRDefault="00E5239F" w:rsidP="00C51F83">
            <w:pPr>
              <w:suppressLineNumbers/>
              <w:snapToGrid w:val="0"/>
              <w:rPr>
                <w:shd w:val="clear" w:color="auto" w:fill="FFFFFF"/>
              </w:rPr>
            </w:pPr>
            <w:r>
              <w:rPr>
                <w:shd w:val="clear" w:color="auto" w:fill="FFFFFF"/>
              </w:rPr>
              <w:t>Открытость и прозрачность планов мер</w:t>
            </w:r>
            <w:r>
              <w:rPr>
                <w:shd w:val="clear" w:color="auto" w:fill="FFFFFF"/>
              </w:rPr>
              <w:t>о</w:t>
            </w:r>
            <w:r>
              <w:rPr>
                <w:shd w:val="clear" w:color="auto" w:fill="FFFFFF"/>
              </w:rPr>
              <w:t>приятий и практических действий, инфо</w:t>
            </w:r>
            <w:r>
              <w:rPr>
                <w:shd w:val="clear" w:color="auto" w:fill="FFFFFF"/>
              </w:rPr>
              <w:t>р</w:t>
            </w:r>
            <w:r>
              <w:rPr>
                <w:shd w:val="clear" w:color="auto" w:fill="FFFFFF"/>
              </w:rPr>
              <w:t>мационное сопровождение муниципальной программы</w:t>
            </w:r>
          </w:p>
        </w:tc>
      </w:tr>
    </w:tbl>
    <w:p w:rsidR="00E5239F" w:rsidRPr="000C4F17" w:rsidRDefault="00E5239F" w:rsidP="00E5239F">
      <w:pPr>
        <w:ind w:firstLine="567"/>
        <w:jc w:val="both"/>
        <w:rPr>
          <w:rFonts w:ascii="Arial" w:hAnsi="Arial" w:cs="Arial"/>
          <w:shd w:val="clear" w:color="auto" w:fill="FFFFFF"/>
        </w:rPr>
      </w:pPr>
      <w:proofErr w:type="gramStart"/>
      <w:r w:rsidRPr="000C4F17">
        <w:rPr>
          <w:rFonts w:ascii="Arial" w:hAnsi="Arial" w:cs="Arial"/>
          <w:shd w:val="clear" w:color="auto" w:fill="FFFFFF"/>
        </w:rPr>
        <w:t>В целях минимизации указанных рисков в процессе реализации муниципал</w:t>
      </w:r>
      <w:r w:rsidRPr="000C4F17">
        <w:rPr>
          <w:rFonts w:ascii="Arial" w:hAnsi="Arial" w:cs="Arial"/>
          <w:shd w:val="clear" w:color="auto" w:fill="FFFFFF"/>
        </w:rPr>
        <w:t>ь</w:t>
      </w:r>
      <w:r w:rsidRPr="000C4F17">
        <w:rPr>
          <w:rFonts w:ascii="Arial" w:hAnsi="Arial" w:cs="Arial"/>
          <w:shd w:val="clear" w:color="auto" w:fill="FFFFFF"/>
        </w:rPr>
        <w:t>ной программы предусматривается создание эффективной системы управления на о</w:t>
      </w:r>
      <w:r w:rsidRPr="000C4F17">
        <w:rPr>
          <w:rFonts w:ascii="Arial" w:hAnsi="Arial" w:cs="Arial"/>
          <w:shd w:val="clear" w:color="auto" w:fill="FFFFFF"/>
        </w:rPr>
        <w:t>с</w:t>
      </w:r>
      <w:r w:rsidRPr="000C4F17">
        <w:rPr>
          <w:rFonts w:ascii="Arial" w:hAnsi="Arial" w:cs="Arial"/>
          <w:shd w:val="clear" w:color="auto" w:fill="FFFFFF"/>
        </w:rPr>
        <w:t>нове четкого распределения функций, полномочий и ответственности исполн</w:t>
      </w:r>
      <w:r w:rsidRPr="000C4F17">
        <w:rPr>
          <w:rFonts w:ascii="Arial" w:hAnsi="Arial" w:cs="Arial"/>
          <w:shd w:val="clear" w:color="auto" w:fill="FFFFFF"/>
        </w:rPr>
        <w:t>и</w:t>
      </w:r>
      <w:r w:rsidRPr="000C4F17">
        <w:rPr>
          <w:rFonts w:ascii="Arial" w:hAnsi="Arial" w:cs="Arial"/>
          <w:shd w:val="clear" w:color="auto" w:fill="FFFFFF"/>
        </w:rPr>
        <w:t>телей и соисполнителей муниципальной программы, применения технологии решения а</w:t>
      </w:r>
      <w:r w:rsidRPr="000C4F17">
        <w:rPr>
          <w:rFonts w:ascii="Arial" w:hAnsi="Arial" w:cs="Arial"/>
          <w:shd w:val="clear" w:color="auto" w:fill="FFFFFF"/>
        </w:rPr>
        <w:t>к</w:t>
      </w:r>
      <w:r w:rsidRPr="000C4F17">
        <w:rPr>
          <w:rFonts w:ascii="Arial" w:hAnsi="Arial" w:cs="Arial"/>
          <w:shd w:val="clear" w:color="auto" w:fill="FFFFFF"/>
        </w:rPr>
        <w:t>туальных проблем в социальной и экономической сферах Кочкуровского муниц</w:t>
      </w:r>
      <w:r w:rsidRPr="000C4F17">
        <w:rPr>
          <w:rFonts w:ascii="Arial" w:hAnsi="Arial" w:cs="Arial"/>
          <w:shd w:val="clear" w:color="auto" w:fill="FFFFFF"/>
        </w:rPr>
        <w:t>и</w:t>
      </w:r>
      <w:r w:rsidRPr="000C4F17">
        <w:rPr>
          <w:rFonts w:ascii="Arial" w:hAnsi="Arial" w:cs="Arial"/>
          <w:shd w:val="clear" w:color="auto" w:fill="FFFFFF"/>
        </w:rPr>
        <w:t>пального района.</w:t>
      </w:r>
      <w:proofErr w:type="gramEnd"/>
    </w:p>
    <w:p w:rsidR="00E5239F"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Внешние риски могут быть связаны с ухудшением макроэкономических усл</w:t>
      </w:r>
      <w:r w:rsidRPr="000C4F17">
        <w:rPr>
          <w:rFonts w:ascii="Arial" w:hAnsi="Arial" w:cs="Arial"/>
          <w:shd w:val="clear" w:color="auto" w:fill="FFFFFF"/>
        </w:rPr>
        <w:t>о</w:t>
      </w:r>
      <w:r w:rsidRPr="000C4F17">
        <w:rPr>
          <w:rFonts w:ascii="Arial" w:hAnsi="Arial" w:cs="Arial"/>
          <w:shd w:val="clear" w:color="auto" w:fill="FFFFFF"/>
        </w:rPr>
        <w:t>вий в Республике Мордовия и России, с возможным наступлением мирового экономич</w:t>
      </w:r>
      <w:r w:rsidRPr="000C4F17">
        <w:rPr>
          <w:rFonts w:ascii="Arial" w:hAnsi="Arial" w:cs="Arial"/>
          <w:shd w:val="clear" w:color="auto" w:fill="FFFFFF"/>
        </w:rPr>
        <w:t>е</w:t>
      </w:r>
      <w:r w:rsidRPr="000C4F17">
        <w:rPr>
          <w:rFonts w:ascii="Arial" w:hAnsi="Arial" w:cs="Arial"/>
          <w:shd w:val="clear" w:color="auto" w:fill="FFFFFF"/>
        </w:rPr>
        <w:t>ского кризиса, природными и техногенными катастрофами. Данные риски являются неуправля</w:t>
      </w:r>
      <w:r w:rsidRPr="000C4F17">
        <w:rPr>
          <w:rFonts w:ascii="Arial" w:hAnsi="Arial" w:cs="Arial"/>
          <w:shd w:val="clear" w:color="auto" w:fill="FFFFFF"/>
        </w:rPr>
        <w:t>е</w:t>
      </w:r>
      <w:r w:rsidRPr="000C4F17">
        <w:rPr>
          <w:rFonts w:ascii="Arial" w:hAnsi="Arial" w:cs="Arial"/>
          <w:shd w:val="clear" w:color="auto" w:fill="FFFFFF"/>
        </w:rPr>
        <w:t xml:space="preserve">мыми. </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xml:space="preserve">Они могут возникнуть </w:t>
      </w:r>
      <w:proofErr w:type="gramStart"/>
      <w:r w:rsidRPr="000C4F17">
        <w:rPr>
          <w:rFonts w:ascii="Arial" w:hAnsi="Arial" w:cs="Arial"/>
          <w:shd w:val="clear" w:color="auto" w:fill="FFFFFF"/>
        </w:rPr>
        <w:t>при</w:t>
      </w:r>
      <w:proofErr w:type="gramEnd"/>
      <w:r w:rsidRPr="000C4F17">
        <w:rPr>
          <w:rFonts w:ascii="Arial" w:hAnsi="Arial" w:cs="Arial"/>
          <w:shd w:val="clear" w:color="auto" w:fill="FFFFFF"/>
        </w:rPr>
        <w:t>:</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lastRenderedPageBreak/>
        <w:t>— </w:t>
      </w:r>
      <w:proofErr w:type="gramStart"/>
      <w:r w:rsidRPr="000C4F17">
        <w:rPr>
          <w:rFonts w:ascii="Arial" w:hAnsi="Arial" w:cs="Arial"/>
          <w:shd w:val="clear" w:color="auto" w:fill="FFFFFF"/>
        </w:rPr>
        <w:t>ухудшении</w:t>
      </w:r>
      <w:proofErr w:type="gramEnd"/>
      <w:r w:rsidRPr="000C4F17">
        <w:rPr>
          <w:rFonts w:ascii="Arial" w:hAnsi="Arial" w:cs="Arial"/>
          <w:shd w:val="clear" w:color="auto" w:fill="FFFFFF"/>
        </w:rPr>
        <w:t xml:space="preserve"> внутренней и внешней конъюнктуры, затрудняющем реализ</w:t>
      </w:r>
      <w:r w:rsidRPr="000C4F17">
        <w:rPr>
          <w:rFonts w:ascii="Arial" w:hAnsi="Arial" w:cs="Arial"/>
          <w:shd w:val="clear" w:color="auto" w:fill="FFFFFF"/>
        </w:rPr>
        <w:t>а</w:t>
      </w:r>
      <w:r w:rsidRPr="000C4F17">
        <w:rPr>
          <w:rFonts w:ascii="Arial" w:hAnsi="Arial" w:cs="Arial"/>
          <w:shd w:val="clear" w:color="auto" w:fill="FFFFFF"/>
        </w:rPr>
        <w:t>цию дополнительных объемов продукции, сырья и продовольствия местного произво</w:t>
      </w:r>
      <w:r w:rsidRPr="000C4F17">
        <w:rPr>
          <w:rFonts w:ascii="Arial" w:hAnsi="Arial" w:cs="Arial"/>
          <w:shd w:val="clear" w:color="auto" w:fill="FFFFFF"/>
        </w:rPr>
        <w:t>д</w:t>
      </w:r>
      <w:r w:rsidRPr="000C4F17">
        <w:rPr>
          <w:rFonts w:ascii="Arial" w:hAnsi="Arial" w:cs="Arial"/>
          <w:shd w:val="clear" w:color="auto" w:fill="FFFFFF"/>
        </w:rPr>
        <w:t>ства;</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w:t>
      </w:r>
      <w:proofErr w:type="gramStart"/>
      <w:r w:rsidRPr="000C4F17">
        <w:rPr>
          <w:rFonts w:ascii="Arial" w:hAnsi="Arial" w:cs="Arial"/>
          <w:shd w:val="clear" w:color="auto" w:fill="FFFFFF"/>
        </w:rPr>
        <w:t>росте</w:t>
      </w:r>
      <w:proofErr w:type="gramEnd"/>
      <w:r w:rsidRPr="000C4F17">
        <w:rPr>
          <w:rFonts w:ascii="Arial" w:hAnsi="Arial" w:cs="Arial"/>
          <w:shd w:val="clear" w:color="auto" w:fill="FFFFFF"/>
        </w:rPr>
        <w:t xml:space="preserve"> цен на энергоресурсы и другие материально-технические средства, что снижает уровень инвестиционной активности значительной части товаропрои</w:t>
      </w:r>
      <w:r w:rsidRPr="000C4F17">
        <w:rPr>
          <w:rFonts w:ascii="Arial" w:hAnsi="Arial" w:cs="Arial"/>
          <w:shd w:val="clear" w:color="auto" w:fill="FFFFFF"/>
        </w:rPr>
        <w:t>з</w:t>
      </w:r>
      <w:r w:rsidRPr="000C4F17">
        <w:rPr>
          <w:rFonts w:ascii="Arial" w:hAnsi="Arial" w:cs="Arial"/>
          <w:shd w:val="clear" w:color="auto" w:fill="FFFFFF"/>
        </w:rPr>
        <w:t>водителей;</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w:t>
      </w:r>
      <w:proofErr w:type="gramStart"/>
      <w:r w:rsidRPr="000C4F17">
        <w:rPr>
          <w:rFonts w:ascii="Arial" w:hAnsi="Arial" w:cs="Arial"/>
          <w:shd w:val="clear" w:color="auto" w:fill="FFFFFF"/>
        </w:rPr>
        <w:t>ухудшении</w:t>
      </w:r>
      <w:proofErr w:type="gramEnd"/>
      <w:r w:rsidRPr="000C4F17">
        <w:rPr>
          <w:rFonts w:ascii="Arial" w:hAnsi="Arial" w:cs="Arial"/>
          <w:shd w:val="clear" w:color="auto" w:fill="FFFFFF"/>
        </w:rPr>
        <w:t xml:space="preserve"> состояния экономики, что может привести к снижению бюдже</w:t>
      </w:r>
      <w:r w:rsidRPr="000C4F17">
        <w:rPr>
          <w:rFonts w:ascii="Arial" w:hAnsi="Arial" w:cs="Arial"/>
          <w:shd w:val="clear" w:color="auto" w:fill="FFFFFF"/>
        </w:rPr>
        <w:t>т</w:t>
      </w:r>
      <w:r w:rsidRPr="000C4F17">
        <w:rPr>
          <w:rFonts w:ascii="Arial" w:hAnsi="Arial" w:cs="Arial"/>
          <w:shd w:val="clear" w:color="auto" w:fill="FFFFFF"/>
        </w:rPr>
        <w:t>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w:t>
      </w:r>
      <w:r w:rsidRPr="000C4F17">
        <w:rPr>
          <w:rFonts w:ascii="Arial" w:hAnsi="Arial" w:cs="Arial"/>
          <w:shd w:val="clear" w:color="auto" w:fill="FFFFFF"/>
        </w:rPr>
        <w:t>е</w:t>
      </w:r>
      <w:r w:rsidRPr="000C4F17">
        <w:rPr>
          <w:rFonts w:ascii="Arial" w:hAnsi="Arial" w:cs="Arial"/>
          <w:shd w:val="clear" w:color="auto" w:fill="FFFFFF"/>
        </w:rPr>
        <w:t>ния;</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w:t>
      </w:r>
      <w:proofErr w:type="gramStart"/>
      <w:r w:rsidRPr="000C4F17">
        <w:rPr>
          <w:rFonts w:ascii="Arial" w:hAnsi="Arial" w:cs="Arial"/>
          <w:shd w:val="clear" w:color="auto" w:fill="FFFFFF"/>
        </w:rPr>
        <w:t>росте</w:t>
      </w:r>
      <w:proofErr w:type="gramEnd"/>
      <w:r w:rsidRPr="000C4F17">
        <w:rPr>
          <w:rFonts w:ascii="Arial" w:hAnsi="Arial" w:cs="Arial"/>
          <w:shd w:val="clear" w:color="auto" w:fill="FFFFFF"/>
        </w:rPr>
        <w:t xml:space="preserve"> конкуренции на рынках высокотехнологичной продукции, связанным с динамичным развитием инновационных секторов экономики в регионах с относ</w:t>
      </w:r>
      <w:r w:rsidRPr="000C4F17">
        <w:rPr>
          <w:rFonts w:ascii="Arial" w:hAnsi="Arial" w:cs="Arial"/>
          <w:shd w:val="clear" w:color="auto" w:fill="FFFFFF"/>
        </w:rPr>
        <w:t>и</w:t>
      </w:r>
      <w:r w:rsidRPr="000C4F17">
        <w:rPr>
          <w:rFonts w:ascii="Arial" w:hAnsi="Arial" w:cs="Arial"/>
          <w:shd w:val="clear" w:color="auto" w:fill="FFFFFF"/>
        </w:rPr>
        <w:t>тельными конкурентными преимуществами в сфере рынка труда и условий ведения бизнеса, что м</w:t>
      </w:r>
      <w:r w:rsidRPr="000C4F17">
        <w:rPr>
          <w:rFonts w:ascii="Arial" w:hAnsi="Arial" w:cs="Arial"/>
          <w:shd w:val="clear" w:color="auto" w:fill="FFFFFF"/>
        </w:rPr>
        <w:t>о</w:t>
      </w:r>
      <w:r w:rsidRPr="000C4F17">
        <w:rPr>
          <w:rFonts w:ascii="Arial" w:hAnsi="Arial" w:cs="Arial"/>
          <w:shd w:val="clear" w:color="auto" w:fill="FFFFFF"/>
        </w:rPr>
        <w:t>жет ограничить эффект от реализации мероприятий муниципальной программы, направленных на стимулирование внедрения и</w:t>
      </w:r>
      <w:r w:rsidRPr="000C4F17">
        <w:rPr>
          <w:rFonts w:ascii="Arial" w:hAnsi="Arial" w:cs="Arial"/>
          <w:shd w:val="clear" w:color="auto" w:fill="FFFFFF"/>
        </w:rPr>
        <w:t>н</w:t>
      </w:r>
      <w:r w:rsidRPr="000C4F17">
        <w:rPr>
          <w:rFonts w:ascii="Arial" w:hAnsi="Arial" w:cs="Arial"/>
          <w:shd w:val="clear" w:color="auto" w:fill="FFFFFF"/>
        </w:rPr>
        <w:t>новаций в экономику;</w:t>
      </w:r>
    </w:p>
    <w:p w:rsidR="00E5239F" w:rsidRPr="000C4F17" w:rsidRDefault="00E5239F" w:rsidP="00E5239F">
      <w:pPr>
        <w:ind w:firstLine="567"/>
        <w:jc w:val="both"/>
        <w:rPr>
          <w:rFonts w:ascii="Arial" w:hAnsi="Arial" w:cs="Arial"/>
          <w:spacing w:val="-4"/>
          <w:shd w:val="clear" w:color="auto" w:fill="FFFFFF"/>
        </w:rPr>
      </w:pPr>
      <w:proofErr w:type="gramStart"/>
      <w:r w:rsidRPr="000C4F17">
        <w:rPr>
          <w:rFonts w:ascii="Arial" w:hAnsi="Arial" w:cs="Arial"/>
          <w:spacing w:val="-4"/>
          <w:shd w:val="clear" w:color="auto" w:fill="FFFFFF"/>
        </w:rPr>
        <w:t>— сокращении уровня бюджетного финансирования, а также сокращении уровня финансирования из внебюджетных источников, по причине значительной продолж</w:t>
      </w:r>
      <w:r w:rsidRPr="000C4F17">
        <w:rPr>
          <w:rFonts w:ascii="Arial" w:hAnsi="Arial" w:cs="Arial"/>
          <w:spacing w:val="-4"/>
          <w:shd w:val="clear" w:color="auto" w:fill="FFFFFF"/>
        </w:rPr>
        <w:t>и</w:t>
      </w:r>
      <w:r w:rsidRPr="000C4F17">
        <w:rPr>
          <w:rFonts w:ascii="Arial" w:hAnsi="Arial" w:cs="Arial"/>
          <w:spacing w:val="-4"/>
          <w:shd w:val="clear" w:color="auto" w:fill="FFFFFF"/>
        </w:rPr>
        <w:t>тельности муниципальной программы, а также высокой зависимости ее успешной ре</w:t>
      </w:r>
      <w:r w:rsidRPr="000C4F17">
        <w:rPr>
          <w:rFonts w:ascii="Arial" w:hAnsi="Arial" w:cs="Arial"/>
          <w:spacing w:val="-4"/>
          <w:shd w:val="clear" w:color="auto" w:fill="FFFFFF"/>
        </w:rPr>
        <w:t>а</w:t>
      </w:r>
      <w:r w:rsidRPr="000C4F17">
        <w:rPr>
          <w:rFonts w:ascii="Arial" w:hAnsi="Arial" w:cs="Arial"/>
          <w:spacing w:val="-4"/>
          <w:shd w:val="clear" w:color="auto" w:fill="FFFFFF"/>
        </w:rPr>
        <w:t>лизации от привлечения внебюджетных источников;</w:t>
      </w:r>
      <w:proofErr w:type="gramEnd"/>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w:t>
      </w:r>
      <w:proofErr w:type="gramStart"/>
      <w:r w:rsidRPr="000C4F17">
        <w:rPr>
          <w:rFonts w:ascii="Arial" w:hAnsi="Arial" w:cs="Arial"/>
          <w:shd w:val="clear" w:color="auto" w:fill="FFFFFF"/>
        </w:rPr>
        <w:t>несоответствии</w:t>
      </w:r>
      <w:proofErr w:type="gramEnd"/>
      <w:r w:rsidRPr="000C4F17">
        <w:rPr>
          <w:rFonts w:ascii="Arial" w:hAnsi="Arial" w:cs="Arial"/>
          <w:shd w:val="clear" w:color="auto" w:fill="FFFFFF"/>
        </w:rPr>
        <w:t xml:space="preserve"> квалификации работников потребностям экономики, отт</w:t>
      </w:r>
      <w:r w:rsidRPr="000C4F17">
        <w:rPr>
          <w:rFonts w:ascii="Arial" w:hAnsi="Arial" w:cs="Arial"/>
          <w:shd w:val="clear" w:color="auto" w:fill="FFFFFF"/>
        </w:rPr>
        <w:t>о</w:t>
      </w:r>
      <w:r w:rsidRPr="000C4F17">
        <w:rPr>
          <w:rFonts w:ascii="Arial" w:hAnsi="Arial" w:cs="Arial"/>
          <w:shd w:val="clear" w:color="auto" w:fill="FFFFFF"/>
        </w:rPr>
        <w:t>ком квалифицированных кадров в другие регионы, в том числе по причинам соц</w:t>
      </w:r>
      <w:r w:rsidRPr="000C4F17">
        <w:rPr>
          <w:rFonts w:ascii="Arial" w:hAnsi="Arial" w:cs="Arial"/>
          <w:shd w:val="clear" w:color="auto" w:fill="FFFFFF"/>
        </w:rPr>
        <w:t>и</w:t>
      </w:r>
      <w:r w:rsidRPr="000C4F17">
        <w:rPr>
          <w:rFonts w:ascii="Arial" w:hAnsi="Arial" w:cs="Arial"/>
          <w:shd w:val="clear" w:color="auto" w:fill="FFFFFF"/>
        </w:rPr>
        <w:t>ально-экономического характера;</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xml:space="preserve">— недостаточном </w:t>
      </w:r>
      <w:proofErr w:type="gramStart"/>
      <w:r w:rsidRPr="000C4F17">
        <w:rPr>
          <w:rFonts w:ascii="Arial" w:hAnsi="Arial" w:cs="Arial"/>
          <w:shd w:val="clear" w:color="auto" w:fill="FFFFFF"/>
        </w:rPr>
        <w:t>уровне</w:t>
      </w:r>
      <w:proofErr w:type="gramEnd"/>
      <w:r w:rsidRPr="000C4F17">
        <w:rPr>
          <w:rFonts w:ascii="Arial" w:hAnsi="Arial" w:cs="Arial"/>
          <w:shd w:val="clear" w:color="auto" w:fill="FFFFFF"/>
        </w:rPr>
        <w:t xml:space="preserve"> развития транспортной и социальной инфраструкт</w:t>
      </w:r>
      <w:r w:rsidRPr="000C4F17">
        <w:rPr>
          <w:rFonts w:ascii="Arial" w:hAnsi="Arial" w:cs="Arial"/>
          <w:shd w:val="clear" w:color="auto" w:fill="FFFFFF"/>
        </w:rPr>
        <w:t>у</w:t>
      </w:r>
      <w:r w:rsidRPr="000C4F17">
        <w:rPr>
          <w:rFonts w:ascii="Arial" w:hAnsi="Arial" w:cs="Arial"/>
          <w:shd w:val="clear" w:color="auto" w:fill="FFFFFF"/>
        </w:rPr>
        <w:t>ры;</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Инертность органов местного самоуправления, распространенность формал</w:t>
      </w:r>
      <w:r w:rsidRPr="000C4F17">
        <w:rPr>
          <w:rFonts w:ascii="Arial" w:hAnsi="Arial" w:cs="Arial"/>
          <w:shd w:val="clear" w:color="auto" w:fill="FFFFFF"/>
        </w:rPr>
        <w:t>ь</w:t>
      </w:r>
      <w:r w:rsidRPr="000C4F17">
        <w:rPr>
          <w:rFonts w:ascii="Arial" w:hAnsi="Arial" w:cs="Arial"/>
          <w:shd w:val="clear" w:color="auto" w:fill="FFFFFF"/>
        </w:rPr>
        <w:t>ного подхода к внедрению управленческих новаций могут привести к неполному д</w:t>
      </w:r>
      <w:r w:rsidRPr="000C4F17">
        <w:rPr>
          <w:rFonts w:ascii="Arial" w:hAnsi="Arial" w:cs="Arial"/>
          <w:shd w:val="clear" w:color="auto" w:fill="FFFFFF"/>
        </w:rPr>
        <w:t>о</w:t>
      </w:r>
      <w:r w:rsidRPr="000C4F17">
        <w:rPr>
          <w:rFonts w:ascii="Arial" w:hAnsi="Arial" w:cs="Arial"/>
          <w:shd w:val="clear" w:color="auto" w:fill="FFFFFF"/>
        </w:rPr>
        <w:t>стижению цели муниципальной программы по повышению эффективности муниц</w:t>
      </w:r>
      <w:r w:rsidRPr="000C4F17">
        <w:rPr>
          <w:rFonts w:ascii="Arial" w:hAnsi="Arial" w:cs="Arial"/>
          <w:shd w:val="clear" w:color="auto" w:fill="FFFFFF"/>
        </w:rPr>
        <w:t>и</w:t>
      </w:r>
      <w:r w:rsidRPr="000C4F17">
        <w:rPr>
          <w:rFonts w:ascii="Arial" w:hAnsi="Arial" w:cs="Arial"/>
          <w:shd w:val="clear" w:color="auto" w:fill="FFFFFF"/>
        </w:rPr>
        <w:t>пального управления, а также снизить эффект от реализации других направл</w:t>
      </w:r>
      <w:r w:rsidRPr="000C4F17">
        <w:rPr>
          <w:rFonts w:ascii="Arial" w:hAnsi="Arial" w:cs="Arial"/>
          <w:shd w:val="clear" w:color="auto" w:fill="FFFFFF"/>
        </w:rPr>
        <w:t>е</w:t>
      </w:r>
      <w:r w:rsidRPr="000C4F17">
        <w:rPr>
          <w:rFonts w:ascii="Arial" w:hAnsi="Arial" w:cs="Arial"/>
          <w:shd w:val="clear" w:color="auto" w:fill="FFFFFF"/>
        </w:rPr>
        <w:t>ний программы.</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Минимизация указанных рисков может быть обеспечена за счет:</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реализации мероприятий по улучшению инвестиционного климата;</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xml:space="preserve">— совершенствования муниципального управления; </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повышения доступности и кач</w:t>
      </w:r>
      <w:r w:rsidRPr="000C4F17">
        <w:rPr>
          <w:rFonts w:ascii="Arial" w:hAnsi="Arial" w:cs="Arial"/>
          <w:shd w:val="clear" w:color="auto" w:fill="FFFFFF"/>
        </w:rPr>
        <w:t>е</w:t>
      </w:r>
      <w:r w:rsidRPr="000C4F17">
        <w:rPr>
          <w:rFonts w:ascii="Arial" w:hAnsi="Arial" w:cs="Arial"/>
          <w:shd w:val="clear" w:color="auto" w:fill="FFFFFF"/>
        </w:rPr>
        <w:t>ства муниципальных услуг;</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xml:space="preserve">— механизмов государственной </w:t>
      </w:r>
      <w:proofErr w:type="gramStart"/>
      <w:r w:rsidRPr="000C4F17">
        <w:rPr>
          <w:rFonts w:ascii="Arial" w:hAnsi="Arial" w:cs="Arial"/>
          <w:shd w:val="clear" w:color="auto" w:fill="FFFFFF"/>
        </w:rPr>
        <w:t>поддержки развития отраслей реального се</w:t>
      </w:r>
      <w:r w:rsidRPr="000C4F17">
        <w:rPr>
          <w:rFonts w:ascii="Arial" w:hAnsi="Arial" w:cs="Arial"/>
          <w:shd w:val="clear" w:color="auto" w:fill="FFFFFF"/>
        </w:rPr>
        <w:t>к</w:t>
      </w:r>
      <w:r w:rsidRPr="000C4F17">
        <w:rPr>
          <w:rFonts w:ascii="Arial" w:hAnsi="Arial" w:cs="Arial"/>
          <w:shd w:val="clear" w:color="auto" w:fill="FFFFFF"/>
        </w:rPr>
        <w:t>тора экономики</w:t>
      </w:r>
      <w:proofErr w:type="gramEnd"/>
      <w:r w:rsidRPr="000C4F17">
        <w:rPr>
          <w:rFonts w:ascii="Arial" w:hAnsi="Arial" w:cs="Arial"/>
          <w:shd w:val="clear" w:color="auto" w:fill="FFFFFF"/>
        </w:rPr>
        <w:t xml:space="preserve"> на основе частного-муниципального партнерства, рационального и</w:t>
      </w:r>
      <w:r w:rsidRPr="000C4F17">
        <w:rPr>
          <w:rFonts w:ascii="Arial" w:hAnsi="Arial" w:cs="Arial"/>
          <w:shd w:val="clear" w:color="auto" w:fill="FFFFFF"/>
        </w:rPr>
        <w:t>с</w:t>
      </w:r>
      <w:r w:rsidRPr="000C4F17">
        <w:rPr>
          <w:rFonts w:ascii="Arial" w:hAnsi="Arial" w:cs="Arial"/>
          <w:shd w:val="clear" w:color="auto" w:fill="FFFFFF"/>
        </w:rPr>
        <w:t>пользования бюджетных средств, в том числе приоритетных, наиболее перспективных направлений инноваций и стимулирования их вне</w:t>
      </w:r>
      <w:r w:rsidRPr="000C4F17">
        <w:rPr>
          <w:rFonts w:ascii="Arial" w:hAnsi="Arial" w:cs="Arial"/>
          <w:shd w:val="clear" w:color="auto" w:fill="FFFFFF"/>
        </w:rPr>
        <w:t>д</w:t>
      </w:r>
      <w:r w:rsidRPr="000C4F17">
        <w:rPr>
          <w:rFonts w:ascii="Arial" w:hAnsi="Arial" w:cs="Arial"/>
          <w:shd w:val="clear" w:color="auto" w:fill="FFFFFF"/>
        </w:rPr>
        <w:t xml:space="preserve">рения. </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Важными направлениями являются создание инновационной инфраструктуры для развития новых отраслей, поддержка высокотехнологичных отраслей, ориент</w:t>
      </w:r>
      <w:r w:rsidRPr="000C4F17">
        <w:rPr>
          <w:rFonts w:ascii="Arial" w:hAnsi="Arial" w:cs="Arial"/>
          <w:shd w:val="clear" w:color="auto" w:fill="FFFFFF"/>
        </w:rPr>
        <w:t>и</w:t>
      </w:r>
      <w:r w:rsidRPr="000C4F17">
        <w:rPr>
          <w:rFonts w:ascii="Arial" w:hAnsi="Arial" w:cs="Arial"/>
          <w:shd w:val="clear" w:color="auto" w:fill="FFFFFF"/>
        </w:rPr>
        <w:t>рованных на инвестиционный спрос, обновление технологической базы традицио</w:t>
      </w:r>
      <w:r w:rsidRPr="000C4F17">
        <w:rPr>
          <w:rFonts w:ascii="Arial" w:hAnsi="Arial" w:cs="Arial"/>
          <w:shd w:val="clear" w:color="auto" w:fill="FFFFFF"/>
        </w:rPr>
        <w:t>н</w:t>
      </w:r>
      <w:r w:rsidRPr="000C4F17">
        <w:rPr>
          <w:rFonts w:ascii="Arial" w:hAnsi="Arial" w:cs="Arial"/>
          <w:shd w:val="clear" w:color="auto" w:fill="FFFFFF"/>
        </w:rPr>
        <w:t>ных секторов экономики, выявление рыночных ниш, в которых производимая в ра</w:t>
      </w:r>
      <w:r w:rsidRPr="000C4F17">
        <w:rPr>
          <w:rFonts w:ascii="Arial" w:hAnsi="Arial" w:cs="Arial"/>
          <w:shd w:val="clear" w:color="auto" w:fill="FFFFFF"/>
        </w:rPr>
        <w:t>й</w:t>
      </w:r>
      <w:r w:rsidRPr="000C4F17">
        <w:rPr>
          <w:rFonts w:ascii="Arial" w:hAnsi="Arial" w:cs="Arial"/>
          <w:shd w:val="clear" w:color="auto" w:fill="FFFFFF"/>
        </w:rPr>
        <w:t>оне продукция может успешно конкурировать с наиболее развитыми аналогами, производимыми в республике и в целом по стране:</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создание условий для повышения предпринимательской активности и разв</w:t>
      </w:r>
      <w:r w:rsidRPr="000C4F17">
        <w:rPr>
          <w:rFonts w:ascii="Arial" w:hAnsi="Arial" w:cs="Arial"/>
          <w:shd w:val="clear" w:color="auto" w:fill="FFFFFF"/>
        </w:rPr>
        <w:t>и</w:t>
      </w:r>
      <w:r w:rsidRPr="000C4F17">
        <w:rPr>
          <w:rFonts w:ascii="Arial" w:hAnsi="Arial" w:cs="Arial"/>
          <w:shd w:val="clear" w:color="auto" w:fill="FFFFFF"/>
        </w:rPr>
        <w:t>тия малого и среднего предпринимательства, снижения административных барьеров, препятств</w:t>
      </w:r>
      <w:r w:rsidRPr="000C4F17">
        <w:rPr>
          <w:rFonts w:ascii="Arial" w:hAnsi="Arial" w:cs="Arial"/>
          <w:shd w:val="clear" w:color="auto" w:fill="FFFFFF"/>
        </w:rPr>
        <w:t>у</w:t>
      </w:r>
      <w:r w:rsidRPr="000C4F17">
        <w:rPr>
          <w:rFonts w:ascii="Arial" w:hAnsi="Arial" w:cs="Arial"/>
          <w:shd w:val="clear" w:color="auto" w:fill="FFFFFF"/>
        </w:rPr>
        <w:t>ющих развитию бизнеса;</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совершенствование методов прогнозирования социально-экономического развития, повышения надежности и оперативности предоставления статистических данных для фо</w:t>
      </w:r>
      <w:r w:rsidRPr="000C4F17">
        <w:rPr>
          <w:rFonts w:ascii="Arial" w:hAnsi="Arial" w:cs="Arial"/>
          <w:shd w:val="clear" w:color="auto" w:fill="FFFFFF"/>
        </w:rPr>
        <w:t>р</w:t>
      </w:r>
      <w:r w:rsidRPr="000C4F17">
        <w:rPr>
          <w:rFonts w:ascii="Arial" w:hAnsi="Arial" w:cs="Arial"/>
          <w:shd w:val="clear" w:color="auto" w:fill="FFFFFF"/>
        </w:rPr>
        <w:t>мирования краткосрочных и среднесрочных прогнозов социально-экономического разв</w:t>
      </w:r>
      <w:r w:rsidRPr="000C4F17">
        <w:rPr>
          <w:rFonts w:ascii="Arial" w:hAnsi="Arial" w:cs="Arial"/>
          <w:shd w:val="clear" w:color="auto" w:fill="FFFFFF"/>
        </w:rPr>
        <w:t>и</w:t>
      </w:r>
      <w:r w:rsidRPr="000C4F17">
        <w:rPr>
          <w:rFonts w:ascii="Arial" w:hAnsi="Arial" w:cs="Arial"/>
          <w:shd w:val="clear" w:color="auto" w:fill="FFFFFF"/>
        </w:rPr>
        <w:t>тия;</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внедрение механизмов мониторинга и корректировок планов реализации муниципальной программы с учетом параметров краткосрочного прогноза социал</w:t>
      </w:r>
      <w:r w:rsidRPr="000C4F17">
        <w:rPr>
          <w:rFonts w:ascii="Arial" w:hAnsi="Arial" w:cs="Arial"/>
          <w:shd w:val="clear" w:color="auto" w:fill="FFFFFF"/>
        </w:rPr>
        <w:t>ь</w:t>
      </w:r>
      <w:r w:rsidRPr="000C4F17">
        <w:rPr>
          <w:rFonts w:ascii="Arial" w:hAnsi="Arial" w:cs="Arial"/>
          <w:shd w:val="clear" w:color="auto" w:fill="FFFFFF"/>
        </w:rPr>
        <w:t>но-экономического развития с целью принятия мер, упреждающих возникновение кр</w:t>
      </w:r>
      <w:r w:rsidRPr="000C4F17">
        <w:rPr>
          <w:rFonts w:ascii="Arial" w:hAnsi="Arial" w:cs="Arial"/>
          <w:shd w:val="clear" w:color="auto" w:fill="FFFFFF"/>
        </w:rPr>
        <w:t>и</w:t>
      </w:r>
      <w:r w:rsidRPr="000C4F17">
        <w:rPr>
          <w:rFonts w:ascii="Arial" w:hAnsi="Arial" w:cs="Arial"/>
          <w:shd w:val="clear" w:color="auto" w:fill="FFFFFF"/>
        </w:rPr>
        <w:t>зисных явлений в экономике и социальной сфере.</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lastRenderedPageBreak/>
        <w:t>Управление рисками будет ос</w:t>
      </w:r>
      <w:r w:rsidRPr="000C4F17">
        <w:rPr>
          <w:rFonts w:ascii="Arial" w:hAnsi="Arial" w:cs="Arial"/>
          <w:shd w:val="clear" w:color="auto" w:fill="FFFFFF"/>
        </w:rPr>
        <w:t>у</w:t>
      </w:r>
      <w:r w:rsidRPr="000C4F17">
        <w:rPr>
          <w:rFonts w:ascii="Arial" w:hAnsi="Arial" w:cs="Arial"/>
          <w:shd w:val="clear" w:color="auto" w:fill="FFFFFF"/>
        </w:rPr>
        <w:t>ществляться на основе:</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систематического мониторинга реализации муниципальной программы, ос</w:t>
      </w:r>
      <w:r w:rsidRPr="000C4F17">
        <w:rPr>
          <w:rFonts w:ascii="Arial" w:hAnsi="Arial" w:cs="Arial"/>
          <w:shd w:val="clear" w:color="auto" w:fill="FFFFFF"/>
        </w:rPr>
        <w:t>у</w:t>
      </w:r>
      <w:r w:rsidRPr="000C4F17">
        <w:rPr>
          <w:rFonts w:ascii="Arial" w:hAnsi="Arial" w:cs="Arial"/>
          <w:shd w:val="clear" w:color="auto" w:fill="FFFFFF"/>
        </w:rPr>
        <w:t>ществления оперативных мер по их предупреждению и снижению негативного во</w:t>
      </w:r>
      <w:r w:rsidRPr="000C4F17">
        <w:rPr>
          <w:rFonts w:ascii="Arial" w:hAnsi="Arial" w:cs="Arial"/>
          <w:shd w:val="clear" w:color="auto" w:fill="FFFFFF"/>
        </w:rPr>
        <w:t>з</w:t>
      </w:r>
      <w:r w:rsidRPr="000C4F17">
        <w:rPr>
          <w:rFonts w:ascii="Arial" w:hAnsi="Arial" w:cs="Arial"/>
          <w:shd w:val="clear" w:color="auto" w:fill="FFFFFF"/>
        </w:rPr>
        <w:t>действия на экономику района;</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подготовки для главы Кочкуровского муниципального района доклада о ходе реализации муниципальной программы, в который будут включаться в необходимых случаях предложения о ее коррект</w:t>
      </w:r>
      <w:r w:rsidRPr="000C4F17">
        <w:rPr>
          <w:rFonts w:ascii="Arial" w:hAnsi="Arial" w:cs="Arial"/>
          <w:shd w:val="clear" w:color="auto" w:fill="FFFFFF"/>
        </w:rPr>
        <w:t>и</w:t>
      </w:r>
      <w:r w:rsidRPr="000C4F17">
        <w:rPr>
          <w:rFonts w:ascii="Arial" w:hAnsi="Arial" w:cs="Arial"/>
          <w:shd w:val="clear" w:color="auto" w:fill="FFFFFF"/>
        </w:rPr>
        <w:t>ровке;</w:t>
      </w:r>
    </w:p>
    <w:p w:rsidR="00E5239F"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 кадровой политики, включающей подготовку квалифицированных специал</w:t>
      </w:r>
      <w:r w:rsidRPr="000C4F17">
        <w:rPr>
          <w:rFonts w:ascii="Arial" w:hAnsi="Arial" w:cs="Arial"/>
          <w:shd w:val="clear" w:color="auto" w:fill="FFFFFF"/>
        </w:rPr>
        <w:t>и</w:t>
      </w:r>
      <w:r w:rsidRPr="000C4F17">
        <w:rPr>
          <w:rFonts w:ascii="Arial" w:hAnsi="Arial" w:cs="Arial"/>
          <w:shd w:val="clear" w:color="auto" w:fill="FFFFFF"/>
        </w:rPr>
        <w:t>стов для всех направлений реализации муниципальной программы.</w:t>
      </w:r>
    </w:p>
    <w:p w:rsidR="00E5239F" w:rsidRPr="000C4F17" w:rsidRDefault="00E5239F" w:rsidP="00E5239F">
      <w:pPr>
        <w:ind w:firstLine="567"/>
        <w:jc w:val="both"/>
        <w:rPr>
          <w:rFonts w:ascii="Arial" w:hAnsi="Arial" w:cs="Arial"/>
          <w:shd w:val="clear" w:color="auto" w:fill="FFFFFF"/>
        </w:rPr>
      </w:pPr>
    </w:p>
    <w:p w:rsidR="00E5239F" w:rsidRDefault="00E5239F" w:rsidP="00E5239F">
      <w:pPr>
        <w:jc w:val="center"/>
        <w:rPr>
          <w:rFonts w:ascii="Arial" w:hAnsi="Arial" w:cs="Arial"/>
          <w:b/>
        </w:rPr>
      </w:pPr>
      <w:r w:rsidRPr="000C4F17">
        <w:rPr>
          <w:rFonts w:ascii="Arial" w:hAnsi="Arial" w:cs="Arial"/>
          <w:b/>
        </w:rPr>
        <w:t>РАЗДЕЛ 6. Механизм реализации мун</w:t>
      </w:r>
      <w:r w:rsidRPr="000C4F17">
        <w:rPr>
          <w:rFonts w:ascii="Arial" w:hAnsi="Arial" w:cs="Arial"/>
          <w:b/>
        </w:rPr>
        <w:t>и</w:t>
      </w:r>
      <w:r w:rsidRPr="000C4F17">
        <w:rPr>
          <w:rFonts w:ascii="Arial" w:hAnsi="Arial" w:cs="Arial"/>
          <w:b/>
        </w:rPr>
        <w:t>ципальной программы экономического разв</w:t>
      </w:r>
      <w:r w:rsidRPr="000C4F17">
        <w:rPr>
          <w:rFonts w:ascii="Arial" w:hAnsi="Arial" w:cs="Arial"/>
          <w:b/>
        </w:rPr>
        <w:t>и</w:t>
      </w:r>
      <w:r w:rsidRPr="000C4F17">
        <w:rPr>
          <w:rFonts w:ascii="Arial" w:hAnsi="Arial" w:cs="Arial"/>
          <w:b/>
        </w:rPr>
        <w:t>тия, мониторинг  и организация управления программой</w:t>
      </w:r>
    </w:p>
    <w:p w:rsidR="00E5239F" w:rsidRPr="000C4F17" w:rsidRDefault="00E5239F" w:rsidP="00E5239F">
      <w:pPr>
        <w:jc w:val="center"/>
        <w:rPr>
          <w:rFonts w:ascii="Arial" w:hAnsi="Arial" w:cs="Arial"/>
          <w:b/>
        </w:rPr>
      </w:pP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Базовым принципом построения механизма реализации муниципальной пр</w:t>
      </w:r>
      <w:r w:rsidRPr="000C4F17">
        <w:rPr>
          <w:rFonts w:ascii="Arial" w:hAnsi="Arial" w:cs="Arial"/>
        </w:rPr>
        <w:t>о</w:t>
      </w:r>
      <w:r w:rsidRPr="000C4F17">
        <w:rPr>
          <w:rFonts w:ascii="Arial" w:hAnsi="Arial" w:cs="Arial"/>
        </w:rPr>
        <w:t>граммы является принцип баланса интересов, подразумевающий обеспечение соблюдения интер</w:t>
      </w:r>
      <w:r w:rsidRPr="000C4F17">
        <w:rPr>
          <w:rFonts w:ascii="Arial" w:hAnsi="Arial" w:cs="Arial"/>
        </w:rPr>
        <w:t>е</w:t>
      </w:r>
      <w:r w:rsidRPr="000C4F17">
        <w:rPr>
          <w:rFonts w:ascii="Arial" w:hAnsi="Arial" w:cs="Arial"/>
        </w:rPr>
        <w:t>сов всех участников.</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 xml:space="preserve">Ответственный исполнитель, в лице отдела </w:t>
      </w:r>
      <w:r>
        <w:rPr>
          <w:rFonts w:ascii="Arial" w:hAnsi="Arial" w:cs="Arial"/>
        </w:rPr>
        <w:t xml:space="preserve">экономического анализа </w:t>
      </w:r>
      <w:r w:rsidRPr="000C4F17">
        <w:rPr>
          <w:rFonts w:ascii="Arial" w:hAnsi="Arial" w:cs="Arial"/>
        </w:rPr>
        <w:t>админ</w:t>
      </w:r>
      <w:r w:rsidRPr="000C4F17">
        <w:rPr>
          <w:rFonts w:ascii="Arial" w:hAnsi="Arial" w:cs="Arial"/>
        </w:rPr>
        <w:t>и</w:t>
      </w:r>
      <w:r w:rsidRPr="000C4F17">
        <w:rPr>
          <w:rFonts w:ascii="Arial" w:hAnsi="Arial" w:cs="Arial"/>
        </w:rPr>
        <w:t>страции Кочкуровского муниципального района:</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-организует реализацию муниципальной программы, координирует деятел</w:t>
      </w:r>
      <w:r w:rsidRPr="000C4F17">
        <w:rPr>
          <w:rFonts w:ascii="Arial" w:hAnsi="Arial" w:cs="Arial"/>
        </w:rPr>
        <w:t>ь</w:t>
      </w:r>
      <w:r w:rsidRPr="000C4F17">
        <w:rPr>
          <w:rFonts w:ascii="Arial" w:hAnsi="Arial" w:cs="Arial"/>
        </w:rPr>
        <w:t>ность</w:t>
      </w:r>
      <w:r>
        <w:rPr>
          <w:rFonts w:ascii="Arial" w:hAnsi="Arial" w:cs="Arial"/>
        </w:rPr>
        <w:t xml:space="preserve"> ее соисполнителей и участников</w:t>
      </w:r>
      <w:r w:rsidRPr="000C4F17">
        <w:rPr>
          <w:rFonts w:ascii="Arial" w:hAnsi="Arial" w:cs="Arial"/>
        </w:rPr>
        <w:t>;</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 принимает решение о внесении изменений в муниципальную программу, обеспечивает разработку проектов изменений в муниципальную программу, их с</w:t>
      </w:r>
      <w:r w:rsidRPr="000C4F17">
        <w:rPr>
          <w:rFonts w:ascii="Arial" w:hAnsi="Arial" w:cs="Arial"/>
        </w:rPr>
        <w:t>о</w:t>
      </w:r>
      <w:r w:rsidRPr="000C4F17">
        <w:rPr>
          <w:rFonts w:ascii="Arial" w:hAnsi="Arial" w:cs="Arial"/>
        </w:rPr>
        <w:t>гласование и утверждение;</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-осуществляет мониторинг ре</w:t>
      </w:r>
      <w:r w:rsidRPr="000C4F17">
        <w:rPr>
          <w:rFonts w:ascii="Arial" w:hAnsi="Arial" w:cs="Arial"/>
        </w:rPr>
        <w:t>а</w:t>
      </w:r>
      <w:r w:rsidRPr="000C4F17">
        <w:rPr>
          <w:rFonts w:ascii="Arial" w:hAnsi="Arial" w:cs="Arial"/>
        </w:rPr>
        <w:t>лизации муниципальной программы;</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-проводит оценку эффективности реализации муниципальной программы;</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-запрашивает у соисполнителей и участников  муниципальной программы информ</w:t>
      </w:r>
      <w:r w:rsidRPr="000C4F17">
        <w:rPr>
          <w:rFonts w:ascii="Arial" w:hAnsi="Arial" w:cs="Arial"/>
        </w:rPr>
        <w:t>а</w:t>
      </w:r>
      <w:r w:rsidRPr="000C4F17">
        <w:rPr>
          <w:rFonts w:ascii="Arial" w:hAnsi="Arial" w:cs="Arial"/>
        </w:rPr>
        <w:t>цию о ходе реализации муниципальной программы;</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-готовит отчеты о реализации м</w:t>
      </w:r>
      <w:r w:rsidRPr="000C4F17">
        <w:rPr>
          <w:rFonts w:ascii="Arial" w:hAnsi="Arial" w:cs="Arial"/>
        </w:rPr>
        <w:t>у</w:t>
      </w:r>
      <w:r w:rsidRPr="000C4F17">
        <w:rPr>
          <w:rFonts w:ascii="Arial" w:hAnsi="Arial" w:cs="Arial"/>
        </w:rPr>
        <w:t>ниципальной программы;</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-разрабатывает меры по привлечению средств федерального, республиканск</w:t>
      </w:r>
      <w:r w:rsidRPr="000C4F17">
        <w:rPr>
          <w:rFonts w:ascii="Arial" w:hAnsi="Arial" w:cs="Arial"/>
        </w:rPr>
        <w:t>о</w:t>
      </w:r>
      <w:r w:rsidRPr="000C4F17">
        <w:rPr>
          <w:rFonts w:ascii="Arial" w:hAnsi="Arial" w:cs="Arial"/>
        </w:rPr>
        <w:t>го и местного бюджетов и иных источников в соответствии с законодател</w:t>
      </w:r>
      <w:r w:rsidRPr="000C4F17">
        <w:rPr>
          <w:rFonts w:ascii="Arial" w:hAnsi="Arial" w:cs="Arial"/>
        </w:rPr>
        <w:t>ь</w:t>
      </w:r>
      <w:r w:rsidRPr="000C4F17">
        <w:rPr>
          <w:rFonts w:ascii="Arial" w:hAnsi="Arial" w:cs="Arial"/>
        </w:rPr>
        <w:t>ством для реализации мероприятий муниципальной программы.</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Соисполнители и участники муниципальной программы:</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 xml:space="preserve">-осуществляют </w:t>
      </w:r>
      <w:r>
        <w:rPr>
          <w:rFonts w:ascii="Arial" w:hAnsi="Arial" w:cs="Arial"/>
        </w:rPr>
        <w:t>реализацию основных мероприятий</w:t>
      </w:r>
      <w:r w:rsidRPr="000C4F17">
        <w:rPr>
          <w:rFonts w:ascii="Arial" w:hAnsi="Arial" w:cs="Arial"/>
        </w:rPr>
        <w:t>;</w:t>
      </w:r>
    </w:p>
    <w:p w:rsidR="00E5239F" w:rsidRPr="000C4F17" w:rsidRDefault="00E5239F" w:rsidP="00E5239F">
      <w:pPr>
        <w:autoSpaceDN w:val="0"/>
        <w:adjustRightInd w:val="0"/>
        <w:jc w:val="both"/>
        <w:rPr>
          <w:rFonts w:ascii="Arial" w:hAnsi="Arial" w:cs="Arial"/>
        </w:rPr>
      </w:pPr>
      <w:r>
        <w:rPr>
          <w:rFonts w:ascii="Arial" w:hAnsi="Arial" w:cs="Arial"/>
        </w:rPr>
        <w:t xml:space="preserve">        </w:t>
      </w:r>
      <w:r w:rsidRPr="000C4F17">
        <w:rPr>
          <w:rFonts w:ascii="Arial" w:hAnsi="Arial" w:cs="Arial"/>
        </w:rPr>
        <w:t>-формируют предложения по внесению изменений в муниципальную програ</w:t>
      </w:r>
      <w:r w:rsidRPr="000C4F17">
        <w:rPr>
          <w:rFonts w:ascii="Arial" w:hAnsi="Arial" w:cs="Arial"/>
        </w:rPr>
        <w:t>м</w:t>
      </w:r>
      <w:r w:rsidRPr="000C4F17">
        <w:rPr>
          <w:rFonts w:ascii="Arial" w:hAnsi="Arial" w:cs="Arial"/>
        </w:rPr>
        <w:t>му;</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-разрабатывают и представляют ответственному исполнителю отчеты о реал</w:t>
      </w:r>
      <w:r w:rsidRPr="000C4F17">
        <w:rPr>
          <w:rFonts w:ascii="Arial" w:hAnsi="Arial" w:cs="Arial"/>
        </w:rPr>
        <w:t>и</w:t>
      </w:r>
      <w:r w:rsidRPr="000C4F17">
        <w:rPr>
          <w:rFonts w:ascii="Arial" w:hAnsi="Arial" w:cs="Arial"/>
        </w:rPr>
        <w:t>зации основных мероприятий.</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Участники мероприятий муниципальной программы  участвуют в реализации ее мероприятий. Реализация муниципальной программы осуществляется в соответствии с пл</w:t>
      </w:r>
      <w:r w:rsidRPr="000C4F17">
        <w:rPr>
          <w:rFonts w:ascii="Arial" w:hAnsi="Arial" w:cs="Arial"/>
        </w:rPr>
        <w:t>а</w:t>
      </w:r>
      <w:r w:rsidRPr="000C4F17">
        <w:rPr>
          <w:rFonts w:ascii="Arial" w:hAnsi="Arial" w:cs="Arial"/>
        </w:rPr>
        <w:t>ном ее реализации.</w:t>
      </w:r>
    </w:p>
    <w:p w:rsidR="00E5239F" w:rsidRPr="000C4F17" w:rsidRDefault="00E5239F" w:rsidP="00E5239F">
      <w:pPr>
        <w:autoSpaceDN w:val="0"/>
        <w:adjustRightInd w:val="0"/>
        <w:ind w:firstLine="567"/>
        <w:jc w:val="both"/>
        <w:rPr>
          <w:rFonts w:ascii="Arial" w:hAnsi="Arial" w:cs="Arial"/>
        </w:rPr>
      </w:pPr>
      <w:proofErr w:type="gramStart"/>
      <w:r w:rsidRPr="000C4F17">
        <w:rPr>
          <w:rFonts w:ascii="Arial" w:hAnsi="Arial" w:cs="Arial"/>
        </w:rPr>
        <w:t xml:space="preserve">Соисполнители муниципальной программы в срок до 1 марта, следующего за отчетным, формируют и представляют в отдел экономического анализа </w:t>
      </w:r>
      <w:r>
        <w:rPr>
          <w:rFonts w:ascii="Arial" w:hAnsi="Arial" w:cs="Arial"/>
        </w:rPr>
        <w:t xml:space="preserve"> </w:t>
      </w:r>
      <w:r w:rsidRPr="000C4F17">
        <w:rPr>
          <w:rFonts w:ascii="Arial" w:hAnsi="Arial" w:cs="Arial"/>
        </w:rPr>
        <w:t>ежегодный отчет о реализации мероприятий за отчетный год для с</w:t>
      </w:r>
      <w:r w:rsidRPr="000C4F17">
        <w:rPr>
          <w:rFonts w:ascii="Arial" w:hAnsi="Arial" w:cs="Arial"/>
        </w:rPr>
        <w:t>о</w:t>
      </w:r>
      <w:r w:rsidRPr="000C4F17">
        <w:rPr>
          <w:rFonts w:ascii="Arial" w:hAnsi="Arial" w:cs="Arial"/>
        </w:rPr>
        <w:t>ставления сводного отчета эффективности реализации муниципальной програ</w:t>
      </w:r>
      <w:r w:rsidRPr="000C4F17">
        <w:rPr>
          <w:rFonts w:ascii="Arial" w:hAnsi="Arial" w:cs="Arial"/>
        </w:rPr>
        <w:t>м</w:t>
      </w:r>
      <w:r w:rsidRPr="000C4F17">
        <w:rPr>
          <w:rFonts w:ascii="Arial" w:hAnsi="Arial" w:cs="Arial"/>
        </w:rPr>
        <w:t>мы.</w:t>
      </w:r>
      <w:proofErr w:type="gramEnd"/>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Ежегодный (итоговый) отчет о реализации муниципальной программы должен соде</w:t>
      </w:r>
      <w:r w:rsidRPr="000C4F17">
        <w:rPr>
          <w:rFonts w:ascii="Arial" w:hAnsi="Arial" w:cs="Arial"/>
        </w:rPr>
        <w:t>р</w:t>
      </w:r>
      <w:r w:rsidRPr="000C4F17">
        <w:rPr>
          <w:rFonts w:ascii="Arial" w:hAnsi="Arial" w:cs="Arial"/>
        </w:rPr>
        <w:t>жать:</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-отчет об исполнении мероприятий муниципальной программы, отчет об исполнении целевых показателей муниципальной программы, отчет о финансиров</w:t>
      </w:r>
      <w:r w:rsidRPr="000C4F17">
        <w:rPr>
          <w:rFonts w:ascii="Arial" w:hAnsi="Arial" w:cs="Arial"/>
        </w:rPr>
        <w:t>а</w:t>
      </w:r>
      <w:r w:rsidRPr="000C4F17">
        <w:rPr>
          <w:rFonts w:ascii="Arial" w:hAnsi="Arial" w:cs="Arial"/>
        </w:rPr>
        <w:t>нии муниципальной программы;</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-сведения об оценке эффективности реализации программы;</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-пояснительную записку, содержащую анализ факторов, повлиявших на ход реализ</w:t>
      </w:r>
      <w:r w:rsidRPr="000C4F17">
        <w:rPr>
          <w:rFonts w:ascii="Arial" w:hAnsi="Arial" w:cs="Arial"/>
        </w:rPr>
        <w:t>а</w:t>
      </w:r>
      <w:r w:rsidRPr="000C4F17">
        <w:rPr>
          <w:rFonts w:ascii="Arial" w:hAnsi="Arial" w:cs="Arial"/>
        </w:rPr>
        <w:t>ции муниципальной программы.</w:t>
      </w:r>
    </w:p>
    <w:p w:rsidR="00E5239F" w:rsidRPr="000C4F17" w:rsidRDefault="00E5239F" w:rsidP="00E5239F">
      <w:pPr>
        <w:autoSpaceDN w:val="0"/>
        <w:adjustRightInd w:val="0"/>
        <w:ind w:firstLine="567"/>
        <w:jc w:val="both"/>
        <w:rPr>
          <w:rFonts w:ascii="Arial" w:hAnsi="Arial" w:cs="Arial"/>
        </w:rPr>
      </w:pPr>
      <w:r w:rsidRPr="000C4F17">
        <w:rPr>
          <w:rFonts w:ascii="Arial" w:hAnsi="Arial" w:cs="Arial"/>
        </w:rPr>
        <w:t>Ежегодный (итоговый) отчет о реализации муниципальной программы пре</w:t>
      </w:r>
      <w:r w:rsidRPr="000C4F17">
        <w:rPr>
          <w:rFonts w:ascii="Arial" w:hAnsi="Arial" w:cs="Arial"/>
        </w:rPr>
        <w:t>д</w:t>
      </w:r>
      <w:r w:rsidRPr="000C4F17">
        <w:rPr>
          <w:rFonts w:ascii="Arial" w:hAnsi="Arial" w:cs="Arial"/>
        </w:rPr>
        <w:t>ставляется ответственным исполнителем в качестве информации главе  Кочкуро</w:t>
      </w:r>
      <w:r w:rsidRPr="000C4F17">
        <w:rPr>
          <w:rFonts w:ascii="Arial" w:hAnsi="Arial" w:cs="Arial"/>
        </w:rPr>
        <w:t>в</w:t>
      </w:r>
      <w:r w:rsidRPr="000C4F17">
        <w:rPr>
          <w:rFonts w:ascii="Arial" w:hAnsi="Arial" w:cs="Arial"/>
        </w:rPr>
        <w:t>ского муниципального района, подлежит размещению на официальном сайте адм</w:t>
      </w:r>
      <w:r w:rsidRPr="000C4F17">
        <w:rPr>
          <w:rFonts w:ascii="Arial" w:hAnsi="Arial" w:cs="Arial"/>
        </w:rPr>
        <w:t>и</w:t>
      </w:r>
      <w:r w:rsidRPr="000C4F17">
        <w:rPr>
          <w:rFonts w:ascii="Arial" w:hAnsi="Arial" w:cs="Arial"/>
        </w:rPr>
        <w:t>нистрации Кочкуровского муниципального района.</w:t>
      </w:r>
    </w:p>
    <w:p w:rsidR="00E5239F" w:rsidRPr="000C4F17" w:rsidRDefault="00E5239F" w:rsidP="00E5239F">
      <w:pPr>
        <w:rPr>
          <w:rFonts w:ascii="Arial" w:hAnsi="Arial" w:cs="Arial"/>
          <w:b/>
        </w:rPr>
      </w:pPr>
    </w:p>
    <w:p w:rsidR="00E5239F" w:rsidRPr="000C4F17" w:rsidRDefault="00E5239F" w:rsidP="00E5239F">
      <w:pPr>
        <w:jc w:val="center"/>
        <w:rPr>
          <w:rFonts w:ascii="Arial" w:hAnsi="Arial" w:cs="Arial"/>
          <w:b/>
        </w:rPr>
      </w:pPr>
      <w:r w:rsidRPr="000C4F17">
        <w:rPr>
          <w:rFonts w:ascii="Arial" w:hAnsi="Arial" w:cs="Arial"/>
          <w:b/>
        </w:rPr>
        <w:t xml:space="preserve">РАЗДЕЛ 7. Методика оценки эффективности реализации муниципальной </w:t>
      </w:r>
      <w:r>
        <w:rPr>
          <w:rFonts w:ascii="Arial" w:hAnsi="Arial" w:cs="Arial"/>
          <w:b/>
        </w:rPr>
        <w:t xml:space="preserve">   </w:t>
      </w:r>
      <w:r w:rsidRPr="000C4F17">
        <w:rPr>
          <w:rFonts w:ascii="Arial" w:hAnsi="Arial" w:cs="Arial"/>
          <w:b/>
        </w:rPr>
        <w:t>пр</w:t>
      </w:r>
      <w:r w:rsidRPr="000C4F17">
        <w:rPr>
          <w:rFonts w:ascii="Arial" w:hAnsi="Arial" w:cs="Arial"/>
          <w:b/>
        </w:rPr>
        <w:t>о</w:t>
      </w:r>
      <w:r w:rsidRPr="000C4F17">
        <w:rPr>
          <w:rFonts w:ascii="Arial" w:hAnsi="Arial" w:cs="Arial"/>
          <w:b/>
        </w:rPr>
        <w:t>граммы</w:t>
      </w:r>
    </w:p>
    <w:p w:rsidR="00E5239F" w:rsidRPr="000C4F17" w:rsidRDefault="00E5239F" w:rsidP="00E5239F">
      <w:pPr>
        <w:ind w:firstLine="567"/>
        <w:jc w:val="both"/>
        <w:rPr>
          <w:rFonts w:ascii="Arial" w:hAnsi="Arial" w:cs="Arial"/>
          <w:shd w:val="clear" w:color="auto" w:fill="FFFFFF"/>
        </w:rPr>
      </w:pPr>
      <w:r w:rsidRPr="000C4F17">
        <w:rPr>
          <w:rFonts w:ascii="Arial" w:hAnsi="Arial" w:cs="Arial"/>
          <w:shd w:val="clear" w:color="auto" w:fill="FFFFFF"/>
        </w:rPr>
        <w:t>Разработка и принятие муниципальной программы экономического развития Кочкуровского муниципального района до 2025 года способствуют закреплению пр</w:t>
      </w:r>
      <w:r w:rsidRPr="000C4F17">
        <w:rPr>
          <w:rFonts w:ascii="Arial" w:hAnsi="Arial" w:cs="Arial"/>
          <w:shd w:val="clear" w:color="auto" w:fill="FFFFFF"/>
        </w:rPr>
        <w:t>и</w:t>
      </w:r>
      <w:r w:rsidRPr="000C4F17">
        <w:rPr>
          <w:rFonts w:ascii="Arial" w:hAnsi="Arial" w:cs="Arial"/>
          <w:shd w:val="clear" w:color="auto" w:fill="FFFFFF"/>
        </w:rPr>
        <w:t>оритетов социальной, финансовой, инвестиционной, экономической политики; определению последовательности и сроков решения существующих пр</w:t>
      </w:r>
      <w:r w:rsidRPr="000C4F17">
        <w:rPr>
          <w:rFonts w:ascii="Arial" w:hAnsi="Arial" w:cs="Arial"/>
          <w:shd w:val="clear" w:color="auto" w:fill="FFFFFF"/>
        </w:rPr>
        <w:t>о</w:t>
      </w:r>
      <w:r w:rsidRPr="000C4F17">
        <w:rPr>
          <w:rFonts w:ascii="Arial" w:hAnsi="Arial" w:cs="Arial"/>
          <w:shd w:val="clear" w:color="auto" w:fill="FFFFFF"/>
        </w:rPr>
        <w:t xml:space="preserve">блем. </w:t>
      </w:r>
    </w:p>
    <w:p w:rsidR="00E5239F" w:rsidRPr="000C4F17" w:rsidRDefault="00E5239F" w:rsidP="00E5239F">
      <w:pPr>
        <w:spacing w:line="240" w:lineRule="atLeast"/>
        <w:ind w:firstLine="567"/>
        <w:jc w:val="both"/>
        <w:rPr>
          <w:rFonts w:ascii="Arial" w:hAnsi="Arial" w:cs="Arial"/>
          <w:shd w:val="clear" w:color="auto" w:fill="FFFFFF"/>
        </w:rPr>
      </w:pPr>
      <w:r w:rsidRPr="000C4F17">
        <w:rPr>
          <w:rFonts w:ascii="Arial" w:hAnsi="Arial" w:cs="Arial"/>
          <w:shd w:val="clear" w:color="auto" w:fill="FFFFFF"/>
        </w:rPr>
        <w:t xml:space="preserve">В процессе реализации программных мероприятий по решению данных проблем </w:t>
      </w:r>
      <w:proofErr w:type="gramStart"/>
      <w:r w:rsidRPr="000C4F17">
        <w:rPr>
          <w:rFonts w:ascii="Arial" w:hAnsi="Arial" w:cs="Arial"/>
          <w:shd w:val="clear" w:color="auto" w:fill="FFFFFF"/>
        </w:rPr>
        <w:t>важное значение</w:t>
      </w:r>
      <w:proofErr w:type="gramEnd"/>
      <w:r w:rsidRPr="000C4F17">
        <w:rPr>
          <w:rFonts w:ascii="Arial" w:hAnsi="Arial" w:cs="Arial"/>
          <w:shd w:val="clear" w:color="auto" w:fill="FFFFFF"/>
        </w:rPr>
        <w:t xml:space="preserve"> имеет систематическая оценка положительного и отриц</w:t>
      </w:r>
      <w:r w:rsidRPr="000C4F17">
        <w:rPr>
          <w:rFonts w:ascii="Arial" w:hAnsi="Arial" w:cs="Arial"/>
          <w:shd w:val="clear" w:color="auto" w:fill="FFFFFF"/>
        </w:rPr>
        <w:t>а</w:t>
      </w:r>
      <w:r w:rsidRPr="000C4F17">
        <w:rPr>
          <w:rFonts w:ascii="Arial" w:hAnsi="Arial" w:cs="Arial"/>
          <w:shd w:val="clear" w:color="auto" w:fill="FFFFFF"/>
        </w:rPr>
        <w:t>тельного воздействия с целью повышения качества принимаемых решений. Т</w:t>
      </w:r>
      <w:r w:rsidRPr="000C4F17">
        <w:rPr>
          <w:rFonts w:ascii="Arial" w:hAnsi="Arial" w:cs="Arial"/>
          <w:shd w:val="clear" w:color="auto" w:fill="FFFFFF"/>
        </w:rPr>
        <w:t>а</w:t>
      </w:r>
      <w:r w:rsidRPr="000C4F17">
        <w:rPr>
          <w:rFonts w:ascii="Arial" w:hAnsi="Arial" w:cs="Arial"/>
          <w:shd w:val="clear" w:color="auto" w:fill="FFFFFF"/>
        </w:rPr>
        <w:t>кая оценка позволяет обеспечить структурную последовательность и целенаправленный характер программных меропри</w:t>
      </w:r>
      <w:r w:rsidRPr="000C4F17">
        <w:rPr>
          <w:rFonts w:ascii="Arial" w:hAnsi="Arial" w:cs="Arial"/>
          <w:shd w:val="clear" w:color="auto" w:fill="FFFFFF"/>
        </w:rPr>
        <w:t>я</w:t>
      </w:r>
      <w:r w:rsidRPr="000C4F17">
        <w:rPr>
          <w:rFonts w:ascii="Arial" w:hAnsi="Arial" w:cs="Arial"/>
          <w:shd w:val="clear" w:color="auto" w:fill="FFFFFF"/>
        </w:rPr>
        <w:t>тий. В основе оценки их эффективности лежат пять основных принципов: целенаправленность, соответствие, пропорциональность, о</w:t>
      </w:r>
      <w:r w:rsidRPr="000C4F17">
        <w:rPr>
          <w:rFonts w:ascii="Arial" w:hAnsi="Arial" w:cs="Arial"/>
          <w:shd w:val="clear" w:color="auto" w:fill="FFFFFF"/>
        </w:rPr>
        <w:t>т</w:t>
      </w:r>
      <w:r w:rsidRPr="000C4F17">
        <w:rPr>
          <w:rFonts w:ascii="Arial" w:hAnsi="Arial" w:cs="Arial"/>
          <w:shd w:val="clear" w:color="auto" w:fill="FFFFFF"/>
        </w:rPr>
        <w:t>ветственность, прозрачность.</w:t>
      </w:r>
    </w:p>
    <w:p w:rsidR="00E5239F" w:rsidRPr="000C4F17" w:rsidRDefault="00E5239F" w:rsidP="00E5239F">
      <w:pPr>
        <w:spacing w:line="240" w:lineRule="atLeast"/>
        <w:ind w:firstLine="709"/>
        <w:jc w:val="both"/>
        <w:rPr>
          <w:rFonts w:ascii="Arial" w:hAnsi="Arial" w:cs="Arial"/>
        </w:rPr>
      </w:pPr>
      <w:bookmarkStart w:id="16" w:name="sub_1022336"/>
      <w:proofErr w:type="gramStart"/>
      <w:r w:rsidRPr="000C4F17">
        <w:rPr>
          <w:rFonts w:ascii="Arial" w:hAnsi="Arial" w:cs="Arial"/>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 и  основана на оценке результативности муниципальной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Кочкуровского муниципального района Республики Мордовия.</w:t>
      </w:r>
      <w:proofErr w:type="gramEnd"/>
    </w:p>
    <w:p w:rsidR="00E5239F" w:rsidRPr="000C4F17" w:rsidRDefault="00E5239F" w:rsidP="00E5239F">
      <w:pPr>
        <w:spacing w:line="240" w:lineRule="atLeast"/>
        <w:ind w:firstLine="709"/>
        <w:jc w:val="both"/>
        <w:rPr>
          <w:rFonts w:ascii="Arial" w:hAnsi="Arial" w:cs="Arial"/>
        </w:rPr>
      </w:pPr>
      <w:bookmarkStart w:id="17" w:name="sub_1022338"/>
      <w:bookmarkEnd w:id="16"/>
      <w:r w:rsidRPr="000C4F17">
        <w:rPr>
          <w:rFonts w:ascii="Arial" w:hAnsi="Arial" w:cs="Arial"/>
        </w:rPr>
        <w:t>Методика оценки эффективности муниципальной программы предусматривает алгоритм установления пороговых значений целевых показателей (индикаторов) муниципальной программы. Превышение  (не достижение) таких пороговых значений свидетельствует об эффективной (неэффективной) реализации муниципальной программы.</w:t>
      </w:r>
      <w:bookmarkStart w:id="18" w:name="sub_1022339"/>
      <w:bookmarkEnd w:id="17"/>
      <w:r w:rsidRPr="000C4F17">
        <w:rPr>
          <w:rFonts w:ascii="Arial" w:hAnsi="Arial" w:cs="Arial"/>
        </w:rPr>
        <w:tab/>
      </w:r>
    </w:p>
    <w:p w:rsidR="00E5239F" w:rsidRPr="000C4F17" w:rsidRDefault="00E5239F" w:rsidP="00E5239F">
      <w:pPr>
        <w:spacing w:line="240" w:lineRule="atLeast"/>
        <w:jc w:val="both"/>
        <w:rPr>
          <w:rFonts w:ascii="Arial" w:hAnsi="Arial" w:cs="Arial"/>
        </w:rPr>
      </w:pPr>
      <w:r w:rsidRPr="000C4F17">
        <w:rPr>
          <w:rFonts w:ascii="Arial" w:hAnsi="Arial" w:cs="Arial"/>
        </w:rPr>
        <w:t xml:space="preserve">          Оценка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E5239F" w:rsidRPr="000C4F17" w:rsidRDefault="00E5239F" w:rsidP="00E5239F">
      <w:pPr>
        <w:spacing w:line="240" w:lineRule="atLeast"/>
        <w:ind w:firstLine="709"/>
        <w:rPr>
          <w:rFonts w:ascii="Arial" w:hAnsi="Arial" w:cs="Arial"/>
        </w:rPr>
      </w:pPr>
      <w:r w:rsidRPr="000C4F17">
        <w:rPr>
          <w:rFonts w:ascii="Arial" w:hAnsi="Arial" w:cs="Arial"/>
        </w:rPr>
        <w:t>Методика оценки эффективности реализации муниципальной программы учитывает необходимость проведения следующих оценок:</w:t>
      </w:r>
    </w:p>
    <w:p w:rsidR="00E5239F" w:rsidRPr="000C4F17" w:rsidRDefault="00E5239F" w:rsidP="00E5239F">
      <w:pPr>
        <w:spacing w:line="240" w:lineRule="atLeast"/>
        <w:ind w:firstLine="709"/>
        <w:jc w:val="both"/>
        <w:rPr>
          <w:rFonts w:ascii="Arial" w:hAnsi="Arial" w:cs="Arial"/>
        </w:rPr>
      </w:pPr>
      <w:r w:rsidRPr="000C4F17">
        <w:rPr>
          <w:rFonts w:ascii="Arial" w:hAnsi="Arial" w:cs="Arial"/>
        </w:rPr>
        <w:t>1) оценка степени реализации основных мероприятий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E5239F" w:rsidRPr="000C4F17" w:rsidRDefault="00E5239F" w:rsidP="00E5239F">
      <w:pPr>
        <w:spacing w:line="240" w:lineRule="atLeast"/>
        <w:ind w:firstLine="709"/>
        <w:rPr>
          <w:rFonts w:ascii="Arial" w:hAnsi="Arial" w:cs="Arial"/>
        </w:rPr>
      </w:pPr>
      <w:r w:rsidRPr="000C4F17">
        <w:rPr>
          <w:rFonts w:ascii="Arial" w:hAnsi="Arial" w:cs="Arial"/>
        </w:rPr>
        <w:t>СРМ = МВ/М, где:</w:t>
      </w:r>
    </w:p>
    <w:p w:rsidR="00E5239F" w:rsidRPr="000C4F17" w:rsidRDefault="00E5239F" w:rsidP="00E5239F">
      <w:pPr>
        <w:spacing w:line="240" w:lineRule="atLeast"/>
        <w:ind w:firstLine="709"/>
        <w:rPr>
          <w:rFonts w:ascii="Arial" w:hAnsi="Arial" w:cs="Arial"/>
        </w:rPr>
      </w:pPr>
      <w:r w:rsidRPr="000C4F17">
        <w:rPr>
          <w:rFonts w:ascii="Arial" w:hAnsi="Arial" w:cs="Arial"/>
        </w:rPr>
        <w:t>СРМ – степень реализации основных мероприятий;</w:t>
      </w:r>
    </w:p>
    <w:p w:rsidR="00E5239F" w:rsidRPr="000C4F17" w:rsidRDefault="00E5239F" w:rsidP="00E5239F">
      <w:pPr>
        <w:spacing w:line="240" w:lineRule="atLeast"/>
        <w:ind w:firstLine="709"/>
        <w:rPr>
          <w:rFonts w:ascii="Arial" w:hAnsi="Arial" w:cs="Arial"/>
        </w:rPr>
      </w:pPr>
      <w:r w:rsidRPr="000C4F17">
        <w:rPr>
          <w:rFonts w:ascii="Arial" w:hAnsi="Arial" w:cs="Arial"/>
        </w:rPr>
        <w:t>МВ – количество мероприятий, выполненных в полном объеме, из числа мероприятий, запланированных к реализации в отчетном году;</w:t>
      </w:r>
    </w:p>
    <w:p w:rsidR="00E5239F" w:rsidRPr="000C4F17" w:rsidRDefault="00E5239F" w:rsidP="00E5239F">
      <w:pPr>
        <w:ind w:firstLine="709"/>
        <w:rPr>
          <w:rFonts w:ascii="Arial" w:hAnsi="Arial" w:cs="Arial"/>
        </w:rPr>
      </w:pPr>
      <w:r w:rsidRPr="000C4F17">
        <w:rPr>
          <w:rFonts w:ascii="Arial" w:hAnsi="Arial" w:cs="Arial"/>
        </w:rPr>
        <w:t>М – общее количество мероприятий, запланированных к реализации в отчетном году;</w:t>
      </w:r>
    </w:p>
    <w:p w:rsidR="00E5239F" w:rsidRPr="000C4F17" w:rsidRDefault="00E5239F" w:rsidP="00E5239F">
      <w:pPr>
        <w:ind w:firstLine="709"/>
        <w:jc w:val="both"/>
        <w:rPr>
          <w:rFonts w:ascii="Arial" w:hAnsi="Arial" w:cs="Arial"/>
        </w:rPr>
      </w:pPr>
      <w:r w:rsidRPr="000C4F17">
        <w:rPr>
          <w:rFonts w:ascii="Arial" w:hAnsi="Arial" w:cs="Arial"/>
        </w:rPr>
        <w:t>2) оценка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E5239F" w:rsidRPr="000C4F17" w:rsidRDefault="00E5239F" w:rsidP="00E5239F">
      <w:pPr>
        <w:ind w:firstLine="709"/>
        <w:jc w:val="both"/>
        <w:rPr>
          <w:rFonts w:ascii="Arial" w:hAnsi="Arial" w:cs="Arial"/>
        </w:rPr>
      </w:pPr>
      <w:r w:rsidRPr="000C4F17">
        <w:rPr>
          <w:rFonts w:ascii="Arial" w:hAnsi="Arial" w:cs="Arial"/>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E5239F" w:rsidRPr="000C4F17" w:rsidRDefault="00E5239F" w:rsidP="00E5239F">
      <w:pPr>
        <w:ind w:firstLine="709"/>
        <w:rPr>
          <w:rFonts w:ascii="Arial" w:hAnsi="Arial" w:cs="Arial"/>
        </w:rPr>
      </w:pPr>
      <w:r w:rsidRPr="000C4F17">
        <w:rPr>
          <w:rFonts w:ascii="Arial" w:hAnsi="Arial" w:cs="Arial"/>
        </w:rPr>
        <w:t>ССУЗ = ФФ/ ФП, где:</w:t>
      </w:r>
    </w:p>
    <w:p w:rsidR="00E5239F" w:rsidRPr="000C4F17" w:rsidRDefault="00E5239F" w:rsidP="00E5239F">
      <w:pPr>
        <w:ind w:firstLine="709"/>
        <w:rPr>
          <w:rFonts w:ascii="Arial" w:hAnsi="Arial" w:cs="Arial"/>
        </w:rPr>
      </w:pPr>
      <w:r w:rsidRPr="000C4F17">
        <w:rPr>
          <w:rFonts w:ascii="Arial" w:hAnsi="Arial" w:cs="Arial"/>
        </w:rPr>
        <w:t>ССУЗ – уровень финансирования реализации муниципальной программы (подпрограммы);</w:t>
      </w:r>
    </w:p>
    <w:p w:rsidR="00E5239F" w:rsidRPr="000C4F17" w:rsidRDefault="00E5239F" w:rsidP="00E5239F">
      <w:pPr>
        <w:ind w:firstLine="709"/>
        <w:rPr>
          <w:rFonts w:ascii="Arial" w:hAnsi="Arial" w:cs="Arial"/>
        </w:rPr>
      </w:pPr>
      <w:r w:rsidRPr="000C4F17">
        <w:rPr>
          <w:rFonts w:ascii="Arial" w:hAnsi="Arial" w:cs="Arial"/>
        </w:rPr>
        <w:t>ФФ – фактический объем финансовых ресурсов, направленный на реализацию муниципальной программы (подпрограммы);</w:t>
      </w:r>
    </w:p>
    <w:p w:rsidR="00E5239F" w:rsidRPr="000C4F17" w:rsidRDefault="00E5239F" w:rsidP="00E5239F">
      <w:pPr>
        <w:ind w:firstLine="709"/>
        <w:rPr>
          <w:rFonts w:ascii="Arial" w:hAnsi="Arial" w:cs="Arial"/>
        </w:rPr>
      </w:pPr>
      <w:r w:rsidRPr="000C4F17">
        <w:rPr>
          <w:rFonts w:ascii="Arial" w:hAnsi="Arial" w:cs="Arial"/>
        </w:rPr>
        <w:t>ФП – плановый объем финансовых ресурсов на соответствующий отчетный период;</w:t>
      </w:r>
    </w:p>
    <w:p w:rsidR="00E5239F" w:rsidRPr="000C4F17" w:rsidRDefault="00E5239F" w:rsidP="00E5239F">
      <w:pPr>
        <w:spacing w:line="240" w:lineRule="atLeast"/>
        <w:ind w:firstLine="709"/>
        <w:jc w:val="both"/>
        <w:rPr>
          <w:rFonts w:ascii="Arial" w:hAnsi="Arial" w:cs="Arial"/>
        </w:rPr>
      </w:pPr>
      <w:r w:rsidRPr="000C4F17">
        <w:rPr>
          <w:rFonts w:ascii="Arial" w:hAnsi="Arial" w:cs="Arial"/>
        </w:rPr>
        <w:lastRenderedPageBreak/>
        <w:t>Оценка эффективности использования средств, направленных на реализацию муниципальной программы (подпрограммы), определяется по формуле:</w:t>
      </w:r>
    </w:p>
    <w:p w:rsidR="00E5239F" w:rsidRPr="000C4F17" w:rsidRDefault="00E5239F" w:rsidP="00E5239F">
      <w:pPr>
        <w:spacing w:line="240" w:lineRule="atLeast"/>
        <w:ind w:firstLine="709"/>
        <w:rPr>
          <w:rFonts w:ascii="Arial" w:hAnsi="Arial" w:cs="Arial"/>
        </w:rPr>
      </w:pPr>
      <w:r w:rsidRPr="000C4F17">
        <w:rPr>
          <w:rFonts w:ascii="Arial" w:hAnsi="Arial" w:cs="Arial"/>
        </w:rPr>
        <w:t>ЭС = СРМ/ССУЗ</w:t>
      </w:r>
    </w:p>
    <w:p w:rsidR="00E5239F" w:rsidRPr="000C4F17" w:rsidRDefault="00E5239F" w:rsidP="00E5239F">
      <w:pPr>
        <w:spacing w:line="240" w:lineRule="atLeast"/>
        <w:rPr>
          <w:rFonts w:ascii="Arial" w:hAnsi="Arial" w:cs="Arial"/>
        </w:rPr>
      </w:pPr>
      <w:r w:rsidRPr="000C4F17">
        <w:rPr>
          <w:rFonts w:ascii="Arial" w:hAnsi="Arial" w:cs="Arial"/>
        </w:rPr>
        <w:t xml:space="preserve">3) оценка степени достижения целей и решения задач муниципальной программы. </w:t>
      </w:r>
    </w:p>
    <w:p w:rsidR="00E5239F" w:rsidRPr="000C4F17" w:rsidRDefault="00E5239F" w:rsidP="00E5239F">
      <w:pPr>
        <w:spacing w:line="240" w:lineRule="atLeast"/>
        <w:ind w:firstLine="709"/>
        <w:jc w:val="both"/>
        <w:rPr>
          <w:rFonts w:ascii="Arial" w:hAnsi="Arial" w:cs="Arial"/>
        </w:rPr>
      </w:pPr>
      <w:r w:rsidRPr="000C4F17">
        <w:rPr>
          <w:rFonts w:ascii="Arial" w:hAnsi="Arial" w:cs="Arial"/>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rsidR="00E5239F" w:rsidRPr="000C4F17" w:rsidRDefault="00E5239F" w:rsidP="00E5239F">
      <w:pPr>
        <w:spacing w:line="240" w:lineRule="atLeast"/>
        <w:ind w:firstLine="709"/>
        <w:rPr>
          <w:rFonts w:ascii="Arial" w:hAnsi="Arial" w:cs="Arial"/>
        </w:rPr>
      </w:pPr>
      <w:r w:rsidRPr="000C4F17">
        <w:rPr>
          <w:rFonts w:ascii="Arial" w:hAnsi="Arial" w:cs="Arial"/>
        </w:rPr>
        <w:t>СДЦ = (СДП</w:t>
      </w:r>
      <w:proofErr w:type="gramStart"/>
      <w:r w:rsidRPr="000C4F17">
        <w:rPr>
          <w:rFonts w:ascii="Arial" w:hAnsi="Arial" w:cs="Arial"/>
        </w:rPr>
        <w:t>1</w:t>
      </w:r>
      <w:proofErr w:type="gramEnd"/>
      <w:r w:rsidRPr="000C4F17">
        <w:rPr>
          <w:rFonts w:ascii="Arial" w:hAnsi="Arial" w:cs="Arial"/>
        </w:rPr>
        <w:t xml:space="preserve"> + СДП2 + СДП</w:t>
      </w:r>
      <w:r w:rsidRPr="000C4F17">
        <w:rPr>
          <w:rFonts w:ascii="Arial" w:hAnsi="Arial" w:cs="Arial"/>
          <w:lang w:val="en-US"/>
        </w:rPr>
        <w:t>n</w:t>
      </w:r>
      <w:r w:rsidRPr="000C4F17">
        <w:rPr>
          <w:rFonts w:ascii="Arial" w:hAnsi="Arial" w:cs="Arial"/>
        </w:rPr>
        <w:t xml:space="preserve">) / </w:t>
      </w:r>
      <w:r w:rsidRPr="000C4F17">
        <w:rPr>
          <w:rFonts w:ascii="Arial" w:hAnsi="Arial" w:cs="Arial"/>
          <w:lang w:val="en-US"/>
        </w:rPr>
        <w:t>n</w:t>
      </w:r>
      <w:r w:rsidRPr="000C4F17">
        <w:rPr>
          <w:rFonts w:ascii="Arial" w:hAnsi="Arial" w:cs="Arial"/>
        </w:rPr>
        <w:t>, где:</w:t>
      </w:r>
    </w:p>
    <w:p w:rsidR="00E5239F" w:rsidRPr="000C4F17" w:rsidRDefault="00E5239F" w:rsidP="00E5239F">
      <w:pPr>
        <w:spacing w:line="240" w:lineRule="atLeast"/>
        <w:ind w:firstLine="709"/>
        <w:rPr>
          <w:rFonts w:ascii="Arial" w:hAnsi="Arial" w:cs="Arial"/>
        </w:rPr>
      </w:pPr>
      <w:r w:rsidRPr="000C4F17">
        <w:rPr>
          <w:rFonts w:ascii="Arial" w:hAnsi="Arial" w:cs="Arial"/>
        </w:rPr>
        <w:t>СДЦ - степень достижения целей (решения задач);</w:t>
      </w:r>
    </w:p>
    <w:p w:rsidR="00E5239F" w:rsidRPr="000C4F17" w:rsidRDefault="00E5239F" w:rsidP="00E5239F">
      <w:pPr>
        <w:spacing w:line="240" w:lineRule="atLeast"/>
        <w:ind w:firstLine="709"/>
        <w:rPr>
          <w:rFonts w:ascii="Arial" w:hAnsi="Arial" w:cs="Arial"/>
        </w:rPr>
      </w:pPr>
      <w:r w:rsidRPr="000C4F17">
        <w:rPr>
          <w:rFonts w:ascii="Arial" w:hAnsi="Arial" w:cs="Arial"/>
        </w:rPr>
        <w:t>СДП - степень достижения показателя (индикатора) муниципальной программы;</w:t>
      </w:r>
    </w:p>
    <w:p w:rsidR="00E5239F" w:rsidRPr="000C4F17" w:rsidRDefault="00E5239F" w:rsidP="00E5239F">
      <w:pPr>
        <w:spacing w:line="240" w:lineRule="atLeast"/>
        <w:ind w:firstLine="709"/>
        <w:rPr>
          <w:rFonts w:ascii="Arial" w:hAnsi="Arial" w:cs="Arial"/>
        </w:rPr>
      </w:pPr>
      <w:r w:rsidRPr="000C4F17">
        <w:rPr>
          <w:rFonts w:ascii="Arial" w:hAnsi="Arial" w:cs="Arial"/>
          <w:lang w:val="en-US"/>
        </w:rPr>
        <w:t>n</w:t>
      </w:r>
      <w:r w:rsidRPr="000C4F17">
        <w:rPr>
          <w:rFonts w:ascii="Arial" w:hAnsi="Arial" w:cs="Arial"/>
        </w:rPr>
        <w:t xml:space="preserve"> - </w:t>
      </w:r>
      <w:proofErr w:type="gramStart"/>
      <w:r w:rsidRPr="000C4F17">
        <w:rPr>
          <w:rFonts w:ascii="Arial" w:hAnsi="Arial" w:cs="Arial"/>
        </w:rPr>
        <w:t>количество</w:t>
      </w:r>
      <w:proofErr w:type="gramEnd"/>
      <w:r w:rsidRPr="000C4F17">
        <w:rPr>
          <w:rFonts w:ascii="Arial" w:hAnsi="Arial" w:cs="Arial"/>
        </w:rPr>
        <w:t xml:space="preserve"> показателей (индикаторов) муниципальной программы.</w:t>
      </w:r>
    </w:p>
    <w:p w:rsidR="00E5239F" w:rsidRPr="000C4F17" w:rsidRDefault="00E5239F" w:rsidP="00E5239F">
      <w:pPr>
        <w:spacing w:line="240" w:lineRule="atLeast"/>
        <w:ind w:firstLine="709"/>
        <w:rPr>
          <w:rFonts w:ascii="Arial" w:hAnsi="Arial" w:cs="Arial"/>
        </w:rPr>
      </w:pPr>
      <w:r w:rsidRPr="000C4F17">
        <w:rPr>
          <w:rFonts w:ascii="Arial" w:hAnsi="Arial" w:cs="Arial"/>
        </w:rPr>
        <w:t>Степень достижения показателя (индикатора) муниципальной программы (СДП) может рассчитываться по формуле:</w:t>
      </w:r>
    </w:p>
    <w:p w:rsidR="00E5239F" w:rsidRDefault="00E5239F" w:rsidP="00E5239F">
      <w:pPr>
        <w:spacing w:line="240" w:lineRule="atLeast"/>
        <w:ind w:firstLine="709"/>
        <w:rPr>
          <w:rFonts w:ascii="Arial" w:hAnsi="Arial" w:cs="Arial"/>
        </w:rPr>
      </w:pPr>
      <w:r w:rsidRPr="000C4F17">
        <w:rPr>
          <w:rFonts w:ascii="Arial" w:hAnsi="Arial" w:cs="Arial"/>
        </w:rPr>
        <w:t>СДП = ЗФ/ЗП, где:</w:t>
      </w:r>
    </w:p>
    <w:p w:rsidR="00E5239F" w:rsidRPr="000C4F17" w:rsidRDefault="00E5239F" w:rsidP="00E5239F">
      <w:pPr>
        <w:spacing w:line="240" w:lineRule="atLeast"/>
        <w:ind w:firstLine="709"/>
        <w:rPr>
          <w:rFonts w:ascii="Arial" w:hAnsi="Arial" w:cs="Arial"/>
        </w:rPr>
      </w:pPr>
    </w:p>
    <w:p w:rsidR="00E5239F" w:rsidRPr="000C4F17" w:rsidRDefault="00E5239F" w:rsidP="00E5239F">
      <w:pPr>
        <w:spacing w:line="240" w:lineRule="atLeast"/>
        <w:ind w:firstLine="709"/>
        <w:rPr>
          <w:rFonts w:ascii="Arial" w:hAnsi="Arial" w:cs="Arial"/>
        </w:rPr>
      </w:pPr>
      <w:r w:rsidRPr="000C4F17">
        <w:rPr>
          <w:rFonts w:ascii="Arial" w:hAnsi="Arial" w:cs="Arial"/>
        </w:rPr>
        <w:t>ЗФ - фактическое значение показателя (индикатора) муниципальной программы;</w:t>
      </w:r>
    </w:p>
    <w:p w:rsidR="00E5239F" w:rsidRPr="000C4F17" w:rsidRDefault="00E5239F" w:rsidP="00E5239F">
      <w:pPr>
        <w:spacing w:line="240" w:lineRule="atLeast"/>
        <w:ind w:firstLine="709"/>
        <w:rPr>
          <w:rFonts w:ascii="Arial" w:hAnsi="Arial" w:cs="Arial"/>
        </w:rPr>
      </w:pPr>
      <w:r w:rsidRPr="000C4F17">
        <w:rPr>
          <w:rFonts w:ascii="Arial" w:hAnsi="Arial" w:cs="Arial"/>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E5239F" w:rsidRPr="000C4F17" w:rsidRDefault="00E5239F" w:rsidP="00E5239F">
      <w:pPr>
        <w:spacing w:line="240" w:lineRule="atLeast"/>
        <w:ind w:firstLine="709"/>
        <w:rPr>
          <w:rFonts w:ascii="Arial" w:hAnsi="Arial" w:cs="Arial"/>
        </w:rPr>
      </w:pPr>
      <w:r w:rsidRPr="000C4F17">
        <w:rPr>
          <w:rFonts w:ascii="Arial" w:hAnsi="Arial" w:cs="Arial"/>
        </w:rPr>
        <w:t>СДП = ЗП/ЗФ (для целевых показателей (индикаторов), желаемой тенденцией развития которых является снижение значений);</w:t>
      </w:r>
    </w:p>
    <w:p w:rsidR="00E5239F" w:rsidRPr="000C4F17" w:rsidRDefault="00E5239F" w:rsidP="00E5239F">
      <w:pPr>
        <w:spacing w:line="240" w:lineRule="atLeast"/>
        <w:ind w:firstLine="709"/>
        <w:rPr>
          <w:rFonts w:ascii="Arial" w:hAnsi="Arial" w:cs="Arial"/>
        </w:rPr>
      </w:pPr>
      <w:r w:rsidRPr="000C4F17">
        <w:rPr>
          <w:rFonts w:ascii="Arial" w:hAnsi="Arial" w:cs="Arial"/>
        </w:rPr>
        <w:t>4) общей оценки эффективности реализации муниципальной программы (подпрограммы) (ЭГП) рассчитываемой по следующей формуле:</w:t>
      </w:r>
    </w:p>
    <w:p w:rsidR="00E5239F" w:rsidRPr="000C4F17" w:rsidRDefault="00E5239F" w:rsidP="00E5239F">
      <w:pPr>
        <w:spacing w:line="240" w:lineRule="atLeast"/>
        <w:ind w:firstLine="709"/>
        <w:rPr>
          <w:rFonts w:ascii="Arial" w:hAnsi="Arial" w:cs="Arial"/>
        </w:rPr>
      </w:pPr>
      <w:r w:rsidRPr="000C4F17">
        <w:rPr>
          <w:rFonts w:ascii="Arial" w:hAnsi="Arial" w:cs="Arial"/>
        </w:rPr>
        <w:t>ЭГП = СДЦ x ЭС.</w:t>
      </w:r>
    </w:p>
    <w:p w:rsidR="00E5239F" w:rsidRPr="000C4F17" w:rsidRDefault="00E5239F" w:rsidP="00E5239F">
      <w:pPr>
        <w:spacing w:line="240" w:lineRule="atLeast"/>
        <w:ind w:firstLine="709"/>
        <w:rPr>
          <w:rFonts w:ascii="Arial" w:hAnsi="Arial" w:cs="Arial"/>
        </w:rPr>
      </w:pPr>
      <w:r w:rsidRPr="000C4F17">
        <w:rPr>
          <w:rFonts w:ascii="Arial" w:hAnsi="Arial" w:cs="Arial"/>
        </w:rPr>
        <w:t>53. Вывод об эффективности (неэффективности) реализации муниципальной программы может определяться на основании следующих критериев: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4"/>
        <w:gridCol w:w="3162"/>
      </w:tblGrid>
      <w:tr w:rsidR="00E5239F" w:rsidRPr="00BE51A6" w:rsidTr="00C51F83">
        <w:tc>
          <w:tcPr>
            <w:tcW w:w="6194" w:type="dxa"/>
          </w:tcPr>
          <w:p w:rsidR="00E5239F" w:rsidRPr="00C822C5" w:rsidRDefault="00E5239F" w:rsidP="00C51F83">
            <w:pPr>
              <w:spacing w:line="240" w:lineRule="atLeast"/>
              <w:jc w:val="center"/>
            </w:pPr>
            <w:r w:rsidRPr="00C822C5">
              <w:t>Вывод об эффективности реализации муниципальной программы (подпрограммы)</w:t>
            </w:r>
          </w:p>
        </w:tc>
        <w:tc>
          <w:tcPr>
            <w:tcW w:w="3162" w:type="dxa"/>
          </w:tcPr>
          <w:p w:rsidR="00E5239F" w:rsidRPr="00C822C5" w:rsidRDefault="00E5239F" w:rsidP="00C51F83">
            <w:pPr>
              <w:spacing w:line="240" w:lineRule="atLeast"/>
              <w:jc w:val="center"/>
            </w:pPr>
            <w:r w:rsidRPr="00C822C5">
              <w:t>Критерий оценки эффективности ЭГП</w:t>
            </w:r>
          </w:p>
        </w:tc>
      </w:tr>
      <w:tr w:rsidR="00E5239F" w:rsidRPr="00BE51A6" w:rsidTr="00C51F83">
        <w:tc>
          <w:tcPr>
            <w:tcW w:w="6194" w:type="dxa"/>
          </w:tcPr>
          <w:p w:rsidR="00E5239F" w:rsidRPr="00C822C5" w:rsidRDefault="00E5239F" w:rsidP="00C51F83">
            <w:pPr>
              <w:spacing w:line="240" w:lineRule="atLeast"/>
            </w:pPr>
            <w:r w:rsidRPr="00C822C5">
              <w:t>Неэффективная</w:t>
            </w:r>
          </w:p>
        </w:tc>
        <w:tc>
          <w:tcPr>
            <w:tcW w:w="3162" w:type="dxa"/>
          </w:tcPr>
          <w:p w:rsidR="00E5239F" w:rsidRPr="00C822C5" w:rsidRDefault="00E5239F" w:rsidP="00C51F83">
            <w:pPr>
              <w:spacing w:line="240" w:lineRule="atLeast"/>
              <w:jc w:val="center"/>
            </w:pPr>
            <w:r w:rsidRPr="00C822C5">
              <w:t>менее 0,5</w:t>
            </w:r>
          </w:p>
        </w:tc>
      </w:tr>
      <w:tr w:rsidR="00E5239F" w:rsidRPr="00BE51A6" w:rsidTr="00C51F83">
        <w:tc>
          <w:tcPr>
            <w:tcW w:w="6194" w:type="dxa"/>
          </w:tcPr>
          <w:p w:rsidR="00E5239F" w:rsidRPr="00C822C5" w:rsidRDefault="00E5239F" w:rsidP="00C51F83">
            <w:pPr>
              <w:spacing w:line="240" w:lineRule="atLeast"/>
            </w:pPr>
            <w:r w:rsidRPr="00C822C5">
              <w:t>Уровень эффективности удовлетворительный</w:t>
            </w:r>
          </w:p>
        </w:tc>
        <w:tc>
          <w:tcPr>
            <w:tcW w:w="3162" w:type="dxa"/>
          </w:tcPr>
          <w:p w:rsidR="00E5239F" w:rsidRPr="00C822C5" w:rsidRDefault="00E5239F" w:rsidP="00C51F83">
            <w:pPr>
              <w:spacing w:line="240" w:lineRule="atLeast"/>
              <w:jc w:val="center"/>
            </w:pPr>
            <w:r w:rsidRPr="00C822C5">
              <w:t>0,5 - 0,79</w:t>
            </w:r>
          </w:p>
        </w:tc>
      </w:tr>
      <w:tr w:rsidR="00E5239F" w:rsidRPr="00BE51A6" w:rsidTr="00C51F83">
        <w:tc>
          <w:tcPr>
            <w:tcW w:w="6194" w:type="dxa"/>
          </w:tcPr>
          <w:p w:rsidR="00E5239F" w:rsidRPr="00C822C5" w:rsidRDefault="00E5239F" w:rsidP="00C51F83">
            <w:pPr>
              <w:spacing w:line="240" w:lineRule="atLeast"/>
            </w:pPr>
            <w:r w:rsidRPr="00C822C5">
              <w:t>Эффективная</w:t>
            </w:r>
          </w:p>
        </w:tc>
        <w:tc>
          <w:tcPr>
            <w:tcW w:w="3162" w:type="dxa"/>
          </w:tcPr>
          <w:p w:rsidR="00E5239F" w:rsidRPr="00C822C5" w:rsidRDefault="00E5239F" w:rsidP="00C51F83">
            <w:pPr>
              <w:spacing w:line="240" w:lineRule="atLeast"/>
              <w:jc w:val="center"/>
            </w:pPr>
            <w:r w:rsidRPr="00C822C5">
              <w:t>0,8 - 1</w:t>
            </w:r>
          </w:p>
        </w:tc>
      </w:tr>
      <w:tr w:rsidR="00E5239F" w:rsidRPr="00BE51A6" w:rsidTr="00C51F83">
        <w:tc>
          <w:tcPr>
            <w:tcW w:w="6194" w:type="dxa"/>
          </w:tcPr>
          <w:p w:rsidR="00E5239F" w:rsidRPr="00C822C5" w:rsidRDefault="00E5239F" w:rsidP="00C51F83">
            <w:pPr>
              <w:spacing w:line="240" w:lineRule="atLeast"/>
            </w:pPr>
            <w:r w:rsidRPr="00C822C5">
              <w:t>Высокоэффективная</w:t>
            </w:r>
          </w:p>
        </w:tc>
        <w:tc>
          <w:tcPr>
            <w:tcW w:w="3162" w:type="dxa"/>
          </w:tcPr>
          <w:p w:rsidR="00E5239F" w:rsidRPr="00C822C5" w:rsidRDefault="00E5239F" w:rsidP="00C51F83">
            <w:pPr>
              <w:spacing w:line="240" w:lineRule="atLeast"/>
              <w:jc w:val="center"/>
            </w:pPr>
            <w:r w:rsidRPr="00C822C5">
              <w:t>более 1</w:t>
            </w:r>
          </w:p>
        </w:tc>
      </w:tr>
    </w:tbl>
    <w:bookmarkEnd w:id="18"/>
    <w:p w:rsidR="00E5239F" w:rsidRPr="000C4F17" w:rsidRDefault="00E5239F" w:rsidP="00E5239F">
      <w:pPr>
        <w:spacing w:line="240" w:lineRule="atLeast"/>
        <w:ind w:firstLine="567"/>
        <w:rPr>
          <w:rFonts w:ascii="Arial" w:hAnsi="Arial" w:cs="Arial"/>
        </w:rPr>
      </w:pPr>
      <w:r w:rsidRPr="000C4F17">
        <w:rPr>
          <w:rFonts w:ascii="Arial" w:hAnsi="Arial" w:cs="Arial"/>
        </w:rPr>
        <w:t>Оценка эффективности муниципальной программы осуществляется отве</w:t>
      </w:r>
      <w:r w:rsidRPr="000C4F17">
        <w:rPr>
          <w:rFonts w:ascii="Arial" w:hAnsi="Arial" w:cs="Arial"/>
        </w:rPr>
        <w:t>т</w:t>
      </w:r>
      <w:r w:rsidRPr="000C4F17">
        <w:rPr>
          <w:rFonts w:ascii="Arial" w:hAnsi="Arial" w:cs="Arial"/>
        </w:rPr>
        <w:t xml:space="preserve">ственным исполнителем ежегодно, до 1 апреля года, следующего </w:t>
      </w:r>
      <w:proofErr w:type="gramStart"/>
      <w:r w:rsidRPr="000C4F17">
        <w:rPr>
          <w:rFonts w:ascii="Arial" w:hAnsi="Arial" w:cs="Arial"/>
        </w:rPr>
        <w:t>за</w:t>
      </w:r>
      <w:proofErr w:type="gramEnd"/>
      <w:r w:rsidRPr="000C4F17">
        <w:rPr>
          <w:rFonts w:ascii="Arial" w:hAnsi="Arial" w:cs="Arial"/>
        </w:rPr>
        <w:t xml:space="preserve"> отчетным. Р</w:t>
      </w:r>
      <w:r w:rsidRPr="000C4F17">
        <w:rPr>
          <w:rFonts w:ascii="Arial" w:hAnsi="Arial" w:cs="Arial"/>
        </w:rPr>
        <w:t>е</w:t>
      </w:r>
      <w:r w:rsidRPr="000C4F17">
        <w:rPr>
          <w:rFonts w:ascii="Arial" w:hAnsi="Arial" w:cs="Arial"/>
        </w:rPr>
        <w:t>зультаты оценки муниципальной программы предоставляются ответственным исполнителем главе Кочкуровского мун</w:t>
      </w:r>
      <w:r w:rsidRPr="000C4F17">
        <w:rPr>
          <w:rFonts w:ascii="Arial" w:hAnsi="Arial" w:cs="Arial"/>
        </w:rPr>
        <w:t>и</w:t>
      </w:r>
      <w:r w:rsidRPr="000C4F17">
        <w:rPr>
          <w:rFonts w:ascii="Arial" w:hAnsi="Arial" w:cs="Arial"/>
        </w:rPr>
        <w:t>ципального района в составе годового отчета о ходе реализации и оценке эффективности муниципальной пр</w:t>
      </w:r>
      <w:r w:rsidRPr="000C4F17">
        <w:rPr>
          <w:rFonts w:ascii="Arial" w:hAnsi="Arial" w:cs="Arial"/>
        </w:rPr>
        <w:t>о</w:t>
      </w:r>
      <w:r w:rsidRPr="000C4F17">
        <w:rPr>
          <w:rFonts w:ascii="Arial" w:hAnsi="Arial" w:cs="Arial"/>
        </w:rPr>
        <w:t>граммы.</w:t>
      </w:r>
    </w:p>
    <w:p w:rsidR="00E5239F" w:rsidRDefault="00E5239F" w:rsidP="00E5239F">
      <w:pPr>
        <w:spacing w:line="240" w:lineRule="atLeast"/>
        <w:ind w:firstLine="567"/>
        <w:rPr>
          <w:b/>
          <w:bCs/>
          <w:sz w:val="28"/>
          <w:szCs w:val="28"/>
        </w:rPr>
      </w:pPr>
      <w:r w:rsidRPr="000C4F17">
        <w:rPr>
          <w:rFonts w:ascii="Arial" w:hAnsi="Arial" w:cs="Arial"/>
          <w:shd w:val="clear" w:color="auto" w:fill="FFFFFF"/>
        </w:rPr>
        <w:t>При необходимости ответственный исполнитель муниципальной программы может привлекать независимых экспертов для проведения анализа хода реализ</w:t>
      </w:r>
      <w:r w:rsidRPr="000C4F17">
        <w:rPr>
          <w:rFonts w:ascii="Arial" w:hAnsi="Arial" w:cs="Arial"/>
          <w:shd w:val="clear" w:color="auto" w:fill="FFFFFF"/>
        </w:rPr>
        <w:t>а</w:t>
      </w:r>
      <w:r w:rsidRPr="000C4F17">
        <w:rPr>
          <w:rFonts w:ascii="Arial" w:hAnsi="Arial" w:cs="Arial"/>
          <w:shd w:val="clear" w:color="auto" w:fill="FFFFFF"/>
        </w:rPr>
        <w:t>ции муниципальной программы и подготовки предложений по повышению эффективности реализации м</w:t>
      </w:r>
      <w:r w:rsidRPr="000C4F17">
        <w:rPr>
          <w:rFonts w:ascii="Arial" w:hAnsi="Arial" w:cs="Arial"/>
          <w:shd w:val="clear" w:color="auto" w:fill="FFFFFF"/>
        </w:rPr>
        <w:t>у</w:t>
      </w:r>
      <w:r w:rsidRPr="000C4F17">
        <w:rPr>
          <w:rFonts w:ascii="Arial" w:hAnsi="Arial" w:cs="Arial"/>
          <w:shd w:val="clear" w:color="auto" w:fill="FFFFFF"/>
        </w:rPr>
        <w:t>ниципальной программы</w:t>
      </w:r>
      <w:r>
        <w:rPr>
          <w:rFonts w:cs="Arial"/>
          <w:sz w:val="28"/>
          <w:szCs w:val="28"/>
          <w:shd w:val="clear" w:color="auto" w:fill="FFFFFF"/>
        </w:rPr>
        <w:t>.</w:t>
      </w: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pPr>
    </w:p>
    <w:p w:rsidR="00E5239F" w:rsidRDefault="00E5239F" w:rsidP="00E5239F">
      <w:pPr>
        <w:jc w:val="both"/>
        <w:rPr>
          <w:bCs/>
          <w:sz w:val="28"/>
        </w:rPr>
        <w:sectPr w:rsidR="00E5239F" w:rsidSect="005167E7">
          <w:pgSz w:w="11906" w:h="16838"/>
          <w:pgMar w:top="284" w:right="850" w:bottom="709" w:left="1701" w:header="708" w:footer="708" w:gutter="0"/>
          <w:cols w:space="708"/>
          <w:docGrid w:linePitch="360"/>
        </w:sectPr>
      </w:pPr>
    </w:p>
    <w:p w:rsidR="00E5239F" w:rsidRPr="00E5239F" w:rsidRDefault="00E5239F" w:rsidP="00E5239F">
      <w:pPr>
        <w:widowControl w:val="0"/>
        <w:autoSpaceDE w:val="0"/>
        <w:autoSpaceDN w:val="0"/>
        <w:adjustRightInd w:val="0"/>
        <w:ind w:left="8364"/>
        <w:jc w:val="center"/>
      </w:pPr>
      <w:bookmarkStart w:id="19" w:name="sub_100201"/>
      <w:r w:rsidRPr="00E5239F">
        <w:rPr>
          <w:b/>
          <w:bCs/>
        </w:rPr>
        <w:lastRenderedPageBreak/>
        <w:t>ПРИЛОЖЕНИЕ 1</w:t>
      </w:r>
    </w:p>
    <w:bookmarkEnd w:id="19"/>
    <w:p w:rsidR="00E5239F" w:rsidRPr="00E5239F" w:rsidRDefault="00E5239F" w:rsidP="00E5239F">
      <w:pPr>
        <w:widowControl w:val="0"/>
        <w:autoSpaceDE w:val="0"/>
        <w:autoSpaceDN w:val="0"/>
        <w:adjustRightInd w:val="0"/>
        <w:ind w:left="8364"/>
        <w:jc w:val="center"/>
        <w:rPr>
          <w:b/>
        </w:rPr>
      </w:pPr>
      <w:r w:rsidRPr="00E5239F">
        <w:rPr>
          <w:bCs/>
        </w:rPr>
        <w:t>к муниципальной программе «Экономическое развитие</w:t>
      </w:r>
    </w:p>
    <w:p w:rsidR="00E5239F" w:rsidRPr="00E5239F" w:rsidRDefault="00E5239F" w:rsidP="00E5239F">
      <w:pPr>
        <w:widowControl w:val="0"/>
        <w:autoSpaceDE w:val="0"/>
        <w:autoSpaceDN w:val="0"/>
        <w:adjustRightInd w:val="0"/>
        <w:ind w:left="8364"/>
        <w:jc w:val="center"/>
      </w:pPr>
      <w:r w:rsidRPr="00E5239F">
        <w:rPr>
          <w:bCs/>
        </w:rPr>
        <w:t>Кочкуровского муниципального района</w:t>
      </w:r>
    </w:p>
    <w:p w:rsidR="00E5239F" w:rsidRPr="00E5239F" w:rsidRDefault="00E5239F" w:rsidP="00E5239F">
      <w:pPr>
        <w:widowControl w:val="0"/>
        <w:autoSpaceDE w:val="0"/>
        <w:autoSpaceDN w:val="0"/>
        <w:adjustRightInd w:val="0"/>
        <w:ind w:left="8364"/>
        <w:jc w:val="center"/>
        <w:rPr>
          <w:bCs/>
        </w:rPr>
      </w:pPr>
      <w:r w:rsidRPr="00E5239F">
        <w:rPr>
          <w:bCs/>
        </w:rPr>
        <w:t>Республики Мордовия до 2025 года»</w:t>
      </w:r>
    </w:p>
    <w:p w:rsidR="00E5239F" w:rsidRPr="00E5239F" w:rsidRDefault="00E5239F" w:rsidP="00E5239F">
      <w:pPr>
        <w:widowControl w:val="0"/>
        <w:autoSpaceDE w:val="0"/>
        <w:autoSpaceDN w:val="0"/>
        <w:adjustRightInd w:val="0"/>
        <w:spacing w:before="108" w:after="108"/>
        <w:jc w:val="center"/>
        <w:outlineLvl w:val="0"/>
        <w:rPr>
          <w:b/>
          <w:bCs/>
        </w:rPr>
      </w:pPr>
      <w:r w:rsidRPr="00E5239F">
        <w:rPr>
          <w:b/>
          <w:bCs/>
        </w:rPr>
        <w:t>Сведения</w:t>
      </w:r>
      <w:r w:rsidRPr="00E5239F">
        <w:rPr>
          <w:b/>
          <w:bCs/>
        </w:rPr>
        <w:br/>
        <w:t>о целевых показателях (индикаторах) муниципальной программы и их значениях</w:t>
      </w:r>
    </w:p>
    <w:tbl>
      <w:tblPr>
        <w:tblStyle w:val="1b"/>
        <w:tblW w:w="0" w:type="auto"/>
        <w:tblInd w:w="-459" w:type="dxa"/>
        <w:tblLook w:val="04A0" w:firstRow="1" w:lastRow="0" w:firstColumn="1" w:lastColumn="0" w:noHBand="0" w:noVBand="1"/>
      </w:tblPr>
      <w:tblGrid>
        <w:gridCol w:w="815"/>
        <w:gridCol w:w="3925"/>
        <w:gridCol w:w="1562"/>
        <w:gridCol w:w="1244"/>
        <w:gridCol w:w="1236"/>
        <w:gridCol w:w="1236"/>
        <w:gridCol w:w="1235"/>
        <w:gridCol w:w="1236"/>
        <w:gridCol w:w="1236"/>
        <w:gridCol w:w="1236"/>
      </w:tblGrid>
      <w:tr w:rsidR="00E5239F" w:rsidRPr="00E5239F" w:rsidTr="00C51F83">
        <w:tc>
          <w:tcPr>
            <w:tcW w:w="815" w:type="dxa"/>
            <w:vMerge w:val="restart"/>
          </w:tcPr>
          <w:p w:rsidR="00E5239F" w:rsidRPr="00E5239F" w:rsidRDefault="00E5239F" w:rsidP="00E5239F">
            <w:pPr>
              <w:widowControl w:val="0"/>
              <w:autoSpaceDE w:val="0"/>
              <w:autoSpaceDN w:val="0"/>
              <w:adjustRightInd w:val="0"/>
              <w:jc w:val="both"/>
              <w:rPr>
                <w:sz w:val="22"/>
                <w:szCs w:val="22"/>
              </w:rPr>
            </w:pPr>
            <w:r w:rsidRPr="00E5239F">
              <w:rPr>
                <w:sz w:val="22"/>
                <w:szCs w:val="22"/>
              </w:rPr>
              <w:t xml:space="preserve">№№ </w:t>
            </w:r>
            <w:proofErr w:type="gramStart"/>
            <w:r w:rsidRPr="00E5239F">
              <w:rPr>
                <w:sz w:val="22"/>
                <w:szCs w:val="22"/>
              </w:rPr>
              <w:t>п</w:t>
            </w:r>
            <w:proofErr w:type="gramEnd"/>
            <w:r w:rsidRPr="00E5239F">
              <w:rPr>
                <w:sz w:val="22"/>
                <w:szCs w:val="22"/>
              </w:rPr>
              <w:t>/п</w:t>
            </w:r>
          </w:p>
        </w:tc>
        <w:tc>
          <w:tcPr>
            <w:tcW w:w="3925" w:type="dxa"/>
            <w:vMerge w:val="restart"/>
          </w:tcPr>
          <w:p w:rsidR="00E5239F" w:rsidRPr="00E5239F" w:rsidRDefault="00E5239F" w:rsidP="00E5239F">
            <w:pPr>
              <w:widowControl w:val="0"/>
              <w:autoSpaceDE w:val="0"/>
              <w:autoSpaceDN w:val="0"/>
              <w:adjustRightInd w:val="0"/>
              <w:jc w:val="both"/>
              <w:rPr>
                <w:sz w:val="22"/>
                <w:szCs w:val="22"/>
              </w:rPr>
            </w:pPr>
            <w:r w:rsidRPr="00E5239F">
              <w:rPr>
                <w:sz w:val="22"/>
                <w:szCs w:val="22"/>
              </w:rPr>
              <w:t xml:space="preserve">Показатель </w:t>
            </w:r>
            <w:proofErr w:type="gramStart"/>
            <w:r w:rsidRPr="00E5239F">
              <w:rPr>
                <w:sz w:val="22"/>
                <w:szCs w:val="22"/>
              </w:rPr>
              <w:t xml:space="preserve">( </w:t>
            </w:r>
            <w:proofErr w:type="gramEnd"/>
            <w:r w:rsidRPr="00E5239F">
              <w:rPr>
                <w:sz w:val="22"/>
                <w:szCs w:val="22"/>
              </w:rPr>
              <w:t>индикатор)</w:t>
            </w:r>
          </w:p>
        </w:tc>
        <w:tc>
          <w:tcPr>
            <w:tcW w:w="1562" w:type="dxa"/>
            <w:vMerge w:val="restart"/>
          </w:tcPr>
          <w:p w:rsidR="00E5239F" w:rsidRPr="00E5239F" w:rsidRDefault="00E5239F" w:rsidP="00E5239F">
            <w:pPr>
              <w:widowControl w:val="0"/>
              <w:autoSpaceDE w:val="0"/>
              <w:autoSpaceDN w:val="0"/>
              <w:adjustRightInd w:val="0"/>
              <w:jc w:val="both"/>
              <w:rPr>
                <w:sz w:val="22"/>
                <w:szCs w:val="22"/>
              </w:rPr>
            </w:pPr>
            <w:r w:rsidRPr="00E5239F">
              <w:rPr>
                <w:sz w:val="22"/>
                <w:szCs w:val="22"/>
              </w:rPr>
              <w:t>Един</w:t>
            </w:r>
            <w:proofErr w:type="gramStart"/>
            <w:r w:rsidRPr="00E5239F">
              <w:rPr>
                <w:sz w:val="22"/>
                <w:szCs w:val="22"/>
              </w:rPr>
              <w:t>.</w:t>
            </w:r>
            <w:proofErr w:type="gramEnd"/>
            <w:r w:rsidRPr="00E5239F">
              <w:rPr>
                <w:sz w:val="22"/>
                <w:szCs w:val="22"/>
              </w:rPr>
              <w:t xml:space="preserve"> </w:t>
            </w:r>
            <w:proofErr w:type="spellStart"/>
            <w:proofErr w:type="gramStart"/>
            <w:r w:rsidRPr="00E5239F">
              <w:rPr>
                <w:sz w:val="22"/>
                <w:szCs w:val="22"/>
              </w:rPr>
              <w:t>и</w:t>
            </w:r>
            <w:proofErr w:type="gramEnd"/>
            <w:r w:rsidRPr="00E5239F">
              <w:rPr>
                <w:sz w:val="22"/>
                <w:szCs w:val="22"/>
              </w:rPr>
              <w:t>змер</w:t>
            </w:r>
            <w:proofErr w:type="spellEnd"/>
            <w:r w:rsidRPr="00E5239F">
              <w:rPr>
                <w:sz w:val="22"/>
                <w:szCs w:val="22"/>
              </w:rPr>
              <w:t>.</w:t>
            </w:r>
          </w:p>
        </w:tc>
        <w:tc>
          <w:tcPr>
            <w:tcW w:w="8659" w:type="dxa"/>
            <w:gridSpan w:val="7"/>
          </w:tcPr>
          <w:p w:rsidR="00E5239F" w:rsidRPr="00E5239F" w:rsidRDefault="00E5239F" w:rsidP="00E5239F">
            <w:pPr>
              <w:widowControl w:val="0"/>
              <w:autoSpaceDE w:val="0"/>
              <w:autoSpaceDN w:val="0"/>
              <w:adjustRightInd w:val="0"/>
              <w:jc w:val="center"/>
              <w:rPr>
                <w:sz w:val="22"/>
                <w:szCs w:val="22"/>
              </w:rPr>
            </w:pPr>
            <w:r w:rsidRPr="00E5239F">
              <w:rPr>
                <w:sz w:val="22"/>
                <w:szCs w:val="22"/>
              </w:rPr>
              <w:t>Значение показателей</w:t>
            </w:r>
          </w:p>
        </w:tc>
      </w:tr>
      <w:tr w:rsidR="00E5239F" w:rsidRPr="00E5239F" w:rsidTr="00C51F83">
        <w:tc>
          <w:tcPr>
            <w:tcW w:w="815" w:type="dxa"/>
            <w:vMerge/>
          </w:tcPr>
          <w:p w:rsidR="00E5239F" w:rsidRPr="00E5239F" w:rsidRDefault="00E5239F" w:rsidP="00E5239F">
            <w:pPr>
              <w:widowControl w:val="0"/>
              <w:autoSpaceDE w:val="0"/>
              <w:autoSpaceDN w:val="0"/>
              <w:adjustRightInd w:val="0"/>
              <w:jc w:val="both"/>
              <w:rPr>
                <w:rFonts w:ascii="Arial" w:hAnsi="Arial"/>
                <w:sz w:val="22"/>
                <w:szCs w:val="22"/>
              </w:rPr>
            </w:pPr>
          </w:p>
        </w:tc>
        <w:tc>
          <w:tcPr>
            <w:tcW w:w="3925" w:type="dxa"/>
            <w:vMerge/>
          </w:tcPr>
          <w:p w:rsidR="00E5239F" w:rsidRPr="00E5239F" w:rsidRDefault="00E5239F" w:rsidP="00E5239F">
            <w:pPr>
              <w:widowControl w:val="0"/>
              <w:autoSpaceDE w:val="0"/>
              <w:autoSpaceDN w:val="0"/>
              <w:adjustRightInd w:val="0"/>
              <w:jc w:val="both"/>
              <w:rPr>
                <w:rFonts w:ascii="Arial" w:hAnsi="Arial"/>
                <w:sz w:val="22"/>
                <w:szCs w:val="22"/>
              </w:rPr>
            </w:pPr>
          </w:p>
        </w:tc>
        <w:tc>
          <w:tcPr>
            <w:tcW w:w="1562" w:type="dxa"/>
            <w:vMerge/>
          </w:tcPr>
          <w:p w:rsidR="00E5239F" w:rsidRPr="00E5239F" w:rsidRDefault="00E5239F" w:rsidP="00E5239F">
            <w:pPr>
              <w:widowControl w:val="0"/>
              <w:autoSpaceDE w:val="0"/>
              <w:autoSpaceDN w:val="0"/>
              <w:adjustRightInd w:val="0"/>
              <w:jc w:val="both"/>
              <w:rPr>
                <w:rFonts w:ascii="Arial" w:hAnsi="Arial"/>
                <w:sz w:val="22"/>
                <w:szCs w:val="22"/>
              </w:rPr>
            </w:pPr>
          </w:p>
        </w:tc>
        <w:tc>
          <w:tcPr>
            <w:tcW w:w="1244"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2019 год</w:t>
            </w:r>
          </w:p>
        </w:tc>
        <w:tc>
          <w:tcPr>
            <w:tcW w:w="1236"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2020 год</w:t>
            </w:r>
          </w:p>
        </w:tc>
        <w:tc>
          <w:tcPr>
            <w:tcW w:w="1236"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2021 год</w:t>
            </w:r>
          </w:p>
        </w:tc>
        <w:tc>
          <w:tcPr>
            <w:tcW w:w="123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2022 год</w:t>
            </w:r>
          </w:p>
        </w:tc>
        <w:tc>
          <w:tcPr>
            <w:tcW w:w="1236"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2023 год</w:t>
            </w:r>
          </w:p>
        </w:tc>
        <w:tc>
          <w:tcPr>
            <w:tcW w:w="1236"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2024 год</w:t>
            </w:r>
          </w:p>
        </w:tc>
        <w:tc>
          <w:tcPr>
            <w:tcW w:w="1236"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2025 год</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rFonts w:ascii="Arial" w:hAnsi="Arial"/>
                <w:sz w:val="22"/>
                <w:szCs w:val="22"/>
              </w:rPr>
            </w:pPr>
            <w:r w:rsidRPr="00E5239F">
              <w:rPr>
                <w:rFonts w:ascii="Arial" w:hAnsi="Arial"/>
                <w:sz w:val="22"/>
                <w:szCs w:val="22"/>
              </w:rPr>
              <w:t>1.</w:t>
            </w:r>
          </w:p>
        </w:tc>
        <w:tc>
          <w:tcPr>
            <w:tcW w:w="3925" w:type="dxa"/>
          </w:tcPr>
          <w:p w:rsidR="00E5239F" w:rsidRPr="00E5239F" w:rsidRDefault="00E5239F" w:rsidP="00E5239F">
            <w:pPr>
              <w:widowControl w:val="0"/>
              <w:autoSpaceDE w:val="0"/>
              <w:autoSpaceDN w:val="0"/>
              <w:adjustRightInd w:val="0"/>
              <w:jc w:val="center"/>
              <w:rPr>
                <w:rFonts w:ascii="Arial" w:hAnsi="Arial"/>
                <w:sz w:val="22"/>
                <w:szCs w:val="22"/>
              </w:rPr>
            </w:pPr>
            <w:r w:rsidRPr="00E5239F">
              <w:rPr>
                <w:rFonts w:ascii="Arial" w:hAnsi="Arial"/>
                <w:sz w:val="22"/>
                <w:szCs w:val="22"/>
              </w:rPr>
              <w:t>2</w:t>
            </w:r>
          </w:p>
        </w:tc>
        <w:tc>
          <w:tcPr>
            <w:tcW w:w="1562" w:type="dxa"/>
          </w:tcPr>
          <w:p w:rsidR="00E5239F" w:rsidRPr="00E5239F" w:rsidRDefault="00E5239F" w:rsidP="00E5239F">
            <w:pPr>
              <w:widowControl w:val="0"/>
              <w:autoSpaceDE w:val="0"/>
              <w:autoSpaceDN w:val="0"/>
              <w:adjustRightInd w:val="0"/>
              <w:jc w:val="center"/>
              <w:rPr>
                <w:rFonts w:ascii="Arial" w:hAnsi="Arial"/>
                <w:sz w:val="22"/>
                <w:szCs w:val="22"/>
              </w:rPr>
            </w:pPr>
            <w:r w:rsidRPr="00E5239F">
              <w:rPr>
                <w:rFonts w:ascii="Arial" w:hAnsi="Arial"/>
                <w:sz w:val="22"/>
                <w:szCs w:val="22"/>
              </w:rPr>
              <w:t>3</w:t>
            </w:r>
          </w:p>
        </w:tc>
        <w:tc>
          <w:tcPr>
            <w:tcW w:w="1244" w:type="dxa"/>
          </w:tcPr>
          <w:p w:rsidR="00E5239F" w:rsidRPr="00E5239F" w:rsidRDefault="00E5239F" w:rsidP="00E5239F">
            <w:pPr>
              <w:widowControl w:val="0"/>
              <w:autoSpaceDE w:val="0"/>
              <w:autoSpaceDN w:val="0"/>
              <w:adjustRightInd w:val="0"/>
              <w:jc w:val="center"/>
              <w:rPr>
                <w:rFonts w:ascii="Arial" w:hAnsi="Arial"/>
                <w:sz w:val="22"/>
                <w:szCs w:val="22"/>
              </w:rPr>
            </w:pPr>
            <w:r w:rsidRPr="00E5239F">
              <w:rPr>
                <w:rFonts w:ascii="Arial" w:hAnsi="Arial"/>
                <w:sz w:val="22"/>
                <w:szCs w:val="22"/>
              </w:rPr>
              <w:t>4</w:t>
            </w:r>
          </w:p>
        </w:tc>
        <w:tc>
          <w:tcPr>
            <w:tcW w:w="1236" w:type="dxa"/>
          </w:tcPr>
          <w:p w:rsidR="00E5239F" w:rsidRPr="00E5239F" w:rsidRDefault="00E5239F" w:rsidP="00E5239F">
            <w:pPr>
              <w:widowControl w:val="0"/>
              <w:autoSpaceDE w:val="0"/>
              <w:autoSpaceDN w:val="0"/>
              <w:adjustRightInd w:val="0"/>
              <w:jc w:val="center"/>
              <w:rPr>
                <w:rFonts w:ascii="Arial" w:hAnsi="Arial"/>
                <w:sz w:val="22"/>
                <w:szCs w:val="22"/>
              </w:rPr>
            </w:pPr>
            <w:r w:rsidRPr="00E5239F">
              <w:rPr>
                <w:rFonts w:ascii="Arial" w:hAnsi="Arial"/>
                <w:sz w:val="22"/>
                <w:szCs w:val="22"/>
              </w:rPr>
              <w:t>5</w:t>
            </w:r>
          </w:p>
        </w:tc>
        <w:tc>
          <w:tcPr>
            <w:tcW w:w="1236" w:type="dxa"/>
          </w:tcPr>
          <w:p w:rsidR="00E5239F" w:rsidRPr="00E5239F" w:rsidRDefault="00E5239F" w:rsidP="00E5239F">
            <w:pPr>
              <w:widowControl w:val="0"/>
              <w:autoSpaceDE w:val="0"/>
              <w:autoSpaceDN w:val="0"/>
              <w:adjustRightInd w:val="0"/>
              <w:jc w:val="center"/>
              <w:rPr>
                <w:rFonts w:ascii="Arial" w:hAnsi="Arial"/>
                <w:sz w:val="22"/>
                <w:szCs w:val="22"/>
              </w:rPr>
            </w:pPr>
            <w:r w:rsidRPr="00E5239F">
              <w:rPr>
                <w:rFonts w:ascii="Arial" w:hAnsi="Arial"/>
                <w:sz w:val="22"/>
                <w:szCs w:val="22"/>
              </w:rPr>
              <w:t>6</w:t>
            </w:r>
          </w:p>
        </w:tc>
        <w:tc>
          <w:tcPr>
            <w:tcW w:w="1235" w:type="dxa"/>
          </w:tcPr>
          <w:p w:rsidR="00E5239F" w:rsidRPr="00E5239F" w:rsidRDefault="00E5239F" w:rsidP="00E5239F">
            <w:pPr>
              <w:widowControl w:val="0"/>
              <w:autoSpaceDE w:val="0"/>
              <w:autoSpaceDN w:val="0"/>
              <w:adjustRightInd w:val="0"/>
              <w:jc w:val="center"/>
              <w:rPr>
                <w:rFonts w:ascii="Arial" w:hAnsi="Arial"/>
                <w:sz w:val="22"/>
                <w:szCs w:val="22"/>
              </w:rPr>
            </w:pPr>
            <w:r w:rsidRPr="00E5239F">
              <w:rPr>
                <w:rFonts w:ascii="Arial" w:hAnsi="Arial"/>
                <w:sz w:val="22"/>
                <w:szCs w:val="22"/>
              </w:rPr>
              <w:t>7</w:t>
            </w:r>
          </w:p>
        </w:tc>
        <w:tc>
          <w:tcPr>
            <w:tcW w:w="1236" w:type="dxa"/>
          </w:tcPr>
          <w:p w:rsidR="00E5239F" w:rsidRPr="00E5239F" w:rsidRDefault="00E5239F" w:rsidP="00E5239F">
            <w:pPr>
              <w:widowControl w:val="0"/>
              <w:autoSpaceDE w:val="0"/>
              <w:autoSpaceDN w:val="0"/>
              <w:adjustRightInd w:val="0"/>
              <w:jc w:val="center"/>
              <w:rPr>
                <w:rFonts w:ascii="Arial" w:hAnsi="Arial"/>
                <w:sz w:val="22"/>
                <w:szCs w:val="22"/>
              </w:rPr>
            </w:pPr>
            <w:r w:rsidRPr="00E5239F">
              <w:rPr>
                <w:rFonts w:ascii="Arial" w:hAnsi="Arial"/>
                <w:sz w:val="22"/>
                <w:szCs w:val="22"/>
              </w:rPr>
              <w:t>8</w:t>
            </w:r>
          </w:p>
        </w:tc>
        <w:tc>
          <w:tcPr>
            <w:tcW w:w="1236" w:type="dxa"/>
          </w:tcPr>
          <w:p w:rsidR="00E5239F" w:rsidRPr="00E5239F" w:rsidRDefault="00E5239F" w:rsidP="00E5239F">
            <w:pPr>
              <w:widowControl w:val="0"/>
              <w:autoSpaceDE w:val="0"/>
              <w:autoSpaceDN w:val="0"/>
              <w:adjustRightInd w:val="0"/>
              <w:jc w:val="center"/>
              <w:rPr>
                <w:rFonts w:ascii="Arial" w:hAnsi="Arial"/>
                <w:sz w:val="22"/>
                <w:szCs w:val="22"/>
              </w:rPr>
            </w:pPr>
            <w:r w:rsidRPr="00E5239F">
              <w:rPr>
                <w:rFonts w:ascii="Arial" w:hAnsi="Arial"/>
                <w:sz w:val="22"/>
                <w:szCs w:val="22"/>
              </w:rPr>
              <w:t>9</w:t>
            </w:r>
          </w:p>
        </w:tc>
        <w:tc>
          <w:tcPr>
            <w:tcW w:w="1236" w:type="dxa"/>
          </w:tcPr>
          <w:p w:rsidR="00E5239F" w:rsidRPr="00E5239F" w:rsidRDefault="00E5239F" w:rsidP="00E5239F">
            <w:pPr>
              <w:widowControl w:val="0"/>
              <w:autoSpaceDE w:val="0"/>
              <w:autoSpaceDN w:val="0"/>
              <w:adjustRightInd w:val="0"/>
              <w:jc w:val="center"/>
              <w:rPr>
                <w:rFonts w:ascii="Arial" w:hAnsi="Arial"/>
                <w:sz w:val="22"/>
                <w:szCs w:val="22"/>
              </w:rPr>
            </w:pPr>
            <w:r w:rsidRPr="00E5239F">
              <w:rPr>
                <w:rFonts w:ascii="Arial" w:hAnsi="Arial"/>
                <w:sz w:val="22"/>
                <w:szCs w:val="22"/>
              </w:rPr>
              <w:t>10</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w:t>
            </w:r>
          </w:p>
        </w:tc>
        <w:tc>
          <w:tcPr>
            <w:tcW w:w="392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Объем инвестиций в основной капитал за счет всех источников финансирования</w:t>
            </w:r>
          </w:p>
        </w:tc>
        <w:tc>
          <w:tcPr>
            <w:tcW w:w="1562" w:type="dxa"/>
          </w:tcPr>
          <w:p w:rsidR="00E5239F" w:rsidRPr="00E5239F" w:rsidRDefault="00E5239F" w:rsidP="00E5239F">
            <w:pPr>
              <w:widowControl w:val="0"/>
              <w:autoSpaceDE w:val="0"/>
              <w:autoSpaceDN w:val="0"/>
              <w:adjustRightInd w:val="0"/>
              <w:jc w:val="center"/>
              <w:rPr>
                <w:sz w:val="22"/>
                <w:szCs w:val="22"/>
              </w:rPr>
            </w:pPr>
            <w:proofErr w:type="spellStart"/>
            <w:r w:rsidRPr="00E5239F">
              <w:rPr>
                <w:sz w:val="22"/>
                <w:szCs w:val="22"/>
              </w:rPr>
              <w:t>тыс</w:t>
            </w:r>
            <w:proofErr w:type="gramStart"/>
            <w:r w:rsidRPr="00E5239F">
              <w:rPr>
                <w:sz w:val="22"/>
                <w:szCs w:val="22"/>
              </w:rPr>
              <w:t>.р</w:t>
            </w:r>
            <w:proofErr w:type="gramEnd"/>
            <w:r w:rsidRPr="00E5239F">
              <w:rPr>
                <w:sz w:val="22"/>
                <w:szCs w:val="22"/>
              </w:rPr>
              <w:t>уб</w:t>
            </w:r>
            <w:proofErr w:type="spellEnd"/>
            <w:r w:rsidRPr="00E5239F">
              <w:rPr>
                <w:sz w:val="22"/>
                <w:szCs w:val="22"/>
              </w:rPr>
              <w:t>. в действующих ценах</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262600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263913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266552</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269217</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271909</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274628</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277375</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p>
        </w:tc>
        <w:tc>
          <w:tcPr>
            <w:tcW w:w="3925" w:type="dxa"/>
          </w:tcPr>
          <w:p w:rsidR="00E5239F" w:rsidRPr="00E5239F" w:rsidRDefault="00E5239F" w:rsidP="00E5239F">
            <w:pPr>
              <w:widowControl w:val="0"/>
              <w:autoSpaceDE w:val="0"/>
              <w:autoSpaceDN w:val="0"/>
              <w:adjustRightInd w:val="0"/>
              <w:jc w:val="both"/>
              <w:rPr>
                <w:sz w:val="22"/>
                <w:szCs w:val="22"/>
              </w:rPr>
            </w:pPr>
          </w:p>
        </w:tc>
        <w:tc>
          <w:tcPr>
            <w:tcW w:w="1562" w:type="dxa"/>
          </w:tcPr>
          <w:p w:rsidR="00E5239F" w:rsidRPr="00E5239F" w:rsidRDefault="00E5239F" w:rsidP="00E5239F">
            <w:pPr>
              <w:widowControl w:val="0"/>
              <w:autoSpaceDE w:val="0"/>
              <w:autoSpaceDN w:val="0"/>
              <w:adjustRightInd w:val="0"/>
              <w:jc w:val="center"/>
              <w:rPr>
                <w:sz w:val="16"/>
                <w:szCs w:val="16"/>
              </w:rPr>
            </w:pPr>
            <w:proofErr w:type="gramStart"/>
            <w:r w:rsidRPr="00E5239F">
              <w:rPr>
                <w:sz w:val="16"/>
                <w:szCs w:val="16"/>
              </w:rPr>
              <w:t>в</w:t>
            </w:r>
            <w:proofErr w:type="gramEnd"/>
            <w:r w:rsidRPr="00E5239F">
              <w:rPr>
                <w:sz w:val="16"/>
                <w:szCs w:val="16"/>
              </w:rPr>
              <w:t xml:space="preserve"> % </w:t>
            </w:r>
            <w:proofErr w:type="gramStart"/>
            <w:r w:rsidRPr="00E5239F">
              <w:rPr>
                <w:sz w:val="16"/>
                <w:szCs w:val="16"/>
              </w:rPr>
              <w:t>к</w:t>
            </w:r>
            <w:proofErr w:type="gramEnd"/>
            <w:r w:rsidRPr="00E5239F">
              <w:rPr>
                <w:sz w:val="16"/>
                <w:szCs w:val="16"/>
              </w:rPr>
              <w:t xml:space="preserve"> предыдущему году в сопоставимых ценах</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w:t>
            </w:r>
          </w:p>
        </w:tc>
        <w:tc>
          <w:tcPr>
            <w:tcW w:w="392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Объем инвестиций в основной капитал за счет внебюджетных источников</w:t>
            </w:r>
          </w:p>
        </w:tc>
        <w:tc>
          <w:tcPr>
            <w:tcW w:w="1562" w:type="dxa"/>
          </w:tcPr>
          <w:p w:rsidR="00E5239F" w:rsidRPr="00E5239F" w:rsidRDefault="00E5239F" w:rsidP="00E5239F">
            <w:pPr>
              <w:widowControl w:val="0"/>
              <w:autoSpaceDE w:val="0"/>
              <w:autoSpaceDN w:val="0"/>
              <w:adjustRightInd w:val="0"/>
              <w:jc w:val="center"/>
              <w:rPr>
                <w:sz w:val="22"/>
                <w:szCs w:val="22"/>
              </w:rPr>
            </w:pPr>
            <w:proofErr w:type="spellStart"/>
            <w:r w:rsidRPr="00E5239F">
              <w:rPr>
                <w:sz w:val="22"/>
                <w:szCs w:val="22"/>
              </w:rPr>
              <w:t>тыс</w:t>
            </w:r>
            <w:proofErr w:type="gramStart"/>
            <w:r w:rsidRPr="00E5239F">
              <w:rPr>
                <w:sz w:val="22"/>
                <w:szCs w:val="22"/>
              </w:rPr>
              <w:t>.р</w:t>
            </w:r>
            <w:proofErr w:type="gramEnd"/>
            <w:r w:rsidRPr="00E5239F">
              <w:rPr>
                <w:sz w:val="22"/>
                <w:szCs w:val="22"/>
              </w:rPr>
              <w:t>уб</w:t>
            </w:r>
            <w:proofErr w:type="spellEnd"/>
            <w:r w:rsidRPr="00E5239F">
              <w:rPr>
                <w:sz w:val="22"/>
                <w:szCs w:val="22"/>
              </w:rPr>
              <w:t>.</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139178</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166265</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135941</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142685</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144112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142806</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147008</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p>
        </w:tc>
        <w:tc>
          <w:tcPr>
            <w:tcW w:w="3925" w:type="dxa"/>
          </w:tcPr>
          <w:p w:rsidR="00E5239F" w:rsidRPr="00E5239F" w:rsidRDefault="00E5239F" w:rsidP="00E5239F">
            <w:pPr>
              <w:widowControl w:val="0"/>
              <w:autoSpaceDE w:val="0"/>
              <w:autoSpaceDN w:val="0"/>
              <w:adjustRightInd w:val="0"/>
              <w:jc w:val="both"/>
              <w:rPr>
                <w:sz w:val="22"/>
                <w:szCs w:val="22"/>
              </w:rPr>
            </w:pPr>
          </w:p>
        </w:tc>
        <w:tc>
          <w:tcPr>
            <w:tcW w:w="1562" w:type="dxa"/>
          </w:tcPr>
          <w:p w:rsidR="00E5239F" w:rsidRPr="00E5239F" w:rsidRDefault="00E5239F" w:rsidP="00E5239F">
            <w:pPr>
              <w:widowControl w:val="0"/>
              <w:autoSpaceDE w:val="0"/>
              <w:autoSpaceDN w:val="0"/>
              <w:adjustRightInd w:val="0"/>
              <w:jc w:val="center"/>
              <w:rPr>
                <w:sz w:val="22"/>
                <w:szCs w:val="22"/>
              </w:rPr>
            </w:pPr>
            <w:proofErr w:type="gramStart"/>
            <w:r w:rsidRPr="00E5239F">
              <w:rPr>
                <w:sz w:val="16"/>
                <w:szCs w:val="16"/>
              </w:rPr>
              <w:t>в</w:t>
            </w:r>
            <w:proofErr w:type="gramEnd"/>
            <w:r w:rsidRPr="00E5239F">
              <w:rPr>
                <w:sz w:val="16"/>
                <w:szCs w:val="16"/>
              </w:rPr>
              <w:t xml:space="preserve"> % </w:t>
            </w:r>
            <w:proofErr w:type="gramStart"/>
            <w:r w:rsidRPr="00E5239F">
              <w:rPr>
                <w:sz w:val="16"/>
                <w:szCs w:val="16"/>
              </w:rPr>
              <w:t>к</w:t>
            </w:r>
            <w:proofErr w:type="gramEnd"/>
            <w:r w:rsidRPr="00E5239F">
              <w:rPr>
                <w:sz w:val="16"/>
                <w:szCs w:val="16"/>
              </w:rPr>
              <w:t xml:space="preserve"> предыдущему году в сопоставимых ценах</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119</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82</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105</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99</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103</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3</w:t>
            </w:r>
          </w:p>
        </w:tc>
        <w:tc>
          <w:tcPr>
            <w:tcW w:w="392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Количество рабочих мест, созданных за счет реализации инвестиционных проектов</w:t>
            </w:r>
          </w:p>
        </w:tc>
        <w:tc>
          <w:tcPr>
            <w:tcW w:w="1562"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единиц</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3</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3</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4</w:t>
            </w:r>
          </w:p>
        </w:tc>
        <w:tc>
          <w:tcPr>
            <w:tcW w:w="392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Объем частных инвестиций в проектах  муниципального - частного партнерства (концессионных соглашений)</w:t>
            </w:r>
          </w:p>
        </w:tc>
        <w:tc>
          <w:tcPr>
            <w:tcW w:w="1562" w:type="dxa"/>
          </w:tcPr>
          <w:p w:rsidR="00E5239F" w:rsidRPr="00E5239F" w:rsidRDefault="00E5239F" w:rsidP="00E5239F">
            <w:pPr>
              <w:widowControl w:val="0"/>
              <w:autoSpaceDE w:val="0"/>
              <w:autoSpaceDN w:val="0"/>
              <w:adjustRightInd w:val="0"/>
              <w:jc w:val="center"/>
              <w:rPr>
                <w:sz w:val="22"/>
                <w:szCs w:val="22"/>
              </w:rPr>
            </w:pPr>
            <w:proofErr w:type="spellStart"/>
            <w:r w:rsidRPr="00E5239F">
              <w:rPr>
                <w:sz w:val="22"/>
                <w:szCs w:val="22"/>
              </w:rPr>
              <w:t>тыс</w:t>
            </w:r>
            <w:proofErr w:type="gramStart"/>
            <w:r w:rsidRPr="00E5239F">
              <w:rPr>
                <w:sz w:val="22"/>
                <w:szCs w:val="22"/>
              </w:rPr>
              <w:t>.р</w:t>
            </w:r>
            <w:proofErr w:type="gramEnd"/>
            <w:r w:rsidRPr="00E5239F">
              <w:rPr>
                <w:sz w:val="22"/>
                <w:szCs w:val="22"/>
              </w:rPr>
              <w:t>уб</w:t>
            </w:r>
            <w:proofErr w:type="spellEnd"/>
            <w:r w:rsidRPr="00E5239F">
              <w:rPr>
                <w:sz w:val="22"/>
                <w:szCs w:val="22"/>
              </w:rPr>
              <w:t>.</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31100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w:t>
            </w:r>
          </w:p>
        </w:tc>
        <w:tc>
          <w:tcPr>
            <w:tcW w:w="392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Проекты муниципального - частного партнерства (концессионные соглашения)</w:t>
            </w:r>
          </w:p>
        </w:tc>
        <w:tc>
          <w:tcPr>
            <w:tcW w:w="1562"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Единиц.</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0</w:t>
            </w:r>
          </w:p>
        </w:tc>
      </w:tr>
      <w:tr w:rsidR="00E5239F" w:rsidRPr="00E5239F" w:rsidTr="00C51F83">
        <w:trPr>
          <w:trHeight w:val="1061"/>
        </w:trPr>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6</w:t>
            </w:r>
          </w:p>
        </w:tc>
        <w:tc>
          <w:tcPr>
            <w:tcW w:w="392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 xml:space="preserve">Количество действующих субъектов малого и  среднего предпринимательства, включая </w:t>
            </w:r>
            <w:proofErr w:type="spellStart"/>
            <w:r w:rsidRPr="00E5239F">
              <w:rPr>
                <w:sz w:val="22"/>
                <w:szCs w:val="22"/>
              </w:rPr>
              <w:t>микропредприятия</w:t>
            </w:r>
            <w:proofErr w:type="spellEnd"/>
          </w:p>
          <w:p w:rsidR="00E5239F" w:rsidRPr="00E5239F" w:rsidRDefault="00E5239F" w:rsidP="00E5239F">
            <w:pPr>
              <w:widowControl w:val="0"/>
              <w:autoSpaceDE w:val="0"/>
              <w:autoSpaceDN w:val="0"/>
              <w:adjustRightInd w:val="0"/>
              <w:jc w:val="both"/>
              <w:rPr>
                <w:sz w:val="22"/>
                <w:szCs w:val="22"/>
              </w:rPr>
            </w:pPr>
          </w:p>
        </w:tc>
        <w:tc>
          <w:tcPr>
            <w:tcW w:w="1562"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Единиц.</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160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160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161</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162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164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166</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170</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7</w:t>
            </w:r>
          </w:p>
        </w:tc>
        <w:tc>
          <w:tcPr>
            <w:tcW w:w="392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Количество индивидуальных предпринимателей</w:t>
            </w:r>
          </w:p>
        </w:tc>
        <w:tc>
          <w:tcPr>
            <w:tcW w:w="1562"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Единиц.</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113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113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113</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113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113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114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115</w:t>
            </w:r>
          </w:p>
        </w:tc>
      </w:tr>
      <w:tr w:rsidR="00E5239F" w:rsidRPr="00E5239F" w:rsidTr="00C51F83">
        <w:tc>
          <w:tcPr>
            <w:tcW w:w="815" w:type="dxa"/>
          </w:tcPr>
          <w:p w:rsidR="00E5239F" w:rsidRPr="00E5239F" w:rsidRDefault="00E5239F" w:rsidP="00E5239F">
            <w:pPr>
              <w:widowControl w:val="0"/>
              <w:autoSpaceDE w:val="0"/>
              <w:autoSpaceDN w:val="0"/>
              <w:adjustRightInd w:val="0"/>
              <w:ind w:firstLine="720"/>
              <w:jc w:val="center"/>
              <w:rPr>
                <w:sz w:val="22"/>
                <w:szCs w:val="22"/>
              </w:rPr>
            </w:pPr>
            <w:r w:rsidRPr="00E5239F">
              <w:rPr>
                <w:sz w:val="22"/>
                <w:szCs w:val="22"/>
              </w:rPr>
              <w:t>88</w:t>
            </w:r>
          </w:p>
        </w:tc>
        <w:tc>
          <w:tcPr>
            <w:tcW w:w="392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Объем оборота розничной торговли во всех каналах реализации</w:t>
            </w:r>
          </w:p>
        </w:tc>
        <w:tc>
          <w:tcPr>
            <w:tcW w:w="1562"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 xml:space="preserve">тыс. руб. в действующих </w:t>
            </w:r>
            <w:r w:rsidRPr="00E5239F">
              <w:rPr>
                <w:sz w:val="22"/>
                <w:szCs w:val="22"/>
              </w:rPr>
              <w:lastRenderedPageBreak/>
              <w:t>ценах</w:t>
            </w:r>
          </w:p>
          <w:p w:rsidR="00E5239F" w:rsidRPr="00E5239F" w:rsidRDefault="00E5239F" w:rsidP="00E5239F">
            <w:pPr>
              <w:widowControl w:val="0"/>
              <w:autoSpaceDE w:val="0"/>
              <w:autoSpaceDN w:val="0"/>
              <w:adjustRightInd w:val="0"/>
              <w:jc w:val="center"/>
              <w:rPr>
                <w:sz w:val="22"/>
                <w:szCs w:val="22"/>
              </w:rPr>
            </w:pP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lastRenderedPageBreak/>
              <w:t>473732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484932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496932</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508932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520832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533132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546532</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lastRenderedPageBreak/>
              <w:t>9</w:t>
            </w:r>
          </w:p>
        </w:tc>
        <w:tc>
          <w:tcPr>
            <w:tcW w:w="3925" w:type="dxa"/>
          </w:tcPr>
          <w:p w:rsidR="00E5239F" w:rsidRPr="00E5239F" w:rsidRDefault="00E5239F" w:rsidP="00E5239F">
            <w:pPr>
              <w:widowControl w:val="0"/>
              <w:autoSpaceDE w:val="0"/>
              <w:autoSpaceDN w:val="0"/>
              <w:adjustRightInd w:val="0"/>
              <w:jc w:val="both"/>
            </w:pPr>
            <w:r w:rsidRPr="00E5239F">
              <w:rPr>
                <w:color w:val="000000" w:themeColor="text1"/>
                <w:shd w:val="clear" w:color="auto" w:fill="FFFFFF"/>
              </w:rPr>
              <w:t xml:space="preserve">Средняя обеспеченность населения общей торговой площадью (на конец года) </w:t>
            </w:r>
            <w:r w:rsidRPr="00E5239F">
              <w:rPr>
                <w:color w:val="000000" w:themeColor="text1"/>
                <w:spacing w:val="-4"/>
                <w:shd w:val="clear" w:color="auto" w:fill="FFFFFF"/>
              </w:rPr>
              <w:t>к 2025 г.</w:t>
            </w:r>
            <w:r w:rsidRPr="00E5239F">
              <w:rPr>
                <w:color w:val="FF0000"/>
                <w:spacing w:val="-4"/>
                <w:shd w:val="clear" w:color="auto" w:fill="FFFFFF"/>
              </w:rPr>
              <w:t xml:space="preserve"> </w:t>
            </w:r>
          </w:p>
        </w:tc>
        <w:tc>
          <w:tcPr>
            <w:tcW w:w="1562" w:type="dxa"/>
          </w:tcPr>
          <w:p w:rsidR="00E5239F" w:rsidRPr="00E5239F" w:rsidRDefault="00E5239F" w:rsidP="00E5239F">
            <w:pPr>
              <w:widowControl w:val="0"/>
              <w:autoSpaceDE w:val="0"/>
              <w:autoSpaceDN w:val="0"/>
              <w:adjustRightInd w:val="0"/>
              <w:jc w:val="center"/>
              <w:rPr>
                <w:sz w:val="22"/>
                <w:szCs w:val="22"/>
              </w:rPr>
            </w:pPr>
            <w:proofErr w:type="spellStart"/>
            <w:r w:rsidRPr="00E5239F">
              <w:rPr>
                <w:sz w:val="22"/>
                <w:szCs w:val="22"/>
              </w:rPr>
              <w:t>кв.м</w:t>
            </w:r>
            <w:proofErr w:type="spellEnd"/>
            <w:r w:rsidRPr="00E5239F">
              <w:rPr>
                <w:sz w:val="22"/>
                <w:szCs w:val="22"/>
              </w:rPr>
              <w:t>. на 1000 чел.</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258,4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292,3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258,4</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258,4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258,4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258,4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258,4</w:t>
            </w:r>
          </w:p>
        </w:tc>
      </w:tr>
      <w:tr w:rsidR="00E5239F" w:rsidRPr="00E5239F" w:rsidTr="00C51F83">
        <w:tc>
          <w:tcPr>
            <w:tcW w:w="815" w:type="dxa"/>
            <w:vMerge w:val="restart"/>
          </w:tcPr>
          <w:p w:rsidR="00E5239F" w:rsidRPr="00E5239F" w:rsidRDefault="00E5239F" w:rsidP="00E5239F">
            <w:pPr>
              <w:widowControl w:val="0"/>
              <w:autoSpaceDE w:val="0"/>
              <w:autoSpaceDN w:val="0"/>
              <w:adjustRightInd w:val="0"/>
              <w:jc w:val="center"/>
              <w:rPr>
                <w:sz w:val="22"/>
                <w:szCs w:val="22"/>
              </w:rPr>
            </w:pPr>
            <w:r w:rsidRPr="00E5239F">
              <w:rPr>
                <w:sz w:val="22"/>
                <w:szCs w:val="22"/>
              </w:rPr>
              <w:t>10</w:t>
            </w:r>
          </w:p>
        </w:tc>
        <w:tc>
          <w:tcPr>
            <w:tcW w:w="3925" w:type="dxa"/>
            <w:vMerge w:val="restart"/>
          </w:tcPr>
          <w:p w:rsidR="00E5239F" w:rsidRPr="00E5239F" w:rsidRDefault="00E5239F" w:rsidP="00E5239F">
            <w:pPr>
              <w:widowControl w:val="0"/>
              <w:autoSpaceDE w:val="0"/>
              <w:autoSpaceDN w:val="0"/>
              <w:adjustRightInd w:val="0"/>
              <w:jc w:val="both"/>
              <w:rPr>
                <w:sz w:val="22"/>
                <w:szCs w:val="22"/>
              </w:rPr>
            </w:pPr>
            <w:r w:rsidRPr="00E5239F">
              <w:rPr>
                <w:sz w:val="22"/>
                <w:szCs w:val="22"/>
              </w:rPr>
              <w:t>Оборот</w:t>
            </w:r>
          </w:p>
          <w:p w:rsidR="00E5239F" w:rsidRPr="00E5239F" w:rsidRDefault="00E5239F" w:rsidP="00E5239F">
            <w:pPr>
              <w:widowControl w:val="0"/>
              <w:autoSpaceDE w:val="0"/>
              <w:autoSpaceDN w:val="0"/>
              <w:adjustRightInd w:val="0"/>
              <w:jc w:val="both"/>
              <w:rPr>
                <w:sz w:val="22"/>
                <w:szCs w:val="22"/>
              </w:rPr>
            </w:pPr>
            <w:r w:rsidRPr="00E5239F">
              <w:rPr>
                <w:sz w:val="22"/>
                <w:szCs w:val="22"/>
              </w:rPr>
              <w:t>общественного питания</w:t>
            </w:r>
          </w:p>
        </w:tc>
        <w:tc>
          <w:tcPr>
            <w:tcW w:w="1562" w:type="dxa"/>
          </w:tcPr>
          <w:p w:rsidR="00E5239F" w:rsidRPr="00E5239F" w:rsidRDefault="00E5239F" w:rsidP="00E5239F">
            <w:pPr>
              <w:widowControl w:val="0"/>
              <w:autoSpaceDE w:val="0"/>
              <w:autoSpaceDN w:val="0"/>
              <w:adjustRightInd w:val="0"/>
              <w:jc w:val="center"/>
              <w:rPr>
                <w:sz w:val="16"/>
                <w:szCs w:val="16"/>
              </w:rPr>
            </w:pPr>
            <w:r w:rsidRPr="00E5239F">
              <w:rPr>
                <w:sz w:val="22"/>
                <w:szCs w:val="22"/>
              </w:rPr>
              <w:t>тыс. руб. в действующих ценах</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2270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2290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2300</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2333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2420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2510</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2605</w:t>
            </w:r>
          </w:p>
        </w:tc>
      </w:tr>
      <w:tr w:rsidR="00E5239F" w:rsidRPr="00E5239F" w:rsidTr="00C51F83">
        <w:tc>
          <w:tcPr>
            <w:tcW w:w="815" w:type="dxa"/>
            <w:vMerge/>
          </w:tcPr>
          <w:p w:rsidR="00E5239F" w:rsidRPr="00E5239F" w:rsidRDefault="00E5239F" w:rsidP="00E5239F">
            <w:pPr>
              <w:widowControl w:val="0"/>
              <w:autoSpaceDE w:val="0"/>
              <w:autoSpaceDN w:val="0"/>
              <w:adjustRightInd w:val="0"/>
              <w:jc w:val="center"/>
              <w:rPr>
                <w:sz w:val="22"/>
                <w:szCs w:val="22"/>
              </w:rPr>
            </w:pPr>
          </w:p>
        </w:tc>
        <w:tc>
          <w:tcPr>
            <w:tcW w:w="3925" w:type="dxa"/>
            <w:vMerge/>
          </w:tcPr>
          <w:p w:rsidR="00E5239F" w:rsidRPr="00E5239F" w:rsidRDefault="00E5239F" w:rsidP="00E5239F">
            <w:pPr>
              <w:widowControl w:val="0"/>
              <w:autoSpaceDE w:val="0"/>
              <w:autoSpaceDN w:val="0"/>
              <w:adjustRightInd w:val="0"/>
              <w:jc w:val="both"/>
              <w:rPr>
                <w:sz w:val="22"/>
                <w:szCs w:val="22"/>
              </w:rPr>
            </w:pPr>
          </w:p>
        </w:tc>
        <w:tc>
          <w:tcPr>
            <w:tcW w:w="1562" w:type="dxa"/>
          </w:tcPr>
          <w:p w:rsidR="00E5239F" w:rsidRPr="00E5239F" w:rsidRDefault="00E5239F" w:rsidP="00E5239F">
            <w:pPr>
              <w:widowControl w:val="0"/>
              <w:autoSpaceDE w:val="0"/>
              <w:autoSpaceDN w:val="0"/>
              <w:adjustRightInd w:val="0"/>
              <w:jc w:val="center"/>
              <w:rPr>
                <w:sz w:val="22"/>
                <w:szCs w:val="22"/>
              </w:rPr>
            </w:pPr>
            <w:r w:rsidRPr="00E5239F">
              <w:rPr>
                <w:sz w:val="16"/>
                <w:szCs w:val="16"/>
              </w:rPr>
              <w:t>предыдущему году в сопоставимых ценах</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104</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11</w:t>
            </w:r>
          </w:p>
        </w:tc>
        <w:tc>
          <w:tcPr>
            <w:tcW w:w="3925" w:type="dxa"/>
          </w:tcPr>
          <w:p w:rsidR="00E5239F" w:rsidRPr="00E5239F" w:rsidRDefault="00E5239F" w:rsidP="00E5239F">
            <w:pPr>
              <w:widowControl w:val="0"/>
              <w:autoSpaceDN w:val="0"/>
              <w:adjustRightInd w:val="0"/>
              <w:jc w:val="both"/>
            </w:pPr>
            <w:r w:rsidRPr="00E5239F">
              <w:rPr>
                <w:color w:val="000000" w:themeColor="text1"/>
                <w:shd w:val="clear" w:color="auto" w:fill="FFFFFF"/>
              </w:rPr>
              <w:t xml:space="preserve">Средняя обеспеченность количеством посадочных мест предприятий общественного питания  общедоступной сети </w:t>
            </w:r>
          </w:p>
        </w:tc>
        <w:tc>
          <w:tcPr>
            <w:tcW w:w="1562" w:type="dxa"/>
          </w:tcPr>
          <w:p w:rsidR="00E5239F" w:rsidRPr="00E5239F" w:rsidRDefault="00E5239F" w:rsidP="00E5239F">
            <w:pPr>
              <w:widowControl w:val="0"/>
              <w:autoSpaceDE w:val="0"/>
              <w:autoSpaceDN w:val="0"/>
              <w:adjustRightInd w:val="0"/>
              <w:jc w:val="center"/>
              <w:rPr>
                <w:sz w:val="16"/>
                <w:szCs w:val="16"/>
              </w:rPr>
            </w:pPr>
            <w:r w:rsidRPr="00E5239F">
              <w:rPr>
                <w:sz w:val="16"/>
                <w:szCs w:val="16"/>
              </w:rPr>
              <w:t>мест на 1000 жителей</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49,3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50,4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50,4</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50,4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50,4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50,4</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50,4</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12</w:t>
            </w:r>
          </w:p>
        </w:tc>
        <w:tc>
          <w:tcPr>
            <w:tcW w:w="3925" w:type="dxa"/>
          </w:tcPr>
          <w:p w:rsidR="00E5239F" w:rsidRPr="00E5239F" w:rsidRDefault="00E5239F" w:rsidP="00E5239F">
            <w:pPr>
              <w:widowControl w:val="0"/>
              <w:autoSpaceDE w:val="0"/>
              <w:autoSpaceDN w:val="0"/>
              <w:adjustRightInd w:val="0"/>
              <w:jc w:val="both"/>
              <w:rPr>
                <w:color w:val="000000" w:themeColor="text1"/>
                <w:sz w:val="22"/>
                <w:szCs w:val="22"/>
              </w:rPr>
            </w:pPr>
            <w:r w:rsidRPr="00E5239F">
              <w:rPr>
                <w:color w:val="000000" w:themeColor="text1"/>
                <w:sz w:val="22"/>
                <w:szCs w:val="22"/>
              </w:rPr>
              <w:t>Доля закупок у субъектов малого и среднего предпринимательства в общем годовом стоимостном объеме закупок, осуществляемых в соответствии с ФЗ «О закупках товаров, работ, услуг отдельными видами юридических лиц» (по 223-ФЗ)</w:t>
            </w:r>
          </w:p>
        </w:tc>
        <w:tc>
          <w:tcPr>
            <w:tcW w:w="1562"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в процентах</w:t>
            </w:r>
          </w:p>
        </w:tc>
        <w:tc>
          <w:tcPr>
            <w:tcW w:w="1244"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15</w:t>
            </w:r>
          </w:p>
        </w:tc>
        <w:tc>
          <w:tcPr>
            <w:tcW w:w="1236"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16</w:t>
            </w:r>
          </w:p>
        </w:tc>
        <w:tc>
          <w:tcPr>
            <w:tcW w:w="1236"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17</w:t>
            </w:r>
          </w:p>
        </w:tc>
        <w:tc>
          <w:tcPr>
            <w:tcW w:w="1235"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18</w:t>
            </w:r>
          </w:p>
        </w:tc>
        <w:tc>
          <w:tcPr>
            <w:tcW w:w="1236"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18</w:t>
            </w:r>
          </w:p>
        </w:tc>
        <w:tc>
          <w:tcPr>
            <w:tcW w:w="1236"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18</w:t>
            </w:r>
          </w:p>
        </w:tc>
        <w:tc>
          <w:tcPr>
            <w:tcW w:w="1236"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18</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13</w:t>
            </w:r>
          </w:p>
        </w:tc>
        <w:tc>
          <w:tcPr>
            <w:tcW w:w="3925" w:type="dxa"/>
          </w:tcPr>
          <w:p w:rsidR="00E5239F" w:rsidRPr="00E5239F" w:rsidRDefault="00E5239F" w:rsidP="00E5239F">
            <w:pPr>
              <w:widowControl w:val="0"/>
              <w:autoSpaceDE w:val="0"/>
              <w:autoSpaceDN w:val="0"/>
              <w:adjustRightInd w:val="0"/>
              <w:jc w:val="both"/>
              <w:rPr>
                <w:color w:val="000000" w:themeColor="text1"/>
                <w:sz w:val="22"/>
                <w:szCs w:val="22"/>
              </w:rPr>
            </w:pPr>
            <w:r w:rsidRPr="00E5239F">
              <w:rPr>
                <w:color w:val="000000" w:themeColor="text1"/>
                <w:sz w:val="22"/>
                <w:szCs w:val="22"/>
              </w:rPr>
              <w:t>Число участников конкурсных процедур определения поставщиков             (подрядчиков, исполнителей) при осуществлении закупок для обеспечения муниципальных нужд               (по 44-ФЗ)</w:t>
            </w:r>
          </w:p>
        </w:tc>
        <w:tc>
          <w:tcPr>
            <w:tcW w:w="1562"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в процентах</w:t>
            </w:r>
          </w:p>
        </w:tc>
        <w:tc>
          <w:tcPr>
            <w:tcW w:w="1244"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2,1</w:t>
            </w:r>
          </w:p>
        </w:tc>
        <w:tc>
          <w:tcPr>
            <w:tcW w:w="1236"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2,2</w:t>
            </w:r>
          </w:p>
        </w:tc>
        <w:tc>
          <w:tcPr>
            <w:tcW w:w="1236"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2,3</w:t>
            </w:r>
          </w:p>
        </w:tc>
        <w:tc>
          <w:tcPr>
            <w:tcW w:w="1235"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2,4</w:t>
            </w:r>
          </w:p>
        </w:tc>
        <w:tc>
          <w:tcPr>
            <w:tcW w:w="1236"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2,5</w:t>
            </w:r>
          </w:p>
        </w:tc>
        <w:tc>
          <w:tcPr>
            <w:tcW w:w="1236"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2,6</w:t>
            </w:r>
          </w:p>
        </w:tc>
        <w:tc>
          <w:tcPr>
            <w:tcW w:w="1236" w:type="dxa"/>
          </w:tcPr>
          <w:p w:rsidR="00E5239F" w:rsidRPr="00E5239F" w:rsidRDefault="00E5239F" w:rsidP="00E5239F">
            <w:pPr>
              <w:widowControl w:val="0"/>
              <w:autoSpaceDE w:val="0"/>
              <w:autoSpaceDN w:val="0"/>
              <w:adjustRightInd w:val="0"/>
              <w:jc w:val="center"/>
              <w:rPr>
                <w:color w:val="000000" w:themeColor="text1"/>
                <w:sz w:val="22"/>
                <w:szCs w:val="22"/>
              </w:rPr>
            </w:pPr>
            <w:r w:rsidRPr="00E5239F">
              <w:rPr>
                <w:color w:val="000000" w:themeColor="text1"/>
                <w:sz w:val="22"/>
                <w:szCs w:val="22"/>
              </w:rPr>
              <w:t>2,7</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14</w:t>
            </w:r>
          </w:p>
        </w:tc>
        <w:tc>
          <w:tcPr>
            <w:tcW w:w="392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 xml:space="preserve">Количество субъектов  малого и среднего предпринимательства, получивших муниципальную поддержку </w:t>
            </w:r>
          </w:p>
        </w:tc>
        <w:tc>
          <w:tcPr>
            <w:tcW w:w="1562"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единиц</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3</w:t>
            </w:r>
          </w:p>
        </w:tc>
      </w:tr>
      <w:tr w:rsidR="00E5239F" w:rsidRPr="00E5239F" w:rsidTr="00C51F83">
        <w:tc>
          <w:tcPr>
            <w:tcW w:w="81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15</w:t>
            </w:r>
          </w:p>
        </w:tc>
        <w:tc>
          <w:tcPr>
            <w:tcW w:w="3925" w:type="dxa"/>
          </w:tcPr>
          <w:p w:rsidR="00E5239F" w:rsidRPr="00E5239F" w:rsidRDefault="00E5239F" w:rsidP="00E5239F">
            <w:pPr>
              <w:widowControl w:val="0"/>
              <w:autoSpaceDE w:val="0"/>
              <w:autoSpaceDN w:val="0"/>
              <w:adjustRightInd w:val="0"/>
              <w:jc w:val="both"/>
              <w:rPr>
                <w:sz w:val="22"/>
                <w:szCs w:val="22"/>
              </w:rPr>
            </w:pPr>
            <w:r w:rsidRPr="00E5239F">
              <w:rPr>
                <w:sz w:val="22"/>
                <w:szCs w:val="22"/>
              </w:rPr>
              <w:t>Уровень удовлетворенности потребителей качеством официальной информации (понятность изложения, удобство получения и доступность) о состоянии конкурентной среды на рынках товаров и услуг, размещаемой муниципальным образованием</w:t>
            </w:r>
          </w:p>
        </w:tc>
        <w:tc>
          <w:tcPr>
            <w:tcW w:w="1562"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 xml:space="preserve">в процентах </w:t>
            </w:r>
            <w:proofErr w:type="gramStart"/>
            <w:r w:rsidRPr="00E5239F">
              <w:rPr>
                <w:sz w:val="22"/>
                <w:szCs w:val="22"/>
              </w:rPr>
              <w:t>от</w:t>
            </w:r>
            <w:proofErr w:type="gramEnd"/>
            <w:r w:rsidRPr="00E5239F">
              <w:rPr>
                <w:sz w:val="22"/>
                <w:szCs w:val="22"/>
              </w:rPr>
              <w:t xml:space="preserve"> опрошенных</w:t>
            </w:r>
          </w:p>
        </w:tc>
        <w:tc>
          <w:tcPr>
            <w:tcW w:w="1244"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81</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82</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82</w:t>
            </w:r>
          </w:p>
        </w:tc>
        <w:tc>
          <w:tcPr>
            <w:tcW w:w="1235"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83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83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83</w:t>
            </w:r>
          </w:p>
        </w:tc>
        <w:tc>
          <w:tcPr>
            <w:tcW w:w="1236" w:type="dxa"/>
          </w:tcPr>
          <w:p w:rsidR="00E5239F" w:rsidRPr="00E5239F" w:rsidRDefault="00E5239F" w:rsidP="00E5239F">
            <w:pPr>
              <w:widowControl w:val="0"/>
              <w:autoSpaceDE w:val="0"/>
              <w:autoSpaceDN w:val="0"/>
              <w:adjustRightInd w:val="0"/>
              <w:jc w:val="center"/>
              <w:rPr>
                <w:sz w:val="22"/>
                <w:szCs w:val="22"/>
              </w:rPr>
            </w:pPr>
            <w:r w:rsidRPr="00E5239F">
              <w:rPr>
                <w:sz w:val="22"/>
                <w:szCs w:val="22"/>
              </w:rPr>
              <w:t>85</w:t>
            </w:r>
          </w:p>
        </w:tc>
      </w:tr>
    </w:tbl>
    <w:p w:rsidR="00E5239F" w:rsidRPr="00E5239F" w:rsidRDefault="00E5239F" w:rsidP="00E5239F">
      <w:pPr>
        <w:widowControl w:val="0"/>
        <w:autoSpaceDE w:val="0"/>
        <w:autoSpaceDN w:val="0"/>
        <w:adjustRightInd w:val="0"/>
        <w:jc w:val="both"/>
        <w:rPr>
          <w:rFonts w:ascii="Arial" w:hAnsi="Arial"/>
        </w:rPr>
      </w:pPr>
    </w:p>
    <w:p w:rsidR="00E5239F" w:rsidRPr="00E5239F" w:rsidRDefault="00E5239F" w:rsidP="00E5239F">
      <w:pPr>
        <w:widowControl w:val="0"/>
        <w:autoSpaceDE w:val="0"/>
        <w:autoSpaceDN w:val="0"/>
        <w:adjustRightInd w:val="0"/>
        <w:jc w:val="both"/>
        <w:rPr>
          <w:rFonts w:ascii="Arial" w:hAnsi="Arial"/>
        </w:rPr>
      </w:pPr>
    </w:p>
    <w:p w:rsidR="00E5239F" w:rsidRPr="00E5239F" w:rsidRDefault="00E5239F" w:rsidP="00E5239F">
      <w:pPr>
        <w:widowControl w:val="0"/>
        <w:autoSpaceDE w:val="0"/>
        <w:autoSpaceDN w:val="0"/>
        <w:adjustRightInd w:val="0"/>
        <w:jc w:val="both"/>
        <w:rPr>
          <w:rFonts w:ascii="Arial" w:hAnsi="Arial"/>
        </w:rPr>
      </w:pPr>
    </w:p>
    <w:p w:rsidR="00E5239F" w:rsidRPr="00E5239F" w:rsidRDefault="00E5239F" w:rsidP="00E5239F">
      <w:pPr>
        <w:widowControl w:val="0"/>
        <w:autoSpaceDE w:val="0"/>
        <w:autoSpaceDN w:val="0"/>
        <w:adjustRightInd w:val="0"/>
        <w:ind w:left="10080" w:firstLine="720"/>
        <w:jc w:val="both"/>
      </w:pPr>
      <w:r w:rsidRPr="00E5239F">
        <w:rPr>
          <w:b/>
          <w:bCs/>
        </w:rPr>
        <w:t>ПРИЛОЖЕНИЕ 2</w:t>
      </w:r>
    </w:p>
    <w:p w:rsidR="00E5239F" w:rsidRPr="00E5239F" w:rsidRDefault="00E5239F" w:rsidP="00E5239F">
      <w:pPr>
        <w:widowControl w:val="0"/>
        <w:autoSpaceDE w:val="0"/>
        <w:autoSpaceDN w:val="0"/>
        <w:adjustRightInd w:val="0"/>
        <w:ind w:left="8364"/>
        <w:jc w:val="center"/>
        <w:rPr>
          <w:b/>
        </w:rPr>
      </w:pPr>
      <w:r w:rsidRPr="00E5239F">
        <w:rPr>
          <w:bCs/>
        </w:rPr>
        <w:t>к муниципальной программе «Экономическое развитие</w:t>
      </w:r>
    </w:p>
    <w:p w:rsidR="00E5239F" w:rsidRPr="00E5239F" w:rsidRDefault="00E5239F" w:rsidP="00E5239F">
      <w:pPr>
        <w:widowControl w:val="0"/>
        <w:autoSpaceDE w:val="0"/>
        <w:autoSpaceDN w:val="0"/>
        <w:adjustRightInd w:val="0"/>
        <w:ind w:left="8364"/>
        <w:jc w:val="center"/>
      </w:pPr>
      <w:r w:rsidRPr="00E5239F">
        <w:rPr>
          <w:bCs/>
        </w:rPr>
        <w:t>Кочкуровского муниципального района</w:t>
      </w:r>
    </w:p>
    <w:p w:rsidR="00E5239F" w:rsidRPr="00E5239F" w:rsidRDefault="00E5239F" w:rsidP="00E5239F">
      <w:pPr>
        <w:widowControl w:val="0"/>
        <w:autoSpaceDE w:val="0"/>
        <w:autoSpaceDN w:val="0"/>
        <w:adjustRightInd w:val="0"/>
        <w:ind w:left="8364"/>
        <w:jc w:val="center"/>
        <w:rPr>
          <w:bCs/>
        </w:rPr>
      </w:pPr>
      <w:r w:rsidRPr="00E5239F">
        <w:rPr>
          <w:bCs/>
        </w:rPr>
        <w:t>Республики Мордовия до 2025 года»</w:t>
      </w:r>
    </w:p>
    <w:p w:rsidR="00E5239F" w:rsidRPr="00E5239F" w:rsidRDefault="00E5239F" w:rsidP="00E5239F">
      <w:pPr>
        <w:widowControl w:val="0"/>
        <w:autoSpaceDE w:val="0"/>
        <w:autoSpaceDN w:val="0"/>
        <w:adjustRightInd w:val="0"/>
        <w:jc w:val="both"/>
        <w:rPr>
          <w:rFonts w:ascii="Arial" w:hAnsi="Arial"/>
        </w:rPr>
      </w:pPr>
    </w:p>
    <w:p w:rsidR="00E5239F" w:rsidRPr="00E5239F" w:rsidRDefault="00E5239F" w:rsidP="00E5239F">
      <w:pPr>
        <w:widowControl w:val="0"/>
        <w:autoSpaceDE w:val="0"/>
        <w:autoSpaceDN w:val="0"/>
        <w:adjustRightInd w:val="0"/>
        <w:jc w:val="both"/>
        <w:rPr>
          <w:rFonts w:ascii="Arial" w:hAnsi="Arial"/>
        </w:rPr>
      </w:pPr>
    </w:p>
    <w:p w:rsidR="00E5239F" w:rsidRPr="00E5239F" w:rsidRDefault="00E5239F" w:rsidP="00E5239F">
      <w:pPr>
        <w:widowControl w:val="0"/>
        <w:autoSpaceDE w:val="0"/>
        <w:autoSpaceDN w:val="0"/>
        <w:adjustRightInd w:val="0"/>
        <w:spacing w:before="108" w:after="108"/>
        <w:jc w:val="center"/>
        <w:outlineLvl w:val="0"/>
        <w:rPr>
          <w:b/>
          <w:bCs/>
        </w:rPr>
      </w:pPr>
      <w:r w:rsidRPr="00E5239F">
        <w:rPr>
          <w:b/>
          <w:bCs/>
        </w:rPr>
        <w:t>Перечень</w:t>
      </w:r>
      <w:r w:rsidRPr="00E5239F">
        <w:rPr>
          <w:b/>
          <w:bCs/>
        </w:rPr>
        <w:br/>
        <w:t>основных мероприятий муниципальной программы «Экономическое развитие Кочкуровского муниципального района Республики Мордовия до 2025 года»</w:t>
      </w:r>
    </w:p>
    <w:p w:rsidR="00E5239F" w:rsidRPr="00E5239F" w:rsidRDefault="00E5239F" w:rsidP="00E5239F">
      <w:pPr>
        <w:widowControl w:val="0"/>
        <w:autoSpaceDE w:val="0"/>
        <w:autoSpaceDN w:val="0"/>
        <w:adjustRightInd w:val="0"/>
        <w:jc w:val="both"/>
        <w:rPr>
          <w:rFonts w:ascii="Arial" w:hAnsi="Arial"/>
        </w:rPr>
      </w:pPr>
    </w:p>
    <w:tbl>
      <w:tblPr>
        <w:tblW w:w="16018" w:type="dxa"/>
        <w:tblInd w:w="-11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2179"/>
        <w:gridCol w:w="940"/>
        <w:gridCol w:w="2786"/>
        <w:gridCol w:w="1041"/>
        <w:gridCol w:w="992"/>
        <w:gridCol w:w="4167"/>
        <w:gridCol w:w="3204"/>
      </w:tblGrid>
      <w:tr w:rsidR="00E5239F" w:rsidRPr="00E5239F" w:rsidTr="00C51F83">
        <w:tblPrEx>
          <w:tblCellMar>
            <w:top w:w="0" w:type="dxa"/>
            <w:bottom w:w="0" w:type="dxa"/>
          </w:tblCellMar>
        </w:tblPrEx>
        <w:trPr>
          <w:tblHeader/>
        </w:trPr>
        <w:tc>
          <w:tcPr>
            <w:tcW w:w="709" w:type="dxa"/>
            <w:vMerge w:val="restart"/>
            <w:tcBorders>
              <w:top w:val="single" w:sz="4" w:space="0" w:color="auto"/>
              <w:bottom w:val="single" w:sz="4" w:space="0" w:color="auto"/>
              <w:right w:val="single" w:sz="4" w:space="0" w:color="auto"/>
            </w:tcBorders>
            <w:vAlign w:val="center"/>
          </w:tcPr>
          <w:p w:rsidR="00E5239F" w:rsidRPr="00E5239F" w:rsidRDefault="00E5239F" w:rsidP="00E5239F">
            <w:pPr>
              <w:widowControl w:val="0"/>
              <w:autoSpaceDE w:val="0"/>
              <w:autoSpaceDN w:val="0"/>
              <w:adjustRightInd w:val="0"/>
              <w:jc w:val="center"/>
            </w:pPr>
            <w:r w:rsidRPr="00E5239F">
              <w:t>№</w:t>
            </w:r>
            <w:r w:rsidRPr="00E5239F">
              <w:br/>
            </w:r>
            <w:proofErr w:type="gramStart"/>
            <w:r w:rsidRPr="00E5239F">
              <w:t>п</w:t>
            </w:r>
            <w:proofErr w:type="gramEnd"/>
            <w:r w:rsidRPr="00E5239F">
              <w:t>/п</w:t>
            </w:r>
          </w:p>
        </w:tc>
        <w:tc>
          <w:tcPr>
            <w:tcW w:w="2179" w:type="dxa"/>
            <w:vMerge w:val="restart"/>
            <w:tcBorders>
              <w:top w:val="single" w:sz="4" w:space="0" w:color="auto"/>
              <w:left w:val="single" w:sz="4" w:space="0" w:color="auto"/>
              <w:bottom w:val="single" w:sz="4" w:space="0" w:color="auto"/>
              <w:right w:val="single" w:sz="4" w:space="0" w:color="auto"/>
            </w:tcBorders>
            <w:vAlign w:val="center"/>
          </w:tcPr>
          <w:p w:rsidR="00E5239F" w:rsidRPr="00E5239F" w:rsidRDefault="00E5239F" w:rsidP="00E5239F">
            <w:pPr>
              <w:widowControl w:val="0"/>
              <w:autoSpaceDE w:val="0"/>
              <w:autoSpaceDN w:val="0"/>
              <w:adjustRightInd w:val="0"/>
              <w:jc w:val="center"/>
            </w:pPr>
            <w:r w:rsidRPr="00E5239F">
              <w:t xml:space="preserve">Наименование основного мероприятия, </w:t>
            </w:r>
          </w:p>
        </w:tc>
        <w:tc>
          <w:tcPr>
            <w:tcW w:w="3726" w:type="dxa"/>
            <w:gridSpan w:val="2"/>
            <w:vMerge w:val="restart"/>
            <w:tcBorders>
              <w:top w:val="single" w:sz="4" w:space="0" w:color="auto"/>
              <w:left w:val="single" w:sz="4" w:space="0" w:color="auto"/>
              <w:bottom w:val="single" w:sz="4" w:space="0" w:color="auto"/>
              <w:right w:val="single" w:sz="4" w:space="0" w:color="auto"/>
            </w:tcBorders>
            <w:vAlign w:val="center"/>
          </w:tcPr>
          <w:p w:rsidR="00E5239F" w:rsidRPr="00E5239F" w:rsidRDefault="00E5239F" w:rsidP="00E5239F">
            <w:pPr>
              <w:widowControl w:val="0"/>
              <w:autoSpaceDE w:val="0"/>
              <w:autoSpaceDN w:val="0"/>
              <w:adjustRightInd w:val="0"/>
              <w:jc w:val="center"/>
            </w:pPr>
            <w:r w:rsidRPr="00E5239F">
              <w:t>Соисполнитель, участник, ответственный за исполнение основного мероприятия</w:t>
            </w:r>
          </w:p>
        </w:tc>
        <w:tc>
          <w:tcPr>
            <w:tcW w:w="2033" w:type="dxa"/>
            <w:gridSpan w:val="2"/>
            <w:tcBorders>
              <w:top w:val="single" w:sz="4" w:space="0" w:color="auto"/>
              <w:left w:val="single" w:sz="4" w:space="0" w:color="auto"/>
              <w:bottom w:val="single" w:sz="4" w:space="0" w:color="auto"/>
              <w:right w:val="single" w:sz="4" w:space="0" w:color="auto"/>
            </w:tcBorders>
            <w:vAlign w:val="center"/>
          </w:tcPr>
          <w:p w:rsidR="00E5239F" w:rsidRPr="00E5239F" w:rsidRDefault="00E5239F" w:rsidP="00E5239F">
            <w:pPr>
              <w:widowControl w:val="0"/>
              <w:autoSpaceDE w:val="0"/>
              <w:autoSpaceDN w:val="0"/>
              <w:adjustRightInd w:val="0"/>
              <w:jc w:val="center"/>
            </w:pPr>
            <w:r w:rsidRPr="00E5239F">
              <w:t>Срок</w:t>
            </w:r>
          </w:p>
        </w:tc>
        <w:tc>
          <w:tcPr>
            <w:tcW w:w="4167" w:type="dxa"/>
            <w:vMerge w:val="restart"/>
            <w:tcBorders>
              <w:top w:val="single" w:sz="4" w:space="0" w:color="auto"/>
              <w:left w:val="single" w:sz="4" w:space="0" w:color="auto"/>
              <w:right w:val="single" w:sz="4" w:space="0" w:color="auto"/>
            </w:tcBorders>
            <w:vAlign w:val="center"/>
          </w:tcPr>
          <w:p w:rsidR="00E5239F" w:rsidRPr="00E5239F" w:rsidRDefault="00E5239F" w:rsidP="00E5239F">
            <w:pPr>
              <w:widowControl w:val="0"/>
              <w:autoSpaceDE w:val="0"/>
              <w:autoSpaceDN w:val="0"/>
              <w:adjustRightInd w:val="0"/>
              <w:jc w:val="center"/>
            </w:pPr>
            <w:r w:rsidRPr="00E5239F">
              <w:t>Ожидаемый непосредственный результат (краткое описание)</w:t>
            </w:r>
          </w:p>
        </w:tc>
        <w:tc>
          <w:tcPr>
            <w:tcW w:w="3204" w:type="dxa"/>
            <w:vMerge w:val="restart"/>
            <w:tcBorders>
              <w:top w:val="single" w:sz="4" w:space="0" w:color="auto"/>
              <w:left w:val="single" w:sz="4" w:space="0" w:color="auto"/>
              <w:bottom w:val="single" w:sz="4" w:space="0" w:color="auto"/>
            </w:tcBorders>
            <w:vAlign w:val="center"/>
          </w:tcPr>
          <w:p w:rsidR="00E5239F" w:rsidRPr="00E5239F" w:rsidRDefault="00E5239F" w:rsidP="00E5239F">
            <w:pPr>
              <w:widowControl w:val="0"/>
              <w:autoSpaceDE w:val="0"/>
              <w:autoSpaceDN w:val="0"/>
              <w:adjustRightInd w:val="0"/>
              <w:jc w:val="center"/>
            </w:pPr>
            <w:proofErr w:type="gramStart"/>
            <w:r w:rsidRPr="00E5239F">
              <w:t>Связь в показателями муниципальной программы</w:t>
            </w:r>
            <w:proofErr w:type="gramEnd"/>
          </w:p>
        </w:tc>
      </w:tr>
      <w:tr w:rsidR="00E5239F" w:rsidRPr="00E5239F" w:rsidTr="00C51F83">
        <w:tblPrEx>
          <w:tblCellMar>
            <w:top w:w="0" w:type="dxa"/>
            <w:bottom w:w="0" w:type="dxa"/>
          </w:tblCellMar>
        </w:tblPrEx>
        <w:trPr>
          <w:tblHeader/>
        </w:trPr>
        <w:tc>
          <w:tcPr>
            <w:tcW w:w="709" w:type="dxa"/>
            <w:vMerge/>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p>
        </w:tc>
        <w:tc>
          <w:tcPr>
            <w:tcW w:w="2179" w:type="dxa"/>
            <w:vMerge/>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p>
        </w:tc>
        <w:tc>
          <w:tcPr>
            <w:tcW w:w="3726" w:type="dxa"/>
            <w:gridSpan w:val="2"/>
            <w:vMerge/>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p>
        </w:tc>
        <w:tc>
          <w:tcPr>
            <w:tcW w:w="1041" w:type="dxa"/>
            <w:tcBorders>
              <w:top w:val="single" w:sz="4" w:space="0" w:color="auto"/>
              <w:left w:val="single" w:sz="4" w:space="0" w:color="auto"/>
              <w:bottom w:val="single" w:sz="4" w:space="0" w:color="auto"/>
              <w:right w:val="single" w:sz="4" w:space="0" w:color="auto"/>
            </w:tcBorders>
            <w:vAlign w:val="center"/>
          </w:tcPr>
          <w:p w:rsidR="00E5239F" w:rsidRPr="00E5239F" w:rsidRDefault="00E5239F" w:rsidP="00E5239F">
            <w:pPr>
              <w:widowControl w:val="0"/>
              <w:autoSpaceDE w:val="0"/>
              <w:autoSpaceDN w:val="0"/>
              <w:adjustRightInd w:val="0"/>
              <w:jc w:val="center"/>
            </w:pPr>
            <w:r w:rsidRPr="00E5239F">
              <w:t>начала реализации</w:t>
            </w:r>
          </w:p>
        </w:tc>
        <w:tc>
          <w:tcPr>
            <w:tcW w:w="992" w:type="dxa"/>
            <w:tcBorders>
              <w:top w:val="single" w:sz="4" w:space="0" w:color="auto"/>
              <w:left w:val="single" w:sz="4" w:space="0" w:color="auto"/>
              <w:bottom w:val="single" w:sz="4" w:space="0" w:color="auto"/>
              <w:right w:val="single" w:sz="4" w:space="0" w:color="auto"/>
            </w:tcBorders>
            <w:vAlign w:val="center"/>
          </w:tcPr>
          <w:p w:rsidR="00E5239F" w:rsidRPr="00E5239F" w:rsidRDefault="00E5239F" w:rsidP="00E5239F">
            <w:pPr>
              <w:widowControl w:val="0"/>
              <w:autoSpaceDE w:val="0"/>
              <w:autoSpaceDN w:val="0"/>
              <w:adjustRightInd w:val="0"/>
              <w:jc w:val="center"/>
            </w:pPr>
            <w:r w:rsidRPr="00E5239F">
              <w:t>окончания реализации</w:t>
            </w:r>
          </w:p>
        </w:tc>
        <w:tc>
          <w:tcPr>
            <w:tcW w:w="4167" w:type="dxa"/>
            <w:vMerge/>
            <w:tcBorders>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p>
        </w:tc>
        <w:tc>
          <w:tcPr>
            <w:tcW w:w="3204" w:type="dxa"/>
            <w:vMerge/>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jc w:val="both"/>
            </w:pP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1</w:t>
            </w:r>
          </w:p>
        </w:tc>
        <w:tc>
          <w:tcPr>
            <w:tcW w:w="2179"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w:t>
            </w:r>
          </w:p>
        </w:tc>
        <w:tc>
          <w:tcPr>
            <w:tcW w:w="3726"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3</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4</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5</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6</w:t>
            </w:r>
          </w:p>
          <w:p w:rsidR="00E5239F" w:rsidRPr="00E5239F" w:rsidRDefault="00E5239F" w:rsidP="00E5239F">
            <w:pPr>
              <w:widowControl w:val="0"/>
              <w:autoSpaceDE w:val="0"/>
              <w:autoSpaceDN w:val="0"/>
              <w:adjustRightInd w:val="0"/>
              <w:jc w:val="center"/>
            </w:pP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jc w:val="center"/>
            </w:pPr>
            <w:r w:rsidRPr="00E5239F">
              <w:t>7</w:t>
            </w:r>
          </w:p>
        </w:tc>
      </w:tr>
      <w:tr w:rsidR="00E5239F" w:rsidRPr="00E5239F" w:rsidTr="00C51F83">
        <w:tblPrEx>
          <w:tblCellMar>
            <w:top w:w="0" w:type="dxa"/>
            <w:bottom w:w="0" w:type="dxa"/>
          </w:tblCellMar>
        </w:tblPrEx>
        <w:trPr>
          <w:tblHeader/>
        </w:trPr>
        <w:tc>
          <w:tcPr>
            <w:tcW w:w="16018" w:type="dxa"/>
            <w:gridSpan w:val="8"/>
            <w:tcBorders>
              <w:top w:val="single" w:sz="4" w:space="0" w:color="auto"/>
              <w:bottom w:val="single" w:sz="4" w:space="0" w:color="auto"/>
            </w:tcBorders>
          </w:tcPr>
          <w:p w:rsidR="00E5239F" w:rsidRPr="00E5239F" w:rsidRDefault="00E5239F" w:rsidP="00E5239F">
            <w:pPr>
              <w:widowControl w:val="0"/>
              <w:autoSpaceDE w:val="0"/>
              <w:autoSpaceDN w:val="0"/>
              <w:adjustRightInd w:val="0"/>
              <w:jc w:val="center"/>
            </w:pPr>
            <w:r w:rsidRPr="00E5239F">
              <w:t>Подраздел 1 «Формирование благоприятной инвестиционной среды</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1.</w:t>
            </w:r>
          </w:p>
        </w:tc>
        <w:tc>
          <w:tcPr>
            <w:tcW w:w="2179"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 xml:space="preserve">Регулирование правовых основ </w:t>
            </w:r>
            <w:proofErr w:type="spellStart"/>
            <w:r w:rsidRPr="00E5239F">
              <w:t>инновационно</w:t>
            </w:r>
            <w:proofErr w:type="spellEnd"/>
            <w:r w:rsidRPr="00E5239F">
              <w:t>-инвестиционной деятельности</w:t>
            </w:r>
          </w:p>
        </w:tc>
        <w:tc>
          <w:tcPr>
            <w:tcW w:w="3726"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rPr>
                <w:sz w:val="22"/>
                <w:szCs w:val="22"/>
              </w:rPr>
            </w:pPr>
            <w:r w:rsidRPr="00E5239F">
              <w:rPr>
                <w:sz w:val="22"/>
                <w:szCs w:val="22"/>
              </w:rPr>
              <w:t>Отдел экономического анализа, сельскохозяйственный     отдел, отдел по управлению муниципальной собственностью</w:t>
            </w:r>
            <w:r w:rsidRPr="00E5239F">
              <w:rPr>
                <w:spacing w:val="-4"/>
                <w:sz w:val="22"/>
                <w:szCs w:val="22"/>
              </w:rPr>
              <w:t xml:space="preserve"> и земельным  отношениям, отдел строительства и архитектуры, отдел жилищно-коммунального хозяйства</w:t>
            </w:r>
            <w:r w:rsidRPr="00E5239F">
              <w:rPr>
                <w:sz w:val="22"/>
                <w:szCs w:val="22"/>
              </w:rPr>
              <w:t>, организационно-правовой отдел</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 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 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Совершенствование системы привлечения инвестиционных ресурсов, совершенствование механизма государственной поддержки инвестиционной и инновационной деятельности, обеспечение эффективного использования имеющегося в муниципальном районе инвестиционного и инновационного потенциала</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jc w:val="both"/>
            </w:pPr>
            <w:r w:rsidRPr="00E5239F">
              <w:t>К 2025 году объем инвестиций в основной капитал (за исключением бюджетных средств) в расчете на 1 жителя составит более 14,0 тыс. рублей</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lastRenderedPageBreak/>
              <w:t>2.</w:t>
            </w:r>
          </w:p>
        </w:tc>
        <w:tc>
          <w:tcPr>
            <w:tcW w:w="2179"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Активизация инвестиционной деятельности на территории муниципального района</w:t>
            </w:r>
          </w:p>
        </w:tc>
        <w:tc>
          <w:tcPr>
            <w:tcW w:w="3726"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rPr>
                <w:sz w:val="22"/>
                <w:szCs w:val="22"/>
              </w:rPr>
              <w:t>Отдел экономического анализа, сельскохозяйственный     отдел, отдел по управлению муниципальной собственностью</w:t>
            </w:r>
            <w:r w:rsidRPr="00E5239F">
              <w:rPr>
                <w:spacing w:val="-4"/>
                <w:sz w:val="22"/>
                <w:szCs w:val="22"/>
              </w:rPr>
              <w:t xml:space="preserve"> и земельным  отношениям, отдел строительства и архитектуры, отдел жилищно-коммунального хозяйства</w:t>
            </w:r>
            <w:r w:rsidRPr="00E5239F">
              <w:rPr>
                <w:sz w:val="22"/>
                <w:szCs w:val="22"/>
              </w:rPr>
              <w:t>, организационно-правовой отдел</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 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 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Увеличение экономического роста в результате осуществления активизации инвестиционной деятельности за счет собственных и привлеченных средств, с учетом снижения связанных с инвестициями административных барьеров</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jc w:val="both"/>
            </w:pPr>
            <w:r w:rsidRPr="00E5239F">
              <w:t>К 2025 года общий объем инвестиций в основной капитал (за исключением бюджетных средств) составит 147,0 млн. рублей.</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3.</w:t>
            </w:r>
          </w:p>
        </w:tc>
        <w:tc>
          <w:tcPr>
            <w:tcW w:w="2179"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Информационное обеспечение инвесторов</w:t>
            </w:r>
          </w:p>
        </w:tc>
        <w:tc>
          <w:tcPr>
            <w:tcW w:w="3726"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rPr>
                <w:sz w:val="22"/>
                <w:szCs w:val="22"/>
              </w:rPr>
              <w:t>Управление организации торгов и информатизации, отдел экономического анализа, сельскохозяйственный     отдел, отдел по управлению муниципальной собственностью</w:t>
            </w:r>
            <w:r w:rsidRPr="00E5239F">
              <w:rPr>
                <w:spacing w:val="-4"/>
                <w:sz w:val="22"/>
                <w:szCs w:val="22"/>
              </w:rPr>
              <w:t xml:space="preserve"> и земельным  отношениям, отдел строительства и архитектуры, отдел жилищно-коммунального хозяйства</w:t>
            </w:r>
            <w:r w:rsidRPr="00E5239F">
              <w:rPr>
                <w:sz w:val="22"/>
                <w:szCs w:val="22"/>
              </w:rPr>
              <w:t xml:space="preserve">, организационно-правовой отдел, </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 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 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Подготовка и размещение информации об инвестиционных возможностях района; создание и обеспечение функционировании информационного интерактивного портала в сети Интернет посвященного вопросам инвестиционного развития района; количество заключенных инвестиционных контрактов по результатам торгов (объем привлеченных инвестиций).</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jc w:val="both"/>
            </w:pPr>
            <w:r w:rsidRPr="00E5239F">
              <w:t>К 2025 года общий объем инвестиций в основной капитал (за исключением бюджетных средств) составит 147,0 млн. рублей.</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 xml:space="preserve">4. </w:t>
            </w:r>
          </w:p>
        </w:tc>
        <w:tc>
          <w:tcPr>
            <w:tcW w:w="2179"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Формирование положительного инвестиционного имиджа</w:t>
            </w:r>
          </w:p>
        </w:tc>
        <w:tc>
          <w:tcPr>
            <w:tcW w:w="3726"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rPr>
                <w:sz w:val="22"/>
                <w:szCs w:val="22"/>
              </w:rPr>
              <w:t>Управление организации торгов и информатизации, отдел экономического анализа, сельскохозяйственный     отдел, отдел по управлению муниципальной собственностью</w:t>
            </w:r>
            <w:r w:rsidRPr="00E5239F">
              <w:rPr>
                <w:spacing w:val="-4"/>
                <w:sz w:val="22"/>
                <w:szCs w:val="22"/>
              </w:rPr>
              <w:t xml:space="preserve"> и земельным  отношениям, отдел строительства и архитектуры, отдел жилищно-коммунального хозяйства</w:t>
            </w:r>
            <w:r w:rsidRPr="00E5239F">
              <w:rPr>
                <w:sz w:val="22"/>
                <w:szCs w:val="22"/>
              </w:rPr>
              <w:t xml:space="preserve">, организационно-правовой отдел, </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 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 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Улучшение инвестиционного имиджа и информирование профильной аудитории об инвестиционном климате района; формирование у делового сообщества четкого понимания привлекательности района в ведении бизнеса и привлечения инвестиций.</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jc w:val="center"/>
            </w:pPr>
            <w:r w:rsidRPr="00E5239F">
              <w:t>-//-</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lastRenderedPageBreak/>
              <w:t>5.</w:t>
            </w:r>
          </w:p>
        </w:tc>
        <w:tc>
          <w:tcPr>
            <w:tcW w:w="2179"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Стимулирование эффективного использования ресурсного блока инновационного потенциала района; производственно-технологической базы, кадрового потенциала, информации и финансов</w:t>
            </w:r>
          </w:p>
        </w:tc>
        <w:tc>
          <w:tcPr>
            <w:tcW w:w="3726"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rPr>
                <w:sz w:val="22"/>
                <w:szCs w:val="22"/>
              </w:rPr>
              <w:t>Управление организации торгов и информатизации, отдел экономического анализа, сельскохозяйственный     отдел, отдел по управлению муниципальной собственностью</w:t>
            </w:r>
            <w:r w:rsidRPr="00E5239F">
              <w:rPr>
                <w:spacing w:val="-4"/>
                <w:sz w:val="22"/>
                <w:szCs w:val="22"/>
              </w:rPr>
              <w:t xml:space="preserve"> и земельным  отношениям, отдел строительства и архитектуры, отдел жилищно-коммунального хозяйства</w:t>
            </w:r>
            <w:r w:rsidRPr="00E5239F">
              <w:rPr>
                <w:sz w:val="22"/>
                <w:szCs w:val="22"/>
              </w:rPr>
              <w:t>, организационно-правовой отдел</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 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 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Эффективное развитие экономки района за счет интенсификации деятельности основных предприятий, которым будет обеспечена постоянная поддержка со стороны органов местного самоуправления по всем видам ресурсов: финансам, квалифицированным кадрам, поиску партнеров, по спросу на продукцию и др.</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jc w:val="center"/>
            </w:pPr>
            <w:r w:rsidRPr="00E5239F">
              <w:t>-//-</w:t>
            </w:r>
          </w:p>
        </w:tc>
      </w:tr>
      <w:tr w:rsidR="00E5239F" w:rsidRPr="00E5239F" w:rsidTr="00C51F83">
        <w:tblPrEx>
          <w:tblCellMar>
            <w:top w:w="0" w:type="dxa"/>
            <w:bottom w:w="0" w:type="dxa"/>
          </w:tblCellMar>
        </w:tblPrEx>
        <w:trPr>
          <w:tblHeader/>
        </w:trPr>
        <w:tc>
          <w:tcPr>
            <w:tcW w:w="16018" w:type="dxa"/>
            <w:gridSpan w:val="8"/>
            <w:tcBorders>
              <w:top w:val="single" w:sz="4" w:space="0" w:color="auto"/>
              <w:bottom w:val="single" w:sz="4" w:space="0" w:color="auto"/>
            </w:tcBorders>
          </w:tcPr>
          <w:p w:rsidR="00E5239F" w:rsidRPr="00E5239F" w:rsidRDefault="00E5239F" w:rsidP="00E5239F">
            <w:pPr>
              <w:widowControl w:val="0"/>
              <w:autoSpaceDE w:val="0"/>
              <w:autoSpaceDN w:val="0"/>
              <w:adjustRightInd w:val="0"/>
              <w:jc w:val="center"/>
            </w:pPr>
            <w:r w:rsidRPr="00E5239F">
              <w:t>3. Формирование инфраструктуры потребительского рынка товаров, работ и услуг</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6.</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Совершенствование системы социально-ориентированных предприятий розничной торговли и бытового обслуживания</w:t>
            </w:r>
          </w:p>
        </w:tc>
        <w:tc>
          <w:tcPr>
            <w:tcW w:w="2786"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t xml:space="preserve">Отдел экономического анализа </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 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t>Мониторинг обеспеченности населения услугами торговли с выявлением «проблемных зон», которые необходимо охватить выездной торговлей; повышение доступности действующих и открывающихся предприятий потребительского рынка для инвалидов и других маломобильных граждан.</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pPr>
            <w:r w:rsidRPr="00E5239F">
              <w:t xml:space="preserve"> К 2025 году объем оборота розничной торговли увеличится </w:t>
            </w:r>
            <w:proofErr w:type="gramStart"/>
            <w:r w:rsidRPr="00E5239F">
              <w:t>на</w:t>
            </w:r>
            <w:proofErr w:type="gramEnd"/>
            <w:r w:rsidRPr="00E5239F">
              <w:t xml:space="preserve"> в 1,2 </w:t>
            </w:r>
            <w:proofErr w:type="gramStart"/>
            <w:r w:rsidRPr="00E5239F">
              <w:t>раза</w:t>
            </w:r>
            <w:proofErr w:type="gramEnd"/>
            <w:r w:rsidRPr="00E5239F">
              <w:t xml:space="preserve">, оборот общественного питания возрастет в 1,2 раза </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7.</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Создание условий для реализации в районном центре сельскохозяйственной продукции, производимой гражданами, ведущими крестьянское                  (фермерское) хозяйство, личное подсобное хозяйство или занимающимися садоводством, животноводством</w:t>
            </w:r>
          </w:p>
        </w:tc>
        <w:tc>
          <w:tcPr>
            <w:tcW w:w="2786"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Сельскохозяйственный отдел, отдел экономического анализа</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 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 xml:space="preserve">Организация и проведение выставок товаров и услуг местных товаропроизводителей. </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pPr>
            <w:r w:rsidRPr="00E5239F">
              <w:t>К 2025 году количество крестьянских (фермерских) хозяйств в районе составит 28 единиц.</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lastRenderedPageBreak/>
              <w:t>8.</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 xml:space="preserve">Открытие </w:t>
            </w:r>
            <w:proofErr w:type="gramStart"/>
            <w:r w:rsidRPr="00E5239F">
              <w:t>в</w:t>
            </w:r>
            <w:proofErr w:type="gramEnd"/>
            <w:r w:rsidRPr="00E5239F">
              <w:t xml:space="preserve"> с. Кочкурово </w:t>
            </w:r>
          </w:p>
          <w:p w:rsidR="00E5239F" w:rsidRPr="00E5239F" w:rsidRDefault="00E5239F" w:rsidP="00E5239F">
            <w:pPr>
              <w:widowControl w:val="0"/>
              <w:autoSpaceDE w:val="0"/>
              <w:autoSpaceDN w:val="0"/>
              <w:adjustRightInd w:val="0"/>
            </w:pPr>
            <w:r w:rsidRPr="00E5239F">
              <w:t>магазина торговой сети  «Магнит-</w:t>
            </w:r>
            <w:proofErr w:type="spellStart"/>
            <w:r w:rsidRPr="00E5239F">
              <w:t>Косметик</w:t>
            </w:r>
            <w:proofErr w:type="spellEnd"/>
            <w:r w:rsidRPr="00E5239F">
              <w:t>»</w:t>
            </w:r>
          </w:p>
        </w:tc>
        <w:tc>
          <w:tcPr>
            <w:tcW w:w="2786" w:type="dxa"/>
            <w:tcBorders>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 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2021 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 xml:space="preserve">Рост объема оборота розничной торговли во всех каналах реализации, улучшение качества торгового обслуживания населения </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pPr>
            <w:r w:rsidRPr="00E5239F">
              <w:t>Рост оборота  розничной торговли к 2025 году составит 1,2 раза (в действ</w:t>
            </w:r>
            <w:proofErr w:type="gramStart"/>
            <w:r w:rsidRPr="00E5239F">
              <w:t>.</w:t>
            </w:r>
            <w:proofErr w:type="gramEnd"/>
            <w:r w:rsidRPr="00E5239F">
              <w:t xml:space="preserve"> </w:t>
            </w:r>
            <w:proofErr w:type="gramStart"/>
            <w:r w:rsidRPr="00E5239F">
              <w:t>ц</w:t>
            </w:r>
            <w:proofErr w:type="gramEnd"/>
            <w:r w:rsidRPr="00E5239F">
              <w:t>енах)</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9.</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 xml:space="preserve">Открытие магазина                    в </w:t>
            </w:r>
            <w:proofErr w:type="spellStart"/>
            <w:r w:rsidRPr="00E5239F">
              <w:t>с</w:t>
            </w:r>
            <w:proofErr w:type="gramStart"/>
            <w:r w:rsidRPr="00E5239F">
              <w:t>.К</w:t>
            </w:r>
            <w:proofErr w:type="gramEnd"/>
            <w:r w:rsidRPr="00E5239F">
              <w:t>очкурово</w:t>
            </w:r>
            <w:proofErr w:type="spellEnd"/>
            <w:r w:rsidRPr="00E5239F">
              <w:t xml:space="preserve">                       (ИП </w:t>
            </w:r>
            <w:proofErr w:type="spellStart"/>
            <w:r w:rsidRPr="00E5239F">
              <w:t>Келина</w:t>
            </w:r>
            <w:proofErr w:type="spellEnd"/>
            <w:r w:rsidRPr="00E5239F">
              <w:t xml:space="preserve"> Е.Н.)</w:t>
            </w:r>
          </w:p>
        </w:tc>
        <w:tc>
          <w:tcPr>
            <w:tcW w:w="2786" w:type="dxa"/>
            <w:tcBorders>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2023г.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Рост объема оборота розничной торговли во всех каналах реализации, улучшение качества торгового обслуживания населения</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jc w:val="center"/>
            </w:pPr>
            <w:r w:rsidRPr="00E5239F">
              <w:t>-//-</w:t>
            </w:r>
          </w:p>
        </w:tc>
      </w:tr>
      <w:tr w:rsidR="00E5239F" w:rsidRPr="00E5239F" w:rsidTr="00C51F83">
        <w:tblPrEx>
          <w:tblCellMar>
            <w:top w:w="0" w:type="dxa"/>
            <w:bottom w:w="0" w:type="dxa"/>
          </w:tblCellMar>
        </w:tblPrEx>
        <w:trPr>
          <w:tblHeader/>
        </w:trPr>
        <w:tc>
          <w:tcPr>
            <w:tcW w:w="16018" w:type="dxa"/>
            <w:gridSpan w:val="8"/>
            <w:tcBorders>
              <w:top w:val="single" w:sz="4" w:space="0" w:color="auto"/>
              <w:bottom w:val="single" w:sz="4" w:space="0" w:color="auto"/>
            </w:tcBorders>
          </w:tcPr>
          <w:p w:rsidR="00E5239F" w:rsidRPr="00E5239F" w:rsidRDefault="00E5239F" w:rsidP="00E5239F">
            <w:pPr>
              <w:widowControl w:val="0"/>
              <w:autoSpaceDE w:val="0"/>
              <w:autoSpaceDN w:val="0"/>
              <w:adjustRightInd w:val="0"/>
              <w:jc w:val="center"/>
            </w:pPr>
            <w:r w:rsidRPr="00E5239F">
              <w:t>Подраздел 4 «Развитие конкуренции»</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10.</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t>Внесение изменений в муниципальную «дорожную карту» по развитию конкуренции на территории  муниципального образования</w:t>
            </w:r>
          </w:p>
          <w:p w:rsidR="00E5239F" w:rsidRPr="00E5239F" w:rsidRDefault="00E5239F" w:rsidP="00E5239F">
            <w:pPr>
              <w:widowControl w:val="0"/>
              <w:autoSpaceDE w:val="0"/>
              <w:autoSpaceDN w:val="0"/>
              <w:adjustRightInd w:val="0"/>
            </w:pPr>
          </w:p>
        </w:tc>
        <w:tc>
          <w:tcPr>
            <w:tcW w:w="2786" w:type="dxa"/>
            <w:tcBorders>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Отдел экономического анализа</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Мониторинг состояния конкурентной среды на территории района, изменение   индикаторов «дорожной карты»</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jc w:val="both"/>
            </w:pPr>
            <w:r w:rsidRPr="00E5239F">
              <w:t>Достичь к 2025 году 85% уровень удовлетворенности потребителей качеством официальной информации (понятность изложения, удобство получения и доступность) о состоянии конкурентной среды на рынках товаров и услуг, размещаемой муниципальным образованием</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11</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Содействие в проведении мониторинга конкурентной среды в муниципальном образовании</w:t>
            </w:r>
          </w:p>
        </w:tc>
        <w:tc>
          <w:tcPr>
            <w:tcW w:w="2786" w:type="dxa"/>
            <w:tcBorders>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Отдел экономического анализа</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Создание развитой конкурентной среды на территории района, создание условия для оперативного пресечения фактов недобросовестной конкуренции</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pPr>
            <w:r w:rsidRPr="00E5239F">
              <w:t>Отсутствие обоснованных жалоб в Федеральную антимонопольную службу по вопросу проведения конкурсных процедур</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12.</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Осуществление ежеквартального мониторинга системы осуществления закупок товаров, работ и услуг для муниципальных нужд;</w:t>
            </w:r>
          </w:p>
          <w:p w:rsidR="00E5239F" w:rsidRPr="00E5239F" w:rsidRDefault="00E5239F" w:rsidP="00E5239F">
            <w:pPr>
              <w:widowControl w:val="0"/>
              <w:autoSpaceDE w:val="0"/>
              <w:autoSpaceDN w:val="0"/>
              <w:adjustRightInd w:val="0"/>
            </w:pPr>
          </w:p>
        </w:tc>
        <w:tc>
          <w:tcPr>
            <w:tcW w:w="2786" w:type="dxa"/>
            <w:tcBorders>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Отдел экономического анализа</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Рост доли экономии бюджетных денежных сре</w:t>
            </w:r>
            <w:proofErr w:type="gramStart"/>
            <w:r w:rsidRPr="00E5239F">
              <w:t>дств в р</w:t>
            </w:r>
            <w:proofErr w:type="gramEnd"/>
            <w:r w:rsidRPr="00E5239F">
              <w:t>езультате проведения торгов</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pPr>
            <w:r w:rsidRPr="00E5239F">
              <w:t>Увеличение числа участников конкурсных процедур определения поставщиков (подрядчиков, исполнителей) при осуществлении закупок для обеспечения муниципальных нужд до 2,7 ед. к 2025 году</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lastRenderedPageBreak/>
              <w:t>13.</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t>Совершенствование процессов управления объектами муниципальной собственности Кочкуровского муниципального района;</w:t>
            </w:r>
          </w:p>
          <w:p w:rsidR="00E5239F" w:rsidRPr="00E5239F" w:rsidRDefault="00E5239F" w:rsidP="00E5239F">
            <w:pPr>
              <w:widowControl w:val="0"/>
              <w:autoSpaceDE w:val="0"/>
              <w:autoSpaceDN w:val="0"/>
              <w:adjustRightInd w:val="0"/>
              <w:ind w:firstLine="720"/>
              <w:jc w:val="both"/>
            </w:pPr>
          </w:p>
        </w:tc>
        <w:tc>
          <w:tcPr>
            <w:tcW w:w="2786" w:type="dxa"/>
            <w:tcBorders>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rPr>
                <w:sz w:val="22"/>
                <w:szCs w:val="22"/>
              </w:rPr>
              <w:t>Отдел по управлению муниципальной собственностью</w:t>
            </w:r>
            <w:r w:rsidRPr="00E5239F">
              <w:rPr>
                <w:spacing w:val="-4"/>
                <w:sz w:val="22"/>
                <w:szCs w:val="22"/>
              </w:rPr>
              <w:t xml:space="preserve"> и земельным  отношениям, отдел строительства и архитектуры, отдел жилищно-коммунального хозяйства</w:t>
            </w:r>
            <w:r w:rsidRPr="00E5239F">
              <w:rPr>
                <w:sz w:val="22"/>
                <w:szCs w:val="22"/>
              </w:rPr>
              <w:t>, организационно-правовой отдел</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Повышение инвестиционного климата в муниципальном образовании, повышение доли зарегистрированного муниципального имущества, инвентаризация муниципального имущества и внесение предложений по его эффективному использованию. Рост поступления доходов в бюджет района от использования муниципального имущества.</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pPr>
            <w:r w:rsidRPr="00E5239F">
              <w:t>Рост числа субъектов  малого и среднего предпринимательства, получивших муниципальную поддержку в качестве преференции до 3 единиц к 2025 году</w:t>
            </w:r>
          </w:p>
        </w:tc>
      </w:tr>
      <w:tr w:rsidR="00E5239F" w:rsidRPr="00E5239F" w:rsidTr="00C51F83">
        <w:tblPrEx>
          <w:tblCellMar>
            <w:top w:w="0" w:type="dxa"/>
            <w:bottom w:w="0" w:type="dxa"/>
          </w:tblCellMar>
        </w:tblPrEx>
        <w:trPr>
          <w:trHeight w:val="2039"/>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14</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t xml:space="preserve">Осуществление общественного </w:t>
            </w:r>
            <w:proofErr w:type="gramStart"/>
            <w:r w:rsidRPr="00E5239F">
              <w:t>контроля               за</w:t>
            </w:r>
            <w:proofErr w:type="gramEnd"/>
            <w:r w:rsidRPr="00E5239F">
              <w:t xml:space="preserve"> деятельностью субъектов естественных монополий на территории муниципального образования</w:t>
            </w:r>
          </w:p>
        </w:tc>
        <w:tc>
          <w:tcPr>
            <w:tcW w:w="2786" w:type="dxa"/>
            <w:tcBorders>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Общественные организации района</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Создание условия для оперативного пресечения фактов недобросовестной конкуренции.</w:t>
            </w:r>
          </w:p>
        </w:tc>
        <w:tc>
          <w:tcPr>
            <w:tcW w:w="3204" w:type="dxa"/>
            <w:vMerge w:val="restart"/>
            <w:tcBorders>
              <w:top w:val="single" w:sz="4" w:space="0" w:color="auto"/>
              <w:left w:val="single" w:sz="4" w:space="0" w:color="auto"/>
            </w:tcBorders>
          </w:tcPr>
          <w:p w:rsidR="00E5239F" w:rsidRPr="00E5239F" w:rsidRDefault="00E5239F" w:rsidP="00E5239F">
            <w:pPr>
              <w:widowControl w:val="0"/>
              <w:autoSpaceDE w:val="0"/>
              <w:autoSpaceDN w:val="0"/>
              <w:adjustRightInd w:val="0"/>
            </w:pPr>
            <w:r w:rsidRPr="00E5239F">
              <w:t>Достичь к 2025 году 85% уровень удовлетворенности потребителей качеством официальной информации (понятность изложения, удобство получения и доступность) о состоянии конкурентной среды на рынках товаров и услуг, размещаемой муниципальным образованием</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15.</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t>Размещение информации о состоянии конкурентной среды на территории Кочкуровского муниципального района</w:t>
            </w:r>
          </w:p>
        </w:tc>
        <w:tc>
          <w:tcPr>
            <w:tcW w:w="2786" w:type="dxa"/>
            <w:tcBorders>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Отдел экономического анализа</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Обеспечение информацией о социально-значимых и приоритетных рынках на территории района</w:t>
            </w:r>
          </w:p>
        </w:tc>
        <w:tc>
          <w:tcPr>
            <w:tcW w:w="3204" w:type="dxa"/>
            <w:vMerge/>
            <w:tcBorders>
              <w:left w:val="single" w:sz="4" w:space="0" w:color="auto"/>
              <w:bottom w:val="single" w:sz="4" w:space="0" w:color="auto"/>
            </w:tcBorders>
          </w:tcPr>
          <w:p w:rsidR="00E5239F" w:rsidRPr="00E5239F" w:rsidRDefault="00E5239F" w:rsidP="00E5239F">
            <w:pPr>
              <w:widowControl w:val="0"/>
              <w:autoSpaceDE w:val="0"/>
              <w:autoSpaceDN w:val="0"/>
              <w:adjustRightInd w:val="0"/>
            </w:pPr>
          </w:p>
        </w:tc>
      </w:tr>
      <w:tr w:rsidR="00E5239F" w:rsidRPr="00E5239F" w:rsidTr="00C51F83">
        <w:tblPrEx>
          <w:tblCellMar>
            <w:top w:w="0" w:type="dxa"/>
            <w:bottom w:w="0" w:type="dxa"/>
          </w:tblCellMar>
        </w:tblPrEx>
        <w:trPr>
          <w:tblHeader/>
        </w:trPr>
        <w:tc>
          <w:tcPr>
            <w:tcW w:w="16018" w:type="dxa"/>
            <w:gridSpan w:val="8"/>
            <w:tcBorders>
              <w:top w:val="single" w:sz="4" w:space="0" w:color="auto"/>
              <w:bottom w:val="single" w:sz="4" w:space="0" w:color="auto"/>
            </w:tcBorders>
          </w:tcPr>
          <w:p w:rsidR="00E5239F" w:rsidRPr="00E5239F" w:rsidRDefault="00E5239F" w:rsidP="00E5239F">
            <w:pPr>
              <w:widowControl w:val="0"/>
              <w:autoSpaceDE w:val="0"/>
              <w:autoSpaceDN w:val="0"/>
              <w:adjustRightInd w:val="0"/>
              <w:jc w:val="center"/>
            </w:pPr>
            <w:r w:rsidRPr="00E5239F">
              <w:t>Подраздел 5 «Стратегическое планирование»</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16.</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t>Совершенствование системы стратегического планирования на муниципальном уровне</w:t>
            </w:r>
          </w:p>
        </w:tc>
        <w:tc>
          <w:tcPr>
            <w:tcW w:w="2786" w:type="dxa"/>
            <w:tcBorders>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Отдел экономического  анализа администрации района</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 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 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Улучшение качества документов стратегического планирования на муниципальном уровне.</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pPr>
            <w:r w:rsidRPr="00E5239F">
              <w:t>Ведение  реестра документов стратегического планирования</w:t>
            </w:r>
          </w:p>
        </w:tc>
      </w:tr>
      <w:tr w:rsidR="00E5239F" w:rsidRPr="00E5239F" w:rsidTr="00C51F83">
        <w:tblPrEx>
          <w:tblCellMar>
            <w:top w:w="0" w:type="dxa"/>
            <w:bottom w:w="0" w:type="dxa"/>
          </w:tblCellMar>
        </w:tblPrEx>
        <w:trPr>
          <w:tblHeader/>
        </w:trPr>
        <w:tc>
          <w:tcPr>
            <w:tcW w:w="709" w:type="dxa"/>
            <w:tcBorders>
              <w:top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17</w:t>
            </w:r>
          </w:p>
        </w:tc>
        <w:tc>
          <w:tcPr>
            <w:tcW w:w="3119" w:type="dxa"/>
            <w:gridSpan w:val="2"/>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both"/>
            </w:pPr>
            <w:r w:rsidRPr="00E5239F">
              <w:t xml:space="preserve">Проведение обучающих семинаров с </w:t>
            </w:r>
            <w:proofErr w:type="gramStart"/>
            <w:r w:rsidRPr="00E5239F">
              <w:t>ответственными</w:t>
            </w:r>
            <w:proofErr w:type="gramEnd"/>
            <w:r w:rsidRPr="00E5239F">
              <w:t xml:space="preserve"> за внесение документов стратегического планирование в государственную систему </w:t>
            </w:r>
          </w:p>
          <w:p w:rsidR="00E5239F" w:rsidRPr="00E5239F" w:rsidRDefault="00E5239F" w:rsidP="00E5239F">
            <w:pPr>
              <w:widowControl w:val="0"/>
              <w:autoSpaceDE w:val="0"/>
              <w:autoSpaceDN w:val="0"/>
              <w:adjustRightInd w:val="0"/>
              <w:jc w:val="both"/>
            </w:pPr>
            <w:r w:rsidRPr="00E5239F">
              <w:t>«ГАС Управление»</w:t>
            </w:r>
          </w:p>
        </w:tc>
        <w:tc>
          <w:tcPr>
            <w:tcW w:w="2786"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Отдел экономического  анализа администрации района</w:t>
            </w:r>
          </w:p>
        </w:tc>
        <w:tc>
          <w:tcPr>
            <w:tcW w:w="1041"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2019 г.</w:t>
            </w:r>
          </w:p>
        </w:tc>
        <w:tc>
          <w:tcPr>
            <w:tcW w:w="992"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jc w:val="center"/>
            </w:pPr>
            <w:r w:rsidRPr="00E5239F">
              <w:t>2025 г.</w:t>
            </w:r>
          </w:p>
        </w:tc>
        <w:tc>
          <w:tcPr>
            <w:tcW w:w="4167" w:type="dxa"/>
            <w:tcBorders>
              <w:top w:val="single" w:sz="4" w:space="0" w:color="auto"/>
              <w:left w:val="single" w:sz="4" w:space="0" w:color="auto"/>
              <w:bottom w:val="single" w:sz="4" w:space="0" w:color="auto"/>
              <w:right w:val="single" w:sz="4" w:space="0" w:color="auto"/>
            </w:tcBorders>
          </w:tcPr>
          <w:p w:rsidR="00E5239F" w:rsidRPr="00E5239F" w:rsidRDefault="00E5239F" w:rsidP="00E5239F">
            <w:pPr>
              <w:widowControl w:val="0"/>
              <w:autoSpaceDE w:val="0"/>
              <w:autoSpaceDN w:val="0"/>
              <w:adjustRightInd w:val="0"/>
            </w:pPr>
            <w:r w:rsidRPr="00E5239F">
              <w:t>Снижение числа направленных в систему «ГАС Управление» документов стратегического планирования со статусом «выявлены несоответствия»</w:t>
            </w:r>
          </w:p>
        </w:tc>
        <w:tc>
          <w:tcPr>
            <w:tcW w:w="3204" w:type="dxa"/>
            <w:tcBorders>
              <w:top w:val="single" w:sz="4" w:space="0" w:color="auto"/>
              <w:left w:val="single" w:sz="4" w:space="0" w:color="auto"/>
              <w:bottom w:val="single" w:sz="4" w:space="0" w:color="auto"/>
            </w:tcBorders>
          </w:tcPr>
          <w:p w:rsidR="00E5239F" w:rsidRPr="00E5239F" w:rsidRDefault="00E5239F" w:rsidP="00E5239F">
            <w:pPr>
              <w:widowControl w:val="0"/>
              <w:autoSpaceDE w:val="0"/>
              <w:autoSpaceDN w:val="0"/>
              <w:adjustRightInd w:val="0"/>
              <w:jc w:val="center"/>
            </w:pPr>
            <w:r w:rsidRPr="00E5239F">
              <w:t>-//-</w:t>
            </w:r>
          </w:p>
        </w:tc>
      </w:tr>
    </w:tbl>
    <w:p w:rsidR="00E5239F" w:rsidRPr="00E5239F" w:rsidRDefault="00E5239F" w:rsidP="00E5239F">
      <w:pPr>
        <w:widowControl w:val="0"/>
        <w:autoSpaceDE w:val="0"/>
        <w:autoSpaceDN w:val="0"/>
        <w:adjustRightInd w:val="0"/>
        <w:ind w:left="9360" w:firstLine="720"/>
        <w:jc w:val="both"/>
      </w:pPr>
    </w:p>
    <w:tbl>
      <w:tblPr>
        <w:tblW w:w="14757" w:type="dxa"/>
        <w:tblInd w:w="93" w:type="dxa"/>
        <w:tblLook w:val="04A0" w:firstRow="1" w:lastRow="0" w:firstColumn="1" w:lastColumn="0" w:noHBand="0" w:noVBand="1"/>
      </w:tblPr>
      <w:tblGrid>
        <w:gridCol w:w="960"/>
        <w:gridCol w:w="2520"/>
        <w:gridCol w:w="2440"/>
        <w:gridCol w:w="1540"/>
        <w:gridCol w:w="1380"/>
        <w:gridCol w:w="1240"/>
        <w:gridCol w:w="1220"/>
        <w:gridCol w:w="1300"/>
        <w:gridCol w:w="1300"/>
        <w:gridCol w:w="857"/>
      </w:tblGrid>
      <w:tr w:rsidR="00787B3E" w:rsidRPr="00787B3E" w:rsidTr="00787B3E">
        <w:trPr>
          <w:trHeight w:val="300"/>
        </w:trPr>
        <w:tc>
          <w:tcPr>
            <w:tcW w:w="96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252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244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154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138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5917" w:type="dxa"/>
            <w:gridSpan w:val="5"/>
            <w:vMerge w:val="restart"/>
            <w:tcBorders>
              <w:top w:val="nil"/>
              <w:left w:val="nil"/>
              <w:bottom w:val="nil"/>
              <w:right w:val="nil"/>
            </w:tcBorders>
            <w:shd w:val="clear" w:color="auto" w:fill="auto"/>
            <w:hideMark/>
          </w:tcPr>
          <w:p w:rsidR="00787B3E" w:rsidRPr="00787B3E" w:rsidRDefault="00787B3E" w:rsidP="00787B3E">
            <w:pPr>
              <w:jc w:val="right"/>
              <w:rPr>
                <w:rFonts w:ascii="Calibri" w:hAnsi="Calibri" w:cs="Calibri"/>
                <w:color w:val="000000"/>
                <w:sz w:val="22"/>
                <w:szCs w:val="22"/>
              </w:rPr>
            </w:pPr>
            <w:r w:rsidRPr="00787B3E">
              <w:rPr>
                <w:rFonts w:ascii="Calibri" w:hAnsi="Calibri" w:cs="Calibri"/>
                <w:color w:val="000000"/>
                <w:sz w:val="22"/>
                <w:szCs w:val="22"/>
              </w:rPr>
              <w:t>ПРИЛОЖЕНИЕ 3</w:t>
            </w:r>
            <w:r w:rsidRPr="00787B3E">
              <w:rPr>
                <w:rFonts w:ascii="Calibri" w:hAnsi="Calibri" w:cs="Calibri"/>
                <w:color w:val="000000"/>
                <w:sz w:val="22"/>
                <w:szCs w:val="22"/>
              </w:rPr>
              <w:br/>
              <w:t>к муниципальной программе «Экономическое развити</w:t>
            </w:r>
            <w:bookmarkStart w:id="20" w:name="_GoBack"/>
            <w:bookmarkEnd w:id="20"/>
            <w:r w:rsidRPr="00787B3E">
              <w:rPr>
                <w:rFonts w:ascii="Calibri" w:hAnsi="Calibri" w:cs="Calibri"/>
                <w:color w:val="000000"/>
                <w:sz w:val="22"/>
                <w:szCs w:val="22"/>
              </w:rPr>
              <w:t>е</w:t>
            </w:r>
            <w:r w:rsidRPr="00787B3E">
              <w:rPr>
                <w:rFonts w:ascii="Calibri" w:hAnsi="Calibri" w:cs="Calibri"/>
                <w:color w:val="000000"/>
                <w:sz w:val="22"/>
                <w:szCs w:val="22"/>
              </w:rPr>
              <w:br/>
              <w:t>Кочкуровского муниципального района</w:t>
            </w:r>
            <w:r w:rsidRPr="00787B3E">
              <w:rPr>
                <w:rFonts w:ascii="Calibri" w:hAnsi="Calibri" w:cs="Calibri"/>
                <w:color w:val="000000"/>
                <w:sz w:val="22"/>
                <w:szCs w:val="22"/>
              </w:rPr>
              <w:br/>
              <w:t>Республики Мордовия до 2025 года»</w:t>
            </w:r>
          </w:p>
        </w:tc>
      </w:tr>
      <w:tr w:rsidR="00787B3E" w:rsidRPr="00787B3E" w:rsidTr="00787B3E">
        <w:trPr>
          <w:trHeight w:val="300"/>
        </w:trPr>
        <w:tc>
          <w:tcPr>
            <w:tcW w:w="96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252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244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154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138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5917" w:type="dxa"/>
            <w:gridSpan w:val="5"/>
            <w:vMerge/>
            <w:tcBorders>
              <w:top w:val="nil"/>
              <w:left w:val="nil"/>
              <w:bottom w:val="nil"/>
              <w:right w:val="nil"/>
            </w:tcBorders>
            <w:vAlign w:val="center"/>
            <w:hideMark/>
          </w:tcPr>
          <w:p w:rsidR="00787B3E" w:rsidRPr="00787B3E" w:rsidRDefault="00787B3E" w:rsidP="00787B3E">
            <w:pPr>
              <w:rPr>
                <w:rFonts w:ascii="Calibri" w:hAnsi="Calibri" w:cs="Calibri"/>
                <w:color w:val="000000"/>
                <w:sz w:val="22"/>
                <w:szCs w:val="22"/>
              </w:rPr>
            </w:pPr>
          </w:p>
        </w:tc>
      </w:tr>
      <w:tr w:rsidR="00787B3E" w:rsidRPr="00787B3E" w:rsidTr="00787B3E">
        <w:trPr>
          <w:trHeight w:val="675"/>
        </w:trPr>
        <w:tc>
          <w:tcPr>
            <w:tcW w:w="96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252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244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154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1380" w:type="dxa"/>
            <w:tcBorders>
              <w:top w:val="nil"/>
              <w:left w:val="nil"/>
              <w:bottom w:val="nil"/>
              <w:right w:val="nil"/>
            </w:tcBorders>
            <w:shd w:val="clear" w:color="auto" w:fill="auto"/>
            <w:noWrap/>
            <w:vAlign w:val="bottom"/>
            <w:hideMark/>
          </w:tcPr>
          <w:p w:rsidR="00787B3E" w:rsidRPr="00787B3E" w:rsidRDefault="00787B3E" w:rsidP="00787B3E">
            <w:pPr>
              <w:rPr>
                <w:rFonts w:ascii="Calibri" w:hAnsi="Calibri" w:cs="Calibri"/>
                <w:color w:val="000000"/>
                <w:sz w:val="22"/>
                <w:szCs w:val="22"/>
              </w:rPr>
            </w:pPr>
          </w:p>
        </w:tc>
        <w:tc>
          <w:tcPr>
            <w:tcW w:w="5917" w:type="dxa"/>
            <w:gridSpan w:val="5"/>
            <w:vMerge/>
            <w:tcBorders>
              <w:top w:val="nil"/>
              <w:left w:val="nil"/>
              <w:bottom w:val="nil"/>
              <w:right w:val="nil"/>
            </w:tcBorders>
            <w:vAlign w:val="center"/>
            <w:hideMark/>
          </w:tcPr>
          <w:p w:rsidR="00787B3E" w:rsidRPr="00787B3E" w:rsidRDefault="00787B3E" w:rsidP="00787B3E">
            <w:pPr>
              <w:rPr>
                <w:rFonts w:ascii="Calibri" w:hAnsi="Calibri" w:cs="Calibri"/>
                <w:color w:val="000000"/>
                <w:sz w:val="22"/>
                <w:szCs w:val="22"/>
              </w:rPr>
            </w:pPr>
          </w:p>
        </w:tc>
      </w:tr>
      <w:tr w:rsidR="00787B3E" w:rsidRPr="00787B3E" w:rsidTr="00787B3E">
        <w:trPr>
          <w:trHeight w:val="300"/>
        </w:trPr>
        <w:tc>
          <w:tcPr>
            <w:tcW w:w="14757" w:type="dxa"/>
            <w:gridSpan w:val="10"/>
            <w:vMerge w:val="restart"/>
            <w:tcBorders>
              <w:top w:val="nil"/>
              <w:left w:val="nil"/>
              <w:bottom w:val="nil"/>
              <w:right w:val="nil"/>
            </w:tcBorders>
            <w:shd w:val="clear" w:color="auto" w:fill="auto"/>
            <w:vAlign w:val="center"/>
            <w:hideMark/>
          </w:tcPr>
          <w:p w:rsidR="00787B3E" w:rsidRPr="00787B3E" w:rsidRDefault="00787B3E" w:rsidP="00787B3E">
            <w:pPr>
              <w:jc w:val="center"/>
              <w:rPr>
                <w:rFonts w:ascii="Calibri" w:hAnsi="Calibri" w:cs="Calibri"/>
                <w:color w:val="000000"/>
                <w:sz w:val="22"/>
                <w:szCs w:val="22"/>
              </w:rPr>
            </w:pPr>
            <w:r w:rsidRPr="00787B3E">
              <w:rPr>
                <w:rFonts w:ascii="Calibri" w:hAnsi="Calibri" w:cs="Calibri"/>
                <w:color w:val="000000"/>
                <w:sz w:val="22"/>
                <w:szCs w:val="22"/>
              </w:rPr>
              <w:br/>
              <w:t>Ресурсное обеспечение и прогнозная (справочная) оценка расходов федерального, республиканского,  местного бюджетов и внебюджетных источников на реализацию муниципальной программы «Экономическое развитие Кочкуровского муниципального района  Республики Мордовия до 2025 года»</w:t>
            </w:r>
          </w:p>
        </w:tc>
      </w:tr>
      <w:tr w:rsidR="00787B3E" w:rsidRPr="00787B3E" w:rsidTr="00787B3E">
        <w:trPr>
          <w:trHeight w:val="360"/>
        </w:trPr>
        <w:tc>
          <w:tcPr>
            <w:tcW w:w="14757" w:type="dxa"/>
            <w:gridSpan w:val="10"/>
            <w:vMerge/>
            <w:tcBorders>
              <w:top w:val="nil"/>
              <w:left w:val="nil"/>
              <w:bottom w:val="nil"/>
              <w:right w:val="nil"/>
            </w:tcBorders>
            <w:vAlign w:val="center"/>
            <w:hideMark/>
          </w:tcPr>
          <w:p w:rsidR="00787B3E" w:rsidRPr="00787B3E" w:rsidRDefault="00787B3E" w:rsidP="00787B3E">
            <w:pPr>
              <w:rPr>
                <w:rFonts w:ascii="Calibri" w:hAnsi="Calibri" w:cs="Calibri"/>
                <w:color w:val="000000"/>
                <w:sz w:val="22"/>
                <w:szCs w:val="22"/>
              </w:rPr>
            </w:pPr>
          </w:p>
        </w:tc>
      </w:tr>
      <w:tr w:rsidR="00787B3E" w:rsidRPr="00787B3E" w:rsidTr="00787B3E">
        <w:trPr>
          <w:trHeight w:val="375"/>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both"/>
              <w:rPr>
                <w:color w:val="000000"/>
              </w:rPr>
            </w:pPr>
            <w:r w:rsidRPr="00787B3E">
              <w:rPr>
                <w:color w:val="000000"/>
              </w:rPr>
              <w:t xml:space="preserve">№№ </w:t>
            </w:r>
            <w:proofErr w:type="gramStart"/>
            <w:r w:rsidRPr="00787B3E">
              <w:rPr>
                <w:color w:val="000000"/>
              </w:rPr>
              <w:t>п</w:t>
            </w:r>
            <w:proofErr w:type="gramEnd"/>
            <w:r w:rsidRPr="00787B3E">
              <w:rPr>
                <w:color w:val="000000"/>
              </w:rPr>
              <w:t>/п</w:t>
            </w:r>
          </w:p>
        </w:tc>
        <w:tc>
          <w:tcPr>
            <w:tcW w:w="25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both"/>
              <w:rPr>
                <w:color w:val="000000"/>
              </w:rPr>
            </w:pPr>
            <w:r w:rsidRPr="00787B3E">
              <w:rPr>
                <w:color w:val="000000"/>
              </w:rPr>
              <w:t>Показатель (индикатор)</w:t>
            </w:r>
          </w:p>
        </w:tc>
        <w:tc>
          <w:tcPr>
            <w:tcW w:w="2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both"/>
              <w:rPr>
                <w:color w:val="000000"/>
              </w:rPr>
            </w:pPr>
            <w:r w:rsidRPr="00787B3E">
              <w:rPr>
                <w:color w:val="000000"/>
              </w:rPr>
              <w:t>Источники финансирования</w:t>
            </w:r>
          </w:p>
        </w:tc>
        <w:tc>
          <w:tcPr>
            <w:tcW w:w="8837" w:type="dxa"/>
            <w:gridSpan w:val="7"/>
            <w:tcBorders>
              <w:top w:val="single" w:sz="8" w:space="0" w:color="auto"/>
              <w:left w:val="nil"/>
              <w:bottom w:val="single" w:sz="8" w:space="0" w:color="auto"/>
              <w:right w:val="single" w:sz="8" w:space="0" w:color="000000"/>
            </w:tcBorders>
            <w:shd w:val="clear" w:color="auto" w:fill="auto"/>
            <w:vAlign w:val="center"/>
            <w:hideMark/>
          </w:tcPr>
          <w:p w:rsidR="00787B3E" w:rsidRPr="00787B3E" w:rsidRDefault="00787B3E" w:rsidP="00787B3E">
            <w:pPr>
              <w:jc w:val="center"/>
              <w:rPr>
                <w:color w:val="000000"/>
              </w:rPr>
            </w:pPr>
            <w:r w:rsidRPr="00787B3E">
              <w:rPr>
                <w:color w:val="000000"/>
              </w:rPr>
              <w:t>Оценка расходов (млн. руб.), годы</w:t>
            </w:r>
          </w:p>
        </w:tc>
      </w:tr>
      <w:tr w:rsidR="00787B3E" w:rsidRPr="00787B3E" w:rsidTr="00787B3E">
        <w:trPr>
          <w:trHeight w:val="315"/>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single" w:sz="8" w:space="0" w:color="auto"/>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vMerge/>
            <w:tcBorders>
              <w:top w:val="single" w:sz="8" w:space="0" w:color="auto"/>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2019 год</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2020 год</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2021 год</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2022 год</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2023 год</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2024 год</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2025 год</w:t>
            </w:r>
          </w:p>
        </w:tc>
      </w:tr>
      <w:tr w:rsidR="00787B3E" w:rsidRPr="00787B3E" w:rsidTr="00787B3E">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1</w:t>
            </w:r>
          </w:p>
        </w:tc>
        <w:tc>
          <w:tcPr>
            <w:tcW w:w="25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2</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3</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4</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5</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6</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7</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8</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9</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rFonts w:ascii="Arial" w:hAnsi="Arial" w:cs="Arial"/>
                <w:color w:val="000000"/>
              </w:rPr>
            </w:pPr>
            <w:r w:rsidRPr="00787B3E">
              <w:rPr>
                <w:rFonts w:ascii="Arial" w:hAnsi="Arial" w:cs="Arial"/>
                <w:color w:val="000000"/>
              </w:rPr>
              <w:t>10</w:t>
            </w:r>
          </w:p>
        </w:tc>
      </w:tr>
      <w:tr w:rsidR="00787B3E" w:rsidRPr="00787B3E" w:rsidTr="00787B3E">
        <w:trPr>
          <w:trHeight w:val="330"/>
        </w:trPr>
        <w:tc>
          <w:tcPr>
            <w:tcW w:w="14757" w:type="dxa"/>
            <w:gridSpan w:val="10"/>
            <w:tcBorders>
              <w:top w:val="single" w:sz="8" w:space="0" w:color="auto"/>
              <w:left w:val="single" w:sz="8" w:space="0" w:color="auto"/>
              <w:bottom w:val="single" w:sz="8" w:space="0" w:color="auto"/>
              <w:right w:val="single" w:sz="8" w:space="0" w:color="000000"/>
            </w:tcBorders>
            <w:shd w:val="clear" w:color="auto" w:fill="auto"/>
            <w:vAlign w:val="center"/>
            <w:hideMark/>
          </w:tcPr>
          <w:p w:rsidR="00787B3E" w:rsidRPr="00787B3E" w:rsidRDefault="00787B3E" w:rsidP="00787B3E">
            <w:pPr>
              <w:jc w:val="center"/>
              <w:rPr>
                <w:color w:val="000000"/>
              </w:rPr>
            </w:pPr>
            <w:r w:rsidRPr="00787B3E">
              <w:rPr>
                <w:color w:val="000000"/>
              </w:rPr>
              <w:t>Муниципальная программа</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8.94</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129,1</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90,5</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50,4</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40,8</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47,00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40.0</w:t>
            </w:r>
          </w:p>
        </w:tc>
      </w:tr>
      <w:tr w:rsidR="00787B3E" w:rsidRPr="00787B3E" w:rsidTr="00787B3E">
        <w:trPr>
          <w:trHeight w:val="39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42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37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45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внебюджетные источники</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8.94</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129,1</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90,5</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50,4</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40,8</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47</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40</w:t>
            </w:r>
          </w:p>
        </w:tc>
      </w:tr>
      <w:tr w:rsidR="00787B3E" w:rsidRPr="00787B3E" w:rsidTr="00787B3E">
        <w:trPr>
          <w:trHeight w:val="330"/>
        </w:trPr>
        <w:tc>
          <w:tcPr>
            <w:tcW w:w="14757" w:type="dxa"/>
            <w:gridSpan w:val="10"/>
            <w:tcBorders>
              <w:top w:val="single" w:sz="8" w:space="0" w:color="auto"/>
              <w:left w:val="single" w:sz="8" w:space="0" w:color="auto"/>
              <w:bottom w:val="single" w:sz="8" w:space="0" w:color="auto"/>
              <w:right w:val="single" w:sz="8" w:space="0" w:color="000000"/>
            </w:tcBorders>
            <w:shd w:val="clear" w:color="auto" w:fill="auto"/>
            <w:vAlign w:val="center"/>
            <w:hideMark/>
          </w:tcPr>
          <w:p w:rsidR="00787B3E" w:rsidRPr="00787B3E" w:rsidRDefault="00787B3E" w:rsidP="00787B3E">
            <w:pPr>
              <w:jc w:val="center"/>
              <w:rPr>
                <w:color w:val="000000"/>
              </w:rPr>
            </w:pPr>
            <w:r w:rsidRPr="00787B3E">
              <w:rPr>
                <w:color w:val="000000"/>
              </w:rPr>
              <w:t xml:space="preserve">Подраздел 1 Формирование благоприятной инвестиционной среды </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rPr>
            </w:pPr>
            <w:r w:rsidRPr="00787B3E">
              <w:rPr>
                <w:color w:val="000000"/>
              </w:rPr>
              <w:t>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7,5</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129,1</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90,5</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50,4</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40,8</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47</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40</w:t>
            </w:r>
          </w:p>
        </w:tc>
      </w:tr>
      <w:tr w:rsidR="00787B3E" w:rsidRPr="00787B3E" w:rsidTr="00787B3E">
        <w:trPr>
          <w:trHeight w:val="45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43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39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42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внебюджетные источники</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7,5</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129,1</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90,5</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50,4</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40,8</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47</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40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1.1.</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 xml:space="preserve">Строительство одного корпуса на 120 кроликоматок 100 </w:t>
            </w:r>
            <w:proofErr w:type="spellStart"/>
            <w:r w:rsidRPr="00787B3E">
              <w:rPr>
                <w:color w:val="000000"/>
                <w:sz w:val="20"/>
                <w:szCs w:val="20"/>
              </w:rPr>
              <w:t>кв.м</w:t>
            </w:r>
            <w:proofErr w:type="spellEnd"/>
            <w:r w:rsidRPr="00787B3E">
              <w:rPr>
                <w:color w:val="000000"/>
                <w:sz w:val="20"/>
                <w:szCs w:val="20"/>
              </w:rPr>
              <w:t>.,                                                ИП ГКФХ Караулов С.П.</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3,5</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3,5</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5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3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9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2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rPr>
            </w:pPr>
            <w:r w:rsidRPr="00787B3E">
              <w:rPr>
                <w:color w:val="000000"/>
              </w:rPr>
              <w:t>3,5</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3,5</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1.2.</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Покупка животноводческих помещений 3 корпуса по 1200к</w:t>
            </w:r>
            <w:proofErr w:type="gramStart"/>
            <w:r w:rsidRPr="00787B3E">
              <w:rPr>
                <w:color w:val="000000"/>
                <w:sz w:val="20"/>
                <w:szCs w:val="20"/>
              </w:rPr>
              <w:t>.в</w:t>
            </w:r>
            <w:proofErr w:type="gramEnd"/>
            <w:r w:rsidRPr="00787B3E">
              <w:rPr>
                <w:color w:val="000000"/>
                <w:sz w:val="20"/>
                <w:szCs w:val="20"/>
              </w:rPr>
              <w:t xml:space="preserve"> м., ИП ГКФХ </w:t>
            </w:r>
            <w:proofErr w:type="spellStart"/>
            <w:r w:rsidRPr="00787B3E">
              <w:rPr>
                <w:color w:val="000000"/>
                <w:sz w:val="20"/>
                <w:szCs w:val="20"/>
              </w:rPr>
              <w:t>Парваткина</w:t>
            </w:r>
            <w:proofErr w:type="spellEnd"/>
            <w:r w:rsidRPr="00787B3E">
              <w:rPr>
                <w:color w:val="000000"/>
                <w:sz w:val="20"/>
                <w:szCs w:val="20"/>
              </w:rPr>
              <w:t xml:space="preserve"> А.В.</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4</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5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3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9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2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rPr>
            </w:pPr>
            <w:r w:rsidRPr="00787B3E">
              <w:rPr>
                <w:color w:val="000000"/>
              </w:rPr>
              <w:t>4</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1.3.</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Строительство 2 корпусов  по 7,5 тыс. гол  по выращиванию индейки,          1600 кв. м.,  ООО  МПК «</w:t>
            </w:r>
            <w:proofErr w:type="spellStart"/>
            <w:r w:rsidRPr="00787B3E">
              <w:rPr>
                <w:color w:val="000000"/>
                <w:sz w:val="20"/>
                <w:szCs w:val="20"/>
              </w:rPr>
              <w:t>Норовский</w:t>
            </w:r>
            <w:proofErr w:type="spellEnd"/>
            <w:r w:rsidRPr="00787B3E">
              <w:rPr>
                <w:color w:val="000000"/>
                <w:sz w:val="20"/>
                <w:szCs w:val="20"/>
              </w:rPr>
              <w:t>»</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40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40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5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3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9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2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40</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40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2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1.4.</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Строительство цеха по производству высокобелковых кормов, 800 т в год,                                         ООО МПК «</w:t>
            </w:r>
            <w:proofErr w:type="spellStart"/>
            <w:r w:rsidRPr="00787B3E">
              <w:rPr>
                <w:color w:val="000000"/>
                <w:sz w:val="20"/>
                <w:szCs w:val="20"/>
              </w:rPr>
              <w:t>Норовский</w:t>
            </w:r>
            <w:proofErr w:type="spellEnd"/>
            <w:r w:rsidRPr="00787B3E">
              <w:rPr>
                <w:color w:val="000000"/>
                <w:sz w:val="20"/>
                <w:szCs w:val="20"/>
              </w:rPr>
              <w:t xml:space="preserve">»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30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2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2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2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9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30</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1.5.</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 xml:space="preserve">Установка на газогенераторные установки, мощность 500 </w:t>
            </w:r>
            <w:proofErr w:type="spellStart"/>
            <w:r w:rsidRPr="00787B3E">
              <w:rPr>
                <w:color w:val="000000"/>
                <w:sz w:val="20"/>
                <w:szCs w:val="20"/>
              </w:rPr>
              <w:t>кв</w:t>
            </w:r>
            <w:proofErr w:type="spellEnd"/>
            <w:r w:rsidRPr="00787B3E">
              <w:rPr>
                <w:color w:val="000000"/>
                <w:sz w:val="20"/>
                <w:szCs w:val="20"/>
              </w:rPr>
              <w:t xml:space="preserve">, группа компаний </w:t>
            </w:r>
            <w:proofErr w:type="gramStart"/>
            <w:r w:rsidRPr="00787B3E">
              <w:rPr>
                <w:color w:val="000000"/>
                <w:sz w:val="20"/>
                <w:szCs w:val="20"/>
              </w:rPr>
              <w:t>Норов</w:t>
            </w:r>
            <w:proofErr w:type="gramEnd"/>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50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50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50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3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0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9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50</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50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50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1.6.</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 xml:space="preserve">Строительства элеватора.            ООО ТАВЛА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40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40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40</w:t>
            </w:r>
          </w:p>
        </w:tc>
      </w:tr>
      <w:tr w:rsidR="00787B3E" w:rsidRPr="00787B3E" w:rsidTr="00787B3E">
        <w:trPr>
          <w:trHeight w:val="40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2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40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40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40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1.7.</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 xml:space="preserve">Реконструкция помещения </w:t>
            </w:r>
            <w:proofErr w:type="gramStart"/>
            <w:r w:rsidRPr="00787B3E">
              <w:rPr>
                <w:color w:val="000000"/>
                <w:sz w:val="20"/>
                <w:szCs w:val="20"/>
              </w:rPr>
              <w:t>для</w:t>
            </w:r>
            <w:proofErr w:type="gramEnd"/>
            <w:r w:rsidRPr="00787B3E">
              <w:rPr>
                <w:color w:val="000000"/>
                <w:sz w:val="20"/>
                <w:szCs w:val="20"/>
              </w:rPr>
              <w:t xml:space="preserve"> </w:t>
            </w:r>
            <w:proofErr w:type="gramStart"/>
            <w:r w:rsidRPr="00787B3E">
              <w:rPr>
                <w:color w:val="000000"/>
                <w:sz w:val="20"/>
                <w:szCs w:val="20"/>
              </w:rPr>
              <w:t>производство</w:t>
            </w:r>
            <w:proofErr w:type="gramEnd"/>
            <w:r w:rsidRPr="00787B3E">
              <w:rPr>
                <w:color w:val="000000"/>
                <w:sz w:val="20"/>
                <w:szCs w:val="20"/>
              </w:rPr>
              <w:t xml:space="preserve"> грибов . 60 кв. м., ИП ГКФХ Рябов С.Д.</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0,5</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9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0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9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42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0,5</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1.8.</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Реконструкция помещения для производства грибов установка холодильного оборудования  15кв.м.,              ИП ГКФХ Рябов С.Д.</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0,4</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1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0,4</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1.9.</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Строительство помещения для производства чая, 20кв.м.,                                             ИП ГКФХ Петров А.А.</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0,8</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1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0,8</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0"/>
                <w:szCs w:val="20"/>
              </w:rPr>
            </w:pPr>
            <w:r w:rsidRPr="00787B3E">
              <w:rPr>
                <w:color w:val="000000"/>
                <w:sz w:val="20"/>
                <w:szCs w:val="20"/>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1.10.</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Строительство 1 корпуса для разведения КРС  на 200кв.м.,               ИП ГКФХ Ильин А.В.</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4</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1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4</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1.11.</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 xml:space="preserve">Покупка скота 40 голов КРС,                                ИП ГКФХ </w:t>
            </w:r>
            <w:proofErr w:type="spellStart"/>
            <w:r w:rsidRPr="00787B3E">
              <w:rPr>
                <w:color w:val="000000"/>
                <w:sz w:val="20"/>
                <w:szCs w:val="20"/>
              </w:rPr>
              <w:t>Парваткина</w:t>
            </w:r>
            <w:proofErr w:type="spellEnd"/>
            <w:r w:rsidRPr="00787B3E">
              <w:rPr>
                <w:color w:val="000000"/>
                <w:sz w:val="20"/>
                <w:szCs w:val="20"/>
              </w:rPr>
              <w:t xml:space="preserve">  А.В.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0,8</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1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0,8</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lastRenderedPageBreak/>
              <w:t>1.12.</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 xml:space="preserve">Покупка скота 50 голов КРС, Ильин А.В.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0,8</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1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0,8</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1.13.</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Строительство одного корпуса на 120 кроликоматок 100кв.м.,         ИП ГКФХ Караулов С.</w:t>
            </w:r>
            <w:proofErr w:type="gramStart"/>
            <w:r w:rsidRPr="00787B3E">
              <w:rPr>
                <w:color w:val="000000"/>
                <w:sz w:val="20"/>
                <w:szCs w:val="20"/>
              </w:rPr>
              <w:t>П</w:t>
            </w:r>
            <w:proofErr w:type="gramEnd"/>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7</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15"/>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sz w:val="20"/>
                <w:szCs w:val="2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80" w:type="dxa"/>
            <w:tcBorders>
              <w:top w:val="single" w:sz="4" w:space="0" w:color="auto"/>
              <w:left w:val="nil"/>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24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22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7</w:t>
            </w:r>
          </w:p>
        </w:tc>
        <w:tc>
          <w:tcPr>
            <w:tcW w:w="857" w:type="dxa"/>
            <w:tcBorders>
              <w:top w:val="single" w:sz="4" w:space="0" w:color="auto"/>
              <w:left w:val="single" w:sz="4" w:space="0" w:color="auto"/>
              <w:bottom w:val="single" w:sz="4" w:space="0" w:color="auto"/>
              <w:right w:val="nil"/>
            </w:tcBorders>
            <w:shd w:val="clear" w:color="auto" w:fill="auto"/>
            <w:noWrap/>
            <w:vAlign w:val="center"/>
            <w:hideMark/>
          </w:tcPr>
          <w:p w:rsidR="00787B3E" w:rsidRPr="00787B3E" w:rsidRDefault="00787B3E" w:rsidP="00787B3E">
            <w:pPr>
              <w:jc w:val="center"/>
              <w:rPr>
                <w:color w:val="000000"/>
                <w:sz w:val="22"/>
                <w:szCs w:val="22"/>
              </w:rPr>
            </w:pPr>
            <w:r w:rsidRPr="00787B3E">
              <w:rPr>
                <w:color w:val="000000"/>
                <w:sz w:val="22"/>
                <w:szCs w:val="22"/>
              </w:rPr>
              <w:t>0</w:t>
            </w:r>
          </w:p>
        </w:tc>
      </w:tr>
      <w:tr w:rsidR="00787B3E" w:rsidRPr="00787B3E" w:rsidTr="00787B3E">
        <w:trPr>
          <w:trHeight w:val="330"/>
        </w:trPr>
        <w:tc>
          <w:tcPr>
            <w:tcW w:w="960" w:type="dxa"/>
            <w:tcBorders>
              <w:top w:val="nil"/>
              <w:left w:val="single" w:sz="8" w:space="0" w:color="auto"/>
              <w:bottom w:val="single" w:sz="8" w:space="0" w:color="auto"/>
              <w:right w:val="nil"/>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2520" w:type="dxa"/>
            <w:tcBorders>
              <w:top w:val="nil"/>
              <w:left w:val="nil"/>
              <w:bottom w:val="single" w:sz="8" w:space="0" w:color="auto"/>
              <w:right w:val="nil"/>
            </w:tcBorders>
            <w:shd w:val="clear" w:color="auto" w:fill="auto"/>
            <w:vAlign w:val="center"/>
            <w:hideMark/>
          </w:tcPr>
          <w:p w:rsidR="00787B3E" w:rsidRPr="00787B3E" w:rsidRDefault="00787B3E" w:rsidP="00787B3E">
            <w:pPr>
              <w:rPr>
                <w:color w:val="000000"/>
              </w:rPr>
            </w:pPr>
            <w:r w:rsidRPr="00787B3E">
              <w:rPr>
                <w:color w:val="000000"/>
              </w:rPr>
              <w:t> </w:t>
            </w:r>
          </w:p>
        </w:tc>
        <w:tc>
          <w:tcPr>
            <w:tcW w:w="2440" w:type="dxa"/>
            <w:tcBorders>
              <w:top w:val="nil"/>
              <w:left w:val="nil"/>
              <w:bottom w:val="single" w:sz="8" w:space="0" w:color="auto"/>
              <w:right w:val="nil"/>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 </w:t>
            </w:r>
          </w:p>
        </w:tc>
        <w:tc>
          <w:tcPr>
            <w:tcW w:w="1540" w:type="dxa"/>
            <w:tcBorders>
              <w:top w:val="nil"/>
              <w:left w:val="nil"/>
              <w:bottom w:val="single" w:sz="8" w:space="0" w:color="auto"/>
              <w:right w:val="nil"/>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1380" w:type="dxa"/>
            <w:tcBorders>
              <w:top w:val="nil"/>
              <w:left w:val="nil"/>
              <w:bottom w:val="single" w:sz="8" w:space="0" w:color="auto"/>
              <w:right w:val="nil"/>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1240" w:type="dxa"/>
            <w:tcBorders>
              <w:top w:val="nil"/>
              <w:left w:val="nil"/>
              <w:bottom w:val="single" w:sz="8" w:space="0" w:color="auto"/>
              <w:right w:val="nil"/>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1220" w:type="dxa"/>
            <w:tcBorders>
              <w:top w:val="nil"/>
              <w:left w:val="nil"/>
              <w:bottom w:val="single" w:sz="8" w:space="0" w:color="auto"/>
              <w:right w:val="nil"/>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1300" w:type="dxa"/>
            <w:tcBorders>
              <w:top w:val="nil"/>
              <w:left w:val="nil"/>
              <w:bottom w:val="single" w:sz="8" w:space="0" w:color="auto"/>
              <w:right w:val="nil"/>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1300" w:type="dxa"/>
            <w:tcBorders>
              <w:top w:val="nil"/>
              <w:left w:val="nil"/>
              <w:bottom w:val="single" w:sz="8" w:space="0" w:color="auto"/>
              <w:right w:val="nil"/>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 </w:t>
            </w:r>
          </w:p>
        </w:tc>
      </w:tr>
      <w:tr w:rsidR="00787B3E" w:rsidRPr="00787B3E" w:rsidTr="00787B3E">
        <w:trPr>
          <w:trHeight w:val="330"/>
        </w:trPr>
        <w:tc>
          <w:tcPr>
            <w:tcW w:w="14757" w:type="dxa"/>
            <w:gridSpan w:val="10"/>
            <w:tcBorders>
              <w:top w:val="single" w:sz="8" w:space="0" w:color="auto"/>
              <w:left w:val="single" w:sz="8" w:space="0" w:color="auto"/>
              <w:bottom w:val="single" w:sz="8" w:space="0" w:color="auto"/>
              <w:right w:val="single" w:sz="8" w:space="0" w:color="000000"/>
            </w:tcBorders>
            <w:shd w:val="clear" w:color="auto" w:fill="auto"/>
            <w:vAlign w:val="center"/>
            <w:hideMark/>
          </w:tcPr>
          <w:p w:rsidR="00787B3E" w:rsidRPr="00787B3E" w:rsidRDefault="00787B3E" w:rsidP="00787B3E">
            <w:pPr>
              <w:jc w:val="center"/>
              <w:rPr>
                <w:color w:val="000000"/>
              </w:rPr>
            </w:pPr>
            <w:r w:rsidRPr="00787B3E">
              <w:rPr>
                <w:color w:val="000000"/>
              </w:rPr>
              <w:t>Подраздел 2. Формирование инфраструктуры потребительского рынка товаров, работ и услуг</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1,44</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b/>
                <w:bCs/>
                <w:color w:val="000000"/>
                <w:sz w:val="20"/>
                <w:szCs w:val="20"/>
              </w:rPr>
            </w:pPr>
            <w:r w:rsidRPr="00787B3E">
              <w:rPr>
                <w:b/>
                <w:bCs/>
                <w:color w:val="000000"/>
                <w:sz w:val="20"/>
                <w:szCs w:val="20"/>
              </w:rPr>
              <w:t>внебюджетные источники</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1,44</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b/>
                <w:bCs/>
                <w:color w:val="000000"/>
              </w:rPr>
            </w:pPr>
            <w:r w:rsidRPr="00787B3E">
              <w:rPr>
                <w:b/>
                <w:bCs/>
                <w:color w:val="000000"/>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2.1.</w:t>
            </w:r>
          </w:p>
        </w:tc>
        <w:tc>
          <w:tcPr>
            <w:tcW w:w="2520" w:type="dxa"/>
            <w:tcBorders>
              <w:top w:val="nil"/>
              <w:left w:val="nil"/>
              <w:bottom w:val="nil"/>
              <w:right w:val="single" w:sz="8" w:space="0" w:color="auto"/>
            </w:tcBorders>
            <w:shd w:val="clear" w:color="auto" w:fill="auto"/>
            <w:vAlign w:val="center"/>
            <w:hideMark/>
          </w:tcPr>
          <w:p w:rsidR="00787B3E" w:rsidRPr="00787B3E" w:rsidRDefault="00787B3E" w:rsidP="00787B3E">
            <w:pPr>
              <w:rPr>
                <w:color w:val="000000"/>
              </w:rPr>
            </w:pPr>
            <w:r w:rsidRPr="00787B3E">
              <w:rPr>
                <w:color w:val="000000"/>
              </w:rPr>
              <w:t xml:space="preserve">Реконструкция 2 этажа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0,24</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tcBorders>
              <w:top w:val="nil"/>
              <w:left w:val="nil"/>
              <w:bottom w:val="nil"/>
              <w:right w:val="single" w:sz="8" w:space="0" w:color="auto"/>
            </w:tcBorders>
            <w:shd w:val="clear" w:color="auto" w:fill="auto"/>
            <w:vAlign w:val="center"/>
            <w:hideMark/>
          </w:tcPr>
          <w:p w:rsidR="00787B3E" w:rsidRPr="00787B3E" w:rsidRDefault="00787B3E" w:rsidP="00787B3E">
            <w:pPr>
              <w:rPr>
                <w:color w:val="000000"/>
              </w:rPr>
            </w:pPr>
            <w:r w:rsidRPr="00787B3E">
              <w:rPr>
                <w:color w:val="000000"/>
              </w:rPr>
              <w:t xml:space="preserve">магазина «Магнит»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tcBorders>
              <w:top w:val="nil"/>
              <w:left w:val="nil"/>
              <w:bottom w:val="nil"/>
              <w:right w:val="single" w:sz="8" w:space="0" w:color="auto"/>
            </w:tcBorders>
            <w:shd w:val="clear" w:color="auto" w:fill="auto"/>
            <w:vAlign w:val="center"/>
            <w:hideMark/>
          </w:tcPr>
          <w:p w:rsidR="00787B3E" w:rsidRPr="00787B3E" w:rsidRDefault="00787B3E" w:rsidP="00787B3E">
            <w:pPr>
              <w:rPr>
                <w:color w:val="000000"/>
              </w:rPr>
            </w:pPr>
            <w:r w:rsidRPr="00787B3E">
              <w:rPr>
                <w:color w:val="000000"/>
              </w:rPr>
              <w:t>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tcBorders>
              <w:top w:val="nil"/>
              <w:left w:val="nil"/>
              <w:bottom w:val="nil"/>
              <w:right w:val="single" w:sz="8" w:space="0" w:color="auto"/>
            </w:tcBorders>
            <w:shd w:val="clear" w:color="auto" w:fill="auto"/>
            <w:hideMark/>
          </w:tcPr>
          <w:p w:rsidR="00787B3E" w:rsidRPr="00787B3E" w:rsidRDefault="00787B3E" w:rsidP="00787B3E">
            <w:pPr>
              <w:rPr>
                <w:rFonts w:ascii="Calibri" w:hAnsi="Calibri" w:cs="Calibri"/>
                <w:color w:val="000000"/>
                <w:sz w:val="22"/>
                <w:szCs w:val="22"/>
              </w:rPr>
            </w:pPr>
            <w:r w:rsidRPr="00787B3E">
              <w:rPr>
                <w:rFonts w:ascii="Calibri" w:hAnsi="Calibri" w:cs="Calibri"/>
                <w:color w:val="000000"/>
                <w:sz w:val="22"/>
                <w:szCs w:val="22"/>
              </w:rPr>
              <w:t>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tcBorders>
              <w:top w:val="nil"/>
              <w:left w:val="nil"/>
              <w:bottom w:val="single" w:sz="8" w:space="0" w:color="auto"/>
              <w:right w:val="single" w:sz="8" w:space="0" w:color="auto"/>
            </w:tcBorders>
            <w:shd w:val="clear" w:color="auto" w:fill="auto"/>
            <w:hideMark/>
          </w:tcPr>
          <w:p w:rsidR="00787B3E" w:rsidRPr="00787B3E" w:rsidRDefault="00787B3E" w:rsidP="00787B3E">
            <w:pPr>
              <w:rPr>
                <w:rFonts w:ascii="Calibri" w:hAnsi="Calibri" w:cs="Calibri"/>
                <w:color w:val="000000"/>
                <w:sz w:val="22"/>
                <w:szCs w:val="22"/>
              </w:rPr>
            </w:pPr>
            <w:r w:rsidRPr="00787B3E">
              <w:rPr>
                <w:rFonts w:ascii="Calibri" w:hAnsi="Calibri" w:cs="Calibri"/>
                <w:color w:val="000000"/>
                <w:sz w:val="22"/>
                <w:szCs w:val="22"/>
              </w:rPr>
              <w:t> </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0,24</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2.2.</w:t>
            </w:r>
          </w:p>
        </w:tc>
        <w:tc>
          <w:tcPr>
            <w:tcW w:w="2520" w:type="dxa"/>
            <w:vMerge w:val="restart"/>
            <w:tcBorders>
              <w:top w:val="nil"/>
              <w:left w:val="single" w:sz="8" w:space="0" w:color="auto"/>
              <w:bottom w:val="single" w:sz="8" w:space="0" w:color="000000"/>
              <w:right w:val="single" w:sz="8" w:space="0" w:color="auto"/>
            </w:tcBorders>
            <w:shd w:val="clear" w:color="auto" w:fill="auto"/>
            <w:vAlign w:val="center"/>
            <w:hideMark/>
          </w:tcPr>
          <w:p w:rsidR="00787B3E" w:rsidRPr="00787B3E" w:rsidRDefault="00787B3E" w:rsidP="00787B3E">
            <w:pPr>
              <w:rPr>
                <w:color w:val="000000"/>
              </w:rPr>
            </w:pPr>
            <w:r w:rsidRPr="00787B3E">
              <w:rPr>
                <w:color w:val="000000"/>
              </w:rPr>
              <w:t xml:space="preserve">Строительство магазина                               в </w:t>
            </w:r>
            <w:proofErr w:type="spellStart"/>
            <w:r w:rsidRPr="00787B3E">
              <w:rPr>
                <w:color w:val="000000"/>
              </w:rPr>
              <w:t>с</w:t>
            </w:r>
            <w:proofErr w:type="gramStart"/>
            <w:r w:rsidRPr="00787B3E">
              <w:rPr>
                <w:color w:val="000000"/>
              </w:rPr>
              <w:t>.К</w:t>
            </w:r>
            <w:proofErr w:type="gramEnd"/>
            <w:r w:rsidRPr="00787B3E">
              <w:rPr>
                <w:color w:val="000000"/>
              </w:rPr>
              <w:t>очкурово</w:t>
            </w:r>
            <w:proofErr w:type="spellEnd"/>
            <w:r w:rsidRPr="00787B3E">
              <w:rPr>
                <w:color w:val="000000"/>
              </w:rPr>
              <w:t xml:space="preserve">                       (ИП </w:t>
            </w:r>
            <w:proofErr w:type="spellStart"/>
            <w:r w:rsidRPr="00787B3E">
              <w:rPr>
                <w:color w:val="000000"/>
              </w:rPr>
              <w:t>Келина</w:t>
            </w:r>
            <w:proofErr w:type="spellEnd"/>
            <w:r w:rsidRPr="00787B3E">
              <w:rPr>
                <w:color w:val="000000"/>
              </w:rPr>
              <w:t xml:space="preserve"> Е.Н.)</w:t>
            </w: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Всего</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1,20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республиканский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федеральный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местный бюджет</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r w:rsidR="00787B3E" w:rsidRPr="00787B3E" w:rsidTr="00787B3E">
        <w:trPr>
          <w:trHeight w:val="330"/>
        </w:trPr>
        <w:tc>
          <w:tcPr>
            <w:tcW w:w="96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520" w:type="dxa"/>
            <w:vMerge/>
            <w:tcBorders>
              <w:top w:val="nil"/>
              <w:left w:val="single" w:sz="8" w:space="0" w:color="auto"/>
              <w:bottom w:val="single" w:sz="8" w:space="0" w:color="000000"/>
              <w:right w:val="single" w:sz="8" w:space="0" w:color="auto"/>
            </w:tcBorders>
            <w:vAlign w:val="center"/>
            <w:hideMark/>
          </w:tcPr>
          <w:p w:rsidR="00787B3E" w:rsidRPr="00787B3E" w:rsidRDefault="00787B3E" w:rsidP="00787B3E">
            <w:pPr>
              <w:rPr>
                <w:color w:val="000000"/>
              </w:rPr>
            </w:pPr>
          </w:p>
        </w:tc>
        <w:tc>
          <w:tcPr>
            <w:tcW w:w="24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rPr>
                <w:color w:val="000000"/>
                <w:sz w:val="20"/>
                <w:szCs w:val="20"/>
              </w:rPr>
            </w:pPr>
            <w:r w:rsidRPr="00787B3E">
              <w:rPr>
                <w:color w:val="000000"/>
                <w:sz w:val="20"/>
                <w:szCs w:val="20"/>
              </w:rPr>
              <w:t>внебюджетные источники</w:t>
            </w:r>
          </w:p>
        </w:tc>
        <w:tc>
          <w:tcPr>
            <w:tcW w:w="15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1,20</w:t>
            </w:r>
          </w:p>
        </w:tc>
        <w:tc>
          <w:tcPr>
            <w:tcW w:w="138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4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22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1300"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c>
          <w:tcPr>
            <w:tcW w:w="857" w:type="dxa"/>
            <w:tcBorders>
              <w:top w:val="nil"/>
              <w:left w:val="nil"/>
              <w:bottom w:val="single" w:sz="8" w:space="0" w:color="auto"/>
              <w:right w:val="single" w:sz="8" w:space="0" w:color="auto"/>
            </w:tcBorders>
            <w:shd w:val="clear" w:color="auto" w:fill="auto"/>
            <w:vAlign w:val="center"/>
            <w:hideMark/>
          </w:tcPr>
          <w:p w:rsidR="00787B3E" w:rsidRPr="00787B3E" w:rsidRDefault="00787B3E" w:rsidP="00787B3E">
            <w:pPr>
              <w:jc w:val="center"/>
              <w:rPr>
                <w:color w:val="000000"/>
              </w:rPr>
            </w:pPr>
            <w:r w:rsidRPr="00787B3E">
              <w:rPr>
                <w:color w:val="000000"/>
              </w:rPr>
              <w:t>0</w:t>
            </w:r>
          </w:p>
        </w:tc>
      </w:tr>
    </w:tbl>
    <w:p w:rsidR="00E5239F" w:rsidRDefault="00E5239F" w:rsidP="00E5239F">
      <w:pPr>
        <w:jc w:val="both"/>
        <w:rPr>
          <w:bCs/>
          <w:sz w:val="28"/>
        </w:rPr>
      </w:pPr>
    </w:p>
    <w:sectPr w:rsidR="00E5239F" w:rsidSect="00A41DFA">
      <w:headerReference w:type="even" r:id="rId8"/>
      <w:pgSz w:w="16837" w:h="11905" w:orient="landscape"/>
      <w:pgMar w:top="567" w:right="850" w:bottom="851" w:left="1701"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l?r ???fc"/>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DejaVu Sans">
    <w:altName w:val="Microsoft Sans Serif"/>
    <w:panose1 w:val="00000000000000000000"/>
    <w:charset w:val="CC"/>
    <w:family w:val="swiss"/>
    <w:notTrueType/>
    <w:pitch w:val="variable"/>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NJMDFA+TimesNewRoman">
    <w:altName w:val="Arial Unicode MS"/>
    <w:panose1 w:val="00000000000000000000"/>
    <w:charset w:val="80"/>
    <w:family w:val="auto"/>
    <w:notTrueType/>
    <w:pitch w:val="default"/>
    <w:sig w:usb0="00000001" w:usb1="08070000" w:usb2="00000010" w:usb3="00000000" w:csb0="0002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AA5" w:rsidRDefault="00787B3E" w:rsidP="00B65894">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63AA5" w:rsidRDefault="00787B3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multilevel"/>
    <w:tmpl w:val="00000002"/>
    <w:name w:val="WW8Num2"/>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
    <w:nsid w:val="00000003"/>
    <w:multiLevelType w:val="multilevel"/>
    <w:tmpl w:val="00000003"/>
    <w:name w:val="WW8Num3"/>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nsid w:val="01EC789F"/>
    <w:multiLevelType w:val="hybridMultilevel"/>
    <w:tmpl w:val="ED461C0A"/>
    <w:lvl w:ilvl="0" w:tplc="65A834E6">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4">
    <w:nsid w:val="02812CA0"/>
    <w:multiLevelType w:val="multilevel"/>
    <w:tmpl w:val="8766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667EC6"/>
    <w:multiLevelType w:val="multilevel"/>
    <w:tmpl w:val="B1A6B2DE"/>
    <w:lvl w:ilvl="0">
      <w:start w:val="1"/>
      <w:numFmt w:val="decimal"/>
      <w:lvlText w:val="%1."/>
      <w:lvlJc w:val="left"/>
      <w:pPr>
        <w:ind w:left="1200" w:hanging="1200"/>
      </w:pPr>
      <w:rPr>
        <w:rFonts w:cs="Times New Roman" w:hint="default"/>
      </w:rPr>
    </w:lvl>
    <w:lvl w:ilvl="1">
      <w:start w:val="1"/>
      <w:numFmt w:val="decimal"/>
      <w:lvlText w:val="%1.%2."/>
      <w:lvlJc w:val="left"/>
      <w:pPr>
        <w:ind w:left="1909" w:hanging="1200"/>
      </w:pPr>
      <w:rPr>
        <w:rFonts w:cs="Times New Roman" w:hint="default"/>
      </w:rPr>
    </w:lvl>
    <w:lvl w:ilvl="2">
      <w:start w:val="1"/>
      <w:numFmt w:val="decimal"/>
      <w:lvlText w:val="%1.%2.%3."/>
      <w:lvlJc w:val="left"/>
      <w:pPr>
        <w:ind w:left="2618" w:hanging="1200"/>
      </w:pPr>
      <w:rPr>
        <w:rFonts w:cs="Times New Roman" w:hint="default"/>
      </w:rPr>
    </w:lvl>
    <w:lvl w:ilvl="3">
      <w:start w:val="1"/>
      <w:numFmt w:val="decimal"/>
      <w:lvlText w:val="%1.%2.%3.%4."/>
      <w:lvlJc w:val="left"/>
      <w:pPr>
        <w:ind w:left="3327" w:hanging="1200"/>
      </w:pPr>
      <w:rPr>
        <w:rFonts w:cs="Times New Roman" w:hint="default"/>
      </w:rPr>
    </w:lvl>
    <w:lvl w:ilvl="4">
      <w:start w:val="1"/>
      <w:numFmt w:val="decimal"/>
      <w:lvlText w:val="%1.%2.%3.%4.%5."/>
      <w:lvlJc w:val="left"/>
      <w:pPr>
        <w:ind w:left="4036" w:hanging="120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6">
    <w:nsid w:val="106650BF"/>
    <w:multiLevelType w:val="hybridMultilevel"/>
    <w:tmpl w:val="195C4C7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36B215A"/>
    <w:multiLevelType w:val="hybridMultilevel"/>
    <w:tmpl w:val="FFBED2B0"/>
    <w:lvl w:ilvl="0" w:tplc="549E8EC0">
      <w:start w:val="4"/>
      <w:numFmt w:val="upperRoman"/>
      <w:pStyle w:val="3"/>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19712FA3"/>
    <w:multiLevelType w:val="multilevel"/>
    <w:tmpl w:val="722EBEF2"/>
    <w:lvl w:ilvl="0">
      <w:start w:val="1"/>
      <w:numFmt w:val="decimal"/>
      <w:lvlText w:val="%1."/>
      <w:lvlJc w:val="left"/>
      <w:pPr>
        <w:ind w:left="675" w:hanging="675"/>
      </w:pPr>
      <w:rPr>
        <w:rFonts w:cs="Times New Roman" w:hint="default"/>
      </w:rPr>
    </w:lvl>
    <w:lvl w:ilvl="1">
      <w:start w:val="1"/>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
    <w:nsid w:val="1A3936F0"/>
    <w:multiLevelType w:val="multilevel"/>
    <w:tmpl w:val="B4EC49D0"/>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nsid w:val="1A7D7490"/>
    <w:multiLevelType w:val="hybridMultilevel"/>
    <w:tmpl w:val="A2FE59F4"/>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3220CE8"/>
    <w:multiLevelType w:val="hybridMultilevel"/>
    <w:tmpl w:val="9104CD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5142190"/>
    <w:multiLevelType w:val="multilevel"/>
    <w:tmpl w:val="7F34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DA366E"/>
    <w:multiLevelType w:val="hybridMultilevel"/>
    <w:tmpl w:val="C096D98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8427C06"/>
    <w:multiLevelType w:val="hybridMultilevel"/>
    <w:tmpl w:val="D0C47A54"/>
    <w:lvl w:ilvl="0" w:tplc="79786C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3BE15D19"/>
    <w:multiLevelType w:val="hybridMultilevel"/>
    <w:tmpl w:val="25048B6E"/>
    <w:lvl w:ilvl="0" w:tplc="823E0A22">
      <w:start w:val="1"/>
      <w:numFmt w:val="decimal"/>
      <w:lvlText w:val="%1."/>
      <w:lvlJc w:val="left"/>
      <w:pPr>
        <w:ind w:left="1773" w:hanging="360"/>
      </w:pPr>
      <w:rPr>
        <w:rFonts w:cs="Times New Roman" w:hint="default"/>
      </w:rPr>
    </w:lvl>
    <w:lvl w:ilvl="1" w:tplc="04190019" w:tentative="1">
      <w:start w:val="1"/>
      <w:numFmt w:val="lowerLetter"/>
      <w:lvlText w:val="%2."/>
      <w:lvlJc w:val="left"/>
      <w:pPr>
        <w:ind w:left="2493" w:hanging="360"/>
      </w:pPr>
      <w:rPr>
        <w:rFonts w:cs="Times New Roman"/>
      </w:rPr>
    </w:lvl>
    <w:lvl w:ilvl="2" w:tplc="0419001B" w:tentative="1">
      <w:start w:val="1"/>
      <w:numFmt w:val="lowerRoman"/>
      <w:lvlText w:val="%3."/>
      <w:lvlJc w:val="right"/>
      <w:pPr>
        <w:ind w:left="3213" w:hanging="180"/>
      </w:pPr>
      <w:rPr>
        <w:rFonts w:cs="Times New Roman"/>
      </w:rPr>
    </w:lvl>
    <w:lvl w:ilvl="3" w:tplc="0419000F" w:tentative="1">
      <w:start w:val="1"/>
      <w:numFmt w:val="decimal"/>
      <w:lvlText w:val="%4."/>
      <w:lvlJc w:val="left"/>
      <w:pPr>
        <w:ind w:left="3933" w:hanging="360"/>
      </w:pPr>
      <w:rPr>
        <w:rFonts w:cs="Times New Roman"/>
      </w:rPr>
    </w:lvl>
    <w:lvl w:ilvl="4" w:tplc="04190019" w:tentative="1">
      <w:start w:val="1"/>
      <w:numFmt w:val="lowerLetter"/>
      <w:lvlText w:val="%5."/>
      <w:lvlJc w:val="left"/>
      <w:pPr>
        <w:ind w:left="4653" w:hanging="360"/>
      </w:pPr>
      <w:rPr>
        <w:rFonts w:cs="Times New Roman"/>
      </w:rPr>
    </w:lvl>
    <w:lvl w:ilvl="5" w:tplc="0419001B" w:tentative="1">
      <w:start w:val="1"/>
      <w:numFmt w:val="lowerRoman"/>
      <w:lvlText w:val="%6."/>
      <w:lvlJc w:val="right"/>
      <w:pPr>
        <w:ind w:left="5373" w:hanging="180"/>
      </w:pPr>
      <w:rPr>
        <w:rFonts w:cs="Times New Roman"/>
      </w:rPr>
    </w:lvl>
    <w:lvl w:ilvl="6" w:tplc="0419000F" w:tentative="1">
      <w:start w:val="1"/>
      <w:numFmt w:val="decimal"/>
      <w:lvlText w:val="%7."/>
      <w:lvlJc w:val="left"/>
      <w:pPr>
        <w:ind w:left="6093" w:hanging="360"/>
      </w:pPr>
      <w:rPr>
        <w:rFonts w:cs="Times New Roman"/>
      </w:rPr>
    </w:lvl>
    <w:lvl w:ilvl="7" w:tplc="04190019" w:tentative="1">
      <w:start w:val="1"/>
      <w:numFmt w:val="lowerLetter"/>
      <w:lvlText w:val="%8."/>
      <w:lvlJc w:val="left"/>
      <w:pPr>
        <w:ind w:left="6813" w:hanging="360"/>
      </w:pPr>
      <w:rPr>
        <w:rFonts w:cs="Times New Roman"/>
      </w:rPr>
    </w:lvl>
    <w:lvl w:ilvl="8" w:tplc="0419001B" w:tentative="1">
      <w:start w:val="1"/>
      <w:numFmt w:val="lowerRoman"/>
      <w:lvlText w:val="%9."/>
      <w:lvlJc w:val="right"/>
      <w:pPr>
        <w:ind w:left="7533" w:hanging="180"/>
      </w:pPr>
      <w:rPr>
        <w:rFonts w:cs="Times New Roman"/>
      </w:rPr>
    </w:lvl>
  </w:abstractNum>
  <w:abstractNum w:abstractNumId="16">
    <w:nsid w:val="424804A1"/>
    <w:multiLevelType w:val="multilevel"/>
    <w:tmpl w:val="6574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310AD4"/>
    <w:multiLevelType w:val="multilevel"/>
    <w:tmpl w:val="0C26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471907"/>
    <w:multiLevelType w:val="multilevel"/>
    <w:tmpl w:val="C1EAB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06325FD"/>
    <w:multiLevelType w:val="hybridMultilevel"/>
    <w:tmpl w:val="8A349566"/>
    <w:lvl w:ilvl="0" w:tplc="DCDA2EE2">
      <w:start w:val="1"/>
      <w:numFmt w:val="decimal"/>
      <w:lvlText w:val="%1."/>
      <w:lvlJc w:val="left"/>
      <w:pPr>
        <w:tabs>
          <w:tab w:val="num" w:pos="360"/>
        </w:tabs>
        <w:ind w:left="360" w:hanging="360"/>
      </w:pPr>
      <w:rPr>
        <w:rFonts w:cs="Times New Roman" w:hint="default"/>
      </w:rPr>
    </w:lvl>
    <w:lvl w:ilvl="1" w:tplc="E01045DC">
      <w:numFmt w:val="none"/>
      <w:lvlText w:val=""/>
      <w:lvlJc w:val="left"/>
      <w:pPr>
        <w:tabs>
          <w:tab w:val="num" w:pos="360"/>
        </w:tabs>
      </w:pPr>
      <w:rPr>
        <w:rFonts w:cs="Times New Roman"/>
      </w:rPr>
    </w:lvl>
    <w:lvl w:ilvl="2" w:tplc="5AFCEA06">
      <w:numFmt w:val="none"/>
      <w:lvlText w:val=""/>
      <w:lvlJc w:val="left"/>
      <w:pPr>
        <w:tabs>
          <w:tab w:val="num" w:pos="360"/>
        </w:tabs>
      </w:pPr>
      <w:rPr>
        <w:rFonts w:cs="Times New Roman"/>
      </w:rPr>
    </w:lvl>
    <w:lvl w:ilvl="3" w:tplc="879023E2">
      <w:numFmt w:val="none"/>
      <w:lvlText w:val=""/>
      <w:lvlJc w:val="left"/>
      <w:pPr>
        <w:tabs>
          <w:tab w:val="num" w:pos="360"/>
        </w:tabs>
      </w:pPr>
      <w:rPr>
        <w:rFonts w:cs="Times New Roman"/>
      </w:rPr>
    </w:lvl>
    <w:lvl w:ilvl="4" w:tplc="F814BD16">
      <w:numFmt w:val="none"/>
      <w:lvlText w:val=""/>
      <w:lvlJc w:val="left"/>
      <w:pPr>
        <w:tabs>
          <w:tab w:val="num" w:pos="360"/>
        </w:tabs>
      </w:pPr>
      <w:rPr>
        <w:rFonts w:cs="Times New Roman"/>
      </w:rPr>
    </w:lvl>
    <w:lvl w:ilvl="5" w:tplc="933CEA7A">
      <w:numFmt w:val="none"/>
      <w:lvlText w:val=""/>
      <w:lvlJc w:val="left"/>
      <w:pPr>
        <w:tabs>
          <w:tab w:val="num" w:pos="360"/>
        </w:tabs>
      </w:pPr>
      <w:rPr>
        <w:rFonts w:cs="Times New Roman"/>
      </w:rPr>
    </w:lvl>
    <w:lvl w:ilvl="6" w:tplc="E48A04BE">
      <w:numFmt w:val="none"/>
      <w:lvlText w:val=""/>
      <w:lvlJc w:val="left"/>
      <w:pPr>
        <w:tabs>
          <w:tab w:val="num" w:pos="360"/>
        </w:tabs>
      </w:pPr>
      <w:rPr>
        <w:rFonts w:cs="Times New Roman"/>
      </w:rPr>
    </w:lvl>
    <w:lvl w:ilvl="7" w:tplc="70C46766">
      <w:numFmt w:val="none"/>
      <w:lvlText w:val=""/>
      <w:lvlJc w:val="left"/>
      <w:pPr>
        <w:tabs>
          <w:tab w:val="num" w:pos="360"/>
        </w:tabs>
      </w:pPr>
      <w:rPr>
        <w:rFonts w:cs="Times New Roman"/>
      </w:rPr>
    </w:lvl>
    <w:lvl w:ilvl="8" w:tplc="1C5C6196">
      <w:numFmt w:val="none"/>
      <w:lvlText w:val=""/>
      <w:lvlJc w:val="left"/>
      <w:pPr>
        <w:tabs>
          <w:tab w:val="num" w:pos="360"/>
        </w:tabs>
      </w:pPr>
      <w:rPr>
        <w:rFonts w:cs="Times New Roman"/>
      </w:rPr>
    </w:lvl>
  </w:abstractNum>
  <w:abstractNum w:abstractNumId="20">
    <w:nsid w:val="52CA5CA3"/>
    <w:multiLevelType w:val="multilevel"/>
    <w:tmpl w:val="47DA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410C41"/>
    <w:multiLevelType w:val="multilevel"/>
    <w:tmpl w:val="AC1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795E1D"/>
    <w:multiLevelType w:val="hybridMultilevel"/>
    <w:tmpl w:val="AA9EE03A"/>
    <w:lvl w:ilvl="0" w:tplc="5534314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3">
    <w:nsid w:val="566D4E65"/>
    <w:multiLevelType w:val="multilevel"/>
    <w:tmpl w:val="6CC64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C43F99"/>
    <w:multiLevelType w:val="hybridMultilevel"/>
    <w:tmpl w:val="DFD0C868"/>
    <w:lvl w:ilvl="0" w:tplc="0419000F">
      <w:start w:val="1"/>
      <w:numFmt w:val="decimal"/>
      <w:lvlText w:val="%1."/>
      <w:lvlJc w:val="left"/>
      <w:pPr>
        <w:ind w:left="5605" w:hanging="360"/>
      </w:pPr>
      <w:rPr>
        <w:rFonts w:cs="Times New Roman" w:hint="default"/>
      </w:rPr>
    </w:lvl>
    <w:lvl w:ilvl="1" w:tplc="04190019" w:tentative="1">
      <w:start w:val="1"/>
      <w:numFmt w:val="lowerLetter"/>
      <w:lvlText w:val="%2."/>
      <w:lvlJc w:val="left"/>
      <w:pPr>
        <w:ind w:left="6325" w:hanging="360"/>
      </w:pPr>
      <w:rPr>
        <w:rFonts w:cs="Times New Roman"/>
      </w:rPr>
    </w:lvl>
    <w:lvl w:ilvl="2" w:tplc="0419001B" w:tentative="1">
      <w:start w:val="1"/>
      <w:numFmt w:val="lowerRoman"/>
      <w:lvlText w:val="%3."/>
      <w:lvlJc w:val="right"/>
      <w:pPr>
        <w:ind w:left="7045" w:hanging="180"/>
      </w:pPr>
      <w:rPr>
        <w:rFonts w:cs="Times New Roman"/>
      </w:rPr>
    </w:lvl>
    <w:lvl w:ilvl="3" w:tplc="0419000F" w:tentative="1">
      <w:start w:val="1"/>
      <w:numFmt w:val="decimal"/>
      <w:lvlText w:val="%4."/>
      <w:lvlJc w:val="left"/>
      <w:pPr>
        <w:ind w:left="7765" w:hanging="360"/>
      </w:pPr>
      <w:rPr>
        <w:rFonts w:cs="Times New Roman"/>
      </w:rPr>
    </w:lvl>
    <w:lvl w:ilvl="4" w:tplc="04190019" w:tentative="1">
      <w:start w:val="1"/>
      <w:numFmt w:val="lowerLetter"/>
      <w:lvlText w:val="%5."/>
      <w:lvlJc w:val="left"/>
      <w:pPr>
        <w:ind w:left="8485" w:hanging="360"/>
      </w:pPr>
      <w:rPr>
        <w:rFonts w:cs="Times New Roman"/>
      </w:rPr>
    </w:lvl>
    <w:lvl w:ilvl="5" w:tplc="0419001B" w:tentative="1">
      <w:start w:val="1"/>
      <w:numFmt w:val="lowerRoman"/>
      <w:lvlText w:val="%6."/>
      <w:lvlJc w:val="right"/>
      <w:pPr>
        <w:ind w:left="9205" w:hanging="180"/>
      </w:pPr>
      <w:rPr>
        <w:rFonts w:cs="Times New Roman"/>
      </w:rPr>
    </w:lvl>
    <w:lvl w:ilvl="6" w:tplc="0419000F" w:tentative="1">
      <w:start w:val="1"/>
      <w:numFmt w:val="decimal"/>
      <w:lvlText w:val="%7."/>
      <w:lvlJc w:val="left"/>
      <w:pPr>
        <w:ind w:left="9925" w:hanging="360"/>
      </w:pPr>
      <w:rPr>
        <w:rFonts w:cs="Times New Roman"/>
      </w:rPr>
    </w:lvl>
    <w:lvl w:ilvl="7" w:tplc="04190019" w:tentative="1">
      <w:start w:val="1"/>
      <w:numFmt w:val="lowerLetter"/>
      <w:lvlText w:val="%8."/>
      <w:lvlJc w:val="left"/>
      <w:pPr>
        <w:ind w:left="10645" w:hanging="360"/>
      </w:pPr>
      <w:rPr>
        <w:rFonts w:cs="Times New Roman"/>
      </w:rPr>
    </w:lvl>
    <w:lvl w:ilvl="8" w:tplc="0419001B" w:tentative="1">
      <w:start w:val="1"/>
      <w:numFmt w:val="lowerRoman"/>
      <w:lvlText w:val="%9."/>
      <w:lvlJc w:val="right"/>
      <w:pPr>
        <w:ind w:left="11365" w:hanging="180"/>
      </w:pPr>
      <w:rPr>
        <w:rFonts w:cs="Times New Roman"/>
      </w:rPr>
    </w:lvl>
  </w:abstractNum>
  <w:abstractNum w:abstractNumId="25">
    <w:nsid w:val="64EA25EC"/>
    <w:multiLevelType w:val="hybridMultilevel"/>
    <w:tmpl w:val="08AC1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1745F8"/>
    <w:multiLevelType w:val="hybridMultilevel"/>
    <w:tmpl w:val="BF187D74"/>
    <w:lvl w:ilvl="0" w:tplc="2836F648">
      <w:start w:val="2"/>
      <w:numFmt w:val="bullet"/>
      <w:lvlText w:val="-"/>
      <w:lvlJc w:val="left"/>
      <w:pPr>
        <w:tabs>
          <w:tab w:val="num" w:pos="1069"/>
        </w:tabs>
        <w:ind w:left="1069" w:hanging="360"/>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27">
    <w:nsid w:val="68FB423F"/>
    <w:multiLevelType w:val="singleLevel"/>
    <w:tmpl w:val="AF4A1524"/>
    <w:lvl w:ilvl="0">
      <w:start w:val="2"/>
      <w:numFmt w:val="bullet"/>
      <w:lvlText w:val="-"/>
      <w:lvlJc w:val="left"/>
      <w:pPr>
        <w:tabs>
          <w:tab w:val="num" w:pos="1069"/>
        </w:tabs>
        <w:ind w:left="1069" w:hanging="360"/>
      </w:pPr>
      <w:rPr>
        <w:rFonts w:hint="default"/>
      </w:rPr>
    </w:lvl>
  </w:abstractNum>
  <w:abstractNum w:abstractNumId="28">
    <w:nsid w:val="75A1638A"/>
    <w:multiLevelType w:val="multilevel"/>
    <w:tmpl w:val="014E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9F03573"/>
    <w:multiLevelType w:val="multilevel"/>
    <w:tmpl w:val="B2FAB0A4"/>
    <w:lvl w:ilvl="0">
      <w:start w:val="1"/>
      <w:numFmt w:val="decimal"/>
      <w:lvlText w:val="%1."/>
      <w:lvlJc w:val="left"/>
      <w:pPr>
        <w:ind w:left="495" w:hanging="49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0">
    <w:nsid w:val="7AB72290"/>
    <w:multiLevelType w:val="hybridMultilevel"/>
    <w:tmpl w:val="CB68D08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7DE04101"/>
    <w:multiLevelType w:val="hybridMultilevel"/>
    <w:tmpl w:val="40345590"/>
    <w:lvl w:ilvl="0" w:tplc="01322EFE">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5"/>
  </w:num>
  <w:num w:numId="2">
    <w:abstractNumId w:val="19"/>
  </w:num>
  <w:num w:numId="3">
    <w:abstractNumId w:val="7"/>
  </w:num>
  <w:num w:numId="4">
    <w:abstractNumId w:val="13"/>
  </w:num>
  <w:num w:numId="5">
    <w:abstractNumId w:val="2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5"/>
  </w:num>
  <w:num w:numId="11">
    <w:abstractNumId w:val="9"/>
  </w:num>
  <w:num w:numId="12">
    <w:abstractNumId w:val="10"/>
  </w:num>
  <w:num w:numId="13">
    <w:abstractNumId w:val="27"/>
  </w:num>
  <w:num w:numId="14">
    <w:abstractNumId w:val="11"/>
  </w:num>
  <w:num w:numId="15">
    <w:abstractNumId w:val="14"/>
  </w:num>
  <w:num w:numId="16">
    <w:abstractNumId w:val="29"/>
  </w:num>
  <w:num w:numId="17">
    <w:abstractNumId w:val="8"/>
  </w:num>
  <w:num w:numId="18">
    <w:abstractNumId w:val="31"/>
  </w:num>
  <w:num w:numId="19">
    <w:abstractNumId w:val="22"/>
  </w:num>
  <w:num w:numId="20">
    <w:abstractNumId w:val="21"/>
  </w:num>
  <w:num w:numId="21">
    <w:abstractNumId w:val="0"/>
  </w:num>
  <w:num w:numId="22">
    <w:abstractNumId w:val="2"/>
  </w:num>
  <w:num w:numId="23">
    <w:abstractNumId w:val="1"/>
  </w:num>
  <w:num w:numId="24">
    <w:abstractNumId w:val="15"/>
  </w:num>
  <w:num w:numId="25">
    <w:abstractNumId w:val="16"/>
  </w:num>
  <w:num w:numId="26">
    <w:abstractNumId w:val="28"/>
  </w:num>
  <w:num w:numId="27">
    <w:abstractNumId w:val="4"/>
  </w:num>
  <w:num w:numId="28">
    <w:abstractNumId w:val="12"/>
  </w:num>
  <w:num w:numId="29">
    <w:abstractNumId w:val="20"/>
  </w:num>
  <w:num w:numId="30">
    <w:abstractNumId w:val="17"/>
  </w:num>
  <w:num w:numId="31">
    <w:abstractNumId w:val="18"/>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440"/>
    <w:rsid w:val="00001AF2"/>
    <w:rsid w:val="00002122"/>
    <w:rsid w:val="00006E5C"/>
    <w:rsid w:val="00010875"/>
    <w:rsid w:val="000145A8"/>
    <w:rsid w:val="000209B6"/>
    <w:rsid w:val="00020A71"/>
    <w:rsid w:val="000226FC"/>
    <w:rsid w:val="00024620"/>
    <w:rsid w:val="00036F88"/>
    <w:rsid w:val="00052FAC"/>
    <w:rsid w:val="00060638"/>
    <w:rsid w:val="00064B2E"/>
    <w:rsid w:val="0006690D"/>
    <w:rsid w:val="00066F51"/>
    <w:rsid w:val="00070239"/>
    <w:rsid w:val="000876BA"/>
    <w:rsid w:val="00087A91"/>
    <w:rsid w:val="000A1B39"/>
    <w:rsid w:val="000A29BD"/>
    <w:rsid w:val="000B156F"/>
    <w:rsid w:val="000B1D6F"/>
    <w:rsid w:val="000B22FB"/>
    <w:rsid w:val="000B3945"/>
    <w:rsid w:val="000B578E"/>
    <w:rsid w:val="000B7CC4"/>
    <w:rsid w:val="000C6CE2"/>
    <w:rsid w:val="000D03B6"/>
    <w:rsid w:val="000D47CD"/>
    <w:rsid w:val="000D5CCD"/>
    <w:rsid w:val="000E1301"/>
    <w:rsid w:val="000E16C6"/>
    <w:rsid w:val="000E7FFB"/>
    <w:rsid w:val="00105CFE"/>
    <w:rsid w:val="00107625"/>
    <w:rsid w:val="00110689"/>
    <w:rsid w:val="00112E4D"/>
    <w:rsid w:val="00113B92"/>
    <w:rsid w:val="00116B36"/>
    <w:rsid w:val="001203F5"/>
    <w:rsid w:val="0013499E"/>
    <w:rsid w:val="001448F1"/>
    <w:rsid w:val="001678C3"/>
    <w:rsid w:val="00170B38"/>
    <w:rsid w:val="001712C4"/>
    <w:rsid w:val="00174830"/>
    <w:rsid w:val="00177D31"/>
    <w:rsid w:val="00185D70"/>
    <w:rsid w:val="0018763A"/>
    <w:rsid w:val="00191841"/>
    <w:rsid w:val="001A0B05"/>
    <w:rsid w:val="001A5F43"/>
    <w:rsid w:val="001A6F2F"/>
    <w:rsid w:val="001A721C"/>
    <w:rsid w:val="001B2C58"/>
    <w:rsid w:val="001B5730"/>
    <w:rsid w:val="001B7018"/>
    <w:rsid w:val="001C0C34"/>
    <w:rsid w:val="001C1678"/>
    <w:rsid w:val="001D1BC8"/>
    <w:rsid w:val="001D4153"/>
    <w:rsid w:val="001D4B44"/>
    <w:rsid w:val="001D5757"/>
    <w:rsid w:val="001D5849"/>
    <w:rsid w:val="001E1829"/>
    <w:rsid w:val="001E5FD8"/>
    <w:rsid w:val="001E6B42"/>
    <w:rsid w:val="001E770D"/>
    <w:rsid w:val="001F08F6"/>
    <w:rsid w:val="001F22A8"/>
    <w:rsid w:val="00207F54"/>
    <w:rsid w:val="0021002B"/>
    <w:rsid w:val="00212446"/>
    <w:rsid w:val="002161F2"/>
    <w:rsid w:val="00217077"/>
    <w:rsid w:val="00231612"/>
    <w:rsid w:val="00237773"/>
    <w:rsid w:val="0024057C"/>
    <w:rsid w:val="00241433"/>
    <w:rsid w:val="00251B62"/>
    <w:rsid w:val="00257DA6"/>
    <w:rsid w:val="00261DBF"/>
    <w:rsid w:val="00266CD3"/>
    <w:rsid w:val="00267C0A"/>
    <w:rsid w:val="00273D82"/>
    <w:rsid w:val="002752F2"/>
    <w:rsid w:val="00275BD9"/>
    <w:rsid w:val="00282C27"/>
    <w:rsid w:val="00283C80"/>
    <w:rsid w:val="00294107"/>
    <w:rsid w:val="002969C1"/>
    <w:rsid w:val="00297406"/>
    <w:rsid w:val="00297B7E"/>
    <w:rsid w:val="002A3586"/>
    <w:rsid w:val="002A4369"/>
    <w:rsid w:val="002A4678"/>
    <w:rsid w:val="002A4DBE"/>
    <w:rsid w:val="002B2838"/>
    <w:rsid w:val="002C0962"/>
    <w:rsid w:val="002C21AF"/>
    <w:rsid w:val="002C27F6"/>
    <w:rsid w:val="003052A2"/>
    <w:rsid w:val="00305F22"/>
    <w:rsid w:val="00306BD2"/>
    <w:rsid w:val="0032650A"/>
    <w:rsid w:val="003300E4"/>
    <w:rsid w:val="003524D4"/>
    <w:rsid w:val="00353C77"/>
    <w:rsid w:val="0035620A"/>
    <w:rsid w:val="00364809"/>
    <w:rsid w:val="0037125B"/>
    <w:rsid w:val="00371DCE"/>
    <w:rsid w:val="00377977"/>
    <w:rsid w:val="00384258"/>
    <w:rsid w:val="00384DAB"/>
    <w:rsid w:val="00390C09"/>
    <w:rsid w:val="003A1463"/>
    <w:rsid w:val="003A318D"/>
    <w:rsid w:val="003B4F31"/>
    <w:rsid w:val="003C1939"/>
    <w:rsid w:val="003C3517"/>
    <w:rsid w:val="003C6D87"/>
    <w:rsid w:val="003C77B2"/>
    <w:rsid w:val="003D0659"/>
    <w:rsid w:val="003D2B48"/>
    <w:rsid w:val="003D7438"/>
    <w:rsid w:val="003E0B50"/>
    <w:rsid w:val="003F1680"/>
    <w:rsid w:val="004001F6"/>
    <w:rsid w:val="004033AA"/>
    <w:rsid w:val="00410D6D"/>
    <w:rsid w:val="00412A54"/>
    <w:rsid w:val="0041334A"/>
    <w:rsid w:val="004156E5"/>
    <w:rsid w:val="0041734F"/>
    <w:rsid w:val="00417C6C"/>
    <w:rsid w:val="00421C61"/>
    <w:rsid w:val="0043746E"/>
    <w:rsid w:val="00437AC6"/>
    <w:rsid w:val="00445CBF"/>
    <w:rsid w:val="004469ED"/>
    <w:rsid w:val="00453691"/>
    <w:rsid w:val="00453AAE"/>
    <w:rsid w:val="00454D3E"/>
    <w:rsid w:val="0045654E"/>
    <w:rsid w:val="00463AFC"/>
    <w:rsid w:val="004667C7"/>
    <w:rsid w:val="00471D20"/>
    <w:rsid w:val="00477114"/>
    <w:rsid w:val="004841D3"/>
    <w:rsid w:val="004924FB"/>
    <w:rsid w:val="0049468F"/>
    <w:rsid w:val="004B444C"/>
    <w:rsid w:val="004C288E"/>
    <w:rsid w:val="004C37F7"/>
    <w:rsid w:val="004C5E64"/>
    <w:rsid w:val="004D30A6"/>
    <w:rsid w:val="004D54BF"/>
    <w:rsid w:val="004E59EC"/>
    <w:rsid w:val="005008C2"/>
    <w:rsid w:val="00501B8C"/>
    <w:rsid w:val="00511132"/>
    <w:rsid w:val="00514B59"/>
    <w:rsid w:val="00514F65"/>
    <w:rsid w:val="005167E7"/>
    <w:rsid w:val="005242AA"/>
    <w:rsid w:val="0052750B"/>
    <w:rsid w:val="00533278"/>
    <w:rsid w:val="00537A39"/>
    <w:rsid w:val="00541571"/>
    <w:rsid w:val="00542339"/>
    <w:rsid w:val="00553837"/>
    <w:rsid w:val="00566307"/>
    <w:rsid w:val="005736B0"/>
    <w:rsid w:val="005736F4"/>
    <w:rsid w:val="00577889"/>
    <w:rsid w:val="005825DB"/>
    <w:rsid w:val="00597394"/>
    <w:rsid w:val="005A7A48"/>
    <w:rsid w:val="005B1305"/>
    <w:rsid w:val="005B1F52"/>
    <w:rsid w:val="005B3FDF"/>
    <w:rsid w:val="005C022C"/>
    <w:rsid w:val="005C3E11"/>
    <w:rsid w:val="005C6731"/>
    <w:rsid w:val="005D017F"/>
    <w:rsid w:val="005D6F48"/>
    <w:rsid w:val="005D7858"/>
    <w:rsid w:val="005E0230"/>
    <w:rsid w:val="005E3749"/>
    <w:rsid w:val="005E3D37"/>
    <w:rsid w:val="0060028C"/>
    <w:rsid w:val="00600E91"/>
    <w:rsid w:val="006112A7"/>
    <w:rsid w:val="00621740"/>
    <w:rsid w:val="006331F9"/>
    <w:rsid w:val="006346AD"/>
    <w:rsid w:val="00661B2B"/>
    <w:rsid w:val="006721C9"/>
    <w:rsid w:val="0068757E"/>
    <w:rsid w:val="006A31EF"/>
    <w:rsid w:val="006B4320"/>
    <w:rsid w:val="006B440B"/>
    <w:rsid w:val="006B4FAC"/>
    <w:rsid w:val="006B78FA"/>
    <w:rsid w:val="006D02CF"/>
    <w:rsid w:val="006D33DB"/>
    <w:rsid w:val="006E0DD0"/>
    <w:rsid w:val="00714812"/>
    <w:rsid w:val="00714944"/>
    <w:rsid w:val="00722818"/>
    <w:rsid w:val="007232EB"/>
    <w:rsid w:val="007310E0"/>
    <w:rsid w:val="00735401"/>
    <w:rsid w:val="007400DE"/>
    <w:rsid w:val="00752688"/>
    <w:rsid w:val="00773D7D"/>
    <w:rsid w:val="00787B3E"/>
    <w:rsid w:val="00792BE3"/>
    <w:rsid w:val="007938E5"/>
    <w:rsid w:val="00794CE4"/>
    <w:rsid w:val="00796003"/>
    <w:rsid w:val="007974C1"/>
    <w:rsid w:val="007A0685"/>
    <w:rsid w:val="007D39D5"/>
    <w:rsid w:val="007D5678"/>
    <w:rsid w:val="007D56AB"/>
    <w:rsid w:val="007E31BF"/>
    <w:rsid w:val="007E706F"/>
    <w:rsid w:val="00800362"/>
    <w:rsid w:val="008074D3"/>
    <w:rsid w:val="00813770"/>
    <w:rsid w:val="00824D16"/>
    <w:rsid w:val="00835DB0"/>
    <w:rsid w:val="00837A04"/>
    <w:rsid w:val="00842136"/>
    <w:rsid w:val="0084664E"/>
    <w:rsid w:val="00855FE5"/>
    <w:rsid w:val="00877437"/>
    <w:rsid w:val="00891383"/>
    <w:rsid w:val="00891CF9"/>
    <w:rsid w:val="00893AA1"/>
    <w:rsid w:val="00893E40"/>
    <w:rsid w:val="00896D1C"/>
    <w:rsid w:val="00896D49"/>
    <w:rsid w:val="008A2F71"/>
    <w:rsid w:val="008B1EC8"/>
    <w:rsid w:val="008B5931"/>
    <w:rsid w:val="008C20F2"/>
    <w:rsid w:val="008C74A3"/>
    <w:rsid w:val="008D0AC2"/>
    <w:rsid w:val="008E1A3D"/>
    <w:rsid w:val="008E3EE2"/>
    <w:rsid w:val="008F0C8E"/>
    <w:rsid w:val="008F0F09"/>
    <w:rsid w:val="00900F16"/>
    <w:rsid w:val="009058AD"/>
    <w:rsid w:val="00912966"/>
    <w:rsid w:val="00921FA7"/>
    <w:rsid w:val="00923AED"/>
    <w:rsid w:val="00923E1E"/>
    <w:rsid w:val="009336B9"/>
    <w:rsid w:val="0094292A"/>
    <w:rsid w:val="00955F82"/>
    <w:rsid w:val="00956C73"/>
    <w:rsid w:val="009571F8"/>
    <w:rsid w:val="00957D0B"/>
    <w:rsid w:val="00957DD6"/>
    <w:rsid w:val="00963210"/>
    <w:rsid w:val="0096543C"/>
    <w:rsid w:val="0097630B"/>
    <w:rsid w:val="00985046"/>
    <w:rsid w:val="00987105"/>
    <w:rsid w:val="009872BB"/>
    <w:rsid w:val="00991BE3"/>
    <w:rsid w:val="009A0D9E"/>
    <w:rsid w:val="009A158E"/>
    <w:rsid w:val="009A17A0"/>
    <w:rsid w:val="009B6BC9"/>
    <w:rsid w:val="009C343F"/>
    <w:rsid w:val="009C6E51"/>
    <w:rsid w:val="009E6757"/>
    <w:rsid w:val="009F231A"/>
    <w:rsid w:val="00A02419"/>
    <w:rsid w:val="00A02F6B"/>
    <w:rsid w:val="00A05B4F"/>
    <w:rsid w:val="00A078AC"/>
    <w:rsid w:val="00A079FF"/>
    <w:rsid w:val="00A100A2"/>
    <w:rsid w:val="00A2348D"/>
    <w:rsid w:val="00A23966"/>
    <w:rsid w:val="00A25C13"/>
    <w:rsid w:val="00A25E64"/>
    <w:rsid w:val="00A366BD"/>
    <w:rsid w:val="00A84CED"/>
    <w:rsid w:val="00A8727F"/>
    <w:rsid w:val="00AA0F53"/>
    <w:rsid w:val="00AA1157"/>
    <w:rsid w:val="00AB25C1"/>
    <w:rsid w:val="00AB5921"/>
    <w:rsid w:val="00AB5CC4"/>
    <w:rsid w:val="00AB6A9D"/>
    <w:rsid w:val="00AC2F27"/>
    <w:rsid w:val="00AC5A5C"/>
    <w:rsid w:val="00AD2489"/>
    <w:rsid w:val="00AD60FE"/>
    <w:rsid w:val="00AD7A65"/>
    <w:rsid w:val="00AE3E0C"/>
    <w:rsid w:val="00B0136C"/>
    <w:rsid w:val="00B01967"/>
    <w:rsid w:val="00B13210"/>
    <w:rsid w:val="00B21326"/>
    <w:rsid w:val="00B22876"/>
    <w:rsid w:val="00B2632E"/>
    <w:rsid w:val="00B26487"/>
    <w:rsid w:val="00B27B0E"/>
    <w:rsid w:val="00B332EE"/>
    <w:rsid w:val="00B41823"/>
    <w:rsid w:val="00B52E96"/>
    <w:rsid w:val="00B5553A"/>
    <w:rsid w:val="00B65719"/>
    <w:rsid w:val="00B65CAE"/>
    <w:rsid w:val="00B71A80"/>
    <w:rsid w:val="00B778A7"/>
    <w:rsid w:val="00B81CF3"/>
    <w:rsid w:val="00B841A5"/>
    <w:rsid w:val="00B8594D"/>
    <w:rsid w:val="00B86B65"/>
    <w:rsid w:val="00B877DE"/>
    <w:rsid w:val="00B90B52"/>
    <w:rsid w:val="00B9205F"/>
    <w:rsid w:val="00BA4586"/>
    <w:rsid w:val="00BA67A1"/>
    <w:rsid w:val="00BB68BA"/>
    <w:rsid w:val="00BC38EF"/>
    <w:rsid w:val="00BD0243"/>
    <w:rsid w:val="00BE0397"/>
    <w:rsid w:val="00BF372E"/>
    <w:rsid w:val="00C0415C"/>
    <w:rsid w:val="00C07314"/>
    <w:rsid w:val="00C161AF"/>
    <w:rsid w:val="00C20D16"/>
    <w:rsid w:val="00C243B6"/>
    <w:rsid w:val="00C25892"/>
    <w:rsid w:val="00C34960"/>
    <w:rsid w:val="00C34B65"/>
    <w:rsid w:val="00C378F9"/>
    <w:rsid w:val="00C54A9D"/>
    <w:rsid w:val="00C62CE2"/>
    <w:rsid w:val="00C63DBD"/>
    <w:rsid w:val="00C6579E"/>
    <w:rsid w:val="00C66922"/>
    <w:rsid w:val="00C756BB"/>
    <w:rsid w:val="00C822AB"/>
    <w:rsid w:val="00C8655E"/>
    <w:rsid w:val="00C91E46"/>
    <w:rsid w:val="00C93218"/>
    <w:rsid w:val="00CA5D3B"/>
    <w:rsid w:val="00CB28E4"/>
    <w:rsid w:val="00CB76F8"/>
    <w:rsid w:val="00CB779C"/>
    <w:rsid w:val="00CC23A5"/>
    <w:rsid w:val="00CD2245"/>
    <w:rsid w:val="00CD5C12"/>
    <w:rsid w:val="00CD5EA1"/>
    <w:rsid w:val="00CE241A"/>
    <w:rsid w:val="00CE4385"/>
    <w:rsid w:val="00CE506F"/>
    <w:rsid w:val="00CE6B68"/>
    <w:rsid w:val="00CF0A87"/>
    <w:rsid w:val="00D05D1F"/>
    <w:rsid w:val="00D063BF"/>
    <w:rsid w:val="00D07646"/>
    <w:rsid w:val="00D12E9E"/>
    <w:rsid w:val="00D213B4"/>
    <w:rsid w:val="00D22469"/>
    <w:rsid w:val="00D23423"/>
    <w:rsid w:val="00D25CE8"/>
    <w:rsid w:val="00D403BE"/>
    <w:rsid w:val="00D46947"/>
    <w:rsid w:val="00D54218"/>
    <w:rsid w:val="00D614C6"/>
    <w:rsid w:val="00D61A80"/>
    <w:rsid w:val="00D7181C"/>
    <w:rsid w:val="00D818E2"/>
    <w:rsid w:val="00D819BB"/>
    <w:rsid w:val="00D81B6B"/>
    <w:rsid w:val="00D90F15"/>
    <w:rsid w:val="00DA3B08"/>
    <w:rsid w:val="00DB265E"/>
    <w:rsid w:val="00DB4D54"/>
    <w:rsid w:val="00DB52DB"/>
    <w:rsid w:val="00DC7396"/>
    <w:rsid w:val="00DD397F"/>
    <w:rsid w:val="00DD6472"/>
    <w:rsid w:val="00DE277C"/>
    <w:rsid w:val="00DE4561"/>
    <w:rsid w:val="00DE6510"/>
    <w:rsid w:val="00DE6BBB"/>
    <w:rsid w:val="00DE744B"/>
    <w:rsid w:val="00DE7CE4"/>
    <w:rsid w:val="00DF08BB"/>
    <w:rsid w:val="00E15310"/>
    <w:rsid w:val="00E17056"/>
    <w:rsid w:val="00E17440"/>
    <w:rsid w:val="00E26D77"/>
    <w:rsid w:val="00E478DD"/>
    <w:rsid w:val="00E5239F"/>
    <w:rsid w:val="00E67946"/>
    <w:rsid w:val="00E7174C"/>
    <w:rsid w:val="00E732FC"/>
    <w:rsid w:val="00E80B5B"/>
    <w:rsid w:val="00E85B23"/>
    <w:rsid w:val="00E86A0F"/>
    <w:rsid w:val="00E87F8C"/>
    <w:rsid w:val="00E96204"/>
    <w:rsid w:val="00EA0BD5"/>
    <w:rsid w:val="00EA776D"/>
    <w:rsid w:val="00EA7A02"/>
    <w:rsid w:val="00EB572B"/>
    <w:rsid w:val="00EC3631"/>
    <w:rsid w:val="00EC6375"/>
    <w:rsid w:val="00ED17AA"/>
    <w:rsid w:val="00ED3EF8"/>
    <w:rsid w:val="00ED72C7"/>
    <w:rsid w:val="00ED7353"/>
    <w:rsid w:val="00EE2DA5"/>
    <w:rsid w:val="00EE4227"/>
    <w:rsid w:val="00EE5B4C"/>
    <w:rsid w:val="00EE77F2"/>
    <w:rsid w:val="00EF63EE"/>
    <w:rsid w:val="00F04096"/>
    <w:rsid w:val="00F17F21"/>
    <w:rsid w:val="00F218A2"/>
    <w:rsid w:val="00F3636A"/>
    <w:rsid w:val="00F41995"/>
    <w:rsid w:val="00F42D54"/>
    <w:rsid w:val="00F46EF5"/>
    <w:rsid w:val="00F573B7"/>
    <w:rsid w:val="00F57706"/>
    <w:rsid w:val="00F6228C"/>
    <w:rsid w:val="00F710B7"/>
    <w:rsid w:val="00F7320F"/>
    <w:rsid w:val="00F7473B"/>
    <w:rsid w:val="00F77572"/>
    <w:rsid w:val="00F85D37"/>
    <w:rsid w:val="00F958A7"/>
    <w:rsid w:val="00FA781C"/>
    <w:rsid w:val="00FB34E6"/>
    <w:rsid w:val="00FC60A3"/>
    <w:rsid w:val="00FC700D"/>
    <w:rsid w:val="00FD33E7"/>
    <w:rsid w:val="00FE23C3"/>
    <w:rsid w:val="00FE598C"/>
    <w:rsid w:val="00FE74C4"/>
    <w:rsid w:val="00FE758F"/>
    <w:rsid w:val="00FF5165"/>
    <w:rsid w:val="00FF71EE"/>
    <w:rsid w:val="00FF7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6A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346AD"/>
    <w:pPr>
      <w:keepNext/>
      <w:widowControl w:val="0"/>
      <w:ind w:firstLine="709"/>
      <w:outlineLvl w:val="0"/>
    </w:pPr>
    <w:rPr>
      <w:sz w:val="28"/>
      <w:szCs w:val="28"/>
    </w:rPr>
  </w:style>
  <w:style w:type="paragraph" w:styleId="2">
    <w:name w:val="heading 2"/>
    <w:basedOn w:val="a"/>
    <w:next w:val="a"/>
    <w:link w:val="20"/>
    <w:uiPriority w:val="9"/>
    <w:qFormat/>
    <w:rsid w:val="00E5239F"/>
    <w:pPr>
      <w:keepNext/>
      <w:widowControl w:val="0"/>
      <w:ind w:firstLine="720"/>
      <w:jc w:val="center"/>
      <w:outlineLvl w:val="1"/>
    </w:pPr>
    <w:rPr>
      <w:b/>
      <w:bCs/>
    </w:rPr>
  </w:style>
  <w:style w:type="paragraph" w:styleId="3">
    <w:name w:val="heading 3"/>
    <w:basedOn w:val="a"/>
    <w:next w:val="a"/>
    <w:link w:val="30"/>
    <w:uiPriority w:val="9"/>
    <w:qFormat/>
    <w:rsid w:val="00E5239F"/>
    <w:pPr>
      <w:keepNext/>
      <w:numPr>
        <w:numId w:val="3"/>
      </w:numPr>
      <w:tabs>
        <w:tab w:val="num" w:pos="0"/>
      </w:tabs>
      <w:ind w:firstLine="360"/>
      <w:outlineLvl w:val="2"/>
    </w:pPr>
    <w:rPr>
      <w:b/>
      <w:bCs/>
    </w:rPr>
  </w:style>
  <w:style w:type="paragraph" w:styleId="4">
    <w:name w:val="heading 4"/>
    <w:basedOn w:val="a"/>
    <w:next w:val="a"/>
    <w:link w:val="40"/>
    <w:uiPriority w:val="9"/>
    <w:unhideWhenUsed/>
    <w:qFormat/>
    <w:rsid w:val="00E5239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9"/>
    <w:qFormat/>
    <w:rsid w:val="00E5239F"/>
    <w:pPr>
      <w:keepNext/>
      <w:tabs>
        <w:tab w:val="left" w:pos="0"/>
      </w:tabs>
      <w:ind w:firstLine="360"/>
      <w:jc w:val="center"/>
      <w:outlineLvl w:val="4"/>
    </w:pPr>
    <w:rPr>
      <w:i/>
      <w:iCs/>
    </w:rPr>
  </w:style>
  <w:style w:type="paragraph" w:styleId="6">
    <w:name w:val="heading 6"/>
    <w:basedOn w:val="a"/>
    <w:next w:val="a"/>
    <w:link w:val="60"/>
    <w:uiPriority w:val="99"/>
    <w:qFormat/>
    <w:rsid w:val="00E5239F"/>
    <w:pPr>
      <w:keepNext/>
      <w:ind w:firstLine="702"/>
      <w:jc w:val="both"/>
      <w:outlineLvl w:val="5"/>
    </w:pPr>
    <w:rPr>
      <w:b/>
      <w:bCs/>
      <w:sz w:val="26"/>
      <w:szCs w:val="26"/>
    </w:rPr>
  </w:style>
  <w:style w:type="paragraph" w:styleId="7">
    <w:name w:val="heading 7"/>
    <w:basedOn w:val="a"/>
    <w:next w:val="a"/>
    <w:link w:val="70"/>
    <w:uiPriority w:val="99"/>
    <w:qFormat/>
    <w:rsid w:val="00E5239F"/>
    <w:pPr>
      <w:keepNext/>
      <w:ind w:firstLine="709"/>
      <w:jc w:val="both"/>
      <w:outlineLvl w:val="6"/>
    </w:pPr>
    <w:rPr>
      <w:b/>
      <w:bCs/>
      <w:i/>
      <w:iCs/>
      <w:sz w:val="26"/>
      <w:szCs w:val="26"/>
    </w:rPr>
  </w:style>
  <w:style w:type="paragraph" w:styleId="8">
    <w:name w:val="heading 8"/>
    <w:basedOn w:val="a"/>
    <w:next w:val="a"/>
    <w:link w:val="80"/>
    <w:uiPriority w:val="99"/>
    <w:qFormat/>
    <w:rsid w:val="00E5239F"/>
    <w:pPr>
      <w:keepNext/>
      <w:ind w:firstLine="709"/>
      <w:jc w:val="center"/>
      <w:outlineLvl w:val="7"/>
    </w:pPr>
    <w:rPr>
      <w:b/>
      <w:bCs/>
      <w:sz w:val="26"/>
      <w:szCs w:val="26"/>
    </w:rPr>
  </w:style>
  <w:style w:type="paragraph" w:styleId="9">
    <w:name w:val="heading 9"/>
    <w:basedOn w:val="a"/>
    <w:next w:val="a"/>
    <w:link w:val="90"/>
    <w:uiPriority w:val="99"/>
    <w:qFormat/>
    <w:rsid w:val="00E5239F"/>
    <w:pPr>
      <w:keepNext/>
      <w:ind w:firstLine="709"/>
      <w:outlineLvl w:val="8"/>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346AD"/>
    <w:rPr>
      <w:rFonts w:ascii="Times New Roman" w:eastAsia="Times New Roman" w:hAnsi="Times New Roman" w:cs="Times New Roman"/>
      <w:sz w:val="28"/>
      <w:szCs w:val="28"/>
      <w:lang w:eastAsia="ru-RU"/>
    </w:rPr>
  </w:style>
  <w:style w:type="table" w:styleId="a3">
    <w:name w:val="Table Grid"/>
    <w:basedOn w:val="a1"/>
    <w:uiPriority w:val="59"/>
    <w:rsid w:val="00792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93218"/>
    <w:pPr>
      <w:ind w:left="720"/>
      <w:contextualSpacing/>
    </w:pPr>
  </w:style>
  <w:style w:type="paragraph" w:customStyle="1" w:styleId="a5">
    <w:name w:val="Таблицы (моноширинный)"/>
    <w:basedOn w:val="a"/>
    <w:next w:val="a"/>
    <w:rsid w:val="00EE2DA5"/>
    <w:pPr>
      <w:widowControl w:val="0"/>
      <w:autoSpaceDE w:val="0"/>
      <w:autoSpaceDN w:val="0"/>
      <w:adjustRightInd w:val="0"/>
      <w:jc w:val="both"/>
    </w:pPr>
    <w:rPr>
      <w:rFonts w:ascii="Courier New" w:hAnsi="Courier New" w:cs="Courier New"/>
      <w:sz w:val="20"/>
      <w:szCs w:val="20"/>
    </w:rPr>
  </w:style>
  <w:style w:type="paragraph" w:customStyle="1" w:styleId="ConsPlusNormal">
    <w:name w:val="ConsPlusNormal"/>
    <w:rsid w:val="00EE2DA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Balloon Text"/>
    <w:basedOn w:val="a"/>
    <w:link w:val="a7"/>
    <w:uiPriority w:val="99"/>
    <w:unhideWhenUsed/>
    <w:rsid w:val="00F7320F"/>
    <w:rPr>
      <w:rFonts w:ascii="Tahoma" w:hAnsi="Tahoma" w:cs="Tahoma"/>
      <w:sz w:val="16"/>
      <w:szCs w:val="16"/>
    </w:rPr>
  </w:style>
  <w:style w:type="character" w:customStyle="1" w:styleId="a7">
    <w:name w:val="Текст выноски Знак"/>
    <w:basedOn w:val="a0"/>
    <w:link w:val="a6"/>
    <w:uiPriority w:val="99"/>
    <w:rsid w:val="00F7320F"/>
    <w:rPr>
      <w:rFonts w:ascii="Tahoma" w:eastAsia="Times New Roman" w:hAnsi="Tahoma" w:cs="Tahoma"/>
      <w:sz w:val="16"/>
      <w:szCs w:val="16"/>
      <w:lang w:eastAsia="ru-RU"/>
    </w:rPr>
  </w:style>
  <w:style w:type="character" w:styleId="a8">
    <w:name w:val="Hyperlink"/>
    <w:basedOn w:val="a0"/>
    <w:uiPriority w:val="99"/>
    <w:unhideWhenUsed/>
    <w:rsid w:val="00364809"/>
    <w:rPr>
      <w:color w:val="0000FF" w:themeColor="hyperlink"/>
      <w:u w:val="single"/>
    </w:rPr>
  </w:style>
  <w:style w:type="paragraph" w:customStyle="1" w:styleId="conspluscell">
    <w:name w:val="conspluscell"/>
    <w:basedOn w:val="a"/>
    <w:rsid w:val="009A0D9E"/>
    <w:pPr>
      <w:spacing w:before="100" w:beforeAutospacing="1" w:after="100" w:afterAutospacing="1"/>
    </w:pPr>
  </w:style>
  <w:style w:type="paragraph" w:customStyle="1" w:styleId="consplusnormal0">
    <w:name w:val="consplusnormal"/>
    <w:basedOn w:val="a"/>
    <w:rsid w:val="009A0D9E"/>
    <w:pPr>
      <w:spacing w:before="100" w:beforeAutospacing="1" w:after="100" w:afterAutospacing="1"/>
    </w:pPr>
  </w:style>
  <w:style w:type="paragraph" w:styleId="a9">
    <w:name w:val="Normal (Web)"/>
    <w:basedOn w:val="a"/>
    <w:uiPriority w:val="99"/>
    <w:unhideWhenUsed/>
    <w:rsid w:val="00B71A80"/>
    <w:pPr>
      <w:spacing w:before="100" w:beforeAutospacing="1" w:after="100" w:afterAutospacing="1"/>
    </w:pPr>
  </w:style>
  <w:style w:type="character" w:customStyle="1" w:styleId="40">
    <w:name w:val="Заголовок 4 Знак"/>
    <w:basedOn w:val="a0"/>
    <w:link w:val="4"/>
    <w:uiPriority w:val="99"/>
    <w:semiHidden/>
    <w:rsid w:val="00E5239F"/>
    <w:rPr>
      <w:rFonts w:asciiTheme="majorHAnsi" w:eastAsiaTheme="majorEastAsia" w:hAnsiTheme="majorHAnsi" w:cstheme="majorBidi"/>
      <w:b/>
      <w:bCs/>
      <w:i/>
      <w:iCs/>
      <w:color w:val="4F81BD" w:themeColor="accent1"/>
      <w:sz w:val="24"/>
      <w:szCs w:val="24"/>
      <w:lang w:eastAsia="ru-RU"/>
    </w:rPr>
  </w:style>
  <w:style w:type="character" w:customStyle="1" w:styleId="20">
    <w:name w:val="Заголовок 2 Знак"/>
    <w:basedOn w:val="a0"/>
    <w:link w:val="2"/>
    <w:uiPriority w:val="9"/>
    <w:rsid w:val="00E5239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E5239F"/>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9"/>
    <w:rsid w:val="00E5239F"/>
    <w:rPr>
      <w:rFonts w:ascii="Times New Roman" w:eastAsia="Times New Roman" w:hAnsi="Times New Roman" w:cs="Times New Roman"/>
      <w:i/>
      <w:iCs/>
      <w:sz w:val="24"/>
      <w:szCs w:val="24"/>
      <w:lang w:eastAsia="ru-RU"/>
    </w:rPr>
  </w:style>
  <w:style w:type="character" w:customStyle="1" w:styleId="60">
    <w:name w:val="Заголовок 6 Знак"/>
    <w:basedOn w:val="a0"/>
    <w:link w:val="6"/>
    <w:uiPriority w:val="99"/>
    <w:rsid w:val="00E5239F"/>
    <w:rPr>
      <w:rFonts w:ascii="Times New Roman" w:eastAsia="Times New Roman" w:hAnsi="Times New Roman" w:cs="Times New Roman"/>
      <w:b/>
      <w:bCs/>
      <w:sz w:val="26"/>
      <w:szCs w:val="26"/>
      <w:lang w:eastAsia="ru-RU"/>
    </w:rPr>
  </w:style>
  <w:style w:type="character" w:customStyle="1" w:styleId="70">
    <w:name w:val="Заголовок 7 Знак"/>
    <w:basedOn w:val="a0"/>
    <w:link w:val="7"/>
    <w:uiPriority w:val="99"/>
    <w:rsid w:val="00E5239F"/>
    <w:rPr>
      <w:rFonts w:ascii="Times New Roman" w:eastAsia="Times New Roman" w:hAnsi="Times New Roman" w:cs="Times New Roman"/>
      <w:b/>
      <w:bCs/>
      <w:i/>
      <w:iCs/>
      <w:sz w:val="26"/>
      <w:szCs w:val="26"/>
      <w:lang w:eastAsia="ru-RU"/>
    </w:rPr>
  </w:style>
  <w:style w:type="character" w:customStyle="1" w:styleId="80">
    <w:name w:val="Заголовок 8 Знак"/>
    <w:basedOn w:val="a0"/>
    <w:link w:val="8"/>
    <w:uiPriority w:val="99"/>
    <w:rsid w:val="00E5239F"/>
    <w:rPr>
      <w:rFonts w:ascii="Times New Roman" w:eastAsia="Times New Roman" w:hAnsi="Times New Roman" w:cs="Times New Roman"/>
      <w:b/>
      <w:bCs/>
      <w:sz w:val="26"/>
      <w:szCs w:val="26"/>
      <w:lang w:eastAsia="ru-RU"/>
    </w:rPr>
  </w:style>
  <w:style w:type="character" w:customStyle="1" w:styleId="90">
    <w:name w:val="Заголовок 9 Знак"/>
    <w:basedOn w:val="a0"/>
    <w:link w:val="9"/>
    <w:uiPriority w:val="99"/>
    <w:rsid w:val="00E5239F"/>
    <w:rPr>
      <w:rFonts w:ascii="Times New Roman" w:eastAsia="Times New Roman" w:hAnsi="Times New Roman" w:cs="Times New Roman"/>
      <w:b/>
      <w:bCs/>
      <w:i/>
      <w:iCs/>
      <w:sz w:val="26"/>
      <w:szCs w:val="26"/>
      <w:lang w:eastAsia="ru-RU"/>
    </w:rPr>
  </w:style>
  <w:style w:type="paragraph" w:styleId="31">
    <w:name w:val="Body Text Indent 3"/>
    <w:basedOn w:val="a"/>
    <w:link w:val="32"/>
    <w:uiPriority w:val="99"/>
    <w:rsid w:val="00E5239F"/>
    <w:pPr>
      <w:ind w:firstLine="741"/>
      <w:jc w:val="center"/>
    </w:pPr>
    <w:rPr>
      <w:sz w:val="28"/>
      <w:szCs w:val="28"/>
      <w:u w:val="single"/>
    </w:rPr>
  </w:style>
  <w:style w:type="character" w:customStyle="1" w:styleId="32">
    <w:name w:val="Основной текст с отступом 3 Знак"/>
    <w:basedOn w:val="a0"/>
    <w:link w:val="31"/>
    <w:uiPriority w:val="99"/>
    <w:rsid w:val="00E5239F"/>
    <w:rPr>
      <w:rFonts w:ascii="Times New Roman" w:eastAsia="Times New Roman" w:hAnsi="Times New Roman" w:cs="Times New Roman"/>
      <w:sz w:val="28"/>
      <w:szCs w:val="28"/>
      <w:u w:val="single"/>
      <w:lang w:eastAsia="ru-RU"/>
    </w:rPr>
  </w:style>
  <w:style w:type="paragraph" w:styleId="aa">
    <w:name w:val="header"/>
    <w:aliases w:val="ВерхКолонтитул"/>
    <w:basedOn w:val="a"/>
    <w:link w:val="ab"/>
    <w:uiPriority w:val="99"/>
    <w:rsid w:val="00E5239F"/>
    <w:pPr>
      <w:widowControl w:val="0"/>
      <w:tabs>
        <w:tab w:val="center" w:pos="4153"/>
        <w:tab w:val="right" w:pos="8306"/>
      </w:tabs>
      <w:suppressAutoHyphens/>
    </w:pPr>
    <w:rPr>
      <w:rFonts w:ascii="Arial" w:hAnsi="Arial"/>
      <w:kern w:val="1"/>
      <w:sz w:val="20"/>
      <w:lang w:eastAsia="ar-SA"/>
    </w:rPr>
  </w:style>
  <w:style w:type="character" w:customStyle="1" w:styleId="ab">
    <w:name w:val="Верхний колонтитул Знак"/>
    <w:aliases w:val="ВерхКолонтитул Знак"/>
    <w:basedOn w:val="a0"/>
    <w:link w:val="aa"/>
    <w:uiPriority w:val="99"/>
    <w:rsid w:val="00E5239F"/>
    <w:rPr>
      <w:rFonts w:ascii="Arial" w:eastAsia="Times New Roman" w:hAnsi="Arial" w:cs="Times New Roman"/>
      <w:kern w:val="1"/>
      <w:sz w:val="20"/>
      <w:szCs w:val="24"/>
      <w:lang w:eastAsia="ar-SA"/>
    </w:rPr>
  </w:style>
  <w:style w:type="character" w:styleId="ac">
    <w:name w:val="page number"/>
    <w:basedOn w:val="a0"/>
    <w:uiPriority w:val="99"/>
    <w:rsid w:val="00E5239F"/>
    <w:rPr>
      <w:rFonts w:cs="Times New Roman"/>
    </w:rPr>
  </w:style>
  <w:style w:type="paragraph" w:styleId="21">
    <w:name w:val="Body Text Indent 2"/>
    <w:basedOn w:val="a"/>
    <w:link w:val="22"/>
    <w:uiPriority w:val="99"/>
    <w:rsid w:val="00E5239F"/>
    <w:pPr>
      <w:spacing w:after="120" w:line="480" w:lineRule="auto"/>
      <w:ind w:left="283"/>
    </w:pPr>
  </w:style>
  <w:style w:type="character" w:customStyle="1" w:styleId="22">
    <w:name w:val="Основной текст с отступом 2 Знак"/>
    <w:basedOn w:val="a0"/>
    <w:link w:val="21"/>
    <w:uiPriority w:val="99"/>
    <w:rsid w:val="00E5239F"/>
    <w:rPr>
      <w:rFonts w:ascii="Times New Roman" w:eastAsia="Times New Roman" w:hAnsi="Times New Roman" w:cs="Times New Roman"/>
      <w:sz w:val="24"/>
      <w:szCs w:val="24"/>
      <w:lang w:eastAsia="ru-RU"/>
    </w:rPr>
  </w:style>
  <w:style w:type="paragraph" w:styleId="ad">
    <w:name w:val="Body Text"/>
    <w:basedOn w:val="a"/>
    <w:link w:val="ae"/>
    <w:uiPriority w:val="99"/>
    <w:rsid w:val="00E5239F"/>
    <w:pPr>
      <w:spacing w:after="120"/>
    </w:pPr>
  </w:style>
  <w:style w:type="character" w:customStyle="1" w:styleId="ae">
    <w:name w:val="Основной текст Знак"/>
    <w:basedOn w:val="a0"/>
    <w:link w:val="ad"/>
    <w:uiPriority w:val="99"/>
    <w:rsid w:val="00E5239F"/>
    <w:rPr>
      <w:rFonts w:ascii="Times New Roman" w:eastAsia="Times New Roman" w:hAnsi="Times New Roman" w:cs="Times New Roman"/>
      <w:sz w:val="24"/>
      <w:szCs w:val="24"/>
      <w:lang w:eastAsia="ru-RU"/>
    </w:rPr>
  </w:style>
  <w:style w:type="character" w:styleId="af">
    <w:name w:val="Strong"/>
    <w:basedOn w:val="a0"/>
    <w:uiPriority w:val="22"/>
    <w:qFormat/>
    <w:rsid w:val="00E5239F"/>
    <w:rPr>
      <w:rFonts w:cs="Times New Roman"/>
      <w:b/>
      <w:bCs/>
    </w:rPr>
  </w:style>
  <w:style w:type="paragraph" w:styleId="23">
    <w:name w:val="Body Text 2"/>
    <w:aliases w:val="Основной текст 1,Основной текст с отступом Знак Знак,Нумерованный список !!,Надин стиль"/>
    <w:basedOn w:val="a"/>
    <w:link w:val="24"/>
    <w:uiPriority w:val="99"/>
    <w:rsid w:val="00E5239F"/>
    <w:pPr>
      <w:ind w:firstLine="720"/>
      <w:jc w:val="both"/>
    </w:pPr>
    <w:rPr>
      <w:rFonts w:ascii="TimesET" w:hAnsi="TimesET" w:cs="TimesET"/>
      <w:color w:val="000000"/>
    </w:rPr>
  </w:style>
  <w:style w:type="character" w:customStyle="1" w:styleId="24">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3"/>
    <w:uiPriority w:val="99"/>
    <w:rsid w:val="00E5239F"/>
    <w:rPr>
      <w:rFonts w:ascii="TimesET" w:eastAsia="Times New Roman" w:hAnsi="TimesET" w:cs="TimesET"/>
      <w:color w:val="000000"/>
      <w:sz w:val="24"/>
      <w:szCs w:val="24"/>
      <w:lang w:eastAsia="ru-RU"/>
    </w:rPr>
  </w:style>
  <w:style w:type="paragraph" w:styleId="33">
    <w:name w:val="Body Text 3"/>
    <w:basedOn w:val="a"/>
    <w:link w:val="34"/>
    <w:uiPriority w:val="99"/>
    <w:rsid w:val="00E5239F"/>
    <w:pPr>
      <w:jc w:val="both"/>
    </w:pPr>
  </w:style>
  <w:style w:type="character" w:customStyle="1" w:styleId="34">
    <w:name w:val="Основной текст 3 Знак"/>
    <w:basedOn w:val="a0"/>
    <w:link w:val="33"/>
    <w:uiPriority w:val="99"/>
    <w:rsid w:val="00E5239F"/>
    <w:rPr>
      <w:rFonts w:ascii="Times New Roman" w:eastAsia="Times New Roman" w:hAnsi="Times New Roman" w:cs="Times New Roman"/>
      <w:sz w:val="24"/>
      <w:szCs w:val="24"/>
      <w:lang w:eastAsia="ru-RU"/>
    </w:rPr>
  </w:style>
  <w:style w:type="paragraph" w:customStyle="1" w:styleId="nmain">
    <w:name w:val="nmain"/>
    <w:basedOn w:val="a"/>
    <w:uiPriority w:val="99"/>
    <w:rsid w:val="00E5239F"/>
    <w:pPr>
      <w:spacing w:before="100" w:beforeAutospacing="1" w:after="100" w:afterAutospacing="1"/>
    </w:pPr>
  </w:style>
  <w:style w:type="paragraph" w:styleId="af0">
    <w:name w:val="caption"/>
    <w:basedOn w:val="a"/>
    <w:next w:val="a"/>
    <w:uiPriority w:val="99"/>
    <w:qFormat/>
    <w:rsid w:val="00E5239F"/>
    <w:pPr>
      <w:widowControl w:val="0"/>
      <w:jc w:val="center"/>
    </w:pPr>
    <w:rPr>
      <w:i/>
      <w:iCs/>
      <w:sz w:val="26"/>
      <w:szCs w:val="26"/>
    </w:rPr>
  </w:style>
  <w:style w:type="paragraph" w:customStyle="1" w:styleId="af1">
    <w:name w:val="ОСН ТЕКСТ"/>
    <w:basedOn w:val="a"/>
    <w:uiPriority w:val="99"/>
    <w:rsid w:val="00E5239F"/>
    <w:pPr>
      <w:ind w:firstLine="720"/>
      <w:jc w:val="both"/>
    </w:pPr>
    <w:rPr>
      <w:sz w:val="26"/>
      <w:szCs w:val="26"/>
    </w:rPr>
  </w:style>
  <w:style w:type="paragraph" w:customStyle="1" w:styleId="ConsNormal">
    <w:name w:val="ConsNormal"/>
    <w:uiPriority w:val="99"/>
    <w:rsid w:val="00E523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Знак1 Знак Знак Знак1"/>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CharChar1CharChar1CharChar">
    <w:name w:val="Char Char Знак Знак1 Char Char1 Знак Знак Char Char"/>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111">
    <w:name w:val="Знак1 Знак Знак Знак11"/>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112">
    <w:name w:val="Знак1 Знак Знак Знак12"/>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af2">
    <w:name w:val="Прижатый влево"/>
    <w:basedOn w:val="a"/>
    <w:next w:val="a"/>
    <w:rsid w:val="00E5239F"/>
    <w:pPr>
      <w:widowControl w:val="0"/>
      <w:autoSpaceDE w:val="0"/>
      <w:autoSpaceDN w:val="0"/>
      <w:adjustRightInd w:val="0"/>
    </w:pPr>
    <w:rPr>
      <w:rFonts w:ascii="Arial" w:hAnsi="Arial" w:cs="Arial"/>
    </w:rPr>
  </w:style>
  <w:style w:type="paragraph" w:customStyle="1" w:styleId="110">
    <w:name w:val="Знак Знак1 Знак Знак Знак Знак Знак Знак Знак Знак Знак Знак Знак Знак Знак Знак Знак Знак Знак Знак1 Знак Знак Знак Знак"/>
    <w:basedOn w:val="a"/>
    <w:uiPriority w:val="99"/>
    <w:rsid w:val="00E5239F"/>
    <w:pPr>
      <w:spacing w:after="160" w:line="240" w:lineRule="exact"/>
    </w:pPr>
    <w:rPr>
      <w:b/>
      <w:bCs/>
      <w:caps/>
      <w:sz w:val="26"/>
      <w:szCs w:val="26"/>
    </w:rPr>
  </w:style>
  <w:style w:type="paragraph" w:customStyle="1" w:styleId="114">
    <w:name w:val="Знак1 Знак Знак Знак14"/>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E5239F"/>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E5239F"/>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E5239F"/>
    <w:pPr>
      <w:spacing w:after="160" w:line="240" w:lineRule="exact"/>
    </w:pPr>
    <w:rPr>
      <w:rFonts w:ascii="Verdana" w:hAnsi="Verdana" w:cs="Verdana"/>
      <w:sz w:val="20"/>
      <w:szCs w:val="20"/>
      <w:lang w:val="en-US" w:eastAsia="en-US"/>
    </w:rPr>
  </w:style>
  <w:style w:type="paragraph" w:styleId="af3">
    <w:name w:val="No Spacing"/>
    <w:uiPriority w:val="1"/>
    <w:qFormat/>
    <w:rsid w:val="00E5239F"/>
    <w:pPr>
      <w:spacing w:after="0" w:line="240" w:lineRule="auto"/>
    </w:pPr>
    <w:rPr>
      <w:rFonts w:ascii="Calibri" w:eastAsia="Times New Roman" w:hAnsi="Calibri" w:cs="Calibri"/>
    </w:rPr>
  </w:style>
  <w:style w:type="character" w:styleId="af4">
    <w:name w:val="Emphasis"/>
    <w:basedOn w:val="a0"/>
    <w:uiPriority w:val="20"/>
    <w:qFormat/>
    <w:rsid w:val="00E5239F"/>
    <w:rPr>
      <w:rFonts w:cs="Times New Roman"/>
      <w:i/>
      <w:iCs/>
    </w:rPr>
  </w:style>
  <w:style w:type="paragraph" w:customStyle="1" w:styleId="320">
    <w:name w:val="Основной текст 32"/>
    <w:basedOn w:val="a"/>
    <w:uiPriority w:val="99"/>
    <w:rsid w:val="00E5239F"/>
    <w:pPr>
      <w:suppressAutoHyphens/>
      <w:spacing w:after="120" w:line="276" w:lineRule="auto"/>
    </w:pPr>
    <w:rPr>
      <w:rFonts w:ascii="Calibri" w:hAnsi="Calibri" w:cs="Calibri"/>
      <w:sz w:val="16"/>
      <w:szCs w:val="16"/>
      <w:lang w:eastAsia="zh-CN"/>
    </w:rPr>
  </w:style>
  <w:style w:type="paragraph" w:customStyle="1" w:styleId="25">
    <w:name w:val="2"/>
    <w:basedOn w:val="a"/>
    <w:next w:val="a9"/>
    <w:uiPriority w:val="99"/>
    <w:rsid w:val="00E5239F"/>
    <w:pPr>
      <w:spacing w:before="100" w:beforeAutospacing="1" w:after="100" w:afterAutospacing="1"/>
      <w:ind w:firstLine="902"/>
      <w:jc w:val="both"/>
    </w:pPr>
  </w:style>
  <w:style w:type="paragraph" w:customStyle="1" w:styleId="12">
    <w:name w:val="1"/>
    <w:basedOn w:val="a"/>
    <w:next w:val="a9"/>
    <w:uiPriority w:val="99"/>
    <w:rsid w:val="00E5239F"/>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E5239F"/>
    <w:pPr>
      <w:widowControl/>
      <w:tabs>
        <w:tab w:val="num" w:pos="720"/>
      </w:tabs>
      <w:suppressAutoHyphens/>
      <w:ind w:left="720" w:hanging="360"/>
      <w:jc w:val="both"/>
    </w:pPr>
    <w:rPr>
      <w:rFonts w:cs="Tahoma"/>
      <w:b/>
      <w:bCs/>
      <w:szCs w:val="20"/>
      <w:lang w:eastAsia="ar-SA"/>
    </w:rPr>
  </w:style>
  <w:style w:type="paragraph" w:customStyle="1" w:styleId="116">
    <w:name w:val="Знак1 Знак Знак Знак16"/>
    <w:basedOn w:val="a"/>
    <w:rsid w:val="00E5239F"/>
    <w:pPr>
      <w:spacing w:before="100" w:beforeAutospacing="1" w:after="100" w:afterAutospacing="1"/>
    </w:pPr>
    <w:rPr>
      <w:rFonts w:ascii="Tahoma" w:hAnsi="Tahoma"/>
      <w:sz w:val="20"/>
      <w:szCs w:val="20"/>
      <w:lang w:val="en-US" w:eastAsia="en-US"/>
    </w:rPr>
  </w:style>
  <w:style w:type="paragraph" w:styleId="af5">
    <w:name w:val="Body Text Indent"/>
    <w:basedOn w:val="a"/>
    <w:link w:val="af6"/>
    <w:uiPriority w:val="99"/>
    <w:rsid w:val="00E5239F"/>
    <w:pPr>
      <w:widowControl w:val="0"/>
      <w:autoSpaceDE w:val="0"/>
      <w:autoSpaceDN w:val="0"/>
      <w:adjustRightInd w:val="0"/>
      <w:spacing w:after="120"/>
      <w:ind w:left="283" w:firstLine="720"/>
      <w:jc w:val="both"/>
    </w:pPr>
    <w:rPr>
      <w:rFonts w:ascii="Arial" w:hAnsi="Arial"/>
      <w:sz w:val="20"/>
      <w:szCs w:val="20"/>
    </w:rPr>
  </w:style>
  <w:style w:type="character" w:customStyle="1" w:styleId="af6">
    <w:name w:val="Основной текст с отступом Знак"/>
    <w:basedOn w:val="a0"/>
    <w:link w:val="af5"/>
    <w:uiPriority w:val="99"/>
    <w:rsid w:val="00E5239F"/>
    <w:rPr>
      <w:rFonts w:ascii="Arial" w:eastAsia="Times New Roman" w:hAnsi="Arial" w:cs="Times New Roman"/>
      <w:sz w:val="20"/>
      <w:szCs w:val="20"/>
      <w:lang w:eastAsia="ru-RU"/>
    </w:rPr>
  </w:style>
  <w:style w:type="character" w:styleId="af7">
    <w:name w:val="footnote reference"/>
    <w:aliases w:val="Знак сноски-FN"/>
    <w:basedOn w:val="a0"/>
    <w:uiPriority w:val="99"/>
    <w:rsid w:val="00E5239F"/>
    <w:rPr>
      <w:rFonts w:cs="Times New Roman"/>
      <w:vertAlign w:val="superscript"/>
    </w:rPr>
  </w:style>
  <w:style w:type="paragraph" w:styleId="af8">
    <w:name w:val="footnote text"/>
    <w:basedOn w:val="a"/>
    <w:link w:val="af9"/>
    <w:uiPriority w:val="99"/>
    <w:rsid w:val="00E5239F"/>
    <w:pPr>
      <w:widowControl w:val="0"/>
      <w:autoSpaceDE w:val="0"/>
      <w:autoSpaceDN w:val="0"/>
      <w:adjustRightInd w:val="0"/>
      <w:ind w:firstLine="902"/>
      <w:jc w:val="both"/>
    </w:pPr>
    <w:rPr>
      <w:sz w:val="20"/>
      <w:szCs w:val="20"/>
    </w:rPr>
  </w:style>
  <w:style w:type="character" w:customStyle="1" w:styleId="af9">
    <w:name w:val="Текст сноски Знак"/>
    <w:basedOn w:val="a0"/>
    <w:link w:val="af8"/>
    <w:uiPriority w:val="99"/>
    <w:rsid w:val="00E5239F"/>
    <w:rPr>
      <w:rFonts w:ascii="Times New Roman" w:eastAsia="Times New Roman" w:hAnsi="Times New Roman" w:cs="Times New Roman"/>
      <w:sz w:val="20"/>
      <w:szCs w:val="20"/>
      <w:lang w:eastAsia="ru-RU"/>
    </w:rPr>
  </w:style>
  <w:style w:type="paragraph" w:styleId="HTML">
    <w:name w:val="HTML Preformatted"/>
    <w:basedOn w:val="a"/>
    <w:link w:val="HTML0"/>
    <w:uiPriority w:val="99"/>
    <w:rsid w:val="00E5239F"/>
    <w:pPr>
      <w:widowControl w:val="0"/>
      <w:suppressAutoHyphens/>
    </w:pPr>
    <w:rPr>
      <w:rFonts w:ascii="Arial" w:hAnsi="Arial"/>
      <w:kern w:val="1"/>
      <w:sz w:val="20"/>
      <w:lang w:eastAsia="ar-SA"/>
    </w:rPr>
  </w:style>
  <w:style w:type="character" w:customStyle="1" w:styleId="HTML0">
    <w:name w:val="Стандартный HTML Знак"/>
    <w:basedOn w:val="a0"/>
    <w:link w:val="HTML"/>
    <w:uiPriority w:val="99"/>
    <w:rsid w:val="00E5239F"/>
    <w:rPr>
      <w:rFonts w:ascii="Arial" w:eastAsia="Times New Roman" w:hAnsi="Arial" w:cs="Times New Roman"/>
      <w:kern w:val="1"/>
      <w:sz w:val="20"/>
      <w:szCs w:val="24"/>
      <w:lang w:eastAsia="ar-SA"/>
    </w:rPr>
  </w:style>
  <w:style w:type="paragraph" w:styleId="afa">
    <w:name w:val="annotation text"/>
    <w:basedOn w:val="a"/>
    <w:link w:val="afb"/>
    <w:uiPriority w:val="99"/>
    <w:semiHidden/>
    <w:rsid w:val="00E5239F"/>
    <w:pPr>
      <w:ind w:firstLine="902"/>
      <w:jc w:val="both"/>
    </w:pPr>
    <w:rPr>
      <w:sz w:val="20"/>
      <w:szCs w:val="20"/>
    </w:rPr>
  </w:style>
  <w:style w:type="character" w:customStyle="1" w:styleId="afb">
    <w:name w:val="Текст примечания Знак"/>
    <w:basedOn w:val="a0"/>
    <w:link w:val="afa"/>
    <w:uiPriority w:val="99"/>
    <w:semiHidden/>
    <w:rsid w:val="00E5239F"/>
    <w:rPr>
      <w:rFonts w:ascii="Times New Roman" w:eastAsia="Times New Roman" w:hAnsi="Times New Roman" w:cs="Times New Roman"/>
      <w:sz w:val="20"/>
      <w:szCs w:val="20"/>
      <w:lang w:eastAsia="ru-RU"/>
    </w:rPr>
  </w:style>
  <w:style w:type="paragraph" w:customStyle="1" w:styleId="321">
    <w:name w:val="Основной текст с отступом 32"/>
    <w:basedOn w:val="a"/>
    <w:uiPriority w:val="99"/>
    <w:rsid w:val="00E5239F"/>
    <w:pPr>
      <w:shd w:val="clear" w:color="auto" w:fill="FFFFFF"/>
      <w:suppressAutoHyphens/>
      <w:ind w:firstLine="585"/>
      <w:jc w:val="both"/>
    </w:pPr>
    <w:rPr>
      <w:color w:val="000000"/>
      <w:szCs w:val="28"/>
      <w:lang w:eastAsia="ar-SA"/>
    </w:rPr>
  </w:style>
  <w:style w:type="paragraph" w:customStyle="1" w:styleId="Default">
    <w:name w:val="Default"/>
    <w:rsid w:val="00E5239F"/>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character" w:customStyle="1" w:styleId="26">
    <w:name w:val="Основной текст (2)_"/>
    <w:basedOn w:val="a0"/>
    <w:link w:val="27"/>
    <w:locked/>
    <w:rsid w:val="00E5239F"/>
    <w:rPr>
      <w:rFonts w:cs="Times New Roman"/>
      <w:sz w:val="28"/>
      <w:szCs w:val="28"/>
      <w:shd w:val="clear" w:color="auto" w:fill="FFFFFF"/>
    </w:rPr>
  </w:style>
  <w:style w:type="paragraph" w:customStyle="1" w:styleId="27">
    <w:name w:val="Основной текст (2)"/>
    <w:basedOn w:val="a"/>
    <w:link w:val="26"/>
    <w:rsid w:val="00E5239F"/>
    <w:pPr>
      <w:widowControl w:val="0"/>
      <w:shd w:val="clear" w:color="auto" w:fill="FFFFFF"/>
      <w:spacing w:before="360" w:line="317" w:lineRule="exact"/>
      <w:ind w:hanging="360"/>
      <w:jc w:val="center"/>
    </w:pPr>
    <w:rPr>
      <w:rFonts w:asciiTheme="minorHAnsi" w:eastAsiaTheme="minorHAnsi" w:hAnsiTheme="minorHAnsi"/>
      <w:sz w:val="28"/>
      <w:szCs w:val="28"/>
      <w:lang w:eastAsia="en-US"/>
    </w:rPr>
  </w:style>
  <w:style w:type="character" w:customStyle="1" w:styleId="afc">
    <w:name w:val="Основной текст_"/>
    <w:basedOn w:val="a0"/>
    <w:link w:val="13"/>
    <w:locked/>
    <w:rsid w:val="00E5239F"/>
    <w:rPr>
      <w:rFonts w:cs="Times New Roman"/>
      <w:shd w:val="clear" w:color="auto" w:fill="FFFFFF"/>
    </w:rPr>
  </w:style>
  <w:style w:type="paragraph" w:customStyle="1" w:styleId="13">
    <w:name w:val="Основной текст1"/>
    <w:basedOn w:val="a"/>
    <w:link w:val="afc"/>
    <w:rsid w:val="00E5239F"/>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c"/>
    <w:rsid w:val="00E5239F"/>
    <w:rPr>
      <w:rFonts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E5239F"/>
    <w:pPr>
      <w:spacing w:before="100" w:beforeAutospacing="1" w:after="100" w:afterAutospacing="1"/>
    </w:pPr>
    <w:rPr>
      <w:rFonts w:ascii="Tahoma" w:hAnsi="Tahoma"/>
      <w:sz w:val="20"/>
      <w:szCs w:val="20"/>
      <w:lang w:val="en-US" w:eastAsia="en-US"/>
    </w:rPr>
  </w:style>
  <w:style w:type="character" w:customStyle="1" w:styleId="apple-converted-space">
    <w:name w:val="apple-converted-space"/>
    <w:basedOn w:val="a0"/>
    <w:rsid w:val="00E5239F"/>
    <w:rPr>
      <w:rFonts w:cs="Times New Roman"/>
    </w:rPr>
  </w:style>
  <w:style w:type="character" w:customStyle="1" w:styleId="blk">
    <w:name w:val="blk"/>
    <w:basedOn w:val="a0"/>
    <w:rsid w:val="00E5239F"/>
    <w:rPr>
      <w:rFonts w:cs="Times New Roman"/>
    </w:rPr>
  </w:style>
  <w:style w:type="character" w:customStyle="1" w:styleId="nobr">
    <w:name w:val="nobr"/>
    <w:basedOn w:val="a0"/>
    <w:rsid w:val="00E5239F"/>
    <w:rPr>
      <w:rFonts w:cs="Times New Roman"/>
    </w:rPr>
  </w:style>
  <w:style w:type="character" w:customStyle="1" w:styleId="afd">
    <w:name w:val="Гипертекстовая ссылка"/>
    <w:basedOn w:val="a0"/>
    <w:rsid w:val="00E5239F"/>
    <w:rPr>
      <w:rFonts w:cs="Times New Roman"/>
      <w:b/>
      <w:bCs/>
      <w:color w:val="106BBE"/>
    </w:rPr>
  </w:style>
  <w:style w:type="character" w:customStyle="1" w:styleId="14">
    <w:name w:val="Основной шрифт абзаца1"/>
    <w:rsid w:val="00E5239F"/>
  </w:style>
  <w:style w:type="paragraph" w:customStyle="1" w:styleId="afe">
    <w:name w:val="Содержимое таблицы"/>
    <w:basedOn w:val="a"/>
    <w:rsid w:val="00E5239F"/>
    <w:pPr>
      <w:widowControl w:val="0"/>
      <w:suppressLineNumbers/>
      <w:suppressAutoHyphens/>
    </w:pPr>
    <w:rPr>
      <w:kern w:val="1"/>
      <w:lang/>
    </w:rPr>
  </w:style>
  <w:style w:type="paragraph" w:styleId="aff">
    <w:name w:val="footer"/>
    <w:basedOn w:val="a"/>
    <w:link w:val="aff0"/>
    <w:uiPriority w:val="99"/>
    <w:unhideWhenUsed/>
    <w:rsid w:val="00E5239F"/>
    <w:pPr>
      <w:widowControl w:val="0"/>
      <w:tabs>
        <w:tab w:val="center" w:pos="4677"/>
        <w:tab w:val="right" w:pos="9355"/>
      </w:tabs>
      <w:suppressAutoHyphens/>
    </w:pPr>
    <w:rPr>
      <w:kern w:val="1"/>
      <w:lang/>
    </w:rPr>
  </w:style>
  <w:style w:type="character" w:customStyle="1" w:styleId="aff0">
    <w:name w:val="Нижний колонтитул Знак"/>
    <w:basedOn w:val="a0"/>
    <w:link w:val="aff"/>
    <w:uiPriority w:val="99"/>
    <w:rsid w:val="00E5239F"/>
    <w:rPr>
      <w:rFonts w:ascii="Times New Roman" w:eastAsia="Times New Roman" w:hAnsi="Times New Roman" w:cs="Times New Roman"/>
      <w:kern w:val="1"/>
      <w:sz w:val="24"/>
      <w:szCs w:val="24"/>
      <w:lang/>
    </w:rPr>
  </w:style>
  <w:style w:type="character" w:customStyle="1" w:styleId="descr">
    <w:name w:val="descr"/>
    <w:basedOn w:val="a0"/>
    <w:rsid w:val="00E5239F"/>
    <w:rPr>
      <w:rFonts w:cs="Times New Roman"/>
    </w:rPr>
  </w:style>
  <w:style w:type="paragraph" w:customStyle="1" w:styleId="210">
    <w:name w:val="Основной текст с отступом 21"/>
    <w:basedOn w:val="a"/>
    <w:rsid w:val="00E5239F"/>
    <w:pPr>
      <w:widowControl w:val="0"/>
      <w:suppressAutoHyphens/>
      <w:spacing w:line="288" w:lineRule="auto"/>
      <w:ind w:firstLine="454"/>
      <w:jc w:val="both"/>
    </w:pPr>
    <w:rPr>
      <w:kern w:val="1"/>
      <w:sz w:val="28"/>
      <w:szCs w:val="28"/>
      <w:lang w:eastAsia="ar-SA"/>
    </w:rPr>
  </w:style>
  <w:style w:type="paragraph" w:customStyle="1" w:styleId="aff1">
    <w:name w:val="Ñîäåðæèìîå òàáëèöû"/>
    <w:basedOn w:val="a"/>
    <w:rsid w:val="00E5239F"/>
    <w:pPr>
      <w:widowControl w:val="0"/>
      <w:suppressAutoHyphens/>
    </w:pPr>
    <w:rPr>
      <w:kern w:val="1"/>
      <w:lang/>
    </w:rPr>
  </w:style>
  <w:style w:type="paragraph" w:customStyle="1" w:styleId="220">
    <w:name w:val="Основной текст 22"/>
    <w:basedOn w:val="a"/>
    <w:rsid w:val="00E5239F"/>
    <w:pPr>
      <w:ind w:firstLine="624"/>
      <w:jc w:val="both"/>
    </w:pPr>
    <w:rPr>
      <w:color w:val="000000"/>
      <w:sz w:val="28"/>
      <w:szCs w:val="28"/>
      <w:lang w:eastAsia="ar-SA"/>
    </w:rPr>
  </w:style>
  <w:style w:type="paragraph" w:customStyle="1" w:styleId="aff2">
    <w:name w:val="Нормальный (таблица)"/>
    <w:basedOn w:val="a"/>
    <w:next w:val="a"/>
    <w:rsid w:val="00E5239F"/>
    <w:pPr>
      <w:jc w:val="both"/>
    </w:pPr>
    <w:rPr>
      <w:lang w:eastAsia="ar-SA"/>
    </w:rPr>
  </w:style>
  <w:style w:type="character" w:customStyle="1" w:styleId="Absatz-Standardschriftart">
    <w:name w:val="Absatz-Standardschriftart"/>
    <w:rsid w:val="00E5239F"/>
  </w:style>
  <w:style w:type="character" w:customStyle="1" w:styleId="WW-Absatz-Standardschriftart">
    <w:name w:val="WW-Absatz-Standardschriftart"/>
    <w:rsid w:val="00E5239F"/>
  </w:style>
  <w:style w:type="character" w:customStyle="1" w:styleId="WW-Absatz-Standardschriftart1">
    <w:name w:val="WW-Absatz-Standardschriftart1"/>
    <w:rsid w:val="00E5239F"/>
  </w:style>
  <w:style w:type="character" w:customStyle="1" w:styleId="WW-Absatz-Standardschriftart11">
    <w:name w:val="WW-Absatz-Standardschriftart11"/>
    <w:rsid w:val="00E5239F"/>
  </w:style>
  <w:style w:type="character" w:customStyle="1" w:styleId="WW-Absatz-Standardschriftart111">
    <w:name w:val="WW-Absatz-Standardschriftart111"/>
    <w:rsid w:val="00E5239F"/>
  </w:style>
  <w:style w:type="character" w:customStyle="1" w:styleId="WW-Absatz-Standardschriftart1111">
    <w:name w:val="WW-Absatz-Standardschriftart1111"/>
    <w:rsid w:val="00E5239F"/>
  </w:style>
  <w:style w:type="character" w:customStyle="1" w:styleId="WW-Absatz-Standardschriftart11111">
    <w:name w:val="WW-Absatz-Standardschriftart11111"/>
    <w:rsid w:val="00E5239F"/>
  </w:style>
  <w:style w:type="character" w:customStyle="1" w:styleId="WW-Absatz-Standardschriftart111111">
    <w:name w:val="WW-Absatz-Standardschriftart111111"/>
    <w:rsid w:val="00E5239F"/>
  </w:style>
  <w:style w:type="character" w:customStyle="1" w:styleId="WW-Absatz-Standardschriftart1111111">
    <w:name w:val="WW-Absatz-Standardschriftart1111111"/>
    <w:rsid w:val="00E5239F"/>
  </w:style>
  <w:style w:type="character" w:customStyle="1" w:styleId="WW-Absatz-Standardschriftart11111111">
    <w:name w:val="WW-Absatz-Standardschriftart11111111"/>
    <w:rsid w:val="00E5239F"/>
  </w:style>
  <w:style w:type="character" w:customStyle="1" w:styleId="WW-Absatz-Standardschriftart111111111">
    <w:name w:val="WW-Absatz-Standardschriftart111111111"/>
    <w:rsid w:val="00E5239F"/>
  </w:style>
  <w:style w:type="character" w:customStyle="1" w:styleId="WW-Absatz-Standardschriftart1111111111">
    <w:name w:val="WW-Absatz-Standardschriftart1111111111"/>
    <w:rsid w:val="00E5239F"/>
  </w:style>
  <w:style w:type="character" w:customStyle="1" w:styleId="WW-Absatz-Standardschriftart11111111111">
    <w:name w:val="WW-Absatz-Standardschriftart11111111111"/>
    <w:rsid w:val="00E5239F"/>
  </w:style>
  <w:style w:type="character" w:customStyle="1" w:styleId="WW-Absatz-Standardschriftart111111111111">
    <w:name w:val="WW-Absatz-Standardschriftart111111111111"/>
    <w:rsid w:val="00E5239F"/>
  </w:style>
  <w:style w:type="character" w:customStyle="1" w:styleId="WW-Absatz-Standardschriftart1111111111111">
    <w:name w:val="WW-Absatz-Standardschriftart1111111111111"/>
    <w:rsid w:val="00E5239F"/>
  </w:style>
  <w:style w:type="character" w:customStyle="1" w:styleId="WW-Absatz-Standardschriftart11111111111111">
    <w:name w:val="WW-Absatz-Standardschriftart11111111111111"/>
    <w:rsid w:val="00E5239F"/>
  </w:style>
  <w:style w:type="character" w:customStyle="1" w:styleId="WW-Absatz-Standardschriftart111111111111111">
    <w:name w:val="WW-Absatz-Standardschriftart111111111111111"/>
    <w:rsid w:val="00E5239F"/>
  </w:style>
  <w:style w:type="character" w:customStyle="1" w:styleId="WW-Absatz-Standardschriftart1111111111111111">
    <w:name w:val="WW-Absatz-Standardschriftart1111111111111111"/>
    <w:rsid w:val="00E5239F"/>
  </w:style>
  <w:style w:type="character" w:customStyle="1" w:styleId="WW-Absatz-Standardschriftart11111111111111111">
    <w:name w:val="WW-Absatz-Standardschriftart11111111111111111"/>
    <w:rsid w:val="00E5239F"/>
  </w:style>
  <w:style w:type="character" w:customStyle="1" w:styleId="WW-Absatz-Standardschriftart111111111111111111">
    <w:name w:val="WW-Absatz-Standardschriftart111111111111111111"/>
    <w:rsid w:val="00E5239F"/>
  </w:style>
  <w:style w:type="character" w:customStyle="1" w:styleId="WW-Absatz-Standardschriftart1111111111111111111">
    <w:name w:val="WW-Absatz-Standardschriftart1111111111111111111"/>
    <w:rsid w:val="00E5239F"/>
  </w:style>
  <w:style w:type="character" w:customStyle="1" w:styleId="WW-Absatz-Standardschriftart11111111111111111111">
    <w:name w:val="WW-Absatz-Standardschriftart11111111111111111111"/>
    <w:rsid w:val="00E5239F"/>
  </w:style>
  <w:style w:type="character" w:customStyle="1" w:styleId="WW-Absatz-Standardschriftart111111111111111111111">
    <w:name w:val="WW-Absatz-Standardschriftart111111111111111111111"/>
    <w:rsid w:val="00E5239F"/>
  </w:style>
  <w:style w:type="character" w:customStyle="1" w:styleId="WW-Absatz-Standardschriftart1111111111111111111111">
    <w:name w:val="WW-Absatz-Standardschriftart1111111111111111111111"/>
    <w:rsid w:val="00E5239F"/>
  </w:style>
  <w:style w:type="character" w:customStyle="1" w:styleId="WW-Absatz-Standardschriftart11111111111111111111111">
    <w:name w:val="WW-Absatz-Standardschriftart11111111111111111111111"/>
    <w:rsid w:val="00E5239F"/>
  </w:style>
  <w:style w:type="character" w:customStyle="1" w:styleId="WW-Absatz-Standardschriftart111111111111111111111111">
    <w:name w:val="WW-Absatz-Standardschriftart111111111111111111111111"/>
    <w:rsid w:val="00E5239F"/>
  </w:style>
  <w:style w:type="character" w:customStyle="1" w:styleId="WW-Absatz-Standardschriftart1111111111111111111111111">
    <w:name w:val="WW-Absatz-Standardschriftart1111111111111111111111111"/>
    <w:rsid w:val="00E5239F"/>
  </w:style>
  <w:style w:type="character" w:customStyle="1" w:styleId="WW-Absatz-Standardschriftart11111111111111111111111111">
    <w:name w:val="WW-Absatz-Standardschriftart11111111111111111111111111"/>
    <w:rsid w:val="00E5239F"/>
  </w:style>
  <w:style w:type="character" w:customStyle="1" w:styleId="WW-Absatz-Standardschriftart111111111111111111111111111">
    <w:name w:val="WW-Absatz-Standardschriftart111111111111111111111111111"/>
    <w:rsid w:val="00E5239F"/>
  </w:style>
  <w:style w:type="character" w:customStyle="1" w:styleId="WW-Absatz-Standardschriftart1111111111111111111111111111">
    <w:name w:val="WW-Absatz-Standardschriftart1111111111111111111111111111"/>
    <w:rsid w:val="00E5239F"/>
  </w:style>
  <w:style w:type="character" w:customStyle="1" w:styleId="WW-Absatz-Standardschriftart11111111111111111111111111111">
    <w:name w:val="WW-Absatz-Standardschriftart11111111111111111111111111111"/>
    <w:rsid w:val="00E5239F"/>
  </w:style>
  <w:style w:type="character" w:customStyle="1" w:styleId="WW-Absatz-Standardschriftart111111111111111111111111111111">
    <w:name w:val="WW-Absatz-Standardschriftart111111111111111111111111111111"/>
    <w:rsid w:val="00E5239F"/>
  </w:style>
  <w:style w:type="character" w:customStyle="1" w:styleId="WW-Absatz-Standardschriftart1111111111111111111111111111111">
    <w:name w:val="WW-Absatz-Standardschriftart1111111111111111111111111111111"/>
    <w:rsid w:val="00E5239F"/>
  </w:style>
  <w:style w:type="character" w:customStyle="1" w:styleId="WW-Absatz-Standardschriftart11111111111111111111111111111111">
    <w:name w:val="WW-Absatz-Standardschriftart11111111111111111111111111111111"/>
    <w:rsid w:val="00E5239F"/>
  </w:style>
  <w:style w:type="character" w:customStyle="1" w:styleId="WW-Absatz-Standardschriftart111111111111111111111111111111111">
    <w:name w:val="WW-Absatz-Standardschriftart111111111111111111111111111111111"/>
    <w:rsid w:val="00E5239F"/>
  </w:style>
  <w:style w:type="character" w:customStyle="1" w:styleId="WW-Absatz-Standardschriftart1111111111111111111111111111111111">
    <w:name w:val="WW-Absatz-Standardschriftart1111111111111111111111111111111111"/>
    <w:rsid w:val="00E5239F"/>
  </w:style>
  <w:style w:type="character" w:customStyle="1" w:styleId="61">
    <w:name w:val="Основной шрифт абзаца6"/>
    <w:rsid w:val="00E5239F"/>
  </w:style>
  <w:style w:type="character" w:customStyle="1" w:styleId="WW-Absatz-Standardschriftart11111111111111111111111111111111111">
    <w:name w:val="WW-Absatz-Standardschriftart11111111111111111111111111111111111"/>
    <w:rsid w:val="00E5239F"/>
  </w:style>
  <w:style w:type="character" w:customStyle="1" w:styleId="WW-Absatz-Standardschriftart111111111111111111111111111111111111">
    <w:name w:val="WW-Absatz-Standardschriftart111111111111111111111111111111111111"/>
    <w:rsid w:val="00E5239F"/>
  </w:style>
  <w:style w:type="character" w:customStyle="1" w:styleId="51">
    <w:name w:val="Основной шрифт абзаца5"/>
    <w:rsid w:val="00E5239F"/>
  </w:style>
  <w:style w:type="character" w:customStyle="1" w:styleId="41">
    <w:name w:val="Основной шрифт абзаца4"/>
    <w:rsid w:val="00E5239F"/>
  </w:style>
  <w:style w:type="character" w:customStyle="1" w:styleId="WW-Absatz-Standardschriftart1111111111111111111111111111111111111">
    <w:name w:val="WW-Absatz-Standardschriftart1111111111111111111111111111111111111"/>
    <w:rsid w:val="00E5239F"/>
  </w:style>
  <w:style w:type="character" w:customStyle="1" w:styleId="WW-Absatz-Standardschriftart11111111111111111111111111111111111111">
    <w:name w:val="WW-Absatz-Standardschriftart11111111111111111111111111111111111111"/>
    <w:rsid w:val="00E5239F"/>
  </w:style>
  <w:style w:type="character" w:customStyle="1" w:styleId="WW-Absatz-Standardschriftart111111111111111111111111111111111111111">
    <w:name w:val="WW-Absatz-Standardschriftart111111111111111111111111111111111111111"/>
    <w:rsid w:val="00E5239F"/>
  </w:style>
  <w:style w:type="character" w:customStyle="1" w:styleId="WW-Absatz-Standardschriftart1111111111111111111111111111111111111111">
    <w:name w:val="WW-Absatz-Standardschriftart1111111111111111111111111111111111111111"/>
    <w:rsid w:val="00E5239F"/>
  </w:style>
  <w:style w:type="character" w:customStyle="1" w:styleId="WW-Absatz-Standardschriftart11111111111111111111111111111111111111111">
    <w:name w:val="WW-Absatz-Standardschriftart11111111111111111111111111111111111111111"/>
    <w:rsid w:val="00E5239F"/>
  </w:style>
  <w:style w:type="character" w:customStyle="1" w:styleId="35">
    <w:name w:val="Основной шрифт абзаца3"/>
    <w:rsid w:val="00E5239F"/>
  </w:style>
  <w:style w:type="character" w:customStyle="1" w:styleId="WW-Absatz-Standardschriftart111111111111111111111111111111111111111111">
    <w:name w:val="WW-Absatz-Standardschriftart111111111111111111111111111111111111111111"/>
    <w:rsid w:val="00E5239F"/>
  </w:style>
  <w:style w:type="character" w:customStyle="1" w:styleId="WW-Absatz-Standardschriftart1111111111111111111111111111111111111111111">
    <w:name w:val="WW-Absatz-Standardschriftart1111111111111111111111111111111111111111111"/>
    <w:rsid w:val="00E5239F"/>
  </w:style>
  <w:style w:type="character" w:customStyle="1" w:styleId="WW-Absatz-Standardschriftart11111111111111111111111111111111111111111111">
    <w:name w:val="WW-Absatz-Standardschriftart11111111111111111111111111111111111111111111"/>
    <w:rsid w:val="00E5239F"/>
  </w:style>
  <w:style w:type="character" w:customStyle="1" w:styleId="28">
    <w:name w:val="Основной шрифт абзаца2"/>
    <w:rsid w:val="00E5239F"/>
  </w:style>
  <w:style w:type="character" w:customStyle="1" w:styleId="WW-Absatz-Standardschriftart111111111111111111111111111111111111111111111">
    <w:name w:val="WW-Absatz-Standardschriftart111111111111111111111111111111111111111111111"/>
    <w:rsid w:val="00E5239F"/>
  </w:style>
  <w:style w:type="character" w:customStyle="1" w:styleId="WW-Absatz-Standardschriftart1111111111111111111111111111111111111111111111">
    <w:name w:val="WW-Absatz-Standardschriftart1111111111111111111111111111111111111111111111"/>
    <w:rsid w:val="00E5239F"/>
  </w:style>
  <w:style w:type="character" w:customStyle="1" w:styleId="WW-Absatz-Standardschriftart11111111111111111111111111111111111111111111111">
    <w:name w:val="WW-Absatz-Standardschriftart11111111111111111111111111111111111111111111111"/>
    <w:rsid w:val="00E5239F"/>
  </w:style>
  <w:style w:type="character" w:customStyle="1" w:styleId="aff3">
    <w:name w:val="Символ нумерации"/>
    <w:rsid w:val="00E5239F"/>
  </w:style>
  <w:style w:type="paragraph" w:customStyle="1" w:styleId="aff4">
    <w:name w:val="Заголовок"/>
    <w:basedOn w:val="a"/>
    <w:next w:val="ad"/>
    <w:rsid w:val="00E5239F"/>
    <w:pPr>
      <w:keepNext/>
      <w:widowControl w:val="0"/>
      <w:suppressAutoHyphens/>
      <w:spacing w:before="240" w:after="120"/>
    </w:pPr>
    <w:rPr>
      <w:rFonts w:ascii="Arial" w:hAnsi="Arial" w:cs="Andale Sans UI"/>
      <w:spacing w:val="-10"/>
      <w:kern w:val="1"/>
      <w:sz w:val="28"/>
      <w:szCs w:val="28"/>
      <w:lang w:eastAsia="ar-SA"/>
    </w:rPr>
  </w:style>
  <w:style w:type="paragraph" w:styleId="aff5">
    <w:name w:val="List"/>
    <w:basedOn w:val="ad"/>
    <w:uiPriority w:val="99"/>
    <w:rsid w:val="00E5239F"/>
    <w:pPr>
      <w:widowControl w:val="0"/>
      <w:suppressAutoHyphens/>
    </w:pPr>
    <w:rPr>
      <w:rFonts w:ascii="Arial" w:hAnsi="Arial"/>
      <w:spacing w:val="-10"/>
      <w:kern w:val="1"/>
      <w:sz w:val="20"/>
      <w:lang w:eastAsia="ar-SA"/>
    </w:rPr>
  </w:style>
  <w:style w:type="paragraph" w:customStyle="1" w:styleId="71">
    <w:name w:val="Название7"/>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72">
    <w:name w:val="Указатель7"/>
    <w:basedOn w:val="a"/>
    <w:rsid w:val="00E5239F"/>
    <w:pPr>
      <w:widowControl w:val="0"/>
      <w:suppressLineNumbers/>
      <w:suppressAutoHyphens/>
    </w:pPr>
    <w:rPr>
      <w:rFonts w:ascii="Arial" w:hAnsi="Arial"/>
      <w:spacing w:val="-10"/>
      <w:kern w:val="1"/>
      <w:sz w:val="20"/>
      <w:lang w:eastAsia="ar-SA"/>
    </w:rPr>
  </w:style>
  <w:style w:type="paragraph" w:customStyle="1" w:styleId="62">
    <w:name w:val="Название6"/>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63">
    <w:name w:val="Указатель6"/>
    <w:basedOn w:val="a"/>
    <w:rsid w:val="00E5239F"/>
    <w:pPr>
      <w:widowControl w:val="0"/>
      <w:suppressLineNumbers/>
      <w:suppressAutoHyphens/>
    </w:pPr>
    <w:rPr>
      <w:rFonts w:ascii="Arial" w:hAnsi="Arial"/>
      <w:spacing w:val="-10"/>
      <w:kern w:val="1"/>
      <w:sz w:val="20"/>
      <w:lang w:eastAsia="ar-SA"/>
    </w:rPr>
  </w:style>
  <w:style w:type="paragraph" w:customStyle="1" w:styleId="52">
    <w:name w:val="Название5"/>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53">
    <w:name w:val="Указатель5"/>
    <w:basedOn w:val="a"/>
    <w:rsid w:val="00E5239F"/>
    <w:pPr>
      <w:widowControl w:val="0"/>
      <w:suppressLineNumbers/>
      <w:suppressAutoHyphens/>
    </w:pPr>
    <w:rPr>
      <w:rFonts w:ascii="Arial" w:hAnsi="Arial"/>
      <w:spacing w:val="-10"/>
      <w:kern w:val="1"/>
      <w:sz w:val="20"/>
      <w:lang w:eastAsia="ar-SA"/>
    </w:rPr>
  </w:style>
  <w:style w:type="paragraph" w:customStyle="1" w:styleId="42">
    <w:name w:val="Название4"/>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43">
    <w:name w:val="Указатель4"/>
    <w:basedOn w:val="a"/>
    <w:rsid w:val="00E5239F"/>
    <w:pPr>
      <w:widowControl w:val="0"/>
      <w:suppressLineNumbers/>
      <w:suppressAutoHyphens/>
    </w:pPr>
    <w:rPr>
      <w:rFonts w:ascii="Arial" w:hAnsi="Arial"/>
      <w:spacing w:val="-10"/>
      <w:kern w:val="1"/>
      <w:sz w:val="20"/>
      <w:lang w:eastAsia="ar-SA"/>
    </w:rPr>
  </w:style>
  <w:style w:type="paragraph" w:customStyle="1" w:styleId="36">
    <w:name w:val="Название3"/>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37">
    <w:name w:val="Указатель3"/>
    <w:basedOn w:val="a"/>
    <w:rsid w:val="00E5239F"/>
    <w:pPr>
      <w:widowControl w:val="0"/>
      <w:suppressLineNumbers/>
      <w:suppressAutoHyphens/>
    </w:pPr>
    <w:rPr>
      <w:rFonts w:ascii="Arial" w:hAnsi="Arial"/>
      <w:spacing w:val="-10"/>
      <w:kern w:val="1"/>
      <w:sz w:val="20"/>
      <w:lang w:eastAsia="ar-SA"/>
    </w:rPr>
  </w:style>
  <w:style w:type="paragraph" w:customStyle="1" w:styleId="29">
    <w:name w:val="Название2"/>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2a">
    <w:name w:val="Указатель2"/>
    <w:basedOn w:val="a"/>
    <w:rsid w:val="00E5239F"/>
    <w:pPr>
      <w:widowControl w:val="0"/>
      <w:suppressLineNumbers/>
      <w:suppressAutoHyphens/>
    </w:pPr>
    <w:rPr>
      <w:rFonts w:ascii="Arial" w:hAnsi="Arial"/>
      <w:spacing w:val="-10"/>
      <w:kern w:val="1"/>
      <w:sz w:val="20"/>
      <w:lang w:eastAsia="ar-SA"/>
    </w:rPr>
  </w:style>
  <w:style w:type="paragraph" w:customStyle="1" w:styleId="15">
    <w:name w:val="Название1"/>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16">
    <w:name w:val="Указатель1"/>
    <w:basedOn w:val="a"/>
    <w:rsid w:val="00E5239F"/>
    <w:pPr>
      <w:widowControl w:val="0"/>
      <w:suppressLineNumbers/>
      <w:suppressAutoHyphens/>
    </w:pPr>
    <w:rPr>
      <w:rFonts w:ascii="Arial" w:hAnsi="Arial"/>
      <w:spacing w:val="-10"/>
      <w:kern w:val="1"/>
      <w:sz w:val="20"/>
      <w:lang w:eastAsia="ar-SA"/>
    </w:rPr>
  </w:style>
  <w:style w:type="paragraph" w:styleId="aff6">
    <w:name w:val="Title"/>
    <w:basedOn w:val="aff4"/>
    <w:next w:val="aff7"/>
    <w:link w:val="aff8"/>
    <w:uiPriority w:val="10"/>
    <w:qFormat/>
    <w:rsid w:val="00E5239F"/>
  </w:style>
  <w:style w:type="character" w:customStyle="1" w:styleId="aff8">
    <w:name w:val="Название Знак"/>
    <w:basedOn w:val="a0"/>
    <w:link w:val="aff6"/>
    <w:uiPriority w:val="10"/>
    <w:rsid w:val="00E5239F"/>
    <w:rPr>
      <w:rFonts w:ascii="Arial" w:eastAsia="Times New Roman" w:hAnsi="Arial" w:cs="Andale Sans UI"/>
      <w:spacing w:val="-10"/>
      <w:kern w:val="1"/>
      <w:sz w:val="28"/>
      <w:szCs w:val="28"/>
      <w:lang w:eastAsia="ar-SA"/>
    </w:rPr>
  </w:style>
  <w:style w:type="paragraph" w:styleId="aff7">
    <w:name w:val="Subtitle"/>
    <w:basedOn w:val="aff4"/>
    <w:next w:val="ad"/>
    <w:link w:val="aff9"/>
    <w:uiPriority w:val="11"/>
    <w:qFormat/>
    <w:rsid w:val="00E5239F"/>
    <w:pPr>
      <w:jc w:val="center"/>
    </w:pPr>
    <w:rPr>
      <w:i/>
      <w:iCs/>
    </w:rPr>
  </w:style>
  <w:style w:type="character" w:customStyle="1" w:styleId="aff9">
    <w:name w:val="Подзаголовок Знак"/>
    <w:basedOn w:val="a0"/>
    <w:link w:val="aff7"/>
    <w:uiPriority w:val="11"/>
    <w:rsid w:val="00E5239F"/>
    <w:rPr>
      <w:rFonts w:ascii="Arial" w:eastAsia="Times New Roman" w:hAnsi="Arial" w:cs="Andale Sans UI"/>
      <w:i/>
      <w:iCs/>
      <w:spacing w:val="-10"/>
      <w:kern w:val="1"/>
      <w:sz w:val="28"/>
      <w:szCs w:val="28"/>
      <w:lang w:eastAsia="ar-SA"/>
    </w:rPr>
  </w:style>
  <w:style w:type="paragraph" w:customStyle="1" w:styleId="affa">
    <w:name w:val="Заголовок таблицы"/>
    <w:basedOn w:val="afe"/>
    <w:rsid w:val="00E5239F"/>
    <w:pPr>
      <w:jc w:val="center"/>
    </w:pPr>
    <w:rPr>
      <w:rFonts w:ascii="Arial" w:hAnsi="Arial"/>
      <w:b/>
      <w:bCs/>
      <w:spacing w:val="-10"/>
      <w:sz w:val="20"/>
      <w:lang w:eastAsia="ar-SA"/>
    </w:rPr>
  </w:style>
  <w:style w:type="character" w:customStyle="1" w:styleId="17">
    <w:name w:val="Верхний колонтитул Знак1"/>
    <w:rsid w:val="00E5239F"/>
    <w:rPr>
      <w:rFonts w:ascii="Arial" w:hAnsi="Arial"/>
      <w:spacing w:val="-10"/>
      <w:kern w:val="1"/>
      <w:sz w:val="24"/>
      <w:lang w:val="ru-RU" w:eastAsia="ar-SA" w:bidi="ar-SA"/>
    </w:rPr>
  </w:style>
  <w:style w:type="paragraph" w:customStyle="1" w:styleId="affb">
    <w:name w:val="Текст в заданном формате"/>
    <w:basedOn w:val="a"/>
    <w:rsid w:val="00E5239F"/>
    <w:pPr>
      <w:widowControl w:val="0"/>
      <w:suppressAutoHyphens/>
    </w:pPr>
    <w:rPr>
      <w:rFonts w:ascii="Arial" w:hAnsi="Arial"/>
      <w:spacing w:val="-10"/>
      <w:kern w:val="1"/>
      <w:sz w:val="20"/>
      <w:szCs w:val="20"/>
    </w:rPr>
  </w:style>
  <w:style w:type="paragraph" w:customStyle="1" w:styleId="18">
    <w:name w:val="Красная строка1"/>
    <w:basedOn w:val="ad"/>
    <w:rsid w:val="00E5239F"/>
    <w:pPr>
      <w:widowControl w:val="0"/>
      <w:suppressAutoHyphens/>
      <w:ind w:firstLine="283"/>
    </w:pPr>
    <w:rPr>
      <w:rFonts w:ascii="Arial" w:hAnsi="Arial"/>
      <w:spacing w:val="-10"/>
      <w:kern w:val="1"/>
      <w:sz w:val="20"/>
      <w:lang w:eastAsia="ar-SA"/>
    </w:rPr>
  </w:style>
  <w:style w:type="paragraph" w:customStyle="1" w:styleId="WW-TableContents123456789">
    <w:name w:val="WW-Table Contents123456789"/>
    <w:basedOn w:val="a"/>
    <w:rsid w:val="00E5239F"/>
    <w:pPr>
      <w:widowControl w:val="0"/>
      <w:suppressAutoHyphens/>
    </w:pPr>
    <w:rPr>
      <w:rFonts w:ascii="Arial" w:hAnsi="Arial"/>
      <w:spacing w:val="-10"/>
      <w:kern w:val="1"/>
      <w:sz w:val="20"/>
      <w:lang w:eastAsia="ar-SA"/>
    </w:rPr>
  </w:style>
  <w:style w:type="paragraph" w:customStyle="1" w:styleId="240">
    <w:name w:val="Основной текст 24"/>
    <w:basedOn w:val="a"/>
    <w:rsid w:val="00E5239F"/>
    <w:pPr>
      <w:widowControl w:val="0"/>
      <w:suppressAutoHyphens/>
      <w:autoSpaceDE w:val="0"/>
      <w:jc w:val="center"/>
    </w:pPr>
    <w:rPr>
      <w:rFonts w:ascii="Arial Narrow" w:hAnsi="Arial Narrow" w:cs="Arial Narrow"/>
      <w:b/>
      <w:kern w:val="1"/>
      <w:sz w:val="18"/>
      <w:szCs w:val="20"/>
      <w:lang/>
    </w:rPr>
  </w:style>
  <w:style w:type="paragraph" w:customStyle="1" w:styleId="LO-Normal1">
    <w:name w:val="LO-Normal1"/>
    <w:rsid w:val="00E5239F"/>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c">
    <w:name w:val="?сновной текст"/>
    <w:basedOn w:val="a"/>
    <w:next w:val="a"/>
    <w:rsid w:val="00E5239F"/>
    <w:pPr>
      <w:widowControl w:val="0"/>
      <w:suppressAutoHyphens/>
      <w:spacing w:after="117"/>
    </w:pPr>
    <w:rPr>
      <w:rFonts w:ascii="Nimbus Roman No9 L" w:hAnsi="Nimbus Roman No9 L" w:cs="Nimbus Roman No9 L"/>
      <w:kern w:val="1"/>
      <w:lang/>
    </w:rPr>
  </w:style>
  <w:style w:type="character" w:customStyle="1" w:styleId="affd">
    <w:name w:val="Основной текст + Полужирный"/>
    <w:rsid w:val="00E5239F"/>
    <w:rPr>
      <w:b/>
      <w:spacing w:val="10"/>
      <w:sz w:val="25"/>
      <w:lang w:val="x-none" w:eastAsia="ar-SA" w:bidi="ar-SA"/>
    </w:rPr>
  </w:style>
  <w:style w:type="paragraph" w:customStyle="1" w:styleId="Standard">
    <w:name w:val="Standard"/>
    <w:rsid w:val="00E5239F"/>
    <w:pPr>
      <w:widowControl w:val="0"/>
      <w:suppressAutoHyphens/>
      <w:spacing w:after="0" w:line="240" w:lineRule="auto"/>
      <w:textAlignment w:val="baseline"/>
    </w:pPr>
    <w:rPr>
      <w:rFonts w:ascii="Times New Roman" w:eastAsia="Times New Roman" w:hAnsi="Times New Roman" w:cs="Times New Roman"/>
      <w:kern w:val="1"/>
      <w:sz w:val="24"/>
      <w:szCs w:val="24"/>
      <w:lang w:eastAsia="ar-SA"/>
    </w:rPr>
  </w:style>
  <w:style w:type="character" w:customStyle="1" w:styleId="Subst">
    <w:name w:val="Subst"/>
    <w:rsid w:val="00E5239F"/>
    <w:rPr>
      <w:b/>
      <w:i/>
    </w:rPr>
  </w:style>
  <w:style w:type="paragraph" w:customStyle="1" w:styleId="WW-TableContents1">
    <w:name w:val="WW-Table Contents1"/>
    <w:basedOn w:val="a"/>
    <w:rsid w:val="00E5239F"/>
    <w:pPr>
      <w:widowControl w:val="0"/>
      <w:suppressAutoHyphens/>
    </w:pPr>
    <w:rPr>
      <w:kern w:val="1"/>
      <w:lang w:eastAsia="ar-SA"/>
    </w:rPr>
  </w:style>
  <w:style w:type="paragraph" w:customStyle="1" w:styleId="211">
    <w:name w:val="Основной текст 21"/>
    <w:basedOn w:val="a"/>
    <w:rsid w:val="00E5239F"/>
    <w:pPr>
      <w:widowControl w:val="0"/>
      <w:suppressAutoHyphens/>
      <w:jc w:val="both"/>
    </w:pPr>
    <w:rPr>
      <w:kern w:val="1"/>
      <w:sz w:val="28"/>
      <w:lang w:eastAsia="ar-SA"/>
    </w:rPr>
  </w:style>
  <w:style w:type="character" w:customStyle="1" w:styleId="apple-style-span">
    <w:name w:val="apple-style-span"/>
    <w:basedOn w:val="28"/>
    <w:rsid w:val="00E5239F"/>
    <w:rPr>
      <w:rFonts w:cs="Times New Roman"/>
    </w:rPr>
  </w:style>
  <w:style w:type="paragraph" w:customStyle="1" w:styleId="ReportTab">
    <w:name w:val="Report_Tab"/>
    <w:basedOn w:val="a"/>
    <w:rsid w:val="00E5239F"/>
    <w:pPr>
      <w:widowControl w:val="0"/>
      <w:suppressAutoHyphens/>
    </w:pPr>
    <w:rPr>
      <w:kern w:val="1"/>
      <w:lang/>
    </w:rPr>
  </w:style>
  <w:style w:type="paragraph" w:customStyle="1" w:styleId="affe">
    <w:name w:val="осн"/>
    <w:basedOn w:val="a"/>
    <w:rsid w:val="00E5239F"/>
    <w:pPr>
      <w:widowControl w:val="0"/>
      <w:suppressAutoHyphens/>
      <w:spacing w:after="240" w:line="264" w:lineRule="auto"/>
    </w:pPr>
    <w:rPr>
      <w:rFonts w:ascii="Arial" w:hAnsi="Arial"/>
      <w:kern w:val="1"/>
      <w:szCs w:val="20"/>
      <w:lang/>
    </w:rPr>
  </w:style>
  <w:style w:type="character" w:customStyle="1" w:styleId="19">
    <w:name w:val="Знак сноски1"/>
    <w:rsid w:val="00E5239F"/>
    <w:rPr>
      <w:vertAlign w:val="superscript"/>
    </w:rPr>
  </w:style>
  <w:style w:type="paragraph" w:customStyle="1" w:styleId="af70">
    <w:name w:val="af7"/>
    <w:basedOn w:val="a"/>
    <w:rsid w:val="00E5239F"/>
    <w:pPr>
      <w:spacing w:before="100" w:after="100"/>
    </w:pPr>
    <w:rPr>
      <w:spacing w:val="-6"/>
      <w:kern w:val="1"/>
      <w:lang w:eastAsia="ar-SA"/>
    </w:rPr>
  </w:style>
  <w:style w:type="character" w:customStyle="1" w:styleId="1a">
    <w:name w:val="Основной текст Знак1"/>
    <w:rsid w:val="00E5239F"/>
    <w:rPr>
      <w:rFonts w:ascii="Times New Roman" w:hAnsi="Times New Roman"/>
      <w:sz w:val="25"/>
      <w:u w:val="none"/>
    </w:rPr>
  </w:style>
  <w:style w:type="character" w:customStyle="1" w:styleId="12pt">
    <w:name w:val="Основной текст + 12 pt"/>
    <w:rsid w:val="00E5239F"/>
    <w:rPr>
      <w:rFonts w:ascii="Times New Roman" w:hAnsi="Times New Roman"/>
      <w:spacing w:val="1"/>
      <w:sz w:val="24"/>
      <w:u w:val="none"/>
    </w:rPr>
  </w:style>
  <w:style w:type="character" w:customStyle="1" w:styleId="81">
    <w:name w:val="Основной шрифт абзаца8"/>
    <w:rsid w:val="00E5239F"/>
  </w:style>
  <w:style w:type="character" w:customStyle="1" w:styleId="73">
    <w:name w:val="Основной шрифт абзаца7"/>
    <w:rsid w:val="00E5239F"/>
  </w:style>
  <w:style w:type="character" w:customStyle="1" w:styleId="afff">
    <w:name w:val="Маркеры списка"/>
    <w:rsid w:val="00E5239F"/>
    <w:rPr>
      <w:rFonts w:ascii="OpenSymbol" w:hAnsi="OpenSymbol"/>
    </w:rPr>
  </w:style>
  <w:style w:type="paragraph" w:customStyle="1" w:styleId="91">
    <w:name w:val="Название9"/>
    <w:basedOn w:val="a"/>
    <w:rsid w:val="00E5239F"/>
    <w:pPr>
      <w:widowControl w:val="0"/>
      <w:suppressLineNumbers/>
      <w:suppressAutoHyphens/>
      <w:spacing w:before="120" w:after="120"/>
    </w:pPr>
    <w:rPr>
      <w:i/>
      <w:iCs/>
      <w:kern w:val="1"/>
      <w:lang w:eastAsia="ar-SA"/>
    </w:rPr>
  </w:style>
  <w:style w:type="paragraph" w:customStyle="1" w:styleId="92">
    <w:name w:val="Указатель9"/>
    <w:basedOn w:val="a"/>
    <w:rsid w:val="00E5239F"/>
    <w:pPr>
      <w:widowControl w:val="0"/>
      <w:suppressLineNumbers/>
      <w:suppressAutoHyphens/>
    </w:pPr>
    <w:rPr>
      <w:kern w:val="1"/>
      <w:lang w:eastAsia="ar-SA"/>
    </w:rPr>
  </w:style>
  <w:style w:type="paragraph" w:customStyle="1" w:styleId="82">
    <w:name w:val="Название8"/>
    <w:basedOn w:val="a"/>
    <w:rsid w:val="00E5239F"/>
    <w:pPr>
      <w:widowControl w:val="0"/>
      <w:suppressLineNumbers/>
      <w:suppressAutoHyphens/>
      <w:spacing w:before="120" w:after="120"/>
    </w:pPr>
    <w:rPr>
      <w:i/>
      <w:iCs/>
      <w:kern w:val="1"/>
      <w:lang w:eastAsia="ar-SA"/>
    </w:rPr>
  </w:style>
  <w:style w:type="paragraph" w:customStyle="1" w:styleId="83">
    <w:name w:val="Указатель8"/>
    <w:basedOn w:val="a"/>
    <w:rsid w:val="00E5239F"/>
    <w:pPr>
      <w:widowControl w:val="0"/>
      <w:suppressLineNumbers/>
      <w:suppressAutoHyphens/>
    </w:pPr>
    <w:rPr>
      <w:kern w:val="1"/>
      <w:lang w:eastAsia="ar-SA"/>
    </w:rPr>
  </w:style>
  <w:style w:type="paragraph" w:customStyle="1" w:styleId="FR4">
    <w:name w:val="FR4"/>
    <w:rsid w:val="00E5239F"/>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E5239F"/>
    <w:pPr>
      <w:widowControl/>
      <w:suppressLineNumbers/>
    </w:pPr>
  </w:style>
  <w:style w:type="paragraph" w:customStyle="1" w:styleId="Textbody">
    <w:name w:val="Text body"/>
    <w:basedOn w:val="Standard"/>
    <w:rsid w:val="00E5239F"/>
    <w:pPr>
      <w:widowControl/>
      <w:spacing w:line="360" w:lineRule="auto"/>
      <w:jc w:val="both"/>
    </w:pPr>
    <w:rPr>
      <w:sz w:val="28"/>
    </w:rPr>
  </w:style>
  <w:style w:type="paragraph" w:customStyle="1" w:styleId="WW-Normal">
    <w:name w:val="WW-Normal"/>
    <w:rsid w:val="00E5239F"/>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0">
    <w:name w:val="Основной шрифт абзаца15"/>
    <w:rsid w:val="00E5239F"/>
  </w:style>
  <w:style w:type="character" w:customStyle="1" w:styleId="140">
    <w:name w:val="Основной шрифт абзаца14"/>
    <w:rsid w:val="00E5239F"/>
  </w:style>
  <w:style w:type="character" w:customStyle="1" w:styleId="130">
    <w:name w:val="Основной шрифт абзаца13"/>
    <w:rsid w:val="00E5239F"/>
  </w:style>
  <w:style w:type="character" w:customStyle="1" w:styleId="120">
    <w:name w:val="Основной шрифт абзаца12"/>
    <w:rsid w:val="00E5239F"/>
  </w:style>
  <w:style w:type="character" w:customStyle="1" w:styleId="118">
    <w:name w:val="Основной шрифт абзаца11"/>
    <w:rsid w:val="00E5239F"/>
  </w:style>
  <w:style w:type="character" w:customStyle="1" w:styleId="WW-Absatz-Standardschriftart111111111111111111111111111111111111111111111111">
    <w:name w:val="WW-Absatz-Standardschriftart111111111111111111111111111111111111111111111111"/>
    <w:rsid w:val="00E5239F"/>
  </w:style>
  <w:style w:type="character" w:customStyle="1" w:styleId="WW-Absatz-Standardschriftart1111111111111111111111111111111111111111111111111">
    <w:name w:val="WW-Absatz-Standardschriftart1111111111111111111111111111111111111111111111111"/>
    <w:rsid w:val="00E5239F"/>
  </w:style>
  <w:style w:type="character" w:customStyle="1" w:styleId="WW-Absatz-Standardschriftart11111111111111111111111111111111111111111111111111">
    <w:name w:val="WW-Absatz-Standardschriftart11111111111111111111111111111111111111111111111111"/>
    <w:rsid w:val="00E5239F"/>
  </w:style>
  <w:style w:type="character" w:customStyle="1" w:styleId="WW-Absatz-Standardschriftart111111111111111111111111111111111111111111111111111">
    <w:name w:val="WW-Absatz-Standardschriftart111111111111111111111111111111111111111111111111111"/>
    <w:rsid w:val="00E5239F"/>
  </w:style>
  <w:style w:type="character" w:customStyle="1" w:styleId="WW-Absatz-Standardschriftart1111111111111111111111111111111111111111111111111111">
    <w:name w:val="WW-Absatz-Standardschriftart1111111111111111111111111111111111111111111111111111"/>
    <w:rsid w:val="00E5239F"/>
  </w:style>
  <w:style w:type="character" w:customStyle="1" w:styleId="100">
    <w:name w:val="Основной шрифт абзаца10"/>
    <w:rsid w:val="00E5239F"/>
  </w:style>
  <w:style w:type="character" w:customStyle="1" w:styleId="WW-Absatz-Standardschriftart11111111111111111111111111111111111111111111111111111">
    <w:name w:val="WW-Absatz-Standardschriftart11111111111111111111111111111111111111111111111111111"/>
    <w:rsid w:val="00E5239F"/>
  </w:style>
  <w:style w:type="character" w:customStyle="1" w:styleId="WW-Absatz-Standardschriftart111111111111111111111111111111111111111111111111111111">
    <w:name w:val="WW-Absatz-Standardschriftart111111111111111111111111111111111111111111111111111111"/>
    <w:rsid w:val="00E5239F"/>
  </w:style>
  <w:style w:type="character" w:customStyle="1" w:styleId="WW-Absatz-Standardschriftart1111111111111111111111111111111111111111111111111111111">
    <w:name w:val="WW-Absatz-Standardschriftart1111111111111111111111111111111111111111111111111111111"/>
    <w:rsid w:val="00E5239F"/>
  </w:style>
  <w:style w:type="character" w:customStyle="1" w:styleId="WW-Absatz-Standardschriftart11111111111111111111111111111111111111111111111111111111">
    <w:name w:val="WW-Absatz-Standardschriftart11111111111111111111111111111111111111111111111111111111"/>
    <w:rsid w:val="00E5239F"/>
  </w:style>
  <w:style w:type="character" w:customStyle="1" w:styleId="WW-Absatz-Standardschriftart111111111111111111111111111111111111111111111111111111111">
    <w:name w:val="WW-Absatz-Standardschriftart111111111111111111111111111111111111111111111111111111111"/>
    <w:rsid w:val="00E5239F"/>
  </w:style>
  <w:style w:type="character" w:customStyle="1" w:styleId="WW-Absatz-Standardschriftart1111111111111111111111111111111111111111111111111111111111">
    <w:name w:val="WW-Absatz-Standardschriftart1111111111111111111111111111111111111111111111111111111111"/>
    <w:rsid w:val="00E5239F"/>
  </w:style>
  <w:style w:type="character" w:customStyle="1" w:styleId="WW-Absatz-Standardschriftart11111111111111111111111111111111111111111111111111111111111">
    <w:name w:val="WW-Absatz-Standardschriftart11111111111111111111111111111111111111111111111111111111111"/>
    <w:rsid w:val="00E5239F"/>
  </w:style>
  <w:style w:type="character" w:customStyle="1" w:styleId="WW-Absatz-Standardschriftart111111111111111111111111111111111111111111111111111111111111">
    <w:name w:val="WW-Absatz-Standardschriftart111111111111111111111111111111111111111111111111111111111111"/>
    <w:rsid w:val="00E5239F"/>
  </w:style>
  <w:style w:type="character" w:customStyle="1" w:styleId="WW-Absatz-Standardschriftart1111111111111111111111111111111111111111111111111111111111111">
    <w:name w:val="WW-Absatz-Standardschriftart1111111111111111111111111111111111111111111111111111111111111"/>
    <w:rsid w:val="00E5239F"/>
  </w:style>
  <w:style w:type="character" w:customStyle="1" w:styleId="WW-Absatz-Standardschriftart11111111111111111111111111111111111111111111111111111111111111">
    <w:name w:val="WW-Absatz-Standardschriftart11111111111111111111111111111111111111111111111111111111111111"/>
    <w:rsid w:val="00E5239F"/>
  </w:style>
  <w:style w:type="character" w:customStyle="1" w:styleId="WW-Absatz-Standardschriftart111111111111111111111111111111111111111111111111111111111111111">
    <w:name w:val="WW-Absatz-Standardschriftart111111111111111111111111111111111111111111111111111111111111111"/>
    <w:rsid w:val="00E5239F"/>
  </w:style>
  <w:style w:type="character" w:customStyle="1" w:styleId="WW-Absatz-Standardschriftart1111111111111111111111111111111111111111111111111111111111111111">
    <w:name w:val="WW-Absatz-Standardschriftart1111111111111111111111111111111111111111111111111111111111111111"/>
    <w:rsid w:val="00E5239F"/>
  </w:style>
  <w:style w:type="character" w:customStyle="1" w:styleId="WW-Absatz-Standardschriftart11111111111111111111111111111111111111111111111111111111111111111">
    <w:name w:val="WW-Absatz-Standardschriftart11111111111111111111111111111111111111111111111111111111111111111"/>
    <w:rsid w:val="00E5239F"/>
  </w:style>
  <w:style w:type="character" w:customStyle="1" w:styleId="WW-Absatz-Standardschriftart111111111111111111111111111111111111111111111111111111111111111111">
    <w:name w:val="WW-Absatz-Standardschriftart111111111111111111111111111111111111111111111111111111111111111111"/>
    <w:rsid w:val="00E5239F"/>
  </w:style>
  <w:style w:type="character" w:customStyle="1" w:styleId="WW-Absatz-Standardschriftart1111111111111111111111111111111111111111111111111111111111111111111">
    <w:name w:val="WW-Absatz-Standardschriftart1111111111111111111111111111111111111111111111111111111111111111111"/>
    <w:rsid w:val="00E5239F"/>
  </w:style>
  <w:style w:type="character" w:customStyle="1" w:styleId="WW-Absatz-Standardschriftart11111111111111111111111111111111111111111111111111111111111111111111">
    <w:name w:val="WW-Absatz-Standardschriftart11111111111111111111111111111111111111111111111111111111111111111111"/>
    <w:rsid w:val="00E5239F"/>
  </w:style>
  <w:style w:type="character" w:customStyle="1" w:styleId="WW-Absatz-Standardschriftart111111111111111111111111111111111111111111111111111111111111111111111">
    <w:name w:val="WW-Absatz-Standardschriftart111111111111111111111111111111111111111111111111111111111111111111111"/>
    <w:rsid w:val="00E5239F"/>
  </w:style>
  <w:style w:type="character" w:customStyle="1" w:styleId="WW-Absatz-Standardschriftart1111111111111111111111111111111111111111111111111111111111111111111111">
    <w:name w:val="WW-Absatz-Standardschriftart1111111111111111111111111111111111111111111111111111111111111111111111"/>
    <w:rsid w:val="00E5239F"/>
  </w:style>
  <w:style w:type="character" w:customStyle="1" w:styleId="WW-Absatz-Standardschriftart11111111111111111111111111111111111111111111111111111111111111111111111">
    <w:name w:val="WW-Absatz-Standardschriftart11111111111111111111111111111111111111111111111111111111111111111111111"/>
    <w:rsid w:val="00E5239F"/>
  </w:style>
  <w:style w:type="character" w:customStyle="1" w:styleId="WW-Absatz-Standardschriftart111111111111111111111111111111111111111111111111111111111111111111111111">
    <w:name w:val="WW-Absatz-Standardschriftart111111111111111111111111111111111111111111111111111111111111111111111111"/>
    <w:rsid w:val="00E5239F"/>
  </w:style>
  <w:style w:type="character" w:customStyle="1" w:styleId="WW-Absatz-Standardschriftart1111111111111111111111111111111111111111111111111111111111111111111111111">
    <w:name w:val="WW-Absatz-Standardschriftart1111111111111111111111111111111111111111111111111111111111111111111111111"/>
    <w:rsid w:val="00E5239F"/>
  </w:style>
  <w:style w:type="character" w:customStyle="1" w:styleId="WW-Absatz-Standardschriftart11111111111111111111111111111111111111111111111111111111111111111111111111">
    <w:name w:val="WW-Absatz-Standardschriftart11111111111111111111111111111111111111111111111111111111111111111111111111"/>
    <w:rsid w:val="00E5239F"/>
  </w:style>
  <w:style w:type="character" w:customStyle="1" w:styleId="WW-Absatz-Standardschriftart111111111111111111111111111111111111111111111111111111111111111111111111111">
    <w:name w:val="WW-Absatz-Standardschriftart111111111111111111111111111111111111111111111111111111111111111111111111111"/>
    <w:rsid w:val="00E5239F"/>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E5239F"/>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E5239F"/>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E5239F"/>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E5239F"/>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E5239F"/>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E5239F"/>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E5239F"/>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E5239F"/>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E5239F"/>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E5239F"/>
  </w:style>
  <w:style w:type="character" w:customStyle="1" w:styleId="93">
    <w:name w:val="Основной шрифт абзаца9"/>
    <w:rsid w:val="00E5239F"/>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E5239F"/>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E5239F"/>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E5239F"/>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E5239F"/>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E5239F"/>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E5239F"/>
  </w:style>
  <w:style w:type="character" w:customStyle="1" w:styleId="WW8Num2z0">
    <w:name w:val="WW8Num2z0"/>
    <w:rsid w:val="00E5239F"/>
    <w:rPr>
      <w:rFonts w:ascii="OpenSymbol" w:hAnsi="OpenSymbol"/>
      <w:sz w:val="18"/>
    </w:rPr>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E5239F"/>
  </w:style>
  <w:style w:type="character" w:customStyle="1" w:styleId="afff0">
    <w:name w:val="Символ сноски"/>
    <w:rsid w:val="00E5239F"/>
  </w:style>
  <w:style w:type="character" w:customStyle="1" w:styleId="2b">
    <w:name w:val="Знак сноски2"/>
    <w:rsid w:val="00E5239F"/>
    <w:rPr>
      <w:vertAlign w:val="superscript"/>
    </w:rPr>
  </w:style>
  <w:style w:type="character" w:customStyle="1" w:styleId="afff1">
    <w:name w:val="Без интервала Знак"/>
    <w:rsid w:val="00E5239F"/>
    <w:rPr>
      <w:rFonts w:ascii="Calibri" w:hAnsi="Calibri"/>
      <w:sz w:val="22"/>
    </w:rPr>
  </w:style>
  <w:style w:type="character" w:customStyle="1" w:styleId="38">
    <w:name w:val="Знак сноски3"/>
    <w:rsid w:val="00E5239F"/>
    <w:rPr>
      <w:vertAlign w:val="superscript"/>
    </w:rPr>
  </w:style>
  <w:style w:type="paragraph" w:customStyle="1" w:styleId="160">
    <w:name w:val="Название16"/>
    <w:basedOn w:val="a"/>
    <w:rsid w:val="00E5239F"/>
    <w:pPr>
      <w:widowControl w:val="0"/>
      <w:suppressLineNumbers/>
      <w:suppressAutoHyphens/>
      <w:spacing w:before="120" w:after="120"/>
    </w:pPr>
    <w:rPr>
      <w:rFonts w:ascii="Arial" w:hAnsi="Arial"/>
      <w:i/>
      <w:iCs/>
      <w:kern w:val="1"/>
      <w:lang w:eastAsia="ar-SA"/>
    </w:rPr>
  </w:style>
  <w:style w:type="paragraph" w:customStyle="1" w:styleId="161">
    <w:name w:val="Указатель16"/>
    <w:basedOn w:val="a"/>
    <w:rsid w:val="00E5239F"/>
    <w:pPr>
      <w:widowControl w:val="0"/>
      <w:suppressLineNumbers/>
      <w:suppressAutoHyphens/>
    </w:pPr>
    <w:rPr>
      <w:rFonts w:ascii="Arial" w:hAnsi="Arial"/>
      <w:kern w:val="1"/>
      <w:sz w:val="20"/>
      <w:lang w:eastAsia="ar-SA"/>
    </w:rPr>
  </w:style>
  <w:style w:type="paragraph" w:customStyle="1" w:styleId="151">
    <w:name w:val="Название15"/>
    <w:basedOn w:val="a"/>
    <w:rsid w:val="00E5239F"/>
    <w:pPr>
      <w:widowControl w:val="0"/>
      <w:suppressLineNumbers/>
      <w:suppressAutoHyphens/>
      <w:spacing w:before="120" w:after="120"/>
    </w:pPr>
    <w:rPr>
      <w:rFonts w:ascii="Arial" w:hAnsi="Arial"/>
      <w:i/>
      <w:iCs/>
      <w:kern w:val="1"/>
      <w:lang w:eastAsia="ar-SA"/>
    </w:rPr>
  </w:style>
  <w:style w:type="paragraph" w:customStyle="1" w:styleId="152">
    <w:name w:val="Указатель15"/>
    <w:basedOn w:val="a"/>
    <w:rsid w:val="00E5239F"/>
    <w:pPr>
      <w:widowControl w:val="0"/>
      <w:suppressLineNumbers/>
      <w:suppressAutoHyphens/>
    </w:pPr>
    <w:rPr>
      <w:rFonts w:ascii="Arial" w:hAnsi="Arial"/>
      <w:kern w:val="1"/>
      <w:sz w:val="20"/>
      <w:lang w:eastAsia="ar-SA"/>
    </w:rPr>
  </w:style>
  <w:style w:type="paragraph" w:customStyle="1" w:styleId="141">
    <w:name w:val="Название14"/>
    <w:basedOn w:val="a"/>
    <w:rsid w:val="00E5239F"/>
    <w:pPr>
      <w:widowControl w:val="0"/>
      <w:suppressLineNumbers/>
      <w:suppressAutoHyphens/>
      <w:spacing w:before="120" w:after="120"/>
    </w:pPr>
    <w:rPr>
      <w:rFonts w:ascii="Arial" w:hAnsi="Arial"/>
      <w:i/>
      <w:iCs/>
      <w:kern w:val="1"/>
      <w:lang w:eastAsia="ar-SA"/>
    </w:rPr>
  </w:style>
  <w:style w:type="paragraph" w:customStyle="1" w:styleId="142">
    <w:name w:val="Указатель14"/>
    <w:basedOn w:val="a"/>
    <w:rsid w:val="00E5239F"/>
    <w:pPr>
      <w:widowControl w:val="0"/>
      <w:suppressLineNumbers/>
      <w:suppressAutoHyphens/>
    </w:pPr>
    <w:rPr>
      <w:rFonts w:ascii="Arial" w:hAnsi="Arial"/>
      <w:kern w:val="1"/>
      <w:sz w:val="20"/>
      <w:lang w:eastAsia="ar-SA"/>
    </w:rPr>
  </w:style>
  <w:style w:type="paragraph" w:customStyle="1" w:styleId="131">
    <w:name w:val="Название13"/>
    <w:basedOn w:val="a"/>
    <w:rsid w:val="00E5239F"/>
    <w:pPr>
      <w:widowControl w:val="0"/>
      <w:suppressLineNumbers/>
      <w:suppressAutoHyphens/>
      <w:spacing w:before="120" w:after="120"/>
    </w:pPr>
    <w:rPr>
      <w:rFonts w:ascii="Arial" w:hAnsi="Arial"/>
      <w:i/>
      <w:iCs/>
      <w:kern w:val="1"/>
      <w:lang w:eastAsia="ar-SA"/>
    </w:rPr>
  </w:style>
  <w:style w:type="paragraph" w:customStyle="1" w:styleId="132">
    <w:name w:val="Указатель13"/>
    <w:basedOn w:val="a"/>
    <w:rsid w:val="00E5239F"/>
    <w:pPr>
      <w:widowControl w:val="0"/>
      <w:suppressLineNumbers/>
      <w:suppressAutoHyphens/>
    </w:pPr>
    <w:rPr>
      <w:rFonts w:ascii="Arial" w:hAnsi="Arial"/>
      <w:kern w:val="1"/>
      <w:sz w:val="20"/>
      <w:lang w:eastAsia="ar-SA"/>
    </w:rPr>
  </w:style>
  <w:style w:type="paragraph" w:customStyle="1" w:styleId="121">
    <w:name w:val="Название12"/>
    <w:basedOn w:val="a"/>
    <w:rsid w:val="00E5239F"/>
    <w:pPr>
      <w:widowControl w:val="0"/>
      <w:suppressLineNumbers/>
      <w:suppressAutoHyphens/>
      <w:spacing w:before="120" w:after="120"/>
    </w:pPr>
    <w:rPr>
      <w:rFonts w:ascii="Arial" w:hAnsi="Arial" w:cs="Tahoma"/>
      <w:i/>
      <w:iCs/>
      <w:kern w:val="1"/>
      <w:lang w:eastAsia="ar-SA"/>
    </w:rPr>
  </w:style>
  <w:style w:type="paragraph" w:customStyle="1" w:styleId="122">
    <w:name w:val="Указатель12"/>
    <w:basedOn w:val="a"/>
    <w:rsid w:val="00E5239F"/>
    <w:pPr>
      <w:widowControl w:val="0"/>
      <w:suppressLineNumbers/>
      <w:suppressAutoHyphens/>
    </w:pPr>
    <w:rPr>
      <w:rFonts w:ascii="Arial" w:hAnsi="Arial" w:cs="Tahoma"/>
      <w:kern w:val="1"/>
      <w:sz w:val="20"/>
      <w:lang w:eastAsia="ar-SA"/>
    </w:rPr>
  </w:style>
  <w:style w:type="paragraph" w:customStyle="1" w:styleId="119">
    <w:name w:val="Название11"/>
    <w:basedOn w:val="a"/>
    <w:rsid w:val="00E5239F"/>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E5239F"/>
    <w:pPr>
      <w:widowControl w:val="0"/>
      <w:suppressLineNumbers/>
      <w:suppressAutoHyphens/>
    </w:pPr>
    <w:rPr>
      <w:rFonts w:ascii="Arial" w:hAnsi="Arial"/>
      <w:kern w:val="1"/>
      <w:sz w:val="20"/>
      <w:lang w:eastAsia="ar-SA"/>
    </w:rPr>
  </w:style>
  <w:style w:type="paragraph" w:customStyle="1" w:styleId="101">
    <w:name w:val="Название10"/>
    <w:basedOn w:val="a"/>
    <w:rsid w:val="00E5239F"/>
    <w:pPr>
      <w:widowControl w:val="0"/>
      <w:suppressLineNumbers/>
      <w:suppressAutoHyphens/>
      <w:spacing w:before="120" w:after="120"/>
    </w:pPr>
    <w:rPr>
      <w:rFonts w:ascii="Arial" w:hAnsi="Arial" w:cs="DejaVu Sans Condensed"/>
      <w:i/>
      <w:iCs/>
      <w:kern w:val="1"/>
      <w:sz w:val="20"/>
      <w:lang w:eastAsia="ar-SA"/>
    </w:rPr>
  </w:style>
  <w:style w:type="paragraph" w:customStyle="1" w:styleId="102">
    <w:name w:val="Указатель10"/>
    <w:basedOn w:val="a"/>
    <w:rsid w:val="00E5239F"/>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E5239F"/>
    <w:pPr>
      <w:widowControl w:val="0"/>
      <w:suppressAutoHyphens/>
    </w:pPr>
    <w:rPr>
      <w:rFonts w:ascii="Arial" w:hAnsi="Arial"/>
      <w:kern w:val="1"/>
      <w:sz w:val="20"/>
      <w:lang w:eastAsia="ar-SA"/>
    </w:rPr>
  </w:style>
  <w:style w:type="paragraph" w:customStyle="1" w:styleId="afff2">
    <w:name w:val="Верхний колонтитул слева"/>
    <w:basedOn w:val="a"/>
    <w:rsid w:val="00E5239F"/>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E5239F"/>
    <w:pPr>
      <w:widowControl w:val="0"/>
      <w:suppressAutoHyphens/>
      <w:spacing w:line="288" w:lineRule="auto"/>
      <w:ind w:firstLine="454"/>
      <w:jc w:val="both"/>
    </w:pPr>
    <w:rPr>
      <w:rFonts w:ascii="Arial" w:hAnsi="Arial"/>
      <w:kern w:val="1"/>
      <w:sz w:val="28"/>
      <w:szCs w:val="28"/>
      <w:lang w:eastAsia="ar-SA"/>
    </w:rPr>
  </w:style>
  <w:style w:type="paragraph" w:customStyle="1" w:styleId="ConsPlusCell0">
    <w:name w:val="ConsPlusCell"/>
    <w:rsid w:val="00E5239F"/>
    <w:pPr>
      <w:widowControl w:val="0"/>
      <w:suppressAutoHyphens/>
      <w:spacing w:after="0" w:line="240" w:lineRule="auto"/>
    </w:pPr>
    <w:rPr>
      <w:rFonts w:ascii="Times New Roman" w:eastAsia="Times New Roman" w:hAnsi="Times New Roman" w:cs="Times New Roman"/>
      <w:sz w:val="24"/>
      <w:szCs w:val="24"/>
      <w:lang w:eastAsia="ar-SA"/>
    </w:rPr>
  </w:style>
  <w:style w:type="paragraph" w:customStyle="1" w:styleId="p5">
    <w:name w:val="p5"/>
    <w:basedOn w:val="a"/>
    <w:rsid w:val="00E5239F"/>
    <w:pPr>
      <w:widowControl w:val="0"/>
      <w:suppressAutoHyphens/>
    </w:pPr>
    <w:rPr>
      <w:rFonts w:ascii="Arial" w:hAnsi="Arial"/>
      <w:kern w:val="1"/>
      <w:sz w:val="20"/>
      <w:lang w:eastAsia="ar-SA"/>
    </w:rPr>
  </w:style>
  <w:style w:type="paragraph" w:customStyle="1" w:styleId="p4">
    <w:name w:val="p4"/>
    <w:basedOn w:val="a"/>
    <w:rsid w:val="00E5239F"/>
    <w:pPr>
      <w:widowControl w:val="0"/>
      <w:suppressAutoHyphens/>
    </w:pPr>
    <w:rPr>
      <w:rFonts w:ascii="Arial" w:hAnsi="Arial"/>
      <w:kern w:val="1"/>
      <w:sz w:val="20"/>
      <w:lang w:eastAsia="ar-SA"/>
    </w:rPr>
  </w:style>
  <w:style w:type="table" w:customStyle="1" w:styleId="1b">
    <w:name w:val="Сетка таблицы1"/>
    <w:basedOn w:val="a1"/>
    <w:next w:val="a3"/>
    <w:uiPriority w:val="59"/>
    <w:locked/>
    <w:rsid w:val="00E5239F"/>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c">
    <w:name w:val="Нет списка1"/>
    <w:next w:val="a2"/>
    <w:uiPriority w:val="99"/>
    <w:semiHidden/>
    <w:unhideWhenUsed/>
    <w:rsid w:val="00787B3E"/>
  </w:style>
  <w:style w:type="character" w:styleId="afff3">
    <w:name w:val="FollowedHyperlink"/>
    <w:basedOn w:val="a0"/>
    <w:uiPriority w:val="99"/>
    <w:semiHidden/>
    <w:unhideWhenUsed/>
    <w:rsid w:val="00787B3E"/>
    <w:rPr>
      <w:color w:val="800080"/>
      <w:u w:val="single"/>
    </w:rPr>
  </w:style>
  <w:style w:type="paragraph" w:customStyle="1" w:styleId="xl65">
    <w:name w:val="xl65"/>
    <w:basedOn w:val="a"/>
    <w:rsid w:val="00787B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66">
    <w:name w:val="xl66"/>
    <w:basedOn w:val="a"/>
    <w:rsid w:val="00787B3E"/>
    <w:pPr>
      <w:pBdr>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67">
    <w:name w:val="xl67"/>
    <w:basedOn w:val="a"/>
    <w:rsid w:val="00787B3E"/>
    <w:pPr>
      <w:pBdr>
        <w:left w:val="single" w:sz="8" w:space="0" w:color="auto"/>
        <w:bottom w:val="single" w:sz="8" w:space="0" w:color="auto"/>
      </w:pBdr>
      <w:spacing w:before="100" w:beforeAutospacing="1" w:after="100" w:afterAutospacing="1"/>
      <w:jc w:val="center"/>
      <w:textAlignment w:val="center"/>
    </w:pPr>
  </w:style>
  <w:style w:type="paragraph" w:customStyle="1" w:styleId="xl68">
    <w:name w:val="xl68"/>
    <w:basedOn w:val="a"/>
    <w:rsid w:val="00787B3E"/>
    <w:pPr>
      <w:pBdr>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69">
    <w:name w:val="xl69"/>
    <w:basedOn w:val="a"/>
    <w:rsid w:val="00787B3E"/>
    <w:pPr>
      <w:pBdr>
        <w:right w:val="single" w:sz="8" w:space="0" w:color="auto"/>
      </w:pBdr>
      <w:spacing w:before="100" w:beforeAutospacing="1" w:after="100" w:afterAutospacing="1"/>
      <w:textAlignment w:val="center"/>
    </w:pPr>
  </w:style>
  <w:style w:type="paragraph" w:customStyle="1" w:styleId="xl70">
    <w:name w:val="xl70"/>
    <w:basedOn w:val="a"/>
    <w:rsid w:val="00787B3E"/>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1">
    <w:name w:val="xl71"/>
    <w:basedOn w:val="a"/>
    <w:rsid w:val="00787B3E"/>
    <w:pPr>
      <w:pBdr>
        <w:bottom w:val="single" w:sz="8" w:space="0" w:color="auto"/>
        <w:right w:val="single" w:sz="8" w:space="0" w:color="auto"/>
      </w:pBdr>
      <w:spacing w:before="100" w:beforeAutospacing="1" w:after="100" w:afterAutospacing="1"/>
      <w:jc w:val="center"/>
      <w:textAlignment w:val="center"/>
    </w:pPr>
  </w:style>
  <w:style w:type="paragraph" w:customStyle="1" w:styleId="xl72">
    <w:name w:val="xl72"/>
    <w:basedOn w:val="a"/>
    <w:rsid w:val="00787B3E"/>
    <w:pPr>
      <w:pBdr>
        <w:right w:val="single" w:sz="8" w:space="0" w:color="auto"/>
      </w:pBdr>
      <w:spacing w:before="100" w:beforeAutospacing="1" w:after="100" w:afterAutospacing="1"/>
      <w:textAlignment w:val="top"/>
    </w:pPr>
  </w:style>
  <w:style w:type="paragraph" w:customStyle="1" w:styleId="xl73">
    <w:name w:val="xl73"/>
    <w:basedOn w:val="a"/>
    <w:rsid w:val="00787B3E"/>
    <w:pPr>
      <w:pBdr>
        <w:bottom w:val="single" w:sz="8" w:space="0" w:color="auto"/>
        <w:right w:val="single" w:sz="8" w:space="0" w:color="auto"/>
      </w:pBdr>
      <w:spacing w:before="100" w:beforeAutospacing="1" w:after="100" w:afterAutospacing="1"/>
      <w:textAlignment w:val="top"/>
    </w:pPr>
  </w:style>
  <w:style w:type="paragraph" w:customStyle="1" w:styleId="xl74">
    <w:name w:val="xl74"/>
    <w:basedOn w:val="a"/>
    <w:rsid w:val="00787B3E"/>
    <w:pPr>
      <w:pBdr>
        <w:bottom w:val="single" w:sz="8" w:space="0" w:color="auto"/>
      </w:pBdr>
      <w:spacing w:before="100" w:beforeAutospacing="1" w:after="100" w:afterAutospacing="1"/>
      <w:textAlignment w:val="center"/>
    </w:pPr>
  </w:style>
  <w:style w:type="paragraph" w:customStyle="1" w:styleId="xl75">
    <w:name w:val="xl75"/>
    <w:basedOn w:val="a"/>
    <w:rsid w:val="00787B3E"/>
    <w:pPr>
      <w:pBdr>
        <w:bottom w:val="single" w:sz="8" w:space="0" w:color="auto"/>
      </w:pBdr>
      <w:spacing w:before="100" w:beforeAutospacing="1" w:after="100" w:afterAutospacing="1"/>
      <w:textAlignment w:val="center"/>
    </w:pPr>
    <w:rPr>
      <w:sz w:val="20"/>
      <w:szCs w:val="20"/>
    </w:rPr>
  </w:style>
  <w:style w:type="paragraph" w:customStyle="1" w:styleId="xl76">
    <w:name w:val="xl76"/>
    <w:basedOn w:val="a"/>
    <w:rsid w:val="00787B3E"/>
    <w:pPr>
      <w:pBdr>
        <w:bottom w:val="single" w:sz="8" w:space="0" w:color="auto"/>
      </w:pBdr>
      <w:spacing w:before="100" w:beforeAutospacing="1" w:after="100" w:afterAutospacing="1"/>
      <w:jc w:val="center"/>
      <w:textAlignment w:val="center"/>
    </w:pPr>
  </w:style>
  <w:style w:type="paragraph" w:customStyle="1" w:styleId="xl77">
    <w:name w:val="xl77"/>
    <w:basedOn w:val="a"/>
    <w:rsid w:val="00787B3E"/>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78">
    <w:name w:val="xl78"/>
    <w:basedOn w:val="a"/>
    <w:rsid w:val="00787B3E"/>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79">
    <w:name w:val="xl79"/>
    <w:basedOn w:val="a"/>
    <w:rsid w:val="00787B3E"/>
    <w:pPr>
      <w:pBdr>
        <w:bottom w:val="single" w:sz="8" w:space="0" w:color="auto"/>
        <w:right w:val="single" w:sz="8" w:space="0" w:color="auto"/>
      </w:pBdr>
      <w:spacing w:before="100" w:beforeAutospacing="1" w:after="100" w:afterAutospacing="1"/>
      <w:jc w:val="center"/>
      <w:textAlignment w:val="center"/>
    </w:pPr>
  </w:style>
  <w:style w:type="paragraph" w:customStyle="1" w:styleId="xl80">
    <w:name w:val="xl80"/>
    <w:basedOn w:val="a"/>
    <w:rsid w:val="00787B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1">
    <w:name w:val="xl81"/>
    <w:basedOn w:val="a"/>
    <w:rsid w:val="00787B3E"/>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82">
    <w:name w:val="xl82"/>
    <w:basedOn w:val="a"/>
    <w:rsid w:val="00787B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3">
    <w:name w:val="xl83"/>
    <w:basedOn w:val="a"/>
    <w:rsid w:val="00787B3E"/>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4">
    <w:name w:val="xl84"/>
    <w:basedOn w:val="a"/>
    <w:rsid w:val="00787B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
    <w:rsid w:val="00787B3E"/>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6">
    <w:name w:val="xl86"/>
    <w:basedOn w:val="a"/>
    <w:rsid w:val="00787B3E"/>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87">
    <w:name w:val="xl87"/>
    <w:basedOn w:val="a"/>
    <w:rsid w:val="00787B3E"/>
    <w:pPr>
      <w:pBdr>
        <w:left w:val="single" w:sz="8" w:space="0" w:color="auto"/>
        <w:right w:val="single" w:sz="8" w:space="0" w:color="auto"/>
      </w:pBdr>
      <w:spacing w:before="100" w:beforeAutospacing="1" w:after="100" w:afterAutospacing="1"/>
      <w:jc w:val="center"/>
      <w:textAlignment w:val="center"/>
    </w:pPr>
  </w:style>
  <w:style w:type="paragraph" w:customStyle="1" w:styleId="xl88">
    <w:name w:val="xl88"/>
    <w:basedOn w:val="a"/>
    <w:rsid w:val="00787B3E"/>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89">
    <w:name w:val="xl89"/>
    <w:basedOn w:val="a"/>
    <w:rsid w:val="00787B3E"/>
    <w:pPr>
      <w:pBdr>
        <w:top w:val="single" w:sz="8" w:space="0" w:color="auto"/>
        <w:left w:val="single" w:sz="8" w:space="0" w:color="auto"/>
        <w:right w:val="single" w:sz="8" w:space="0" w:color="auto"/>
      </w:pBdr>
      <w:spacing w:before="100" w:beforeAutospacing="1" w:after="100" w:afterAutospacing="1"/>
      <w:textAlignment w:val="center"/>
    </w:pPr>
  </w:style>
  <w:style w:type="paragraph" w:customStyle="1" w:styleId="xl90">
    <w:name w:val="xl90"/>
    <w:basedOn w:val="a"/>
    <w:rsid w:val="00787B3E"/>
    <w:pPr>
      <w:pBdr>
        <w:left w:val="single" w:sz="8" w:space="0" w:color="auto"/>
        <w:right w:val="single" w:sz="8" w:space="0" w:color="auto"/>
      </w:pBdr>
      <w:spacing w:before="100" w:beforeAutospacing="1" w:after="100" w:afterAutospacing="1"/>
      <w:textAlignment w:val="center"/>
    </w:pPr>
  </w:style>
  <w:style w:type="paragraph" w:customStyle="1" w:styleId="xl91">
    <w:name w:val="xl91"/>
    <w:basedOn w:val="a"/>
    <w:rsid w:val="00787B3E"/>
    <w:pPr>
      <w:pBdr>
        <w:left w:val="single" w:sz="8" w:space="0" w:color="auto"/>
        <w:bottom w:val="single" w:sz="8" w:space="0" w:color="auto"/>
        <w:right w:val="single" w:sz="8" w:space="0" w:color="auto"/>
      </w:pBdr>
      <w:spacing w:before="100" w:beforeAutospacing="1" w:after="100" w:afterAutospacing="1"/>
      <w:textAlignment w:val="center"/>
    </w:pPr>
  </w:style>
  <w:style w:type="paragraph" w:customStyle="1" w:styleId="xl92">
    <w:name w:val="xl92"/>
    <w:basedOn w:val="a"/>
    <w:rsid w:val="00787B3E"/>
    <w:pPr>
      <w:spacing w:before="100" w:beforeAutospacing="1" w:after="100" w:afterAutospacing="1"/>
      <w:jc w:val="right"/>
      <w:textAlignment w:val="top"/>
    </w:pPr>
  </w:style>
  <w:style w:type="paragraph" w:customStyle="1" w:styleId="xl93">
    <w:name w:val="xl93"/>
    <w:basedOn w:val="a"/>
    <w:rsid w:val="00787B3E"/>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94">
    <w:name w:val="xl94"/>
    <w:basedOn w:val="a"/>
    <w:rsid w:val="00787B3E"/>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95">
    <w:name w:val="xl95"/>
    <w:basedOn w:val="a"/>
    <w:rsid w:val="00787B3E"/>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96">
    <w:name w:val="xl96"/>
    <w:basedOn w:val="a"/>
    <w:rsid w:val="00787B3E"/>
    <w:pPr>
      <w:spacing w:before="100" w:beforeAutospacing="1" w:after="100" w:afterAutospacing="1"/>
      <w:jc w:val="center"/>
      <w:textAlignment w:val="center"/>
    </w:pPr>
  </w:style>
  <w:style w:type="paragraph" w:customStyle="1" w:styleId="xl97">
    <w:name w:val="xl97"/>
    <w:basedOn w:val="a"/>
    <w:rsid w:val="00787B3E"/>
    <w:pPr>
      <w:pBdr>
        <w:top w:val="single" w:sz="8" w:space="0" w:color="auto"/>
        <w:left w:val="single" w:sz="8" w:space="0" w:color="auto"/>
        <w:bottom w:val="single" w:sz="8" w:space="0" w:color="auto"/>
      </w:pBdr>
      <w:spacing w:before="100" w:beforeAutospacing="1" w:after="100" w:afterAutospacing="1"/>
      <w:jc w:val="center"/>
      <w:textAlignment w:val="center"/>
    </w:pPr>
  </w:style>
  <w:style w:type="paragraph" w:customStyle="1" w:styleId="xl98">
    <w:name w:val="xl98"/>
    <w:basedOn w:val="a"/>
    <w:rsid w:val="00787B3E"/>
    <w:pPr>
      <w:pBdr>
        <w:top w:val="single" w:sz="8" w:space="0" w:color="auto"/>
        <w:bottom w:val="single" w:sz="8" w:space="0" w:color="auto"/>
      </w:pBdr>
      <w:spacing w:before="100" w:beforeAutospacing="1" w:after="100" w:afterAutospacing="1"/>
      <w:jc w:val="center"/>
      <w:textAlignment w:val="center"/>
    </w:pPr>
  </w:style>
  <w:style w:type="paragraph" w:customStyle="1" w:styleId="xl99">
    <w:name w:val="xl99"/>
    <w:basedOn w:val="a"/>
    <w:rsid w:val="00787B3E"/>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00">
    <w:name w:val="xl100"/>
    <w:basedOn w:val="a"/>
    <w:rsid w:val="00787B3E"/>
    <w:pPr>
      <w:pBdr>
        <w:top w:val="single" w:sz="8" w:space="0" w:color="auto"/>
        <w:left w:val="single" w:sz="8" w:space="0" w:color="auto"/>
        <w:right w:val="single" w:sz="8" w:space="0" w:color="auto"/>
      </w:pBdr>
      <w:spacing w:before="100" w:beforeAutospacing="1" w:after="100" w:afterAutospacing="1"/>
      <w:jc w:val="both"/>
      <w:textAlignment w:val="center"/>
    </w:pPr>
  </w:style>
  <w:style w:type="paragraph" w:customStyle="1" w:styleId="xl101">
    <w:name w:val="xl101"/>
    <w:basedOn w:val="a"/>
    <w:rsid w:val="00787B3E"/>
    <w:pPr>
      <w:pBdr>
        <w:left w:val="single" w:sz="8" w:space="0" w:color="auto"/>
        <w:bottom w:val="single" w:sz="8" w:space="0" w:color="auto"/>
        <w:right w:val="single" w:sz="8" w:space="0" w:color="auto"/>
      </w:pBdr>
      <w:spacing w:before="100" w:beforeAutospacing="1" w:after="100" w:afterAutospacing="1"/>
      <w:jc w:val="both"/>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6A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346AD"/>
    <w:pPr>
      <w:keepNext/>
      <w:widowControl w:val="0"/>
      <w:ind w:firstLine="709"/>
      <w:outlineLvl w:val="0"/>
    </w:pPr>
    <w:rPr>
      <w:sz w:val="28"/>
      <w:szCs w:val="28"/>
    </w:rPr>
  </w:style>
  <w:style w:type="paragraph" w:styleId="2">
    <w:name w:val="heading 2"/>
    <w:basedOn w:val="a"/>
    <w:next w:val="a"/>
    <w:link w:val="20"/>
    <w:uiPriority w:val="9"/>
    <w:qFormat/>
    <w:rsid w:val="00E5239F"/>
    <w:pPr>
      <w:keepNext/>
      <w:widowControl w:val="0"/>
      <w:ind w:firstLine="720"/>
      <w:jc w:val="center"/>
      <w:outlineLvl w:val="1"/>
    </w:pPr>
    <w:rPr>
      <w:b/>
      <w:bCs/>
    </w:rPr>
  </w:style>
  <w:style w:type="paragraph" w:styleId="3">
    <w:name w:val="heading 3"/>
    <w:basedOn w:val="a"/>
    <w:next w:val="a"/>
    <w:link w:val="30"/>
    <w:uiPriority w:val="9"/>
    <w:qFormat/>
    <w:rsid w:val="00E5239F"/>
    <w:pPr>
      <w:keepNext/>
      <w:numPr>
        <w:numId w:val="3"/>
      </w:numPr>
      <w:tabs>
        <w:tab w:val="num" w:pos="0"/>
      </w:tabs>
      <w:ind w:firstLine="360"/>
      <w:outlineLvl w:val="2"/>
    </w:pPr>
    <w:rPr>
      <w:b/>
      <w:bCs/>
    </w:rPr>
  </w:style>
  <w:style w:type="paragraph" w:styleId="4">
    <w:name w:val="heading 4"/>
    <w:basedOn w:val="a"/>
    <w:next w:val="a"/>
    <w:link w:val="40"/>
    <w:uiPriority w:val="9"/>
    <w:unhideWhenUsed/>
    <w:qFormat/>
    <w:rsid w:val="00E5239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9"/>
    <w:qFormat/>
    <w:rsid w:val="00E5239F"/>
    <w:pPr>
      <w:keepNext/>
      <w:tabs>
        <w:tab w:val="left" w:pos="0"/>
      </w:tabs>
      <w:ind w:firstLine="360"/>
      <w:jc w:val="center"/>
      <w:outlineLvl w:val="4"/>
    </w:pPr>
    <w:rPr>
      <w:i/>
      <w:iCs/>
    </w:rPr>
  </w:style>
  <w:style w:type="paragraph" w:styleId="6">
    <w:name w:val="heading 6"/>
    <w:basedOn w:val="a"/>
    <w:next w:val="a"/>
    <w:link w:val="60"/>
    <w:uiPriority w:val="99"/>
    <w:qFormat/>
    <w:rsid w:val="00E5239F"/>
    <w:pPr>
      <w:keepNext/>
      <w:ind w:firstLine="702"/>
      <w:jc w:val="both"/>
      <w:outlineLvl w:val="5"/>
    </w:pPr>
    <w:rPr>
      <w:b/>
      <w:bCs/>
      <w:sz w:val="26"/>
      <w:szCs w:val="26"/>
    </w:rPr>
  </w:style>
  <w:style w:type="paragraph" w:styleId="7">
    <w:name w:val="heading 7"/>
    <w:basedOn w:val="a"/>
    <w:next w:val="a"/>
    <w:link w:val="70"/>
    <w:uiPriority w:val="99"/>
    <w:qFormat/>
    <w:rsid w:val="00E5239F"/>
    <w:pPr>
      <w:keepNext/>
      <w:ind w:firstLine="709"/>
      <w:jc w:val="both"/>
      <w:outlineLvl w:val="6"/>
    </w:pPr>
    <w:rPr>
      <w:b/>
      <w:bCs/>
      <w:i/>
      <w:iCs/>
      <w:sz w:val="26"/>
      <w:szCs w:val="26"/>
    </w:rPr>
  </w:style>
  <w:style w:type="paragraph" w:styleId="8">
    <w:name w:val="heading 8"/>
    <w:basedOn w:val="a"/>
    <w:next w:val="a"/>
    <w:link w:val="80"/>
    <w:uiPriority w:val="99"/>
    <w:qFormat/>
    <w:rsid w:val="00E5239F"/>
    <w:pPr>
      <w:keepNext/>
      <w:ind w:firstLine="709"/>
      <w:jc w:val="center"/>
      <w:outlineLvl w:val="7"/>
    </w:pPr>
    <w:rPr>
      <w:b/>
      <w:bCs/>
      <w:sz w:val="26"/>
      <w:szCs w:val="26"/>
    </w:rPr>
  </w:style>
  <w:style w:type="paragraph" w:styleId="9">
    <w:name w:val="heading 9"/>
    <w:basedOn w:val="a"/>
    <w:next w:val="a"/>
    <w:link w:val="90"/>
    <w:uiPriority w:val="99"/>
    <w:qFormat/>
    <w:rsid w:val="00E5239F"/>
    <w:pPr>
      <w:keepNext/>
      <w:ind w:firstLine="709"/>
      <w:outlineLvl w:val="8"/>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346AD"/>
    <w:rPr>
      <w:rFonts w:ascii="Times New Roman" w:eastAsia="Times New Roman" w:hAnsi="Times New Roman" w:cs="Times New Roman"/>
      <w:sz w:val="28"/>
      <w:szCs w:val="28"/>
      <w:lang w:eastAsia="ru-RU"/>
    </w:rPr>
  </w:style>
  <w:style w:type="table" w:styleId="a3">
    <w:name w:val="Table Grid"/>
    <w:basedOn w:val="a1"/>
    <w:uiPriority w:val="59"/>
    <w:rsid w:val="00792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93218"/>
    <w:pPr>
      <w:ind w:left="720"/>
      <w:contextualSpacing/>
    </w:pPr>
  </w:style>
  <w:style w:type="paragraph" w:customStyle="1" w:styleId="a5">
    <w:name w:val="Таблицы (моноширинный)"/>
    <w:basedOn w:val="a"/>
    <w:next w:val="a"/>
    <w:rsid w:val="00EE2DA5"/>
    <w:pPr>
      <w:widowControl w:val="0"/>
      <w:autoSpaceDE w:val="0"/>
      <w:autoSpaceDN w:val="0"/>
      <w:adjustRightInd w:val="0"/>
      <w:jc w:val="both"/>
    </w:pPr>
    <w:rPr>
      <w:rFonts w:ascii="Courier New" w:hAnsi="Courier New" w:cs="Courier New"/>
      <w:sz w:val="20"/>
      <w:szCs w:val="20"/>
    </w:rPr>
  </w:style>
  <w:style w:type="paragraph" w:customStyle="1" w:styleId="ConsPlusNormal">
    <w:name w:val="ConsPlusNormal"/>
    <w:rsid w:val="00EE2DA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Balloon Text"/>
    <w:basedOn w:val="a"/>
    <w:link w:val="a7"/>
    <w:uiPriority w:val="99"/>
    <w:unhideWhenUsed/>
    <w:rsid w:val="00F7320F"/>
    <w:rPr>
      <w:rFonts w:ascii="Tahoma" w:hAnsi="Tahoma" w:cs="Tahoma"/>
      <w:sz w:val="16"/>
      <w:szCs w:val="16"/>
    </w:rPr>
  </w:style>
  <w:style w:type="character" w:customStyle="1" w:styleId="a7">
    <w:name w:val="Текст выноски Знак"/>
    <w:basedOn w:val="a0"/>
    <w:link w:val="a6"/>
    <w:uiPriority w:val="99"/>
    <w:rsid w:val="00F7320F"/>
    <w:rPr>
      <w:rFonts w:ascii="Tahoma" w:eastAsia="Times New Roman" w:hAnsi="Tahoma" w:cs="Tahoma"/>
      <w:sz w:val="16"/>
      <w:szCs w:val="16"/>
      <w:lang w:eastAsia="ru-RU"/>
    </w:rPr>
  </w:style>
  <w:style w:type="character" w:styleId="a8">
    <w:name w:val="Hyperlink"/>
    <w:basedOn w:val="a0"/>
    <w:uiPriority w:val="99"/>
    <w:unhideWhenUsed/>
    <w:rsid w:val="00364809"/>
    <w:rPr>
      <w:color w:val="0000FF" w:themeColor="hyperlink"/>
      <w:u w:val="single"/>
    </w:rPr>
  </w:style>
  <w:style w:type="paragraph" w:customStyle="1" w:styleId="conspluscell">
    <w:name w:val="conspluscell"/>
    <w:basedOn w:val="a"/>
    <w:rsid w:val="009A0D9E"/>
    <w:pPr>
      <w:spacing w:before="100" w:beforeAutospacing="1" w:after="100" w:afterAutospacing="1"/>
    </w:pPr>
  </w:style>
  <w:style w:type="paragraph" w:customStyle="1" w:styleId="consplusnormal0">
    <w:name w:val="consplusnormal"/>
    <w:basedOn w:val="a"/>
    <w:rsid w:val="009A0D9E"/>
    <w:pPr>
      <w:spacing w:before="100" w:beforeAutospacing="1" w:after="100" w:afterAutospacing="1"/>
    </w:pPr>
  </w:style>
  <w:style w:type="paragraph" w:styleId="a9">
    <w:name w:val="Normal (Web)"/>
    <w:basedOn w:val="a"/>
    <w:uiPriority w:val="99"/>
    <w:unhideWhenUsed/>
    <w:rsid w:val="00B71A80"/>
    <w:pPr>
      <w:spacing w:before="100" w:beforeAutospacing="1" w:after="100" w:afterAutospacing="1"/>
    </w:pPr>
  </w:style>
  <w:style w:type="character" w:customStyle="1" w:styleId="40">
    <w:name w:val="Заголовок 4 Знак"/>
    <w:basedOn w:val="a0"/>
    <w:link w:val="4"/>
    <w:uiPriority w:val="99"/>
    <w:semiHidden/>
    <w:rsid w:val="00E5239F"/>
    <w:rPr>
      <w:rFonts w:asciiTheme="majorHAnsi" w:eastAsiaTheme="majorEastAsia" w:hAnsiTheme="majorHAnsi" w:cstheme="majorBidi"/>
      <w:b/>
      <w:bCs/>
      <w:i/>
      <w:iCs/>
      <w:color w:val="4F81BD" w:themeColor="accent1"/>
      <w:sz w:val="24"/>
      <w:szCs w:val="24"/>
      <w:lang w:eastAsia="ru-RU"/>
    </w:rPr>
  </w:style>
  <w:style w:type="character" w:customStyle="1" w:styleId="20">
    <w:name w:val="Заголовок 2 Знак"/>
    <w:basedOn w:val="a0"/>
    <w:link w:val="2"/>
    <w:uiPriority w:val="9"/>
    <w:rsid w:val="00E5239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E5239F"/>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9"/>
    <w:rsid w:val="00E5239F"/>
    <w:rPr>
      <w:rFonts w:ascii="Times New Roman" w:eastAsia="Times New Roman" w:hAnsi="Times New Roman" w:cs="Times New Roman"/>
      <w:i/>
      <w:iCs/>
      <w:sz w:val="24"/>
      <w:szCs w:val="24"/>
      <w:lang w:eastAsia="ru-RU"/>
    </w:rPr>
  </w:style>
  <w:style w:type="character" w:customStyle="1" w:styleId="60">
    <w:name w:val="Заголовок 6 Знак"/>
    <w:basedOn w:val="a0"/>
    <w:link w:val="6"/>
    <w:uiPriority w:val="99"/>
    <w:rsid w:val="00E5239F"/>
    <w:rPr>
      <w:rFonts w:ascii="Times New Roman" w:eastAsia="Times New Roman" w:hAnsi="Times New Roman" w:cs="Times New Roman"/>
      <w:b/>
      <w:bCs/>
      <w:sz w:val="26"/>
      <w:szCs w:val="26"/>
      <w:lang w:eastAsia="ru-RU"/>
    </w:rPr>
  </w:style>
  <w:style w:type="character" w:customStyle="1" w:styleId="70">
    <w:name w:val="Заголовок 7 Знак"/>
    <w:basedOn w:val="a0"/>
    <w:link w:val="7"/>
    <w:uiPriority w:val="99"/>
    <w:rsid w:val="00E5239F"/>
    <w:rPr>
      <w:rFonts w:ascii="Times New Roman" w:eastAsia="Times New Roman" w:hAnsi="Times New Roman" w:cs="Times New Roman"/>
      <w:b/>
      <w:bCs/>
      <w:i/>
      <w:iCs/>
      <w:sz w:val="26"/>
      <w:szCs w:val="26"/>
      <w:lang w:eastAsia="ru-RU"/>
    </w:rPr>
  </w:style>
  <w:style w:type="character" w:customStyle="1" w:styleId="80">
    <w:name w:val="Заголовок 8 Знак"/>
    <w:basedOn w:val="a0"/>
    <w:link w:val="8"/>
    <w:uiPriority w:val="99"/>
    <w:rsid w:val="00E5239F"/>
    <w:rPr>
      <w:rFonts w:ascii="Times New Roman" w:eastAsia="Times New Roman" w:hAnsi="Times New Roman" w:cs="Times New Roman"/>
      <w:b/>
      <w:bCs/>
      <w:sz w:val="26"/>
      <w:szCs w:val="26"/>
      <w:lang w:eastAsia="ru-RU"/>
    </w:rPr>
  </w:style>
  <w:style w:type="character" w:customStyle="1" w:styleId="90">
    <w:name w:val="Заголовок 9 Знак"/>
    <w:basedOn w:val="a0"/>
    <w:link w:val="9"/>
    <w:uiPriority w:val="99"/>
    <w:rsid w:val="00E5239F"/>
    <w:rPr>
      <w:rFonts w:ascii="Times New Roman" w:eastAsia="Times New Roman" w:hAnsi="Times New Roman" w:cs="Times New Roman"/>
      <w:b/>
      <w:bCs/>
      <w:i/>
      <w:iCs/>
      <w:sz w:val="26"/>
      <w:szCs w:val="26"/>
      <w:lang w:eastAsia="ru-RU"/>
    </w:rPr>
  </w:style>
  <w:style w:type="paragraph" w:styleId="31">
    <w:name w:val="Body Text Indent 3"/>
    <w:basedOn w:val="a"/>
    <w:link w:val="32"/>
    <w:uiPriority w:val="99"/>
    <w:rsid w:val="00E5239F"/>
    <w:pPr>
      <w:ind w:firstLine="741"/>
      <w:jc w:val="center"/>
    </w:pPr>
    <w:rPr>
      <w:sz w:val="28"/>
      <w:szCs w:val="28"/>
      <w:u w:val="single"/>
    </w:rPr>
  </w:style>
  <w:style w:type="character" w:customStyle="1" w:styleId="32">
    <w:name w:val="Основной текст с отступом 3 Знак"/>
    <w:basedOn w:val="a0"/>
    <w:link w:val="31"/>
    <w:uiPriority w:val="99"/>
    <w:rsid w:val="00E5239F"/>
    <w:rPr>
      <w:rFonts w:ascii="Times New Roman" w:eastAsia="Times New Roman" w:hAnsi="Times New Roman" w:cs="Times New Roman"/>
      <w:sz w:val="28"/>
      <w:szCs w:val="28"/>
      <w:u w:val="single"/>
      <w:lang w:eastAsia="ru-RU"/>
    </w:rPr>
  </w:style>
  <w:style w:type="paragraph" w:styleId="aa">
    <w:name w:val="header"/>
    <w:aliases w:val="ВерхКолонтитул"/>
    <w:basedOn w:val="a"/>
    <w:link w:val="ab"/>
    <w:uiPriority w:val="99"/>
    <w:rsid w:val="00E5239F"/>
    <w:pPr>
      <w:widowControl w:val="0"/>
      <w:tabs>
        <w:tab w:val="center" w:pos="4153"/>
        <w:tab w:val="right" w:pos="8306"/>
      </w:tabs>
      <w:suppressAutoHyphens/>
    </w:pPr>
    <w:rPr>
      <w:rFonts w:ascii="Arial" w:hAnsi="Arial"/>
      <w:kern w:val="1"/>
      <w:sz w:val="20"/>
      <w:lang w:eastAsia="ar-SA"/>
    </w:rPr>
  </w:style>
  <w:style w:type="character" w:customStyle="1" w:styleId="ab">
    <w:name w:val="Верхний колонтитул Знак"/>
    <w:aliases w:val="ВерхКолонтитул Знак"/>
    <w:basedOn w:val="a0"/>
    <w:link w:val="aa"/>
    <w:uiPriority w:val="99"/>
    <w:rsid w:val="00E5239F"/>
    <w:rPr>
      <w:rFonts w:ascii="Arial" w:eastAsia="Times New Roman" w:hAnsi="Arial" w:cs="Times New Roman"/>
      <w:kern w:val="1"/>
      <w:sz w:val="20"/>
      <w:szCs w:val="24"/>
      <w:lang w:eastAsia="ar-SA"/>
    </w:rPr>
  </w:style>
  <w:style w:type="character" w:styleId="ac">
    <w:name w:val="page number"/>
    <w:basedOn w:val="a0"/>
    <w:uiPriority w:val="99"/>
    <w:rsid w:val="00E5239F"/>
    <w:rPr>
      <w:rFonts w:cs="Times New Roman"/>
    </w:rPr>
  </w:style>
  <w:style w:type="paragraph" w:styleId="21">
    <w:name w:val="Body Text Indent 2"/>
    <w:basedOn w:val="a"/>
    <w:link w:val="22"/>
    <w:uiPriority w:val="99"/>
    <w:rsid w:val="00E5239F"/>
    <w:pPr>
      <w:spacing w:after="120" w:line="480" w:lineRule="auto"/>
      <w:ind w:left="283"/>
    </w:pPr>
  </w:style>
  <w:style w:type="character" w:customStyle="1" w:styleId="22">
    <w:name w:val="Основной текст с отступом 2 Знак"/>
    <w:basedOn w:val="a0"/>
    <w:link w:val="21"/>
    <w:uiPriority w:val="99"/>
    <w:rsid w:val="00E5239F"/>
    <w:rPr>
      <w:rFonts w:ascii="Times New Roman" w:eastAsia="Times New Roman" w:hAnsi="Times New Roman" w:cs="Times New Roman"/>
      <w:sz w:val="24"/>
      <w:szCs w:val="24"/>
      <w:lang w:eastAsia="ru-RU"/>
    </w:rPr>
  </w:style>
  <w:style w:type="paragraph" w:styleId="ad">
    <w:name w:val="Body Text"/>
    <w:basedOn w:val="a"/>
    <w:link w:val="ae"/>
    <w:uiPriority w:val="99"/>
    <w:rsid w:val="00E5239F"/>
    <w:pPr>
      <w:spacing w:after="120"/>
    </w:pPr>
  </w:style>
  <w:style w:type="character" w:customStyle="1" w:styleId="ae">
    <w:name w:val="Основной текст Знак"/>
    <w:basedOn w:val="a0"/>
    <w:link w:val="ad"/>
    <w:uiPriority w:val="99"/>
    <w:rsid w:val="00E5239F"/>
    <w:rPr>
      <w:rFonts w:ascii="Times New Roman" w:eastAsia="Times New Roman" w:hAnsi="Times New Roman" w:cs="Times New Roman"/>
      <w:sz w:val="24"/>
      <w:szCs w:val="24"/>
      <w:lang w:eastAsia="ru-RU"/>
    </w:rPr>
  </w:style>
  <w:style w:type="character" w:styleId="af">
    <w:name w:val="Strong"/>
    <w:basedOn w:val="a0"/>
    <w:uiPriority w:val="22"/>
    <w:qFormat/>
    <w:rsid w:val="00E5239F"/>
    <w:rPr>
      <w:rFonts w:cs="Times New Roman"/>
      <w:b/>
      <w:bCs/>
    </w:rPr>
  </w:style>
  <w:style w:type="paragraph" w:styleId="23">
    <w:name w:val="Body Text 2"/>
    <w:aliases w:val="Основной текст 1,Основной текст с отступом Знак Знак,Нумерованный список !!,Надин стиль"/>
    <w:basedOn w:val="a"/>
    <w:link w:val="24"/>
    <w:uiPriority w:val="99"/>
    <w:rsid w:val="00E5239F"/>
    <w:pPr>
      <w:ind w:firstLine="720"/>
      <w:jc w:val="both"/>
    </w:pPr>
    <w:rPr>
      <w:rFonts w:ascii="TimesET" w:hAnsi="TimesET" w:cs="TimesET"/>
      <w:color w:val="000000"/>
    </w:rPr>
  </w:style>
  <w:style w:type="character" w:customStyle="1" w:styleId="24">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3"/>
    <w:uiPriority w:val="99"/>
    <w:rsid w:val="00E5239F"/>
    <w:rPr>
      <w:rFonts w:ascii="TimesET" w:eastAsia="Times New Roman" w:hAnsi="TimesET" w:cs="TimesET"/>
      <w:color w:val="000000"/>
      <w:sz w:val="24"/>
      <w:szCs w:val="24"/>
      <w:lang w:eastAsia="ru-RU"/>
    </w:rPr>
  </w:style>
  <w:style w:type="paragraph" w:styleId="33">
    <w:name w:val="Body Text 3"/>
    <w:basedOn w:val="a"/>
    <w:link w:val="34"/>
    <w:uiPriority w:val="99"/>
    <w:rsid w:val="00E5239F"/>
    <w:pPr>
      <w:jc w:val="both"/>
    </w:pPr>
  </w:style>
  <w:style w:type="character" w:customStyle="1" w:styleId="34">
    <w:name w:val="Основной текст 3 Знак"/>
    <w:basedOn w:val="a0"/>
    <w:link w:val="33"/>
    <w:uiPriority w:val="99"/>
    <w:rsid w:val="00E5239F"/>
    <w:rPr>
      <w:rFonts w:ascii="Times New Roman" w:eastAsia="Times New Roman" w:hAnsi="Times New Roman" w:cs="Times New Roman"/>
      <w:sz w:val="24"/>
      <w:szCs w:val="24"/>
      <w:lang w:eastAsia="ru-RU"/>
    </w:rPr>
  </w:style>
  <w:style w:type="paragraph" w:customStyle="1" w:styleId="nmain">
    <w:name w:val="nmain"/>
    <w:basedOn w:val="a"/>
    <w:uiPriority w:val="99"/>
    <w:rsid w:val="00E5239F"/>
    <w:pPr>
      <w:spacing w:before="100" w:beforeAutospacing="1" w:after="100" w:afterAutospacing="1"/>
    </w:pPr>
  </w:style>
  <w:style w:type="paragraph" w:styleId="af0">
    <w:name w:val="caption"/>
    <w:basedOn w:val="a"/>
    <w:next w:val="a"/>
    <w:uiPriority w:val="99"/>
    <w:qFormat/>
    <w:rsid w:val="00E5239F"/>
    <w:pPr>
      <w:widowControl w:val="0"/>
      <w:jc w:val="center"/>
    </w:pPr>
    <w:rPr>
      <w:i/>
      <w:iCs/>
      <w:sz w:val="26"/>
      <w:szCs w:val="26"/>
    </w:rPr>
  </w:style>
  <w:style w:type="paragraph" w:customStyle="1" w:styleId="af1">
    <w:name w:val="ОСН ТЕКСТ"/>
    <w:basedOn w:val="a"/>
    <w:uiPriority w:val="99"/>
    <w:rsid w:val="00E5239F"/>
    <w:pPr>
      <w:ind w:firstLine="720"/>
      <w:jc w:val="both"/>
    </w:pPr>
    <w:rPr>
      <w:sz w:val="26"/>
      <w:szCs w:val="26"/>
    </w:rPr>
  </w:style>
  <w:style w:type="paragraph" w:customStyle="1" w:styleId="ConsNormal">
    <w:name w:val="ConsNormal"/>
    <w:uiPriority w:val="99"/>
    <w:rsid w:val="00E523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Знак1 Знак Знак Знак1"/>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CharChar1CharChar1CharChar">
    <w:name w:val="Char Char Знак Знак1 Char Char1 Знак Знак Char Char"/>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111">
    <w:name w:val="Знак1 Знак Знак Знак11"/>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112">
    <w:name w:val="Знак1 Знак Знак Знак12"/>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af2">
    <w:name w:val="Прижатый влево"/>
    <w:basedOn w:val="a"/>
    <w:next w:val="a"/>
    <w:rsid w:val="00E5239F"/>
    <w:pPr>
      <w:widowControl w:val="0"/>
      <w:autoSpaceDE w:val="0"/>
      <w:autoSpaceDN w:val="0"/>
      <w:adjustRightInd w:val="0"/>
    </w:pPr>
    <w:rPr>
      <w:rFonts w:ascii="Arial" w:hAnsi="Arial" w:cs="Arial"/>
    </w:rPr>
  </w:style>
  <w:style w:type="paragraph" w:customStyle="1" w:styleId="110">
    <w:name w:val="Знак Знак1 Знак Знак Знак Знак Знак Знак Знак Знак Знак Знак Знак Знак Знак Знак Знак Знак Знак Знак1 Знак Знак Знак Знак"/>
    <w:basedOn w:val="a"/>
    <w:uiPriority w:val="99"/>
    <w:rsid w:val="00E5239F"/>
    <w:pPr>
      <w:spacing w:after="160" w:line="240" w:lineRule="exact"/>
    </w:pPr>
    <w:rPr>
      <w:b/>
      <w:bCs/>
      <w:caps/>
      <w:sz w:val="26"/>
      <w:szCs w:val="26"/>
    </w:rPr>
  </w:style>
  <w:style w:type="paragraph" w:customStyle="1" w:styleId="114">
    <w:name w:val="Знак1 Знак Знак Знак14"/>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E5239F"/>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E5239F"/>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E5239F"/>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E5239F"/>
    <w:pPr>
      <w:spacing w:after="160" w:line="240" w:lineRule="exact"/>
    </w:pPr>
    <w:rPr>
      <w:rFonts w:ascii="Verdana" w:hAnsi="Verdana" w:cs="Verdana"/>
      <w:sz w:val="20"/>
      <w:szCs w:val="20"/>
      <w:lang w:val="en-US" w:eastAsia="en-US"/>
    </w:rPr>
  </w:style>
  <w:style w:type="paragraph" w:styleId="af3">
    <w:name w:val="No Spacing"/>
    <w:uiPriority w:val="1"/>
    <w:qFormat/>
    <w:rsid w:val="00E5239F"/>
    <w:pPr>
      <w:spacing w:after="0" w:line="240" w:lineRule="auto"/>
    </w:pPr>
    <w:rPr>
      <w:rFonts w:ascii="Calibri" w:eastAsia="Times New Roman" w:hAnsi="Calibri" w:cs="Calibri"/>
    </w:rPr>
  </w:style>
  <w:style w:type="character" w:styleId="af4">
    <w:name w:val="Emphasis"/>
    <w:basedOn w:val="a0"/>
    <w:uiPriority w:val="20"/>
    <w:qFormat/>
    <w:rsid w:val="00E5239F"/>
    <w:rPr>
      <w:rFonts w:cs="Times New Roman"/>
      <w:i/>
      <w:iCs/>
    </w:rPr>
  </w:style>
  <w:style w:type="paragraph" w:customStyle="1" w:styleId="320">
    <w:name w:val="Основной текст 32"/>
    <w:basedOn w:val="a"/>
    <w:uiPriority w:val="99"/>
    <w:rsid w:val="00E5239F"/>
    <w:pPr>
      <w:suppressAutoHyphens/>
      <w:spacing w:after="120" w:line="276" w:lineRule="auto"/>
    </w:pPr>
    <w:rPr>
      <w:rFonts w:ascii="Calibri" w:hAnsi="Calibri" w:cs="Calibri"/>
      <w:sz w:val="16"/>
      <w:szCs w:val="16"/>
      <w:lang w:eastAsia="zh-CN"/>
    </w:rPr>
  </w:style>
  <w:style w:type="paragraph" w:customStyle="1" w:styleId="25">
    <w:name w:val="2"/>
    <w:basedOn w:val="a"/>
    <w:next w:val="a9"/>
    <w:uiPriority w:val="99"/>
    <w:rsid w:val="00E5239F"/>
    <w:pPr>
      <w:spacing w:before="100" w:beforeAutospacing="1" w:after="100" w:afterAutospacing="1"/>
      <w:ind w:firstLine="902"/>
      <w:jc w:val="both"/>
    </w:pPr>
  </w:style>
  <w:style w:type="paragraph" w:customStyle="1" w:styleId="12">
    <w:name w:val="1"/>
    <w:basedOn w:val="a"/>
    <w:next w:val="a9"/>
    <w:uiPriority w:val="99"/>
    <w:rsid w:val="00E5239F"/>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E5239F"/>
    <w:pPr>
      <w:widowControl/>
      <w:tabs>
        <w:tab w:val="num" w:pos="720"/>
      </w:tabs>
      <w:suppressAutoHyphens/>
      <w:ind w:left="720" w:hanging="360"/>
      <w:jc w:val="both"/>
    </w:pPr>
    <w:rPr>
      <w:rFonts w:cs="Tahoma"/>
      <w:b/>
      <w:bCs/>
      <w:szCs w:val="20"/>
      <w:lang w:eastAsia="ar-SA"/>
    </w:rPr>
  </w:style>
  <w:style w:type="paragraph" w:customStyle="1" w:styleId="116">
    <w:name w:val="Знак1 Знак Знак Знак16"/>
    <w:basedOn w:val="a"/>
    <w:rsid w:val="00E5239F"/>
    <w:pPr>
      <w:spacing w:before="100" w:beforeAutospacing="1" w:after="100" w:afterAutospacing="1"/>
    </w:pPr>
    <w:rPr>
      <w:rFonts w:ascii="Tahoma" w:hAnsi="Tahoma"/>
      <w:sz w:val="20"/>
      <w:szCs w:val="20"/>
      <w:lang w:val="en-US" w:eastAsia="en-US"/>
    </w:rPr>
  </w:style>
  <w:style w:type="paragraph" w:styleId="af5">
    <w:name w:val="Body Text Indent"/>
    <w:basedOn w:val="a"/>
    <w:link w:val="af6"/>
    <w:uiPriority w:val="99"/>
    <w:rsid w:val="00E5239F"/>
    <w:pPr>
      <w:widowControl w:val="0"/>
      <w:autoSpaceDE w:val="0"/>
      <w:autoSpaceDN w:val="0"/>
      <w:adjustRightInd w:val="0"/>
      <w:spacing w:after="120"/>
      <w:ind w:left="283" w:firstLine="720"/>
      <w:jc w:val="both"/>
    </w:pPr>
    <w:rPr>
      <w:rFonts w:ascii="Arial" w:hAnsi="Arial"/>
      <w:sz w:val="20"/>
      <w:szCs w:val="20"/>
    </w:rPr>
  </w:style>
  <w:style w:type="character" w:customStyle="1" w:styleId="af6">
    <w:name w:val="Основной текст с отступом Знак"/>
    <w:basedOn w:val="a0"/>
    <w:link w:val="af5"/>
    <w:uiPriority w:val="99"/>
    <w:rsid w:val="00E5239F"/>
    <w:rPr>
      <w:rFonts w:ascii="Arial" w:eastAsia="Times New Roman" w:hAnsi="Arial" w:cs="Times New Roman"/>
      <w:sz w:val="20"/>
      <w:szCs w:val="20"/>
      <w:lang w:eastAsia="ru-RU"/>
    </w:rPr>
  </w:style>
  <w:style w:type="character" w:styleId="af7">
    <w:name w:val="footnote reference"/>
    <w:aliases w:val="Знак сноски-FN"/>
    <w:basedOn w:val="a0"/>
    <w:uiPriority w:val="99"/>
    <w:rsid w:val="00E5239F"/>
    <w:rPr>
      <w:rFonts w:cs="Times New Roman"/>
      <w:vertAlign w:val="superscript"/>
    </w:rPr>
  </w:style>
  <w:style w:type="paragraph" w:styleId="af8">
    <w:name w:val="footnote text"/>
    <w:basedOn w:val="a"/>
    <w:link w:val="af9"/>
    <w:uiPriority w:val="99"/>
    <w:rsid w:val="00E5239F"/>
    <w:pPr>
      <w:widowControl w:val="0"/>
      <w:autoSpaceDE w:val="0"/>
      <w:autoSpaceDN w:val="0"/>
      <w:adjustRightInd w:val="0"/>
      <w:ind w:firstLine="902"/>
      <w:jc w:val="both"/>
    </w:pPr>
    <w:rPr>
      <w:sz w:val="20"/>
      <w:szCs w:val="20"/>
    </w:rPr>
  </w:style>
  <w:style w:type="character" w:customStyle="1" w:styleId="af9">
    <w:name w:val="Текст сноски Знак"/>
    <w:basedOn w:val="a0"/>
    <w:link w:val="af8"/>
    <w:uiPriority w:val="99"/>
    <w:rsid w:val="00E5239F"/>
    <w:rPr>
      <w:rFonts w:ascii="Times New Roman" w:eastAsia="Times New Roman" w:hAnsi="Times New Roman" w:cs="Times New Roman"/>
      <w:sz w:val="20"/>
      <w:szCs w:val="20"/>
      <w:lang w:eastAsia="ru-RU"/>
    </w:rPr>
  </w:style>
  <w:style w:type="paragraph" w:styleId="HTML">
    <w:name w:val="HTML Preformatted"/>
    <w:basedOn w:val="a"/>
    <w:link w:val="HTML0"/>
    <w:uiPriority w:val="99"/>
    <w:rsid w:val="00E5239F"/>
    <w:pPr>
      <w:widowControl w:val="0"/>
      <w:suppressAutoHyphens/>
    </w:pPr>
    <w:rPr>
      <w:rFonts w:ascii="Arial" w:hAnsi="Arial"/>
      <w:kern w:val="1"/>
      <w:sz w:val="20"/>
      <w:lang w:eastAsia="ar-SA"/>
    </w:rPr>
  </w:style>
  <w:style w:type="character" w:customStyle="1" w:styleId="HTML0">
    <w:name w:val="Стандартный HTML Знак"/>
    <w:basedOn w:val="a0"/>
    <w:link w:val="HTML"/>
    <w:uiPriority w:val="99"/>
    <w:rsid w:val="00E5239F"/>
    <w:rPr>
      <w:rFonts w:ascii="Arial" w:eastAsia="Times New Roman" w:hAnsi="Arial" w:cs="Times New Roman"/>
      <w:kern w:val="1"/>
      <w:sz w:val="20"/>
      <w:szCs w:val="24"/>
      <w:lang w:eastAsia="ar-SA"/>
    </w:rPr>
  </w:style>
  <w:style w:type="paragraph" w:styleId="afa">
    <w:name w:val="annotation text"/>
    <w:basedOn w:val="a"/>
    <w:link w:val="afb"/>
    <w:uiPriority w:val="99"/>
    <w:semiHidden/>
    <w:rsid w:val="00E5239F"/>
    <w:pPr>
      <w:ind w:firstLine="902"/>
      <w:jc w:val="both"/>
    </w:pPr>
    <w:rPr>
      <w:sz w:val="20"/>
      <w:szCs w:val="20"/>
    </w:rPr>
  </w:style>
  <w:style w:type="character" w:customStyle="1" w:styleId="afb">
    <w:name w:val="Текст примечания Знак"/>
    <w:basedOn w:val="a0"/>
    <w:link w:val="afa"/>
    <w:uiPriority w:val="99"/>
    <w:semiHidden/>
    <w:rsid w:val="00E5239F"/>
    <w:rPr>
      <w:rFonts w:ascii="Times New Roman" w:eastAsia="Times New Roman" w:hAnsi="Times New Roman" w:cs="Times New Roman"/>
      <w:sz w:val="20"/>
      <w:szCs w:val="20"/>
      <w:lang w:eastAsia="ru-RU"/>
    </w:rPr>
  </w:style>
  <w:style w:type="paragraph" w:customStyle="1" w:styleId="321">
    <w:name w:val="Основной текст с отступом 32"/>
    <w:basedOn w:val="a"/>
    <w:uiPriority w:val="99"/>
    <w:rsid w:val="00E5239F"/>
    <w:pPr>
      <w:shd w:val="clear" w:color="auto" w:fill="FFFFFF"/>
      <w:suppressAutoHyphens/>
      <w:ind w:firstLine="585"/>
      <w:jc w:val="both"/>
    </w:pPr>
    <w:rPr>
      <w:color w:val="000000"/>
      <w:szCs w:val="28"/>
      <w:lang w:eastAsia="ar-SA"/>
    </w:rPr>
  </w:style>
  <w:style w:type="paragraph" w:customStyle="1" w:styleId="Default">
    <w:name w:val="Default"/>
    <w:rsid w:val="00E5239F"/>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character" w:customStyle="1" w:styleId="26">
    <w:name w:val="Основной текст (2)_"/>
    <w:basedOn w:val="a0"/>
    <w:link w:val="27"/>
    <w:locked/>
    <w:rsid w:val="00E5239F"/>
    <w:rPr>
      <w:rFonts w:cs="Times New Roman"/>
      <w:sz w:val="28"/>
      <w:szCs w:val="28"/>
      <w:shd w:val="clear" w:color="auto" w:fill="FFFFFF"/>
    </w:rPr>
  </w:style>
  <w:style w:type="paragraph" w:customStyle="1" w:styleId="27">
    <w:name w:val="Основной текст (2)"/>
    <w:basedOn w:val="a"/>
    <w:link w:val="26"/>
    <w:rsid w:val="00E5239F"/>
    <w:pPr>
      <w:widowControl w:val="0"/>
      <w:shd w:val="clear" w:color="auto" w:fill="FFFFFF"/>
      <w:spacing w:before="360" w:line="317" w:lineRule="exact"/>
      <w:ind w:hanging="360"/>
      <w:jc w:val="center"/>
    </w:pPr>
    <w:rPr>
      <w:rFonts w:asciiTheme="minorHAnsi" w:eastAsiaTheme="minorHAnsi" w:hAnsiTheme="minorHAnsi"/>
      <w:sz w:val="28"/>
      <w:szCs w:val="28"/>
      <w:lang w:eastAsia="en-US"/>
    </w:rPr>
  </w:style>
  <w:style w:type="character" w:customStyle="1" w:styleId="afc">
    <w:name w:val="Основной текст_"/>
    <w:basedOn w:val="a0"/>
    <w:link w:val="13"/>
    <w:locked/>
    <w:rsid w:val="00E5239F"/>
    <w:rPr>
      <w:rFonts w:cs="Times New Roman"/>
      <w:shd w:val="clear" w:color="auto" w:fill="FFFFFF"/>
    </w:rPr>
  </w:style>
  <w:style w:type="paragraph" w:customStyle="1" w:styleId="13">
    <w:name w:val="Основной текст1"/>
    <w:basedOn w:val="a"/>
    <w:link w:val="afc"/>
    <w:rsid w:val="00E5239F"/>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c"/>
    <w:rsid w:val="00E5239F"/>
    <w:rPr>
      <w:rFonts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E5239F"/>
    <w:pPr>
      <w:spacing w:before="100" w:beforeAutospacing="1" w:after="100" w:afterAutospacing="1"/>
    </w:pPr>
    <w:rPr>
      <w:rFonts w:ascii="Tahoma" w:hAnsi="Tahoma"/>
      <w:sz w:val="20"/>
      <w:szCs w:val="20"/>
      <w:lang w:val="en-US" w:eastAsia="en-US"/>
    </w:rPr>
  </w:style>
  <w:style w:type="character" w:customStyle="1" w:styleId="apple-converted-space">
    <w:name w:val="apple-converted-space"/>
    <w:basedOn w:val="a0"/>
    <w:rsid w:val="00E5239F"/>
    <w:rPr>
      <w:rFonts w:cs="Times New Roman"/>
    </w:rPr>
  </w:style>
  <w:style w:type="character" w:customStyle="1" w:styleId="blk">
    <w:name w:val="blk"/>
    <w:basedOn w:val="a0"/>
    <w:rsid w:val="00E5239F"/>
    <w:rPr>
      <w:rFonts w:cs="Times New Roman"/>
    </w:rPr>
  </w:style>
  <w:style w:type="character" w:customStyle="1" w:styleId="nobr">
    <w:name w:val="nobr"/>
    <w:basedOn w:val="a0"/>
    <w:rsid w:val="00E5239F"/>
    <w:rPr>
      <w:rFonts w:cs="Times New Roman"/>
    </w:rPr>
  </w:style>
  <w:style w:type="character" w:customStyle="1" w:styleId="afd">
    <w:name w:val="Гипертекстовая ссылка"/>
    <w:basedOn w:val="a0"/>
    <w:rsid w:val="00E5239F"/>
    <w:rPr>
      <w:rFonts w:cs="Times New Roman"/>
      <w:b/>
      <w:bCs/>
      <w:color w:val="106BBE"/>
    </w:rPr>
  </w:style>
  <w:style w:type="character" w:customStyle="1" w:styleId="14">
    <w:name w:val="Основной шрифт абзаца1"/>
    <w:rsid w:val="00E5239F"/>
  </w:style>
  <w:style w:type="paragraph" w:customStyle="1" w:styleId="afe">
    <w:name w:val="Содержимое таблицы"/>
    <w:basedOn w:val="a"/>
    <w:rsid w:val="00E5239F"/>
    <w:pPr>
      <w:widowControl w:val="0"/>
      <w:suppressLineNumbers/>
      <w:suppressAutoHyphens/>
    </w:pPr>
    <w:rPr>
      <w:kern w:val="1"/>
      <w:lang/>
    </w:rPr>
  </w:style>
  <w:style w:type="paragraph" w:styleId="aff">
    <w:name w:val="footer"/>
    <w:basedOn w:val="a"/>
    <w:link w:val="aff0"/>
    <w:uiPriority w:val="99"/>
    <w:unhideWhenUsed/>
    <w:rsid w:val="00E5239F"/>
    <w:pPr>
      <w:widowControl w:val="0"/>
      <w:tabs>
        <w:tab w:val="center" w:pos="4677"/>
        <w:tab w:val="right" w:pos="9355"/>
      </w:tabs>
      <w:suppressAutoHyphens/>
    </w:pPr>
    <w:rPr>
      <w:kern w:val="1"/>
      <w:lang/>
    </w:rPr>
  </w:style>
  <w:style w:type="character" w:customStyle="1" w:styleId="aff0">
    <w:name w:val="Нижний колонтитул Знак"/>
    <w:basedOn w:val="a0"/>
    <w:link w:val="aff"/>
    <w:uiPriority w:val="99"/>
    <w:rsid w:val="00E5239F"/>
    <w:rPr>
      <w:rFonts w:ascii="Times New Roman" w:eastAsia="Times New Roman" w:hAnsi="Times New Roman" w:cs="Times New Roman"/>
      <w:kern w:val="1"/>
      <w:sz w:val="24"/>
      <w:szCs w:val="24"/>
      <w:lang/>
    </w:rPr>
  </w:style>
  <w:style w:type="character" w:customStyle="1" w:styleId="descr">
    <w:name w:val="descr"/>
    <w:basedOn w:val="a0"/>
    <w:rsid w:val="00E5239F"/>
    <w:rPr>
      <w:rFonts w:cs="Times New Roman"/>
    </w:rPr>
  </w:style>
  <w:style w:type="paragraph" w:customStyle="1" w:styleId="210">
    <w:name w:val="Основной текст с отступом 21"/>
    <w:basedOn w:val="a"/>
    <w:rsid w:val="00E5239F"/>
    <w:pPr>
      <w:widowControl w:val="0"/>
      <w:suppressAutoHyphens/>
      <w:spacing w:line="288" w:lineRule="auto"/>
      <w:ind w:firstLine="454"/>
      <w:jc w:val="both"/>
    </w:pPr>
    <w:rPr>
      <w:kern w:val="1"/>
      <w:sz w:val="28"/>
      <w:szCs w:val="28"/>
      <w:lang w:eastAsia="ar-SA"/>
    </w:rPr>
  </w:style>
  <w:style w:type="paragraph" w:customStyle="1" w:styleId="aff1">
    <w:name w:val="Ñîäåðæèìîå òàáëèöû"/>
    <w:basedOn w:val="a"/>
    <w:rsid w:val="00E5239F"/>
    <w:pPr>
      <w:widowControl w:val="0"/>
      <w:suppressAutoHyphens/>
    </w:pPr>
    <w:rPr>
      <w:kern w:val="1"/>
      <w:lang/>
    </w:rPr>
  </w:style>
  <w:style w:type="paragraph" w:customStyle="1" w:styleId="220">
    <w:name w:val="Основной текст 22"/>
    <w:basedOn w:val="a"/>
    <w:rsid w:val="00E5239F"/>
    <w:pPr>
      <w:ind w:firstLine="624"/>
      <w:jc w:val="both"/>
    </w:pPr>
    <w:rPr>
      <w:color w:val="000000"/>
      <w:sz w:val="28"/>
      <w:szCs w:val="28"/>
      <w:lang w:eastAsia="ar-SA"/>
    </w:rPr>
  </w:style>
  <w:style w:type="paragraph" w:customStyle="1" w:styleId="aff2">
    <w:name w:val="Нормальный (таблица)"/>
    <w:basedOn w:val="a"/>
    <w:next w:val="a"/>
    <w:rsid w:val="00E5239F"/>
    <w:pPr>
      <w:jc w:val="both"/>
    </w:pPr>
    <w:rPr>
      <w:lang w:eastAsia="ar-SA"/>
    </w:rPr>
  </w:style>
  <w:style w:type="character" w:customStyle="1" w:styleId="Absatz-Standardschriftart">
    <w:name w:val="Absatz-Standardschriftart"/>
    <w:rsid w:val="00E5239F"/>
  </w:style>
  <w:style w:type="character" w:customStyle="1" w:styleId="WW-Absatz-Standardschriftart">
    <w:name w:val="WW-Absatz-Standardschriftart"/>
    <w:rsid w:val="00E5239F"/>
  </w:style>
  <w:style w:type="character" w:customStyle="1" w:styleId="WW-Absatz-Standardschriftart1">
    <w:name w:val="WW-Absatz-Standardschriftart1"/>
    <w:rsid w:val="00E5239F"/>
  </w:style>
  <w:style w:type="character" w:customStyle="1" w:styleId="WW-Absatz-Standardschriftart11">
    <w:name w:val="WW-Absatz-Standardschriftart11"/>
    <w:rsid w:val="00E5239F"/>
  </w:style>
  <w:style w:type="character" w:customStyle="1" w:styleId="WW-Absatz-Standardschriftart111">
    <w:name w:val="WW-Absatz-Standardschriftart111"/>
    <w:rsid w:val="00E5239F"/>
  </w:style>
  <w:style w:type="character" w:customStyle="1" w:styleId="WW-Absatz-Standardschriftart1111">
    <w:name w:val="WW-Absatz-Standardschriftart1111"/>
    <w:rsid w:val="00E5239F"/>
  </w:style>
  <w:style w:type="character" w:customStyle="1" w:styleId="WW-Absatz-Standardschriftart11111">
    <w:name w:val="WW-Absatz-Standardschriftart11111"/>
    <w:rsid w:val="00E5239F"/>
  </w:style>
  <w:style w:type="character" w:customStyle="1" w:styleId="WW-Absatz-Standardschriftart111111">
    <w:name w:val="WW-Absatz-Standardschriftart111111"/>
    <w:rsid w:val="00E5239F"/>
  </w:style>
  <w:style w:type="character" w:customStyle="1" w:styleId="WW-Absatz-Standardschriftart1111111">
    <w:name w:val="WW-Absatz-Standardschriftart1111111"/>
    <w:rsid w:val="00E5239F"/>
  </w:style>
  <w:style w:type="character" w:customStyle="1" w:styleId="WW-Absatz-Standardschriftart11111111">
    <w:name w:val="WW-Absatz-Standardschriftart11111111"/>
    <w:rsid w:val="00E5239F"/>
  </w:style>
  <w:style w:type="character" w:customStyle="1" w:styleId="WW-Absatz-Standardschriftart111111111">
    <w:name w:val="WW-Absatz-Standardschriftart111111111"/>
    <w:rsid w:val="00E5239F"/>
  </w:style>
  <w:style w:type="character" w:customStyle="1" w:styleId="WW-Absatz-Standardschriftart1111111111">
    <w:name w:val="WW-Absatz-Standardschriftart1111111111"/>
    <w:rsid w:val="00E5239F"/>
  </w:style>
  <w:style w:type="character" w:customStyle="1" w:styleId="WW-Absatz-Standardschriftart11111111111">
    <w:name w:val="WW-Absatz-Standardschriftart11111111111"/>
    <w:rsid w:val="00E5239F"/>
  </w:style>
  <w:style w:type="character" w:customStyle="1" w:styleId="WW-Absatz-Standardschriftart111111111111">
    <w:name w:val="WW-Absatz-Standardschriftart111111111111"/>
    <w:rsid w:val="00E5239F"/>
  </w:style>
  <w:style w:type="character" w:customStyle="1" w:styleId="WW-Absatz-Standardschriftart1111111111111">
    <w:name w:val="WW-Absatz-Standardschriftart1111111111111"/>
    <w:rsid w:val="00E5239F"/>
  </w:style>
  <w:style w:type="character" w:customStyle="1" w:styleId="WW-Absatz-Standardschriftart11111111111111">
    <w:name w:val="WW-Absatz-Standardschriftart11111111111111"/>
    <w:rsid w:val="00E5239F"/>
  </w:style>
  <w:style w:type="character" w:customStyle="1" w:styleId="WW-Absatz-Standardschriftart111111111111111">
    <w:name w:val="WW-Absatz-Standardschriftart111111111111111"/>
    <w:rsid w:val="00E5239F"/>
  </w:style>
  <w:style w:type="character" w:customStyle="1" w:styleId="WW-Absatz-Standardschriftart1111111111111111">
    <w:name w:val="WW-Absatz-Standardschriftart1111111111111111"/>
    <w:rsid w:val="00E5239F"/>
  </w:style>
  <w:style w:type="character" w:customStyle="1" w:styleId="WW-Absatz-Standardschriftart11111111111111111">
    <w:name w:val="WW-Absatz-Standardschriftart11111111111111111"/>
    <w:rsid w:val="00E5239F"/>
  </w:style>
  <w:style w:type="character" w:customStyle="1" w:styleId="WW-Absatz-Standardschriftart111111111111111111">
    <w:name w:val="WW-Absatz-Standardschriftart111111111111111111"/>
    <w:rsid w:val="00E5239F"/>
  </w:style>
  <w:style w:type="character" w:customStyle="1" w:styleId="WW-Absatz-Standardschriftart1111111111111111111">
    <w:name w:val="WW-Absatz-Standardschriftart1111111111111111111"/>
    <w:rsid w:val="00E5239F"/>
  </w:style>
  <w:style w:type="character" w:customStyle="1" w:styleId="WW-Absatz-Standardschriftart11111111111111111111">
    <w:name w:val="WW-Absatz-Standardschriftart11111111111111111111"/>
    <w:rsid w:val="00E5239F"/>
  </w:style>
  <w:style w:type="character" w:customStyle="1" w:styleId="WW-Absatz-Standardschriftart111111111111111111111">
    <w:name w:val="WW-Absatz-Standardschriftart111111111111111111111"/>
    <w:rsid w:val="00E5239F"/>
  </w:style>
  <w:style w:type="character" w:customStyle="1" w:styleId="WW-Absatz-Standardschriftart1111111111111111111111">
    <w:name w:val="WW-Absatz-Standardschriftart1111111111111111111111"/>
    <w:rsid w:val="00E5239F"/>
  </w:style>
  <w:style w:type="character" w:customStyle="1" w:styleId="WW-Absatz-Standardschriftart11111111111111111111111">
    <w:name w:val="WW-Absatz-Standardschriftart11111111111111111111111"/>
    <w:rsid w:val="00E5239F"/>
  </w:style>
  <w:style w:type="character" w:customStyle="1" w:styleId="WW-Absatz-Standardschriftart111111111111111111111111">
    <w:name w:val="WW-Absatz-Standardschriftart111111111111111111111111"/>
    <w:rsid w:val="00E5239F"/>
  </w:style>
  <w:style w:type="character" w:customStyle="1" w:styleId="WW-Absatz-Standardschriftart1111111111111111111111111">
    <w:name w:val="WW-Absatz-Standardschriftart1111111111111111111111111"/>
    <w:rsid w:val="00E5239F"/>
  </w:style>
  <w:style w:type="character" w:customStyle="1" w:styleId="WW-Absatz-Standardschriftart11111111111111111111111111">
    <w:name w:val="WW-Absatz-Standardschriftart11111111111111111111111111"/>
    <w:rsid w:val="00E5239F"/>
  </w:style>
  <w:style w:type="character" w:customStyle="1" w:styleId="WW-Absatz-Standardschriftart111111111111111111111111111">
    <w:name w:val="WW-Absatz-Standardschriftart111111111111111111111111111"/>
    <w:rsid w:val="00E5239F"/>
  </w:style>
  <w:style w:type="character" w:customStyle="1" w:styleId="WW-Absatz-Standardschriftart1111111111111111111111111111">
    <w:name w:val="WW-Absatz-Standardschriftart1111111111111111111111111111"/>
    <w:rsid w:val="00E5239F"/>
  </w:style>
  <w:style w:type="character" w:customStyle="1" w:styleId="WW-Absatz-Standardschriftart11111111111111111111111111111">
    <w:name w:val="WW-Absatz-Standardschriftart11111111111111111111111111111"/>
    <w:rsid w:val="00E5239F"/>
  </w:style>
  <w:style w:type="character" w:customStyle="1" w:styleId="WW-Absatz-Standardschriftart111111111111111111111111111111">
    <w:name w:val="WW-Absatz-Standardschriftart111111111111111111111111111111"/>
    <w:rsid w:val="00E5239F"/>
  </w:style>
  <w:style w:type="character" w:customStyle="1" w:styleId="WW-Absatz-Standardschriftart1111111111111111111111111111111">
    <w:name w:val="WW-Absatz-Standardschriftart1111111111111111111111111111111"/>
    <w:rsid w:val="00E5239F"/>
  </w:style>
  <w:style w:type="character" w:customStyle="1" w:styleId="WW-Absatz-Standardschriftart11111111111111111111111111111111">
    <w:name w:val="WW-Absatz-Standardschriftart11111111111111111111111111111111"/>
    <w:rsid w:val="00E5239F"/>
  </w:style>
  <w:style w:type="character" w:customStyle="1" w:styleId="WW-Absatz-Standardschriftart111111111111111111111111111111111">
    <w:name w:val="WW-Absatz-Standardschriftart111111111111111111111111111111111"/>
    <w:rsid w:val="00E5239F"/>
  </w:style>
  <w:style w:type="character" w:customStyle="1" w:styleId="WW-Absatz-Standardschriftart1111111111111111111111111111111111">
    <w:name w:val="WW-Absatz-Standardschriftart1111111111111111111111111111111111"/>
    <w:rsid w:val="00E5239F"/>
  </w:style>
  <w:style w:type="character" w:customStyle="1" w:styleId="61">
    <w:name w:val="Основной шрифт абзаца6"/>
    <w:rsid w:val="00E5239F"/>
  </w:style>
  <w:style w:type="character" w:customStyle="1" w:styleId="WW-Absatz-Standardschriftart11111111111111111111111111111111111">
    <w:name w:val="WW-Absatz-Standardschriftart11111111111111111111111111111111111"/>
    <w:rsid w:val="00E5239F"/>
  </w:style>
  <w:style w:type="character" w:customStyle="1" w:styleId="WW-Absatz-Standardschriftart111111111111111111111111111111111111">
    <w:name w:val="WW-Absatz-Standardschriftart111111111111111111111111111111111111"/>
    <w:rsid w:val="00E5239F"/>
  </w:style>
  <w:style w:type="character" w:customStyle="1" w:styleId="51">
    <w:name w:val="Основной шрифт абзаца5"/>
    <w:rsid w:val="00E5239F"/>
  </w:style>
  <w:style w:type="character" w:customStyle="1" w:styleId="41">
    <w:name w:val="Основной шрифт абзаца4"/>
    <w:rsid w:val="00E5239F"/>
  </w:style>
  <w:style w:type="character" w:customStyle="1" w:styleId="WW-Absatz-Standardschriftart1111111111111111111111111111111111111">
    <w:name w:val="WW-Absatz-Standardschriftart1111111111111111111111111111111111111"/>
    <w:rsid w:val="00E5239F"/>
  </w:style>
  <w:style w:type="character" w:customStyle="1" w:styleId="WW-Absatz-Standardschriftart11111111111111111111111111111111111111">
    <w:name w:val="WW-Absatz-Standardschriftart11111111111111111111111111111111111111"/>
    <w:rsid w:val="00E5239F"/>
  </w:style>
  <w:style w:type="character" w:customStyle="1" w:styleId="WW-Absatz-Standardschriftart111111111111111111111111111111111111111">
    <w:name w:val="WW-Absatz-Standardschriftart111111111111111111111111111111111111111"/>
    <w:rsid w:val="00E5239F"/>
  </w:style>
  <w:style w:type="character" w:customStyle="1" w:styleId="WW-Absatz-Standardschriftart1111111111111111111111111111111111111111">
    <w:name w:val="WW-Absatz-Standardschriftart1111111111111111111111111111111111111111"/>
    <w:rsid w:val="00E5239F"/>
  </w:style>
  <w:style w:type="character" w:customStyle="1" w:styleId="WW-Absatz-Standardschriftart11111111111111111111111111111111111111111">
    <w:name w:val="WW-Absatz-Standardschriftart11111111111111111111111111111111111111111"/>
    <w:rsid w:val="00E5239F"/>
  </w:style>
  <w:style w:type="character" w:customStyle="1" w:styleId="35">
    <w:name w:val="Основной шрифт абзаца3"/>
    <w:rsid w:val="00E5239F"/>
  </w:style>
  <w:style w:type="character" w:customStyle="1" w:styleId="WW-Absatz-Standardschriftart111111111111111111111111111111111111111111">
    <w:name w:val="WW-Absatz-Standardschriftart111111111111111111111111111111111111111111"/>
    <w:rsid w:val="00E5239F"/>
  </w:style>
  <w:style w:type="character" w:customStyle="1" w:styleId="WW-Absatz-Standardschriftart1111111111111111111111111111111111111111111">
    <w:name w:val="WW-Absatz-Standardschriftart1111111111111111111111111111111111111111111"/>
    <w:rsid w:val="00E5239F"/>
  </w:style>
  <w:style w:type="character" w:customStyle="1" w:styleId="WW-Absatz-Standardschriftart11111111111111111111111111111111111111111111">
    <w:name w:val="WW-Absatz-Standardschriftart11111111111111111111111111111111111111111111"/>
    <w:rsid w:val="00E5239F"/>
  </w:style>
  <w:style w:type="character" w:customStyle="1" w:styleId="28">
    <w:name w:val="Основной шрифт абзаца2"/>
    <w:rsid w:val="00E5239F"/>
  </w:style>
  <w:style w:type="character" w:customStyle="1" w:styleId="WW-Absatz-Standardschriftart111111111111111111111111111111111111111111111">
    <w:name w:val="WW-Absatz-Standardschriftart111111111111111111111111111111111111111111111"/>
    <w:rsid w:val="00E5239F"/>
  </w:style>
  <w:style w:type="character" w:customStyle="1" w:styleId="WW-Absatz-Standardschriftart1111111111111111111111111111111111111111111111">
    <w:name w:val="WW-Absatz-Standardschriftart1111111111111111111111111111111111111111111111"/>
    <w:rsid w:val="00E5239F"/>
  </w:style>
  <w:style w:type="character" w:customStyle="1" w:styleId="WW-Absatz-Standardschriftart11111111111111111111111111111111111111111111111">
    <w:name w:val="WW-Absatz-Standardschriftart11111111111111111111111111111111111111111111111"/>
    <w:rsid w:val="00E5239F"/>
  </w:style>
  <w:style w:type="character" w:customStyle="1" w:styleId="aff3">
    <w:name w:val="Символ нумерации"/>
    <w:rsid w:val="00E5239F"/>
  </w:style>
  <w:style w:type="paragraph" w:customStyle="1" w:styleId="aff4">
    <w:name w:val="Заголовок"/>
    <w:basedOn w:val="a"/>
    <w:next w:val="ad"/>
    <w:rsid w:val="00E5239F"/>
    <w:pPr>
      <w:keepNext/>
      <w:widowControl w:val="0"/>
      <w:suppressAutoHyphens/>
      <w:spacing w:before="240" w:after="120"/>
    </w:pPr>
    <w:rPr>
      <w:rFonts w:ascii="Arial" w:hAnsi="Arial" w:cs="Andale Sans UI"/>
      <w:spacing w:val="-10"/>
      <w:kern w:val="1"/>
      <w:sz w:val="28"/>
      <w:szCs w:val="28"/>
      <w:lang w:eastAsia="ar-SA"/>
    </w:rPr>
  </w:style>
  <w:style w:type="paragraph" w:styleId="aff5">
    <w:name w:val="List"/>
    <w:basedOn w:val="ad"/>
    <w:uiPriority w:val="99"/>
    <w:rsid w:val="00E5239F"/>
    <w:pPr>
      <w:widowControl w:val="0"/>
      <w:suppressAutoHyphens/>
    </w:pPr>
    <w:rPr>
      <w:rFonts w:ascii="Arial" w:hAnsi="Arial"/>
      <w:spacing w:val="-10"/>
      <w:kern w:val="1"/>
      <w:sz w:val="20"/>
      <w:lang w:eastAsia="ar-SA"/>
    </w:rPr>
  </w:style>
  <w:style w:type="paragraph" w:customStyle="1" w:styleId="71">
    <w:name w:val="Название7"/>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72">
    <w:name w:val="Указатель7"/>
    <w:basedOn w:val="a"/>
    <w:rsid w:val="00E5239F"/>
    <w:pPr>
      <w:widowControl w:val="0"/>
      <w:suppressLineNumbers/>
      <w:suppressAutoHyphens/>
    </w:pPr>
    <w:rPr>
      <w:rFonts w:ascii="Arial" w:hAnsi="Arial"/>
      <w:spacing w:val="-10"/>
      <w:kern w:val="1"/>
      <w:sz w:val="20"/>
      <w:lang w:eastAsia="ar-SA"/>
    </w:rPr>
  </w:style>
  <w:style w:type="paragraph" w:customStyle="1" w:styleId="62">
    <w:name w:val="Название6"/>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63">
    <w:name w:val="Указатель6"/>
    <w:basedOn w:val="a"/>
    <w:rsid w:val="00E5239F"/>
    <w:pPr>
      <w:widowControl w:val="0"/>
      <w:suppressLineNumbers/>
      <w:suppressAutoHyphens/>
    </w:pPr>
    <w:rPr>
      <w:rFonts w:ascii="Arial" w:hAnsi="Arial"/>
      <w:spacing w:val="-10"/>
      <w:kern w:val="1"/>
      <w:sz w:val="20"/>
      <w:lang w:eastAsia="ar-SA"/>
    </w:rPr>
  </w:style>
  <w:style w:type="paragraph" w:customStyle="1" w:styleId="52">
    <w:name w:val="Название5"/>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53">
    <w:name w:val="Указатель5"/>
    <w:basedOn w:val="a"/>
    <w:rsid w:val="00E5239F"/>
    <w:pPr>
      <w:widowControl w:val="0"/>
      <w:suppressLineNumbers/>
      <w:suppressAutoHyphens/>
    </w:pPr>
    <w:rPr>
      <w:rFonts w:ascii="Arial" w:hAnsi="Arial"/>
      <w:spacing w:val="-10"/>
      <w:kern w:val="1"/>
      <w:sz w:val="20"/>
      <w:lang w:eastAsia="ar-SA"/>
    </w:rPr>
  </w:style>
  <w:style w:type="paragraph" w:customStyle="1" w:styleId="42">
    <w:name w:val="Название4"/>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43">
    <w:name w:val="Указатель4"/>
    <w:basedOn w:val="a"/>
    <w:rsid w:val="00E5239F"/>
    <w:pPr>
      <w:widowControl w:val="0"/>
      <w:suppressLineNumbers/>
      <w:suppressAutoHyphens/>
    </w:pPr>
    <w:rPr>
      <w:rFonts w:ascii="Arial" w:hAnsi="Arial"/>
      <w:spacing w:val="-10"/>
      <w:kern w:val="1"/>
      <w:sz w:val="20"/>
      <w:lang w:eastAsia="ar-SA"/>
    </w:rPr>
  </w:style>
  <w:style w:type="paragraph" w:customStyle="1" w:styleId="36">
    <w:name w:val="Название3"/>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37">
    <w:name w:val="Указатель3"/>
    <w:basedOn w:val="a"/>
    <w:rsid w:val="00E5239F"/>
    <w:pPr>
      <w:widowControl w:val="0"/>
      <w:suppressLineNumbers/>
      <w:suppressAutoHyphens/>
    </w:pPr>
    <w:rPr>
      <w:rFonts w:ascii="Arial" w:hAnsi="Arial"/>
      <w:spacing w:val="-10"/>
      <w:kern w:val="1"/>
      <w:sz w:val="20"/>
      <w:lang w:eastAsia="ar-SA"/>
    </w:rPr>
  </w:style>
  <w:style w:type="paragraph" w:customStyle="1" w:styleId="29">
    <w:name w:val="Название2"/>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2a">
    <w:name w:val="Указатель2"/>
    <w:basedOn w:val="a"/>
    <w:rsid w:val="00E5239F"/>
    <w:pPr>
      <w:widowControl w:val="0"/>
      <w:suppressLineNumbers/>
      <w:suppressAutoHyphens/>
    </w:pPr>
    <w:rPr>
      <w:rFonts w:ascii="Arial" w:hAnsi="Arial"/>
      <w:spacing w:val="-10"/>
      <w:kern w:val="1"/>
      <w:sz w:val="20"/>
      <w:lang w:eastAsia="ar-SA"/>
    </w:rPr>
  </w:style>
  <w:style w:type="paragraph" w:customStyle="1" w:styleId="15">
    <w:name w:val="Название1"/>
    <w:basedOn w:val="a"/>
    <w:rsid w:val="00E5239F"/>
    <w:pPr>
      <w:widowControl w:val="0"/>
      <w:suppressLineNumbers/>
      <w:suppressAutoHyphens/>
      <w:spacing w:before="120" w:after="120"/>
    </w:pPr>
    <w:rPr>
      <w:rFonts w:ascii="Arial" w:hAnsi="Arial"/>
      <w:i/>
      <w:iCs/>
      <w:spacing w:val="-10"/>
      <w:kern w:val="1"/>
      <w:sz w:val="20"/>
      <w:lang w:eastAsia="ar-SA"/>
    </w:rPr>
  </w:style>
  <w:style w:type="paragraph" w:customStyle="1" w:styleId="16">
    <w:name w:val="Указатель1"/>
    <w:basedOn w:val="a"/>
    <w:rsid w:val="00E5239F"/>
    <w:pPr>
      <w:widowControl w:val="0"/>
      <w:suppressLineNumbers/>
      <w:suppressAutoHyphens/>
    </w:pPr>
    <w:rPr>
      <w:rFonts w:ascii="Arial" w:hAnsi="Arial"/>
      <w:spacing w:val="-10"/>
      <w:kern w:val="1"/>
      <w:sz w:val="20"/>
      <w:lang w:eastAsia="ar-SA"/>
    </w:rPr>
  </w:style>
  <w:style w:type="paragraph" w:styleId="aff6">
    <w:name w:val="Title"/>
    <w:basedOn w:val="aff4"/>
    <w:next w:val="aff7"/>
    <w:link w:val="aff8"/>
    <w:uiPriority w:val="10"/>
    <w:qFormat/>
    <w:rsid w:val="00E5239F"/>
  </w:style>
  <w:style w:type="character" w:customStyle="1" w:styleId="aff8">
    <w:name w:val="Название Знак"/>
    <w:basedOn w:val="a0"/>
    <w:link w:val="aff6"/>
    <w:uiPriority w:val="10"/>
    <w:rsid w:val="00E5239F"/>
    <w:rPr>
      <w:rFonts w:ascii="Arial" w:eastAsia="Times New Roman" w:hAnsi="Arial" w:cs="Andale Sans UI"/>
      <w:spacing w:val="-10"/>
      <w:kern w:val="1"/>
      <w:sz w:val="28"/>
      <w:szCs w:val="28"/>
      <w:lang w:eastAsia="ar-SA"/>
    </w:rPr>
  </w:style>
  <w:style w:type="paragraph" w:styleId="aff7">
    <w:name w:val="Subtitle"/>
    <w:basedOn w:val="aff4"/>
    <w:next w:val="ad"/>
    <w:link w:val="aff9"/>
    <w:uiPriority w:val="11"/>
    <w:qFormat/>
    <w:rsid w:val="00E5239F"/>
    <w:pPr>
      <w:jc w:val="center"/>
    </w:pPr>
    <w:rPr>
      <w:i/>
      <w:iCs/>
    </w:rPr>
  </w:style>
  <w:style w:type="character" w:customStyle="1" w:styleId="aff9">
    <w:name w:val="Подзаголовок Знак"/>
    <w:basedOn w:val="a0"/>
    <w:link w:val="aff7"/>
    <w:uiPriority w:val="11"/>
    <w:rsid w:val="00E5239F"/>
    <w:rPr>
      <w:rFonts w:ascii="Arial" w:eastAsia="Times New Roman" w:hAnsi="Arial" w:cs="Andale Sans UI"/>
      <w:i/>
      <w:iCs/>
      <w:spacing w:val="-10"/>
      <w:kern w:val="1"/>
      <w:sz w:val="28"/>
      <w:szCs w:val="28"/>
      <w:lang w:eastAsia="ar-SA"/>
    </w:rPr>
  </w:style>
  <w:style w:type="paragraph" w:customStyle="1" w:styleId="affa">
    <w:name w:val="Заголовок таблицы"/>
    <w:basedOn w:val="afe"/>
    <w:rsid w:val="00E5239F"/>
    <w:pPr>
      <w:jc w:val="center"/>
    </w:pPr>
    <w:rPr>
      <w:rFonts w:ascii="Arial" w:hAnsi="Arial"/>
      <w:b/>
      <w:bCs/>
      <w:spacing w:val="-10"/>
      <w:sz w:val="20"/>
      <w:lang w:eastAsia="ar-SA"/>
    </w:rPr>
  </w:style>
  <w:style w:type="character" w:customStyle="1" w:styleId="17">
    <w:name w:val="Верхний колонтитул Знак1"/>
    <w:rsid w:val="00E5239F"/>
    <w:rPr>
      <w:rFonts w:ascii="Arial" w:hAnsi="Arial"/>
      <w:spacing w:val="-10"/>
      <w:kern w:val="1"/>
      <w:sz w:val="24"/>
      <w:lang w:val="ru-RU" w:eastAsia="ar-SA" w:bidi="ar-SA"/>
    </w:rPr>
  </w:style>
  <w:style w:type="paragraph" w:customStyle="1" w:styleId="affb">
    <w:name w:val="Текст в заданном формате"/>
    <w:basedOn w:val="a"/>
    <w:rsid w:val="00E5239F"/>
    <w:pPr>
      <w:widowControl w:val="0"/>
      <w:suppressAutoHyphens/>
    </w:pPr>
    <w:rPr>
      <w:rFonts w:ascii="Arial" w:hAnsi="Arial"/>
      <w:spacing w:val="-10"/>
      <w:kern w:val="1"/>
      <w:sz w:val="20"/>
      <w:szCs w:val="20"/>
    </w:rPr>
  </w:style>
  <w:style w:type="paragraph" w:customStyle="1" w:styleId="18">
    <w:name w:val="Красная строка1"/>
    <w:basedOn w:val="ad"/>
    <w:rsid w:val="00E5239F"/>
    <w:pPr>
      <w:widowControl w:val="0"/>
      <w:suppressAutoHyphens/>
      <w:ind w:firstLine="283"/>
    </w:pPr>
    <w:rPr>
      <w:rFonts w:ascii="Arial" w:hAnsi="Arial"/>
      <w:spacing w:val="-10"/>
      <w:kern w:val="1"/>
      <w:sz w:val="20"/>
      <w:lang w:eastAsia="ar-SA"/>
    </w:rPr>
  </w:style>
  <w:style w:type="paragraph" w:customStyle="1" w:styleId="WW-TableContents123456789">
    <w:name w:val="WW-Table Contents123456789"/>
    <w:basedOn w:val="a"/>
    <w:rsid w:val="00E5239F"/>
    <w:pPr>
      <w:widowControl w:val="0"/>
      <w:suppressAutoHyphens/>
    </w:pPr>
    <w:rPr>
      <w:rFonts w:ascii="Arial" w:hAnsi="Arial"/>
      <w:spacing w:val="-10"/>
      <w:kern w:val="1"/>
      <w:sz w:val="20"/>
      <w:lang w:eastAsia="ar-SA"/>
    </w:rPr>
  </w:style>
  <w:style w:type="paragraph" w:customStyle="1" w:styleId="240">
    <w:name w:val="Основной текст 24"/>
    <w:basedOn w:val="a"/>
    <w:rsid w:val="00E5239F"/>
    <w:pPr>
      <w:widowControl w:val="0"/>
      <w:suppressAutoHyphens/>
      <w:autoSpaceDE w:val="0"/>
      <w:jc w:val="center"/>
    </w:pPr>
    <w:rPr>
      <w:rFonts w:ascii="Arial Narrow" w:hAnsi="Arial Narrow" w:cs="Arial Narrow"/>
      <w:b/>
      <w:kern w:val="1"/>
      <w:sz w:val="18"/>
      <w:szCs w:val="20"/>
      <w:lang/>
    </w:rPr>
  </w:style>
  <w:style w:type="paragraph" w:customStyle="1" w:styleId="LO-Normal1">
    <w:name w:val="LO-Normal1"/>
    <w:rsid w:val="00E5239F"/>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c">
    <w:name w:val="?сновной текст"/>
    <w:basedOn w:val="a"/>
    <w:next w:val="a"/>
    <w:rsid w:val="00E5239F"/>
    <w:pPr>
      <w:widowControl w:val="0"/>
      <w:suppressAutoHyphens/>
      <w:spacing w:after="117"/>
    </w:pPr>
    <w:rPr>
      <w:rFonts w:ascii="Nimbus Roman No9 L" w:hAnsi="Nimbus Roman No9 L" w:cs="Nimbus Roman No9 L"/>
      <w:kern w:val="1"/>
      <w:lang/>
    </w:rPr>
  </w:style>
  <w:style w:type="character" w:customStyle="1" w:styleId="affd">
    <w:name w:val="Основной текст + Полужирный"/>
    <w:rsid w:val="00E5239F"/>
    <w:rPr>
      <w:b/>
      <w:spacing w:val="10"/>
      <w:sz w:val="25"/>
      <w:lang w:val="x-none" w:eastAsia="ar-SA" w:bidi="ar-SA"/>
    </w:rPr>
  </w:style>
  <w:style w:type="paragraph" w:customStyle="1" w:styleId="Standard">
    <w:name w:val="Standard"/>
    <w:rsid w:val="00E5239F"/>
    <w:pPr>
      <w:widowControl w:val="0"/>
      <w:suppressAutoHyphens/>
      <w:spacing w:after="0" w:line="240" w:lineRule="auto"/>
      <w:textAlignment w:val="baseline"/>
    </w:pPr>
    <w:rPr>
      <w:rFonts w:ascii="Times New Roman" w:eastAsia="Times New Roman" w:hAnsi="Times New Roman" w:cs="Times New Roman"/>
      <w:kern w:val="1"/>
      <w:sz w:val="24"/>
      <w:szCs w:val="24"/>
      <w:lang w:eastAsia="ar-SA"/>
    </w:rPr>
  </w:style>
  <w:style w:type="character" w:customStyle="1" w:styleId="Subst">
    <w:name w:val="Subst"/>
    <w:rsid w:val="00E5239F"/>
    <w:rPr>
      <w:b/>
      <w:i/>
    </w:rPr>
  </w:style>
  <w:style w:type="paragraph" w:customStyle="1" w:styleId="WW-TableContents1">
    <w:name w:val="WW-Table Contents1"/>
    <w:basedOn w:val="a"/>
    <w:rsid w:val="00E5239F"/>
    <w:pPr>
      <w:widowControl w:val="0"/>
      <w:suppressAutoHyphens/>
    </w:pPr>
    <w:rPr>
      <w:kern w:val="1"/>
      <w:lang w:eastAsia="ar-SA"/>
    </w:rPr>
  </w:style>
  <w:style w:type="paragraph" w:customStyle="1" w:styleId="211">
    <w:name w:val="Основной текст 21"/>
    <w:basedOn w:val="a"/>
    <w:rsid w:val="00E5239F"/>
    <w:pPr>
      <w:widowControl w:val="0"/>
      <w:suppressAutoHyphens/>
      <w:jc w:val="both"/>
    </w:pPr>
    <w:rPr>
      <w:kern w:val="1"/>
      <w:sz w:val="28"/>
      <w:lang w:eastAsia="ar-SA"/>
    </w:rPr>
  </w:style>
  <w:style w:type="character" w:customStyle="1" w:styleId="apple-style-span">
    <w:name w:val="apple-style-span"/>
    <w:basedOn w:val="28"/>
    <w:rsid w:val="00E5239F"/>
    <w:rPr>
      <w:rFonts w:cs="Times New Roman"/>
    </w:rPr>
  </w:style>
  <w:style w:type="paragraph" w:customStyle="1" w:styleId="ReportTab">
    <w:name w:val="Report_Tab"/>
    <w:basedOn w:val="a"/>
    <w:rsid w:val="00E5239F"/>
    <w:pPr>
      <w:widowControl w:val="0"/>
      <w:suppressAutoHyphens/>
    </w:pPr>
    <w:rPr>
      <w:kern w:val="1"/>
      <w:lang/>
    </w:rPr>
  </w:style>
  <w:style w:type="paragraph" w:customStyle="1" w:styleId="affe">
    <w:name w:val="осн"/>
    <w:basedOn w:val="a"/>
    <w:rsid w:val="00E5239F"/>
    <w:pPr>
      <w:widowControl w:val="0"/>
      <w:suppressAutoHyphens/>
      <w:spacing w:after="240" w:line="264" w:lineRule="auto"/>
    </w:pPr>
    <w:rPr>
      <w:rFonts w:ascii="Arial" w:hAnsi="Arial"/>
      <w:kern w:val="1"/>
      <w:szCs w:val="20"/>
      <w:lang/>
    </w:rPr>
  </w:style>
  <w:style w:type="character" w:customStyle="1" w:styleId="19">
    <w:name w:val="Знак сноски1"/>
    <w:rsid w:val="00E5239F"/>
    <w:rPr>
      <w:vertAlign w:val="superscript"/>
    </w:rPr>
  </w:style>
  <w:style w:type="paragraph" w:customStyle="1" w:styleId="af70">
    <w:name w:val="af7"/>
    <w:basedOn w:val="a"/>
    <w:rsid w:val="00E5239F"/>
    <w:pPr>
      <w:spacing w:before="100" w:after="100"/>
    </w:pPr>
    <w:rPr>
      <w:spacing w:val="-6"/>
      <w:kern w:val="1"/>
      <w:lang w:eastAsia="ar-SA"/>
    </w:rPr>
  </w:style>
  <w:style w:type="character" w:customStyle="1" w:styleId="1a">
    <w:name w:val="Основной текст Знак1"/>
    <w:rsid w:val="00E5239F"/>
    <w:rPr>
      <w:rFonts w:ascii="Times New Roman" w:hAnsi="Times New Roman"/>
      <w:sz w:val="25"/>
      <w:u w:val="none"/>
    </w:rPr>
  </w:style>
  <w:style w:type="character" w:customStyle="1" w:styleId="12pt">
    <w:name w:val="Основной текст + 12 pt"/>
    <w:rsid w:val="00E5239F"/>
    <w:rPr>
      <w:rFonts w:ascii="Times New Roman" w:hAnsi="Times New Roman"/>
      <w:spacing w:val="1"/>
      <w:sz w:val="24"/>
      <w:u w:val="none"/>
    </w:rPr>
  </w:style>
  <w:style w:type="character" w:customStyle="1" w:styleId="81">
    <w:name w:val="Основной шрифт абзаца8"/>
    <w:rsid w:val="00E5239F"/>
  </w:style>
  <w:style w:type="character" w:customStyle="1" w:styleId="73">
    <w:name w:val="Основной шрифт абзаца7"/>
    <w:rsid w:val="00E5239F"/>
  </w:style>
  <w:style w:type="character" w:customStyle="1" w:styleId="afff">
    <w:name w:val="Маркеры списка"/>
    <w:rsid w:val="00E5239F"/>
    <w:rPr>
      <w:rFonts w:ascii="OpenSymbol" w:hAnsi="OpenSymbol"/>
    </w:rPr>
  </w:style>
  <w:style w:type="paragraph" w:customStyle="1" w:styleId="91">
    <w:name w:val="Название9"/>
    <w:basedOn w:val="a"/>
    <w:rsid w:val="00E5239F"/>
    <w:pPr>
      <w:widowControl w:val="0"/>
      <w:suppressLineNumbers/>
      <w:suppressAutoHyphens/>
      <w:spacing w:before="120" w:after="120"/>
    </w:pPr>
    <w:rPr>
      <w:i/>
      <w:iCs/>
      <w:kern w:val="1"/>
      <w:lang w:eastAsia="ar-SA"/>
    </w:rPr>
  </w:style>
  <w:style w:type="paragraph" w:customStyle="1" w:styleId="92">
    <w:name w:val="Указатель9"/>
    <w:basedOn w:val="a"/>
    <w:rsid w:val="00E5239F"/>
    <w:pPr>
      <w:widowControl w:val="0"/>
      <w:suppressLineNumbers/>
      <w:suppressAutoHyphens/>
    </w:pPr>
    <w:rPr>
      <w:kern w:val="1"/>
      <w:lang w:eastAsia="ar-SA"/>
    </w:rPr>
  </w:style>
  <w:style w:type="paragraph" w:customStyle="1" w:styleId="82">
    <w:name w:val="Название8"/>
    <w:basedOn w:val="a"/>
    <w:rsid w:val="00E5239F"/>
    <w:pPr>
      <w:widowControl w:val="0"/>
      <w:suppressLineNumbers/>
      <w:suppressAutoHyphens/>
      <w:spacing w:before="120" w:after="120"/>
    </w:pPr>
    <w:rPr>
      <w:i/>
      <w:iCs/>
      <w:kern w:val="1"/>
      <w:lang w:eastAsia="ar-SA"/>
    </w:rPr>
  </w:style>
  <w:style w:type="paragraph" w:customStyle="1" w:styleId="83">
    <w:name w:val="Указатель8"/>
    <w:basedOn w:val="a"/>
    <w:rsid w:val="00E5239F"/>
    <w:pPr>
      <w:widowControl w:val="0"/>
      <w:suppressLineNumbers/>
      <w:suppressAutoHyphens/>
    </w:pPr>
    <w:rPr>
      <w:kern w:val="1"/>
      <w:lang w:eastAsia="ar-SA"/>
    </w:rPr>
  </w:style>
  <w:style w:type="paragraph" w:customStyle="1" w:styleId="FR4">
    <w:name w:val="FR4"/>
    <w:rsid w:val="00E5239F"/>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E5239F"/>
    <w:pPr>
      <w:widowControl/>
      <w:suppressLineNumbers/>
    </w:pPr>
  </w:style>
  <w:style w:type="paragraph" w:customStyle="1" w:styleId="Textbody">
    <w:name w:val="Text body"/>
    <w:basedOn w:val="Standard"/>
    <w:rsid w:val="00E5239F"/>
    <w:pPr>
      <w:widowControl/>
      <w:spacing w:line="360" w:lineRule="auto"/>
      <w:jc w:val="both"/>
    </w:pPr>
    <w:rPr>
      <w:sz w:val="28"/>
    </w:rPr>
  </w:style>
  <w:style w:type="paragraph" w:customStyle="1" w:styleId="WW-Normal">
    <w:name w:val="WW-Normal"/>
    <w:rsid w:val="00E5239F"/>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0">
    <w:name w:val="Основной шрифт абзаца15"/>
    <w:rsid w:val="00E5239F"/>
  </w:style>
  <w:style w:type="character" w:customStyle="1" w:styleId="140">
    <w:name w:val="Основной шрифт абзаца14"/>
    <w:rsid w:val="00E5239F"/>
  </w:style>
  <w:style w:type="character" w:customStyle="1" w:styleId="130">
    <w:name w:val="Основной шрифт абзаца13"/>
    <w:rsid w:val="00E5239F"/>
  </w:style>
  <w:style w:type="character" w:customStyle="1" w:styleId="120">
    <w:name w:val="Основной шрифт абзаца12"/>
    <w:rsid w:val="00E5239F"/>
  </w:style>
  <w:style w:type="character" w:customStyle="1" w:styleId="118">
    <w:name w:val="Основной шрифт абзаца11"/>
    <w:rsid w:val="00E5239F"/>
  </w:style>
  <w:style w:type="character" w:customStyle="1" w:styleId="WW-Absatz-Standardschriftart111111111111111111111111111111111111111111111111">
    <w:name w:val="WW-Absatz-Standardschriftart111111111111111111111111111111111111111111111111"/>
    <w:rsid w:val="00E5239F"/>
  </w:style>
  <w:style w:type="character" w:customStyle="1" w:styleId="WW-Absatz-Standardschriftart1111111111111111111111111111111111111111111111111">
    <w:name w:val="WW-Absatz-Standardschriftart1111111111111111111111111111111111111111111111111"/>
    <w:rsid w:val="00E5239F"/>
  </w:style>
  <w:style w:type="character" w:customStyle="1" w:styleId="WW-Absatz-Standardschriftart11111111111111111111111111111111111111111111111111">
    <w:name w:val="WW-Absatz-Standardschriftart11111111111111111111111111111111111111111111111111"/>
    <w:rsid w:val="00E5239F"/>
  </w:style>
  <w:style w:type="character" w:customStyle="1" w:styleId="WW-Absatz-Standardschriftart111111111111111111111111111111111111111111111111111">
    <w:name w:val="WW-Absatz-Standardschriftart111111111111111111111111111111111111111111111111111"/>
    <w:rsid w:val="00E5239F"/>
  </w:style>
  <w:style w:type="character" w:customStyle="1" w:styleId="WW-Absatz-Standardschriftart1111111111111111111111111111111111111111111111111111">
    <w:name w:val="WW-Absatz-Standardschriftart1111111111111111111111111111111111111111111111111111"/>
    <w:rsid w:val="00E5239F"/>
  </w:style>
  <w:style w:type="character" w:customStyle="1" w:styleId="100">
    <w:name w:val="Основной шрифт абзаца10"/>
    <w:rsid w:val="00E5239F"/>
  </w:style>
  <w:style w:type="character" w:customStyle="1" w:styleId="WW-Absatz-Standardschriftart11111111111111111111111111111111111111111111111111111">
    <w:name w:val="WW-Absatz-Standardschriftart11111111111111111111111111111111111111111111111111111"/>
    <w:rsid w:val="00E5239F"/>
  </w:style>
  <w:style w:type="character" w:customStyle="1" w:styleId="WW-Absatz-Standardschriftart111111111111111111111111111111111111111111111111111111">
    <w:name w:val="WW-Absatz-Standardschriftart111111111111111111111111111111111111111111111111111111"/>
    <w:rsid w:val="00E5239F"/>
  </w:style>
  <w:style w:type="character" w:customStyle="1" w:styleId="WW-Absatz-Standardschriftart1111111111111111111111111111111111111111111111111111111">
    <w:name w:val="WW-Absatz-Standardschriftart1111111111111111111111111111111111111111111111111111111"/>
    <w:rsid w:val="00E5239F"/>
  </w:style>
  <w:style w:type="character" w:customStyle="1" w:styleId="WW-Absatz-Standardschriftart11111111111111111111111111111111111111111111111111111111">
    <w:name w:val="WW-Absatz-Standardschriftart11111111111111111111111111111111111111111111111111111111"/>
    <w:rsid w:val="00E5239F"/>
  </w:style>
  <w:style w:type="character" w:customStyle="1" w:styleId="WW-Absatz-Standardschriftart111111111111111111111111111111111111111111111111111111111">
    <w:name w:val="WW-Absatz-Standardschriftart111111111111111111111111111111111111111111111111111111111"/>
    <w:rsid w:val="00E5239F"/>
  </w:style>
  <w:style w:type="character" w:customStyle="1" w:styleId="WW-Absatz-Standardschriftart1111111111111111111111111111111111111111111111111111111111">
    <w:name w:val="WW-Absatz-Standardschriftart1111111111111111111111111111111111111111111111111111111111"/>
    <w:rsid w:val="00E5239F"/>
  </w:style>
  <w:style w:type="character" w:customStyle="1" w:styleId="WW-Absatz-Standardschriftart11111111111111111111111111111111111111111111111111111111111">
    <w:name w:val="WW-Absatz-Standardschriftart11111111111111111111111111111111111111111111111111111111111"/>
    <w:rsid w:val="00E5239F"/>
  </w:style>
  <w:style w:type="character" w:customStyle="1" w:styleId="WW-Absatz-Standardschriftart111111111111111111111111111111111111111111111111111111111111">
    <w:name w:val="WW-Absatz-Standardschriftart111111111111111111111111111111111111111111111111111111111111"/>
    <w:rsid w:val="00E5239F"/>
  </w:style>
  <w:style w:type="character" w:customStyle="1" w:styleId="WW-Absatz-Standardschriftart1111111111111111111111111111111111111111111111111111111111111">
    <w:name w:val="WW-Absatz-Standardschriftart1111111111111111111111111111111111111111111111111111111111111"/>
    <w:rsid w:val="00E5239F"/>
  </w:style>
  <w:style w:type="character" w:customStyle="1" w:styleId="WW-Absatz-Standardschriftart11111111111111111111111111111111111111111111111111111111111111">
    <w:name w:val="WW-Absatz-Standardschriftart11111111111111111111111111111111111111111111111111111111111111"/>
    <w:rsid w:val="00E5239F"/>
  </w:style>
  <w:style w:type="character" w:customStyle="1" w:styleId="WW-Absatz-Standardschriftart111111111111111111111111111111111111111111111111111111111111111">
    <w:name w:val="WW-Absatz-Standardschriftart111111111111111111111111111111111111111111111111111111111111111"/>
    <w:rsid w:val="00E5239F"/>
  </w:style>
  <w:style w:type="character" w:customStyle="1" w:styleId="WW-Absatz-Standardschriftart1111111111111111111111111111111111111111111111111111111111111111">
    <w:name w:val="WW-Absatz-Standardschriftart1111111111111111111111111111111111111111111111111111111111111111"/>
    <w:rsid w:val="00E5239F"/>
  </w:style>
  <w:style w:type="character" w:customStyle="1" w:styleId="WW-Absatz-Standardschriftart11111111111111111111111111111111111111111111111111111111111111111">
    <w:name w:val="WW-Absatz-Standardschriftart11111111111111111111111111111111111111111111111111111111111111111"/>
    <w:rsid w:val="00E5239F"/>
  </w:style>
  <w:style w:type="character" w:customStyle="1" w:styleId="WW-Absatz-Standardschriftart111111111111111111111111111111111111111111111111111111111111111111">
    <w:name w:val="WW-Absatz-Standardschriftart111111111111111111111111111111111111111111111111111111111111111111"/>
    <w:rsid w:val="00E5239F"/>
  </w:style>
  <w:style w:type="character" w:customStyle="1" w:styleId="WW-Absatz-Standardschriftart1111111111111111111111111111111111111111111111111111111111111111111">
    <w:name w:val="WW-Absatz-Standardschriftart1111111111111111111111111111111111111111111111111111111111111111111"/>
    <w:rsid w:val="00E5239F"/>
  </w:style>
  <w:style w:type="character" w:customStyle="1" w:styleId="WW-Absatz-Standardschriftart11111111111111111111111111111111111111111111111111111111111111111111">
    <w:name w:val="WW-Absatz-Standardschriftart11111111111111111111111111111111111111111111111111111111111111111111"/>
    <w:rsid w:val="00E5239F"/>
  </w:style>
  <w:style w:type="character" w:customStyle="1" w:styleId="WW-Absatz-Standardschriftart111111111111111111111111111111111111111111111111111111111111111111111">
    <w:name w:val="WW-Absatz-Standardschriftart111111111111111111111111111111111111111111111111111111111111111111111"/>
    <w:rsid w:val="00E5239F"/>
  </w:style>
  <w:style w:type="character" w:customStyle="1" w:styleId="WW-Absatz-Standardschriftart1111111111111111111111111111111111111111111111111111111111111111111111">
    <w:name w:val="WW-Absatz-Standardschriftart1111111111111111111111111111111111111111111111111111111111111111111111"/>
    <w:rsid w:val="00E5239F"/>
  </w:style>
  <w:style w:type="character" w:customStyle="1" w:styleId="WW-Absatz-Standardschriftart11111111111111111111111111111111111111111111111111111111111111111111111">
    <w:name w:val="WW-Absatz-Standardschriftart11111111111111111111111111111111111111111111111111111111111111111111111"/>
    <w:rsid w:val="00E5239F"/>
  </w:style>
  <w:style w:type="character" w:customStyle="1" w:styleId="WW-Absatz-Standardschriftart111111111111111111111111111111111111111111111111111111111111111111111111">
    <w:name w:val="WW-Absatz-Standardschriftart111111111111111111111111111111111111111111111111111111111111111111111111"/>
    <w:rsid w:val="00E5239F"/>
  </w:style>
  <w:style w:type="character" w:customStyle="1" w:styleId="WW-Absatz-Standardschriftart1111111111111111111111111111111111111111111111111111111111111111111111111">
    <w:name w:val="WW-Absatz-Standardschriftart1111111111111111111111111111111111111111111111111111111111111111111111111"/>
    <w:rsid w:val="00E5239F"/>
  </w:style>
  <w:style w:type="character" w:customStyle="1" w:styleId="WW-Absatz-Standardschriftart11111111111111111111111111111111111111111111111111111111111111111111111111">
    <w:name w:val="WW-Absatz-Standardschriftart11111111111111111111111111111111111111111111111111111111111111111111111111"/>
    <w:rsid w:val="00E5239F"/>
  </w:style>
  <w:style w:type="character" w:customStyle="1" w:styleId="WW-Absatz-Standardschriftart111111111111111111111111111111111111111111111111111111111111111111111111111">
    <w:name w:val="WW-Absatz-Standardschriftart111111111111111111111111111111111111111111111111111111111111111111111111111"/>
    <w:rsid w:val="00E5239F"/>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E5239F"/>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E5239F"/>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E5239F"/>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E5239F"/>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E5239F"/>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E5239F"/>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E5239F"/>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E5239F"/>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E5239F"/>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E5239F"/>
  </w:style>
  <w:style w:type="character" w:customStyle="1" w:styleId="93">
    <w:name w:val="Основной шрифт абзаца9"/>
    <w:rsid w:val="00E5239F"/>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E5239F"/>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E5239F"/>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E5239F"/>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E5239F"/>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E5239F"/>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E5239F"/>
  </w:style>
  <w:style w:type="character" w:customStyle="1" w:styleId="WW8Num2z0">
    <w:name w:val="WW8Num2z0"/>
    <w:rsid w:val="00E5239F"/>
    <w:rPr>
      <w:rFonts w:ascii="OpenSymbol" w:hAnsi="OpenSymbol"/>
      <w:sz w:val="18"/>
    </w:rPr>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E5239F"/>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E5239F"/>
  </w:style>
  <w:style w:type="character" w:customStyle="1" w:styleId="afff0">
    <w:name w:val="Символ сноски"/>
    <w:rsid w:val="00E5239F"/>
  </w:style>
  <w:style w:type="character" w:customStyle="1" w:styleId="2b">
    <w:name w:val="Знак сноски2"/>
    <w:rsid w:val="00E5239F"/>
    <w:rPr>
      <w:vertAlign w:val="superscript"/>
    </w:rPr>
  </w:style>
  <w:style w:type="character" w:customStyle="1" w:styleId="afff1">
    <w:name w:val="Без интервала Знак"/>
    <w:rsid w:val="00E5239F"/>
    <w:rPr>
      <w:rFonts w:ascii="Calibri" w:hAnsi="Calibri"/>
      <w:sz w:val="22"/>
    </w:rPr>
  </w:style>
  <w:style w:type="character" w:customStyle="1" w:styleId="38">
    <w:name w:val="Знак сноски3"/>
    <w:rsid w:val="00E5239F"/>
    <w:rPr>
      <w:vertAlign w:val="superscript"/>
    </w:rPr>
  </w:style>
  <w:style w:type="paragraph" w:customStyle="1" w:styleId="160">
    <w:name w:val="Название16"/>
    <w:basedOn w:val="a"/>
    <w:rsid w:val="00E5239F"/>
    <w:pPr>
      <w:widowControl w:val="0"/>
      <w:suppressLineNumbers/>
      <w:suppressAutoHyphens/>
      <w:spacing w:before="120" w:after="120"/>
    </w:pPr>
    <w:rPr>
      <w:rFonts w:ascii="Arial" w:hAnsi="Arial"/>
      <w:i/>
      <w:iCs/>
      <w:kern w:val="1"/>
      <w:lang w:eastAsia="ar-SA"/>
    </w:rPr>
  </w:style>
  <w:style w:type="paragraph" w:customStyle="1" w:styleId="161">
    <w:name w:val="Указатель16"/>
    <w:basedOn w:val="a"/>
    <w:rsid w:val="00E5239F"/>
    <w:pPr>
      <w:widowControl w:val="0"/>
      <w:suppressLineNumbers/>
      <w:suppressAutoHyphens/>
    </w:pPr>
    <w:rPr>
      <w:rFonts w:ascii="Arial" w:hAnsi="Arial"/>
      <w:kern w:val="1"/>
      <w:sz w:val="20"/>
      <w:lang w:eastAsia="ar-SA"/>
    </w:rPr>
  </w:style>
  <w:style w:type="paragraph" w:customStyle="1" w:styleId="151">
    <w:name w:val="Название15"/>
    <w:basedOn w:val="a"/>
    <w:rsid w:val="00E5239F"/>
    <w:pPr>
      <w:widowControl w:val="0"/>
      <w:suppressLineNumbers/>
      <w:suppressAutoHyphens/>
      <w:spacing w:before="120" w:after="120"/>
    </w:pPr>
    <w:rPr>
      <w:rFonts w:ascii="Arial" w:hAnsi="Arial"/>
      <w:i/>
      <w:iCs/>
      <w:kern w:val="1"/>
      <w:lang w:eastAsia="ar-SA"/>
    </w:rPr>
  </w:style>
  <w:style w:type="paragraph" w:customStyle="1" w:styleId="152">
    <w:name w:val="Указатель15"/>
    <w:basedOn w:val="a"/>
    <w:rsid w:val="00E5239F"/>
    <w:pPr>
      <w:widowControl w:val="0"/>
      <w:suppressLineNumbers/>
      <w:suppressAutoHyphens/>
    </w:pPr>
    <w:rPr>
      <w:rFonts w:ascii="Arial" w:hAnsi="Arial"/>
      <w:kern w:val="1"/>
      <w:sz w:val="20"/>
      <w:lang w:eastAsia="ar-SA"/>
    </w:rPr>
  </w:style>
  <w:style w:type="paragraph" w:customStyle="1" w:styleId="141">
    <w:name w:val="Название14"/>
    <w:basedOn w:val="a"/>
    <w:rsid w:val="00E5239F"/>
    <w:pPr>
      <w:widowControl w:val="0"/>
      <w:suppressLineNumbers/>
      <w:suppressAutoHyphens/>
      <w:spacing w:before="120" w:after="120"/>
    </w:pPr>
    <w:rPr>
      <w:rFonts w:ascii="Arial" w:hAnsi="Arial"/>
      <w:i/>
      <w:iCs/>
      <w:kern w:val="1"/>
      <w:lang w:eastAsia="ar-SA"/>
    </w:rPr>
  </w:style>
  <w:style w:type="paragraph" w:customStyle="1" w:styleId="142">
    <w:name w:val="Указатель14"/>
    <w:basedOn w:val="a"/>
    <w:rsid w:val="00E5239F"/>
    <w:pPr>
      <w:widowControl w:val="0"/>
      <w:suppressLineNumbers/>
      <w:suppressAutoHyphens/>
    </w:pPr>
    <w:rPr>
      <w:rFonts w:ascii="Arial" w:hAnsi="Arial"/>
      <w:kern w:val="1"/>
      <w:sz w:val="20"/>
      <w:lang w:eastAsia="ar-SA"/>
    </w:rPr>
  </w:style>
  <w:style w:type="paragraph" w:customStyle="1" w:styleId="131">
    <w:name w:val="Название13"/>
    <w:basedOn w:val="a"/>
    <w:rsid w:val="00E5239F"/>
    <w:pPr>
      <w:widowControl w:val="0"/>
      <w:suppressLineNumbers/>
      <w:suppressAutoHyphens/>
      <w:spacing w:before="120" w:after="120"/>
    </w:pPr>
    <w:rPr>
      <w:rFonts w:ascii="Arial" w:hAnsi="Arial"/>
      <w:i/>
      <w:iCs/>
      <w:kern w:val="1"/>
      <w:lang w:eastAsia="ar-SA"/>
    </w:rPr>
  </w:style>
  <w:style w:type="paragraph" w:customStyle="1" w:styleId="132">
    <w:name w:val="Указатель13"/>
    <w:basedOn w:val="a"/>
    <w:rsid w:val="00E5239F"/>
    <w:pPr>
      <w:widowControl w:val="0"/>
      <w:suppressLineNumbers/>
      <w:suppressAutoHyphens/>
    </w:pPr>
    <w:rPr>
      <w:rFonts w:ascii="Arial" w:hAnsi="Arial"/>
      <w:kern w:val="1"/>
      <w:sz w:val="20"/>
      <w:lang w:eastAsia="ar-SA"/>
    </w:rPr>
  </w:style>
  <w:style w:type="paragraph" w:customStyle="1" w:styleId="121">
    <w:name w:val="Название12"/>
    <w:basedOn w:val="a"/>
    <w:rsid w:val="00E5239F"/>
    <w:pPr>
      <w:widowControl w:val="0"/>
      <w:suppressLineNumbers/>
      <w:suppressAutoHyphens/>
      <w:spacing w:before="120" w:after="120"/>
    </w:pPr>
    <w:rPr>
      <w:rFonts w:ascii="Arial" w:hAnsi="Arial" w:cs="Tahoma"/>
      <w:i/>
      <w:iCs/>
      <w:kern w:val="1"/>
      <w:lang w:eastAsia="ar-SA"/>
    </w:rPr>
  </w:style>
  <w:style w:type="paragraph" w:customStyle="1" w:styleId="122">
    <w:name w:val="Указатель12"/>
    <w:basedOn w:val="a"/>
    <w:rsid w:val="00E5239F"/>
    <w:pPr>
      <w:widowControl w:val="0"/>
      <w:suppressLineNumbers/>
      <w:suppressAutoHyphens/>
    </w:pPr>
    <w:rPr>
      <w:rFonts w:ascii="Arial" w:hAnsi="Arial" w:cs="Tahoma"/>
      <w:kern w:val="1"/>
      <w:sz w:val="20"/>
      <w:lang w:eastAsia="ar-SA"/>
    </w:rPr>
  </w:style>
  <w:style w:type="paragraph" w:customStyle="1" w:styleId="119">
    <w:name w:val="Название11"/>
    <w:basedOn w:val="a"/>
    <w:rsid w:val="00E5239F"/>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E5239F"/>
    <w:pPr>
      <w:widowControl w:val="0"/>
      <w:suppressLineNumbers/>
      <w:suppressAutoHyphens/>
    </w:pPr>
    <w:rPr>
      <w:rFonts w:ascii="Arial" w:hAnsi="Arial"/>
      <w:kern w:val="1"/>
      <w:sz w:val="20"/>
      <w:lang w:eastAsia="ar-SA"/>
    </w:rPr>
  </w:style>
  <w:style w:type="paragraph" w:customStyle="1" w:styleId="101">
    <w:name w:val="Название10"/>
    <w:basedOn w:val="a"/>
    <w:rsid w:val="00E5239F"/>
    <w:pPr>
      <w:widowControl w:val="0"/>
      <w:suppressLineNumbers/>
      <w:suppressAutoHyphens/>
      <w:spacing w:before="120" w:after="120"/>
    </w:pPr>
    <w:rPr>
      <w:rFonts w:ascii="Arial" w:hAnsi="Arial" w:cs="DejaVu Sans Condensed"/>
      <w:i/>
      <w:iCs/>
      <w:kern w:val="1"/>
      <w:sz w:val="20"/>
      <w:lang w:eastAsia="ar-SA"/>
    </w:rPr>
  </w:style>
  <w:style w:type="paragraph" w:customStyle="1" w:styleId="102">
    <w:name w:val="Указатель10"/>
    <w:basedOn w:val="a"/>
    <w:rsid w:val="00E5239F"/>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E5239F"/>
    <w:pPr>
      <w:widowControl w:val="0"/>
      <w:suppressAutoHyphens/>
    </w:pPr>
    <w:rPr>
      <w:rFonts w:ascii="Arial" w:hAnsi="Arial"/>
      <w:kern w:val="1"/>
      <w:sz w:val="20"/>
      <w:lang w:eastAsia="ar-SA"/>
    </w:rPr>
  </w:style>
  <w:style w:type="paragraph" w:customStyle="1" w:styleId="afff2">
    <w:name w:val="Верхний колонтитул слева"/>
    <w:basedOn w:val="a"/>
    <w:rsid w:val="00E5239F"/>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E5239F"/>
    <w:pPr>
      <w:widowControl w:val="0"/>
      <w:suppressAutoHyphens/>
      <w:spacing w:line="288" w:lineRule="auto"/>
      <w:ind w:firstLine="454"/>
      <w:jc w:val="both"/>
    </w:pPr>
    <w:rPr>
      <w:rFonts w:ascii="Arial" w:hAnsi="Arial"/>
      <w:kern w:val="1"/>
      <w:sz w:val="28"/>
      <w:szCs w:val="28"/>
      <w:lang w:eastAsia="ar-SA"/>
    </w:rPr>
  </w:style>
  <w:style w:type="paragraph" w:customStyle="1" w:styleId="ConsPlusCell0">
    <w:name w:val="ConsPlusCell"/>
    <w:rsid w:val="00E5239F"/>
    <w:pPr>
      <w:widowControl w:val="0"/>
      <w:suppressAutoHyphens/>
      <w:spacing w:after="0" w:line="240" w:lineRule="auto"/>
    </w:pPr>
    <w:rPr>
      <w:rFonts w:ascii="Times New Roman" w:eastAsia="Times New Roman" w:hAnsi="Times New Roman" w:cs="Times New Roman"/>
      <w:sz w:val="24"/>
      <w:szCs w:val="24"/>
      <w:lang w:eastAsia="ar-SA"/>
    </w:rPr>
  </w:style>
  <w:style w:type="paragraph" w:customStyle="1" w:styleId="p5">
    <w:name w:val="p5"/>
    <w:basedOn w:val="a"/>
    <w:rsid w:val="00E5239F"/>
    <w:pPr>
      <w:widowControl w:val="0"/>
      <w:suppressAutoHyphens/>
    </w:pPr>
    <w:rPr>
      <w:rFonts w:ascii="Arial" w:hAnsi="Arial"/>
      <w:kern w:val="1"/>
      <w:sz w:val="20"/>
      <w:lang w:eastAsia="ar-SA"/>
    </w:rPr>
  </w:style>
  <w:style w:type="paragraph" w:customStyle="1" w:styleId="p4">
    <w:name w:val="p4"/>
    <w:basedOn w:val="a"/>
    <w:rsid w:val="00E5239F"/>
    <w:pPr>
      <w:widowControl w:val="0"/>
      <w:suppressAutoHyphens/>
    </w:pPr>
    <w:rPr>
      <w:rFonts w:ascii="Arial" w:hAnsi="Arial"/>
      <w:kern w:val="1"/>
      <w:sz w:val="20"/>
      <w:lang w:eastAsia="ar-SA"/>
    </w:rPr>
  </w:style>
  <w:style w:type="table" w:customStyle="1" w:styleId="1b">
    <w:name w:val="Сетка таблицы1"/>
    <w:basedOn w:val="a1"/>
    <w:next w:val="a3"/>
    <w:uiPriority w:val="59"/>
    <w:locked/>
    <w:rsid w:val="00E5239F"/>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c">
    <w:name w:val="Нет списка1"/>
    <w:next w:val="a2"/>
    <w:uiPriority w:val="99"/>
    <w:semiHidden/>
    <w:unhideWhenUsed/>
    <w:rsid w:val="00787B3E"/>
  </w:style>
  <w:style w:type="character" w:styleId="afff3">
    <w:name w:val="FollowedHyperlink"/>
    <w:basedOn w:val="a0"/>
    <w:uiPriority w:val="99"/>
    <w:semiHidden/>
    <w:unhideWhenUsed/>
    <w:rsid w:val="00787B3E"/>
    <w:rPr>
      <w:color w:val="800080"/>
      <w:u w:val="single"/>
    </w:rPr>
  </w:style>
  <w:style w:type="paragraph" w:customStyle="1" w:styleId="xl65">
    <w:name w:val="xl65"/>
    <w:basedOn w:val="a"/>
    <w:rsid w:val="00787B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66">
    <w:name w:val="xl66"/>
    <w:basedOn w:val="a"/>
    <w:rsid w:val="00787B3E"/>
    <w:pPr>
      <w:pBdr>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67">
    <w:name w:val="xl67"/>
    <w:basedOn w:val="a"/>
    <w:rsid w:val="00787B3E"/>
    <w:pPr>
      <w:pBdr>
        <w:left w:val="single" w:sz="8" w:space="0" w:color="auto"/>
        <w:bottom w:val="single" w:sz="8" w:space="0" w:color="auto"/>
      </w:pBdr>
      <w:spacing w:before="100" w:beforeAutospacing="1" w:after="100" w:afterAutospacing="1"/>
      <w:jc w:val="center"/>
      <w:textAlignment w:val="center"/>
    </w:pPr>
  </w:style>
  <w:style w:type="paragraph" w:customStyle="1" w:styleId="xl68">
    <w:name w:val="xl68"/>
    <w:basedOn w:val="a"/>
    <w:rsid w:val="00787B3E"/>
    <w:pPr>
      <w:pBdr>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69">
    <w:name w:val="xl69"/>
    <w:basedOn w:val="a"/>
    <w:rsid w:val="00787B3E"/>
    <w:pPr>
      <w:pBdr>
        <w:right w:val="single" w:sz="8" w:space="0" w:color="auto"/>
      </w:pBdr>
      <w:spacing w:before="100" w:beforeAutospacing="1" w:after="100" w:afterAutospacing="1"/>
      <w:textAlignment w:val="center"/>
    </w:pPr>
  </w:style>
  <w:style w:type="paragraph" w:customStyle="1" w:styleId="xl70">
    <w:name w:val="xl70"/>
    <w:basedOn w:val="a"/>
    <w:rsid w:val="00787B3E"/>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1">
    <w:name w:val="xl71"/>
    <w:basedOn w:val="a"/>
    <w:rsid w:val="00787B3E"/>
    <w:pPr>
      <w:pBdr>
        <w:bottom w:val="single" w:sz="8" w:space="0" w:color="auto"/>
        <w:right w:val="single" w:sz="8" w:space="0" w:color="auto"/>
      </w:pBdr>
      <w:spacing w:before="100" w:beforeAutospacing="1" w:after="100" w:afterAutospacing="1"/>
      <w:jc w:val="center"/>
      <w:textAlignment w:val="center"/>
    </w:pPr>
  </w:style>
  <w:style w:type="paragraph" w:customStyle="1" w:styleId="xl72">
    <w:name w:val="xl72"/>
    <w:basedOn w:val="a"/>
    <w:rsid w:val="00787B3E"/>
    <w:pPr>
      <w:pBdr>
        <w:right w:val="single" w:sz="8" w:space="0" w:color="auto"/>
      </w:pBdr>
      <w:spacing w:before="100" w:beforeAutospacing="1" w:after="100" w:afterAutospacing="1"/>
      <w:textAlignment w:val="top"/>
    </w:pPr>
  </w:style>
  <w:style w:type="paragraph" w:customStyle="1" w:styleId="xl73">
    <w:name w:val="xl73"/>
    <w:basedOn w:val="a"/>
    <w:rsid w:val="00787B3E"/>
    <w:pPr>
      <w:pBdr>
        <w:bottom w:val="single" w:sz="8" w:space="0" w:color="auto"/>
        <w:right w:val="single" w:sz="8" w:space="0" w:color="auto"/>
      </w:pBdr>
      <w:spacing w:before="100" w:beforeAutospacing="1" w:after="100" w:afterAutospacing="1"/>
      <w:textAlignment w:val="top"/>
    </w:pPr>
  </w:style>
  <w:style w:type="paragraph" w:customStyle="1" w:styleId="xl74">
    <w:name w:val="xl74"/>
    <w:basedOn w:val="a"/>
    <w:rsid w:val="00787B3E"/>
    <w:pPr>
      <w:pBdr>
        <w:bottom w:val="single" w:sz="8" w:space="0" w:color="auto"/>
      </w:pBdr>
      <w:spacing w:before="100" w:beforeAutospacing="1" w:after="100" w:afterAutospacing="1"/>
      <w:textAlignment w:val="center"/>
    </w:pPr>
  </w:style>
  <w:style w:type="paragraph" w:customStyle="1" w:styleId="xl75">
    <w:name w:val="xl75"/>
    <w:basedOn w:val="a"/>
    <w:rsid w:val="00787B3E"/>
    <w:pPr>
      <w:pBdr>
        <w:bottom w:val="single" w:sz="8" w:space="0" w:color="auto"/>
      </w:pBdr>
      <w:spacing w:before="100" w:beforeAutospacing="1" w:after="100" w:afterAutospacing="1"/>
      <w:textAlignment w:val="center"/>
    </w:pPr>
    <w:rPr>
      <w:sz w:val="20"/>
      <w:szCs w:val="20"/>
    </w:rPr>
  </w:style>
  <w:style w:type="paragraph" w:customStyle="1" w:styleId="xl76">
    <w:name w:val="xl76"/>
    <w:basedOn w:val="a"/>
    <w:rsid w:val="00787B3E"/>
    <w:pPr>
      <w:pBdr>
        <w:bottom w:val="single" w:sz="8" w:space="0" w:color="auto"/>
      </w:pBdr>
      <w:spacing w:before="100" w:beforeAutospacing="1" w:after="100" w:afterAutospacing="1"/>
      <w:jc w:val="center"/>
      <w:textAlignment w:val="center"/>
    </w:pPr>
  </w:style>
  <w:style w:type="paragraph" w:customStyle="1" w:styleId="xl77">
    <w:name w:val="xl77"/>
    <w:basedOn w:val="a"/>
    <w:rsid w:val="00787B3E"/>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78">
    <w:name w:val="xl78"/>
    <w:basedOn w:val="a"/>
    <w:rsid w:val="00787B3E"/>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79">
    <w:name w:val="xl79"/>
    <w:basedOn w:val="a"/>
    <w:rsid w:val="00787B3E"/>
    <w:pPr>
      <w:pBdr>
        <w:bottom w:val="single" w:sz="8" w:space="0" w:color="auto"/>
        <w:right w:val="single" w:sz="8" w:space="0" w:color="auto"/>
      </w:pBdr>
      <w:spacing w:before="100" w:beforeAutospacing="1" w:after="100" w:afterAutospacing="1"/>
      <w:jc w:val="center"/>
      <w:textAlignment w:val="center"/>
    </w:pPr>
  </w:style>
  <w:style w:type="paragraph" w:customStyle="1" w:styleId="xl80">
    <w:name w:val="xl80"/>
    <w:basedOn w:val="a"/>
    <w:rsid w:val="00787B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1">
    <w:name w:val="xl81"/>
    <w:basedOn w:val="a"/>
    <w:rsid w:val="00787B3E"/>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82">
    <w:name w:val="xl82"/>
    <w:basedOn w:val="a"/>
    <w:rsid w:val="00787B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3">
    <w:name w:val="xl83"/>
    <w:basedOn w:val="a"/>
    <w:rsid w:val="00787B3E"/>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4">
    <w:name w:val="xl84"/>
    <w:basedOn w:val="a"/>
    <w:rsid w:val="00787B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
    <w:rsid w:val="00787B3E"/>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6">
    <w:name w:val="xl86"/>
    <w:basedOn w:val="a"/>
    <w:rsid w:val="00787B3E"/>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87">
    <w:name w:val="xl87"/>
    <w:basedOn w:val="a"/>
    <w:rsid w:val="00787B3E"/>
    <w:pPr>
      <w:pBdr>
        <w:left w:val="single" w:sz="8" w:space="0" w:color="auto"/>
        <w:right w:val="single" w:sz="8" w:space="0" w:color="auto"/>
      </w:pBdr>
      <w:spacing w:before="100" w:beforeAutospacing="1" w:after="100" w:afterAutospacing="1"/>
      <w:jc w:val="center"/>
      <w:textAlignment w:val="center"/>
    </w:pPr>
  </w:style>
  <w:style w:type="paragraph" w:customStyle="1" w:styleId="xl88">
    <w:name w:val="xl88"/>
    <w:basedOn w:val="a"/>
    <w:rsid w:val="00787B3E"/>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89">
    <w:name w:val="xl89"/>
    <w:basedOn w:val="a"/>
    <w:rsid w:val="00787B3E"/>
    <w:pPr>
      <w:pBdr>
        <w:top w:val="single" w:sz="8" w:space="0" w:color="auto"/>
        <w:left w:val="single" w:sz="8" w:space="0" w:color="auto"/>
        <w:right w:val="single" w:sz="8" w:space="0" w:color="auto"/>
      </w:pBdr>
      <w:spacing w:before="100" w:beforeAutospacing="1" w:after="100" w:afterAutospacing="1"/>
      <w:textAlignment w:val="center"/>
    </w:pPr>
  </w:style>
  <w:style w:type="paragraph" w:customStyle="1" w:styleId="xl90">
    <w:name w:val="xl90"/>
    <w:basedOn w:val="a"/>
    <w:rsid w:val="00787B3E"/>
    <w:pPr>
      <w:pBdr>
        <w:left w:val="single" w:sz="8" w:space="0" w:color="auto"/>
        <w:right w:val="single" w:sz="8" w:space="0" w:color="auto"/>
      </w:pBdr>
      <w:spacing w:before="100" w:beforeAutospacing="1" w:after="100" w:afterAutospacing="1"/>
      <w:textAlignment w:val="center"/>
    </w:pPr>
  </w:style>
  <w:style w:type="paragraph" w:customStyle="1" w:styleId="xl91">
    <w:name w:val="xl91"/>
    <w:basedOn w:val="a"/>
    <w:rsid w:val="00787B3E"/>
    <w:pPr>
      <w:pBdr>
        <w:left w:val="single" w:sz="8" w:space="0" w:color="auto"/>
        <w:bottom w:val="single" w:sz="8" w:space="0" w:color="auto"/>
        <w:right w:val="single" w:sz="8" w:space="0" w:color="auto"/>
      </w:pBdr>
      <w:spacing w:before="100" w:beforeAutospacing="1" w:after="100" w:afterAutospacing="1"/>
      <w:textAlignment w:val="center"/>
    </w:pPr>
  </w:style>
  <w:style w:type="paragraph" w:customStyle="1" w:styleId="xl92">
    <w:name w:val="xl92"/>
    <w:basedOn w:val="a"/>
    <w:rsid w:val="00787B3E"/>
    <w:pPr>
      <w:spacing w:before="100" w:beforeAutospacing="1" w:after="100" w:afterAutospacing="1"/>
      <w:jc w:val="right"/>
      <w:textAlignment w:val="top"/>
    </w:pPr>
  </w:style>
  <w:style w:type="paragraph" w:customStyle="1" w:styleId="xl93">
    <w:name w:val="xl93"/>
    <w:basedOn w:val="a"/>
    <w:rsid w:val="00787B3E"/>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94">
    <w:name w:val="xl94"/>
    <w:basedOn w:val="a"/>
    <w:rsid w:val="00787B3E"/>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95">
    <w:name w:val="xl95"/>
    <w:basedOn w:val="a"/>
    <w:rsid w:val="00787B3E"/>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96">
    <w:name w:val="xl96"/>
    <w:basedOn w:val="a"/>
    <w:rsid w:val="00787B3E"/>
    <w:pPr>
      <w:spacing w:before="100" w:beforeAutospacing="1" w:after="100" w:afterAutospacing="1"/>
      <w:jc w:val="center"/>
      <w:textAlignment w:val="center"/>
    </w:pPr>
  </w:style>
  <w:style w:type="paragraph" w:customStyle="1" w:styleId="xl97">
    <w:name w:val="xl97"/>
    <w:basedOn w:val="a"/>
    <w:rsid w:val="00787B3E"/>
    <w:pPr>
      <w:pBdr>
        <w:top w:val="single" w:sz="8" w:space="0" w:color="auto"/>
        <w:left w:val="single" w:sz="8" w:space="0" w:color="auto"/>
        <w:bottom w:val="single" w:sz="8" w:space="0" w:color="auto"/>
      </w:pBdr>
      <w:spacing w:before="100" w:beforeAutospacing="1" w:after="100" w:afterAutospacing="1"/>
      <w:jc w:val="center"/>
      <w:textAlignment w:val="center"/>
    </w:pPr>
  </w:style>
  <w:style w:type="paragraph" w:customStyle="1" w:styleId="xl98">
    <w:name w:val="xl98"/>
    <w:basedOn w:val="a"/>
    <w:rsid w:val="00787B3E"/>
    <w:pPr>
      <w:pBdr>
        <w:top w:val="single" w:sz="8" w:space="0" w:color="auto"/>
        <w:bottom w:val="single" w:sz="8" w:space="0" w:color="auto"/>
      </w:pBdr>
      <w:spacing w:before="100" w:beforeAutospacing="1" w:after="100" w:afterAutospacing="1"/>
      <w:jc w:val="center"/>
      <w:textAlignment w:val="center"/>
    </w:pPr>
  </w:style>
  <w:style w:type="paragraph" w:customStyle="1" w:styleId="xl99">
    <w:name w:val="xl99"/>
    <w:basedOn w:val="a"/>
    <w:rsid w:val="00787B3E"/>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00">
    <w:name w:val="xl100"/>
    <w:basedOn w:val="a"/>
    <w:rsid w:val="00787B3E"/>
    <w:pPr>
      <w:pBdr>
        <w:top w:val="single" w:sz="8" w:space="0" w:color="auto"/>
        <w:left w:val="single" w:sz="8" w:space="0" w:color="auto"/>
        <w:right w:val="single" w:sz="8" w:space="0" w:color="auto"/>
      </w:pBdr>
      <w:spacing w:before="100" w:beforeAutospacing="1" w:after="100" w:afterAutospacing="1"/>
      <w:jc w:val="both"/>
      <w:textAlignment w:val="center"/>
    </w:pPr>
  </w:style>
  <w:style w:type="paragraph" w:customStyle="1" w:styleId="xl101">
    <w:name w:val="xl101"/>
    <w:basedOn w:val="a"/>
    <w:rsid w:val="00787B3E"/>
    <w:pPr>
      <w:pBdr>
        <w:left w:val="single" w:sz="8" w:space="0" w:color="auto"/>
        <w:bottom w:val="single" w:sz="8" w:space="0" w:color="auto"/>
        <w:right w:val="single" w:sz="8" w:space="0" w:color="auto"/>
      </w:pBdr>
      <w:spacing w:before="100" w:beforeAutospacing="1" w:after="100" w:afterAutospacing="1"/>
      <w:jc w:val="both"/>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255280">
      <w:bodyDiv w:val="1"/>
      <w:marLeft w:val="0"/>
      <w:marRight w:val="0"/>
      <w:marTop w:val="0"/>
      <w:marBottom w:val="0"/>
      <w:divBdr>
        <w:top w:val="none" w:sz="0" w:space="0" w:color="auto"/>
        <w:left w:val="none" w:sz="0" w:space="0" w:color="auto"/>
        <w:bottom w:val="none" w:sz="0" w:space="0" w:color="auto"/>
        <w:right w:val="none" w:sz="0" w:space="0" w:color="auto"/>
      </w:divBdr>
    </w:div>
    <w:div w:id="677003449">
      <w:bodyDiv w:val="1"/>
      <w:marLeft w:val="0"/>
      <w:marRight w:val="0"/>
      <w:marTop w:val="0"/>
      <w:marBottom w:val="0"/>
      <w:divBdr>
        <w:top w:val="none" w:sz="0" w:space="0" w:color="auto"/>
        <w:left w:val="none" w:sz="0" w:space="0" w:color="auto"/>
        <w:bottom w:val="none" w:sz="0" w:space="0" w:color="auto"/>
        <w:right w:val="none" w:sz="0" w:space="0" w:color="auto"/>
      </w:divBdr>
    </w:div>
    <w:div w:id="1740789228">
      <w:bodyDiv w:val="1"/>
      <w:marLeft w:val="0"/>
      <w:marRight w:val="0"/>
      <w:marTop w:val="0"/>
      <w:marBottom w:val="0"/>
      <w:divBdr>
        <w:top w:val="none" w:sz="0" w:space="0" w:color="auto"/>
        <w:left w:val="none" w:sz="0" w:space="0" w:color="auto"/>
        <w:bottom w:val="none" w:sz="0" w:space="0" w:color="auto"/>
        <w:right w:val="none" w:sz="0" w:space="0" w:color="auto"/>
      </w:divBdr>
    </w:div>
    <w:div w:id="1841265891">
      <w:bodyDiv w:val="1"/>
      <w:marLeft w:val="0"/>
      <w:marRight w:val="0"/>
      <w:marTop w:val="0"/>
      <w:marBottom w:val="0"/>
      <w:divBdr>
        <w:top w:val="none" w:sz="0" w:space="0" w:color="auto"/>
        <w:left w:val="none" w:sz="0" w:space="0" w:color="auto"/>
        <w:bottom w:val="none" w:sz="0" w:space="0" w:color="auto"/>
        <w:right w:val="none" w:sz="0" w:space="0" w:color="auto"/>
      </w:divBdr>
    </w:div>
    <w:div w:id="205904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7AC32-CDAA-42DD-9270-7E6D6324B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34</Pages>
  <Words>11527</Words>
  <Characters>65710</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cp:lastPrinted>2019-01-24T13:12:00Z</cp:lastPrinted>
  <dcterms:created xsi:type="dcterms:W3CDTF">2018-11-21T13:13:00Z</dcterms:created>
  <dcterms:modified xsi:type="dcterms:W3CDTF">2019-01-26T09:55:00Z</dcterms:modified>
</cp:coreProperties>
</file>