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7D2" w:rsidRPr="008047D2" w:rsidRDefault="008047D2" w:rsidP="008047D2">
      <w:pPr>
        <w:jc w:val="center"/>
        <w:rPr>
          <w:rFonts w:ascii="Times New Roman" w:hAnsi="Times New Roman" w:cs="Times New Roman"/>
          <w:b/>
          <w:sz w:val="24"/>
        </w:rPr>
      </w:pPr>
      <w:r w:rsidRPr="008047D2">
        <w:rPr>
          <w:rFonts w:ascii="Times New Roman" w:hAnsi="Times New Roman" w:cs="Times New Roman"/>
          <w:b/>
          <w:sz w:val="24"/>
        </w:rPr>
        <w:t>Что стоит учесть при строительстве объекта капитального строительства?</w:t>
      </w:r>
    </w:p>
    <w:p w:rsidR="008047D2" w:rsidRP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Первое, что нужно сделать - выбрать землю под строительство. Здесь все зависит от того, какой именно будет строиться дом: с возможностью круглогодичного проживания или только на летний период. Помимо  транспортной  доступности  участка,  которую  тоже  стоит  учесть,  нужно  обратить  внимание  на предназначение  земельного  участка.  </w:t>
      </w:r>
    </w:p>
    <w:p w:rsidR="000148FE" w:rsidRP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Важный  момент,  на  который  стоит  обратить  внимание  при  выборе  участка,  -  наличие  подведенных коммуникаций  (электричества,  газопровода  и  водоснабжения).  Участки  с  подведенной  инфраструктурой стоят, безусловно, дороже, но  самостоятельное их подведение после покупки  участка может обойтись в еще более крупную сумму. Так что здесь тоже важно учитывать предназначение будущего дома. </w:t>
      </w:r>
    </w:p>
    <w:p w:rsidR="000148FE" w:rsidRP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Также  стоит  проверить  документы  на  выбранный  земельный  участок:  правоустанавливающий  документ, документ  подтверждающий  право  собственности  на  земельный  участок,  выписку  из  ЕГРН  (единого государственного  реестра  недвижимости).  Выписка  нужна  для  того,  чтобы  убедиться,  что  на  участок  не наложены какие-либо ограничения, например, арест. </w:t>
      </w:r>
    </w:p>
    <w:p w:rsidR="000148FE" w:rsidRP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После приобретения участка и оформления его в собственность можно приступать к строительству. При строительстве  нового  дома  нужно  обязательно  учитывать  правила  землепользования  и  застройки, существующие на данной территории. </w:t>
      </w:r>
    </w:p>
    <w:p w:rsidR="000148FE" w:rsidRP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Если  дом  строится  на  землях  ИЖС,  то  предварительно  нужно  будет  получить  разрешение  на строительство от местной администрации. Для получения разрешения в орган местного самоуправления нужно будет </w:t>
      </w:r>
      <w:proofErr w:type="gramStart"/>
      <w:r w:rsidRPr="00D96023">
        <w:rPr>
          <w:rFonts w:ascii="Times New Roman" w:hAnsi="Times New Roman" w:cs="Times New Roman"/>
          <w:sz w:val="24"/>
        </w:rPr>
        <w:t>предоставить правоустанавливающие документы</w:t>
      </w:r>
      <w:proofErr w:type="gramEnd"/>
      <w:r w:rsidRPr="00D96023">
        <w:rPr>
          <w:rFonts w:ascii="Times New Roman" w:hAnsi="Times New Roman" w:cs="Times New Roman"/>
          <w:sz w:val="24"/>
        </w:rPr>
        <w:t xml:space="preserve"> на земельный участок, градостроительный план земельного участка, а также план-схему с обозначением места будущего строения. </w:t>
      </w:r>
    </w:p>
    <w:p w:rsidR="00D96023" w:rsidRDefault="000148FE" w:rsidP="00D96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96023">
        <w:rPr>
          <w:rFonts w:ascii="Times New Roman" w:hAnsi="Times New Roman" w:cs="Times New Roman"/>
          <w:sz w:val="24"/>
        </w:rPr>
        <w:t xml:space="preserve">Построенный дом подлежит обязательной регистрации, как на землях ИЖС, так и на территории садовых или дачных товариществ. </w:t>
      </w:r>
    </w:p>
    <w:p w:rsidR="00D96023" w:rsidRDefault="00D96023" w:rsidP="00D96023">
      <w:pPr>
        <w:rPr>
          <w:rFonts w:ascii="Times New Roman" w:hAnsi="Times New Roman" w:cs="Times New Roman"/>
          <w:sz w:val="24"/>
        </w:rPr>
      </w:pPr>
    </w:p>
    <w:p w:rsidR="00D96023" w:rsidRDefault="00D96023" w:rsidP="00D96023">
      <w:pPr>
        <w:rPr>
          <w:rFonts w:ascii="Times New Roman" w:hAnsi="Times New Roman" w:cs="Times New Roman"/>
          <w:sz w:val="24"/>
        </w:rPr>
      </w:pPr>
    </w:p>
    <w:sectPr w:rsidR="00D96023" w:rsidSect="00566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48FE"/>
    <w:rsid w:val="000148FE"/>
    <w:rsid w:val="00566B79"/>
    <w:rsid w:val="006C15C0"/>
    <w:rsid w:val="008047D2"/>
    <w:rsid w:val="00933313"/>
    <w:rsid w:val="00CE0F86"/>
    <w:rsid w:val="00CF1074"/>
    <w:rsid w:val="00D96023"/>
    <w:rsid w:val="00FC1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2018-07-18T07:29:00Z</dcterms:created>
  <dcterms:modified xsi:type="dcterms:W3CDTF">2018-08-28T05:54:00Z</dcterms:modified>
</cp:coreProperties>
</file>