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8B" w:rsidRDefault="004C5B8B" w:rsidP="009E7CB3">
      <w:pPr>
        <w:spacing w:after="0" w:line="240" w:lineRule="auto"/>
        <w:ind w:left="-27" w:firstLine="453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757756" w:rsidRDefault="00757756" w:rsidP="009E7CB3">
      <w:pPr>
        <w:spacing w:after="0" w:line="240" w:lineRule="auto"/>
        <w:ind w:left="-27" w:firstLine="453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  <w:r w:rsidRPr="00102227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  <w:t>Кадастровый номер как цифровой код объекта недвижимости</w:t>
      </w:r>
    </w:p>
    <w:p w:rsidR="00102227" w:rsidRPr="00102227" w:rsidRDefault="00102227" w:rsidP="00102227">
      <w:pPr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757756" w:rsidRPr="00102227" w:rsidRDefault="00757756" w:rsidP="00102227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2227">
        <w:rPr>
          <w:rFonts w:ascii="Times New Roman" w:eastAsia="Times New Roman" w:hAnsi="Times New Roman" w:cs="Times New Roman"/>
          <w:sz w:val="24"/>
          <w:szCs w:val="24"/>
        </w:rPr>
        <w:t>Согласно законодательству, невозможно проведение сделок с земельным участком, с квартирой, с жилым домом (дарение, обмен, купля-продажа и т.п.), в случае, если объект недвижимости не имеет кадастрового номера.</w:t>
      </w:r>
    </w:p>
    <w:p w:rsidR="00757756" w:rsidRPr="00102227" w:rsidRDefault="00102227" w:rsidP="00102227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757756" w:rsidRPr="00102227">
        <w:rPr>
          <w:rFonts w:ascii="Times New Roman" w:eastAsia="Times New Roman" w:hAnsi="Times New Roman" w:cs="Times New Roman"/>
          <w:sz w:val="24"/>
          <w:szCs w:val="24"/>
        </w:rPr>
        <w:t>ри постановке на государственный кадастровый учет орган регистрации прав каждому объекту недвижимости присваивает неизменяемый, не повторяющийся во времени и на территории Российской Федерации кадастровый номер. При переходе прав на объект недвижимости в результате какой-либо сделки другому собственнику кадастровый номер объекта остается неизменным.</w:t>
      </w:r>
    </w:p>
    <w:p w:rsidR="00757756" w:rsidRPr="00102227" w:rsidRDefault="00757756" w:rsidP="00102227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2227">
        <w:rPr>
          <w:rFonts w:ascii="Times New Roman" w:eastAsia="Times New Roman" w:hAnsi="Times New Roman" w:cs="Times New Roman"/>
          <w:sz w:val="24"/>
          <w:szCs w:val="24"/>
        </w:rPr>
        <w:t xml:space="preserve">Зная кадастровый номер </w:t>
      </w:r>
      <w:r w:rsidR="003A6F40" w:rsidRPr="00102227">
        <w:rPr>
          <w:rFonts w:ascii="Times New Roman" w:eastAsia="Times New Roman" w:hAnsi="Times New Roman" w:cs="Times New Roman"/>
          <w:sz w:val="24"/>
          <w:szCs w:val="24"/>
        </w:rPr>
        <w:t xml:space="preserve">покупателю </w:t>
      </w:r>
      <w:r w:rsidRPr="00102227">
        <w:rPr>
          <w:rFonts w:ascii="Times New Roman" w:eastAsia="Times New Roman" w:hAnsi="Times New Roman" w:cs="Times New Roman"/>
          <w:sz w:val="24"/>
          <w:szCs w:val="24"/>
        </w:rPr>
        <w:t xml:space="preserve">можно проверить достоверность информации по объекту сделки с помощью электронных сервисов «Публичная кадастровая карта» и «Справочная информация по объектам недвижимости в режиме </w:t>
      </w:r>
      <w:proofErr w:type="spellStart"/>
      <w:r w:rsidRPr="00102227">
        <w:rPr>
          <w:rFonts w:ascii="Times New Roman" w:eastAsia="Times New Roman" w:hAnsi="Times New Roman" w:cs="Times New Roman"/>
          <w:sz w:val="24"/>
          <w:szCs w:val="24"/>
        </w:rPr>
        <w:t>онлайн</w:t>
      </w:r>
      <w:proofErr w:type="spellEnd"/>
      <w:r w:rsidRPr="00102227">
        <w:rPr>
          <w:rFonts w:ascii="Times New Roman" w:eastAsia="Times New Roman" w:hAnsi="Times New Roman" w:cs="Times New Roman"/>
          <w:sz w:val="24"/>
          <w:szCs w:val="24"/>
        </w:rPr>
        <w:t xml:space="preserve">» на портале </w:t>
      </w:r>
      <w:proofErr w:type="spellStart"/>
      <w:r w:rsidRPr="00102227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Pr="0010222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6A15F6">
        <w:fldChar w:fldCharType="begin"/>
      </w:r>
      <w:r w:rsidR="006A15F6">
        <w:instrText>HYPERLINK "https://vk.com/away.php?to=http://rosreestr.ru&amp;post=-158828600_48&amp;cc_key=" \o "https://vk.com/away.php?to=http://rosreestr.ru&amp;post=-158828600_48&amp;cc_key="</w:instrText>
      </w:r>
      <w:r w:rsidR="006A15F6">
        <w:fldChar w:fldCharType="separate"/>
      </w:r>
      <w:r w:rsidRPr="00102227">
        <w:rPr>
          <w:rFonts w:ascii="Times New Roman" w:eastAsia="Times New Roman" w:hAnsi="Times New Roman" w:cs="Times New Roman"/>
          <w:color w:val="1D528F"/>
          <w:sz w:val="24"/>
          <w:szCs w:val="24"/>
          <w:u w:val="single"/>
        </w:rPr>
        <w:t>rosreestr.ru</w:t>
      </w:r>
      <w:proofErr w:type="spellEnd"/>
      <w:r w:rsidR="006A15F6">
        <w:fldChar w:fldCharType="end"/>
      </w:r>
      <w:r w:rsidRPr="00102227">
        <w:rPr>
          <w:rFonts w:ascii="Times New Roman" w:eastAsia="Times New Roman" w:hAnsi="Times New Roman" w:cs="Times New Roman"/>
          <w:sz w:val="24"/>
          <w:szCs w:val="24"/>
        </w:rPr>
        <w:t>). Если известен только кадастровый номер земельного участка, можно также уточнить информацию, какие объекты капитального строительства расположены в границах приобретаемого земельного участка (при условии, что эти сведения в ЕГРН имеются).</w:t>
      </w:r>
    </w:p>
    <w:p w:rsidR="004C5B8B" w:rsidRDefault="004C5B8B" w:rsidP="00102227"/>
    <w:p w:rsidR="004C5B8B" w:rsidRPr="004C5B8B" w:rsidRDefault="004C5B8B" w:rsidP="004C5B8B"/>
    <w:p w:rsidR="004C5B8B" w:rsidRDefault="004C5B8B" w:rsidP="004C5B8B"/>
    <w:sectPr w:rsidR="004C5B8B" w:rsidSect="001F0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57756"/>
    <w:rsid w:val="00102227"/>
    <w:rsid w:val="001F0AF9"/>
    <w:rsid w:val="003A68F8"/>
    <w:rsid w:val="003A6F40"/>
    <w:rsid w:val="004C5B8B"/>
    <w:rsid w:val="006A15F6"/>
    <w:rsid w:val="00757756"/>
    <w:rsid w:val="007F2E21"/>
    <w:rsid w:val="00961CF5"/>
    <w:rsid w:val="009E7CB3"/>
    <w:rsid w:val="00E46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AF9"/>
  </w:style>
  <w:style w:type="paragraph" w:styleId="1">
    <w:name w:val="heading 1"/>
    <w:basedOn w:val="a"/>
    <w:link w:val="10"/>
    <w:uiPriority w:val="9"/>
    <w:qFormat/>
    <w:rsid w:val="007577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775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757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57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577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1096</Characters>
  <Application>Microsoft Office Word</Application>
  <DocSecurity>0</DocSecurity>
  <Lines>9</Lines>
  <Paragraphs>2</Paragraphs>
  <ScaleCrop>false</ScaleCrop>
  <Company>FGU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10</cp:revision>
  <cp:lastPrinted>2018-12-06T05:58:00Z</cp:lastPrinted>
  <dcterms:created xsi:type="dcterms:W3CDTF">2018-11-27T09:12:00Z</dcterms:created>
  <dcterms:modified xsi:type="dcterms:W3CDTF">2018-12-13T11:30:00Z</dcterms:modified>
</cp:coreProperties>
</file>