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23C" w:rsidRDefault="0041423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5226AA" w:rsidRDefault="005226AA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  <w:r w:rsidRPr="00616D0C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  <w:t>Грамотно составленный договор - залог успешных операций с недвижимостью</w:t>
      </w:r>
    </w:p>
    <w:p w:rsidR="00616D0C" w:rsidRPr="00616D0C" w:rsidRDefault="00616D0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5226AA" w:rsidRPr="00616D0C" w:rsidRDefault="005226AA" w:rsidP="00616D0C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D0C">
        <w:rPr>
          <w:rFonts w:ascii="Times New Roman" w:eastAsia="Times New Roman" w:hAnsi="Times New Roman" w:cs="Times New Roman"/>
          <w:sz w:val="24"/>
          <w:szCs w:val="24"/>
        </w:rPr>
        <w:t xml:space="preserve">Операции с недвижимостью требуют знания законодательства, прав и обязанностей. Кадастровая палата по Республике </w:t>
      </w:r>
      <w:r w:rsidR="00616D0C">
        <w:rPr>
          <w:rFonts w:ascii="Times New Roman" w:eastAsia="Times New Roman" w:hAnsi="Times New Roman" w:cs="Times New Roman"/>
          <w:sz w:val="24"/>
          <w:szCs w:val="24"/>
        </w:rPr>
        <w:t>Мордовия</w:t>
      </w:r>
      <w:r w:rsidRPr="00616D0C">
        <w:rPr>
          <w:rFonts w:ascii="Times New Roman" w:eastAsia="Times New Roman" w:hAnsi="Times New Roman" w:cs="Times New Roman"/>
          <w:sz w:val="24"/>
          <w:szCs w:val="24"/>
        </w:rPr>
        <w:t xml:space="preserve"> оказ</w:t>
      </w:r>
      <w:r w:rsidR="00616D0C">
        <w:rPr>
          <w:rFonts w:ascii="Times New Roman" w:eastAsia="Times New Roman" w:hAnsi="Times New Roman" w:cs="Times New Roman"/>
          <w:sz w:val="24"/>
          <w:szCs w:val="24"/>
        </w:rPr>
        <w:t xml:space="preserve">ывает </w:t>
      </w:r>
      <w:r w:rsidRPr="00616D0C">
        <w:rPr>
          <w:rFonts w:ascii="Times New Roman" w:eastAsia="Times New Roman" w:hAnsi="Times New Roman" w:cs="Times New Roman"/>
          <w:sz w:val="24"/>
          <w:szCs w:val="24"/>
        </w:rPr>
        <w:t>консультационны</w:t>
      </w:r>
      <w:r w:rsidR="00616D0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616D0C">
        <w:rPr>
          <w:rFonts w:ascii="Times New Roman" w:eastAsia="Times New Roman" w:hAnsi="Times New Roman" w:cs="Times New Roman"/>
          <w:sz w:val="24"/>
          <w:szCs w:val="24"/>
        </w:rPr>
        <w:t xml:space="preserve"> услуг</w:t>
      </w:r>
      <w:r w:rsidR="00616D0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16D0C">
        <w:rPr>
          <w:rFonts w:ascii="Times New Roman" w:eastAsia="Times New Roman" w:hAnsi="Times New Roman" w:cs="Times New Roman"/>
          <w:sz w:val="24"/>
          <w:szCs w:val="24"/>
        </w:rPr>
        <w:t xml:space="preserve"> по подготовке договоров в простой письменной форме для целей государственной регистрации. Это договоры купли-продажи, мены, аренды, дарения и пр.</w:t>
      </w:r>
    </w:p>
    <w:p w:rsidR="005226AA" w:rsidRPr="00616D0C" w:rsidRDefault="005226AA" w:rsidP="00616D0C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D0C">
        <w:rPr>
          <w:rFonts w:ascii="Times New Roman" w:eastAsia="Times New Roman" w:hAnsi="Times New Roman" w:cs="Times New Roman"/>
          <w:sz w:val="24"/>
          <w:szCs w:val="24"/>
        </w:rPr>
        <w:t xml:space="preserve">Специалисты Кадастровой палаты по Республике </w:t>
      </w:r>
      <w:r w:rsidR="00616D0C">
        <w:rPr>
          <w:rFonts w:ascii="Times New Roman" w:eastAsia="Times New Roman" w:hAnsi="Times New Roman" w:cs="Times New Roman"/>
          <w:sz w:val="24"/>
          <w:szCs w:val="24"/>
        </w:rPr>
        <w:t xml:space="preserve">Мордовия </w:t>
      </w:r>
      <w:r w:rsidRPr="00616D0C">
        <w:rPr>
          <w:rFonts w:ascii="Times New Roman" w:eastAsia="Times New Roman" w:hAnsi="Times New Roman" w:cs="Times New Roman"/>
          <w:sz w:val="24"/>
          <w:szCs w:val="24"/>
        </w:rPr>
        <w:t>работают в учетно-регистрационной сфере, что обеспечивает высокое качество предоставляемой услуги.</w:t>
      </w:r>
    </w:p>
    <w:p w:rsidR="005226AA" w:rsidRPr="00616D0C" w:rsidRDefault="005226AA" w:rsidP="00616D0C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D0C">
        <w:rPr>
          <w:rFonts w:ascii="Times New Roman" w:eastAsia="Times New Roman" w:hAnsi="Times New Roman" w:cs="Times New Roman"/>
          <w:sz w:val="24"/>
          <w:szCs w:val="24"/>
        </w:rPr>
        <w:t>Граждане могут обратиться в офис Кадастровой палаты за составлением договоров купли-продажи, дарения недвижимости и других видов, которые не подлежат нотариальному удостоверению.</w:t>
      </w:r>
    </w:p>
    <w:p w:rsidR="005226AA" w:rsidRPr="00616D0C" w:rsidRDefault="005226AA" w:rsidP="00616D0C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D0C">
        <w:rPr>
          <w:rFonts w:ascii="Times New Roman" w:eastAsia="Times New Roman" w:hAnsi="Times New Roman" w:cs="Times New Roman"/>
          <w:sz w:val="24"/>
          <w:szCs w:val="24"/>
        </w:rPr>
        <w:t xml:space="preserve">Обращаясь в </w:t>
      </w:r>
      <w:r w:rsidR="008E2D6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616D0C">
        <w:rPr>
          <w:rFonts w:ascii="Times New Roman" w:eastAsia="Times New Roman" w:hAnsi="Times New Roman" w:cs="Times New Roman"/>
          <w:sz w:val="24"/>
          <w:szCs w:val="24"/>
        </w:rPr>
        <w:t>адастровую палату за консультационными услугами, граждане получают ряд преимуществ: гарантия государственного учреждения, специалисты с многолетним опытом, доступные цены, минимум затраченного времени.</w:t>
      </w:r>
    </w:p>
    <w:p w:rsidR="0041423C" w:rsidRDefault="0041423C" w:rsidP="00616D0C"/>
    <w:p w:rsidR="0041423C" w:rsidRPr="0041423C" w:rsidRDefault="0041423C" w:rsidP="0041423C"/>
    <w:sectPr w:rsidR="0041423C" w:rsidRPr="0041423C" w:rsidSect="0029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226AA"/>
    <w:rsid w:val="00296101"/>
    <w:rsid w:val="002D6E71"/>
    <w:rsid w:val="0041423C"/>
    <w:rsid w:val="005226AA"/>
    <w:rsid w:val="00616D0C"/>
    <w:rsid w:val="006C3403"/>
    <w:rsid w:val="008E2D61"/>
    <w:rsid w:val="008E5056"/>
    <w:rsid w:val="00923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101"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9179">
          <w:marLeft w:val="0"/>
          <w:marRight w:val="0"/>
          <w:marTop w:val="0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5324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6676">
              <w:marLeft w:val="0"/>
              <w:marRight w:val="0"/>
              <w:marTop w:val="408"/>
              <w:marBottom w:val="408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207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1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5916335">
          <w:marLeft w:val="0"/>
          <w:marRight w:val="0"/>
          <w:marTop w:val="0"/>
          <w:marBottom w:val="10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787</Characters>
  <Application>Microsoft Office Word</Application>
  <DocSecurity>0</DocSecurity>
  <Lines>6</Lines>
  <Paragraphs>1</Paragraphs>
  <ScaleCrop>false</ScaleCrop>
  <Company>FGU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7</cp:revision>
  <dcterms:created xsi:type="dcterms:W3CDTF">2018-11-27T09:12:00Z</dcterms:created>
  <dcterms:modified xsi:type="dcterms:W3CDTF">2018-12-13T11:29:00Z</dcterms:modified>
</cp:coreProperties>
</file>