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DD4" w:rsidRPr="007C0DD4" w:rsidRDefault="007C0DD4" w:rsidP="007C0DD4">
      <w:pPr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</w:rPr>
      </w:pPr>
    </w:p>
    <w:p w:rsidR="000F28F6" w:rsidRPr="007C0DD4" w:rsidRDefault="000F28F6" w:rsidP="007C0DD4">
      <w:pPr>
        <w:spacing w:after="0" w:line="240" w:lineRule="auto"/>
        <w:ind w:left="-27" w:firstLine="2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  <w:r w:rsidRPr="007C0DD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>Дачники превращаются в садоводов и огородников</w:t>
      </w:r>
    </w:p>
    <w:p w:rsidR="007C0DD4" w:rsidRPr="007C0DD4" w:rsidRDefault="007C0DD4" w:rsidP="007C0DD4">
      <w:pPr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</w:rPr>
      </w:pPr>
    </w:p>
    <w:p w:rsidR="000F28F6" w:rsidRPr="007C0DD4" w:rsidRDefault="000F28F6" w:rsidP="007C0DD4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C0DD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В Кадастровую палату по </w:t>
      </w:r>
      <w:r w:rsidR="007C0DD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Республике Мордовия</w:t>
      </w:r>
      <w:r w:rsidRPr="007C0DD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поступа</w:t>
      </w:r>
      <w:r w:rsidR="007C0DD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ю</w:t>
      </w:r>
      <w:r w:rsidRPr="007C0DD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т вопрос</w:t>
      </w:r>
      <w:r w:rsidR="007C0DD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ы</w:t>
      </w:r>
      <w:r w:rsidRPr="007C0DD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в связи со вступлением в действие с 1 января 2019 года нового закона «О ведении гражданами садоводства и огородничества для собственных нужд и о внесении изменений в отдельные законодательные акты РФ». Главный вопрос, волнующий жителей области, какую форму некоммерческого товарищества выбрать.</w:t>
      </w:r>
    </w:p>
    <w:p w:rsidR="000F28F6" w:rsidRPr="007C0DD4" w:rsidRDefault="000F28F6" w:rsidP="007C0DD4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C0DD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Напоминаем, что</w:t>
      </w:r>
      <w:r w:rsidR="007C0DD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7C0DD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новый закон предполагает наличие только двух организационно-правовых форм: СНТ (садоводческое некоммерческое товарищество), ОНТ (огородное некоммерческое товарищество). Разберём, в чём отличия и преимущества каждого.</w:t>
      </w:r>
    </w:p>
    <w:p w:rsidR="000F28F6" w:rsidRPr="007C0DD4" w:rsidRDefault="000F28F6" w:rsidP="007C0DD4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C0DD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Огородный земельный участок предназначен для отдыха граждан, выращивания для собственных нужд сельскохозяйственных культур. </w:t>
      </w:r>
      <w:r w:rsidRPr="007C0DD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 таких участках могут быть размещены только некапитальные постройки, например, садовый дом – нежилое строение сезонного использования, причём в нём нельзя зарегистрироваться для постоянного проживания. На таких участках разрешается строить любые хозяйственные постройки,</w:t>
      </w:r>
      <w:r w:rsidR="007C0DD4" w:rsidRPr="007C0DD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C0DD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предназначенные для хранения инвентаря и урожая, не являющиеся объектами недвижимости</w:t>
      </w:r>
      <w:r w:rsidR="007C0DD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7C0DD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</w:t>
      </w:r>
      <w:r w:rsidRPr="007C0DD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сараи, бани, теплицы, навесы, погреба, колодцы, гаражи.</w:t>
      </w:r>
    </w:p>
    <w:p w:rsidR="000F28F6" w:rsidRDefault="000F28F6" w:rsidP="007C0DD4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C0DD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На садовых участках можно строить все те же постройки, что и на огородных, но главное отличие – можно возводить капитальные строения, в том числе жилые дома, где можно будет прописаться. </w:t>
      </w:r>
    </w:p>
    <w:p w:rsidR="007C0DD4" w:rsidRDefault="007C0DD4" w:rsidP="007C0DD4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C0DD4" w:rsidRDefault="007C0DD4" w:rsidP="007C0DD4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C0DD4" w:rsidRDefault="007C0DD4" w:rsidP="007C0DD4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sectPr w:rsidR="007C0DD4" w:rsidSect="003371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F28F6"/>
    <w:rsid w:val="000F28F6"/>
    <w:rsid w:val="0033716E"/>
    <w:rsid w:val="007211A2"/>
    <w:rsid w:val="007C0DD4"/>
    <w:rsid w:val="00961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16E"/>
  </w:style>
  <w:style w:type="paragraph" w:styleId="1">
    <w:name w:val="heading 1"/>
    <w:basedOn w:val="a"/>
    <w:link w:val="10"/>
    <w:uiPriority w:val="9"/>
    <w:qFormat/>
    <w:rsid w:val="000F28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28F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0F2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0F28F6"/>
    <w:rPr>
      <w:b/>
      <w:bCs/>
    </w:rPr>
  </w:style>
  <w:style w:type="paragraph" w:styleId="a4">
    <w:name w:val="Normal (Web)"/>
    <w:basedOn w:val="a"/>
    <w:uiPriority w:val="99"/>
    <w:semiHidden/>
    <w:unhideWhenUsed/>
    <w:rsid w:val="000F2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F28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1167</Characters>
  <Application>Microsoft Office Word</Application>
  <DocSecurity>0</DocSecurity>
  <Lines>9</Lines>
  <Paragraphs>2</Paragraphs>
  <ScaleCrop>false</ScaleCrop>
  <Company>FGU</Company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ovchinnikova</cp:lastModifiedBy>
  <cp:revision>2</cp:revision>
  <dcterms:created xsi:type="dcterms:W3CDTF">2019-01-17T06:20:00Z</dcterms:created>
  <dcterms:modified xsi:type="dcterms:W3CDTF">2019-01-17T06:20:00Z</dcterms:modified>
</cp:coreProperties>
</file>