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A3C" w:rsidRPr="00251EA2" w:rsidRDefault="008A5A3C" w:rsidP="00251EA2">
      <w:pPr>
        <w:jc w:val="center"/>
        <w:rPr>
          <w:b/>
          <w:sz w:val="32"/>
          <w:szCs w:val="32"/>
        </w:rPr>
      </w:pPr>
      <w:bookmarkStart w:id="0" w:name="sub_100"/>
      <w:r w:rsidRPr="00251EA2">
        <w:rPr>
          <w:b/>
          <w:sz w:val="32"/>
          <w:szCs w:val="32"/>
        </w:rPr>
        <w:t>РЕСПУБЛИКА  МОРДОВИЯ</w:t>
      </w:r>
    </w:p>
    <w:p w:rsidR="008A5A3C" w:rsidRPr="00251EA2" w:rsidRDefault="008A5A3C" w:rsidP="00251EA2">
      <w:pPr>
        <w:jc w:val="center"/>
        <w:rPr>
          <w:b/>
          <w:sz w:val="32"/>
          <w:szCs w:val="32"/>
        </w:rPr>
      </w:pPr>
      <w:r w:rsidRPr="00251EA2">
        <w:rPr>
          <w:b/>
          <w:sz w:val="32"/>
          <w:szCs w:val="32"/>
        </w:rPr>
        <w:t>КОЧКУРОВСКИЙ МУНИЦИПАЛЬНЫЙ  РАЙОН</w:t>
      </w:r>
    </w:p>
    <w:p w:rsidR="008A5A3C" w:rsidRPr="00251EA2" w:rsidRDefault="008A5A3C" w:rsidP="00251EA2">
      <w:pPr>
        <w:jc w:val="center"/>
        <w:rPr>
          <w:b/>
          <w:sz w:val="32"/>
          <w:szCs w:val="32"/>
        </w:rPr>
      </w:pPr>
      <w:r w:rsidRPr="00251EA2">
        <w:rPr>
          <w:b/>
          <w:sz w:val="32"/>
          <w:szCs w:val="32"/>
        </w:rPr>
        <w:t>АДМИНИСТРАЦИЯ</w:t>
      </w:r>
    </w:p>
    <w:p w:rsidR="008A5A3C" w:rsidRPr="00251EA2" w:rsidRDefault="008A5A3C" w:rsidP="00251EA2">
      <w:pPr>
        <w:jc w:val="center"/>
        <w:rPr>
          <w:b/>
          <w:sz w:val="32"/>
          <w:szCs w:val="32"/>
        </w:rPr>
      </w:pPr>
      <w:r w:rsidRPr="00251EA2">
        <w:rPr>
          <w:b/>
          <w:sz w:val="32"/>
          <w:szCs w:val="32"/>
        </w:rPr>
        <w:t>КАЧЕЛАЙСКОГО  СЕЛЬСКОГО ПОСЕЛЕНИЯ</w:t>
      </w:r>
    </w:p>
    <w:p w:rsidR="008A5A3C" w:rsidRPr="00251EA2" w:rsidRDefault="008A5A3C" w:rsidP="00251EA2">
      <w:pPr>
        <w:jc w:val="center"/>
        <w:rPr>
          <w:b/>
          <w:sz w:val="32"/>
          <w:szCs w:val="32"/>
        </w:rPr>
      </w:pPr>
    </w:p>
    <w:p w:rsidR="008A5A3C" w:rsidRPr="00251EA2" w:rsidRDefault="008A5A3C" w:rsidP="00251EA2">
      <w:pPr>
        <w:jc w:val="center"/>
        <w:rPr>
          <w:b/>
          <w:sz w:val="32"/>
          <w:szCs w:val="32"/>
        </w:rPr>
      </w:pPr>
    </w:p>
    <w:p w:rsidR="008A5A3C" w:rsidRPr="00251EA2" w:rsidRDefault="008A5A3C" w:rsidP="00251EA2">
      <w:pPr>
        <w:jc w:val="center"/>
        <w:rPr>
          <w:b/>
          <w:sz w:val="32"/>
          <w:szCs w:val="32"/>
        </w:rPr>
      </w:pPr>
      <w:r w:rsidRPr="00251EA2">
        <w:rPr>
          <w:b/>
          <w:sz w:val="32"/>
          <w:szCs w:val="32"/>
        </w:rPr>
        <w:t>ПОСТАНОВЛЕНИЕ</w:t>
      </w:r>
    </w:p>
    <w:p w:rsidR="008A5A3C" w:rsidRPr="00251EA2" w:rsidRDefault="008A5A3C" w:rsidP="00251EA2">
      <w:pPr>
        <w:jc w:val="center"/>
        <w:rPr>
          <w:b/>
          <w:sz w:val="32"/>
          <w:szCs w:val="32"/>
        </w:rPr>
      </w:pPr>
    </w:p>
    <w:p w:rsidR="008A5A3C" w:rsidRPr="00251EA2" w:rsidRDefault="008A5A3C" w:rsidP="00251EA2">
      <w:pPr>
        <w:jc w:val="center"/>
        <w:rPr>
          <w:b/>
          <w:sz w:val="32"/>
          <w:szCs w:val="32"/>
        </w:rPr>
      </w:pPr>
      <w:r w:rsidRPr="00251EA2">
        <w:rPr>
          <w:b/>
          <w:sz w:val="32"/>
          <w:szCs w:val="32"/>
        </w:rPr>
        <w:t>от 28.12.2018  №68-п</w:t>
      </w:r>
    </w:p>
    <w:p w:rsidR="008A5A3C" w:rsidRPr="00251EA2" w:rsidRDefault="008A5A3C" w:rsidP="00251EA2">
      <w:pPr>
        <w:jc w:val="center"/>
        <w:rPr>
          <w:b/>
          <w:sz w:val="32"/>
          <w:szCs w:val="32"/>
        </w:rPr>
      </w:pPr>
    </w:p>
    <w:p w:rsidR="008A5A3C" w:rsidRPr="00251EA2" w:rsidRDefault="008A5A3C" w:rsidP="00251EA2">
      <w:pPr>
        <w:spacing w:before="108" w:after="108"/>
        <w:jc w:val="center"/>
        <w:outlineLvl w:val="0"/>
        <w:rPr>
          <w:b/>
          <w:bCs/>
          <w:color w:val="26282F"/>
          <w:sz w:val="32"/>
          <w:szCs w:val="32"/>
        </w:rPr>
      </w:pPr>
      <w:r w:rsidRPr="00251EA2">
        <w:rPr>
          <w:b/>
          <w:bCs/>
          <w:color w:val="26282F"/>
          <w:sz w:val="32"/>
          <w:szCs w:val="32"/>
        </w:rPr>
        <w:t>ОБ УТВЕРЖДЕНИИ МУНИЦИПАЛЬНОЙ ЦЕЛЕВОЙ ПРОГРАММЫ «ПРОТИВОДЕЙСТВИЕ КОРРУПЦИИ В ОРГАНАХ МЕСТНОГО САМОУПРАВЛЕНИЯ КАЧЕЛАЙСКОГО СЕЛЬСКОГО ПОСЕЛЕНИЯ НА 2019 – 2021 ГОДЫ»</w:t>
      </w:r>
    </w:p>
    <w:p w:rsidR="008A5A3C" w:rsidRPr="0080723D" w:rsidRDefault="008A5A3C" w:rsidP="00B84580">
      <w:pPr>
        <w:spacing w:before="108" w:after="108"/>
        <w:jc w:val="center"/>
        <w:outlineLvl w:val="0"/>
        <w:rPr>
          <w:rFonts w:ascii="Arial" w:hAnsi="Arial" w:cs="Arial"/>
          <w:b/>
          <w:bCs/>
          <w:color w:val="26282F"/>
        </w:rPr>
      </w:pPr>
    </w:p>
    <w:p w:rsidR="008A5A3C" w:rsidRPr="00251EA2" w:rsidRDefault="008A5A3C" w:rsidP="00B84580">
      <w:pPr>
        <w:ind w:firstLine="720"/>
        <w:jc w:val="both"/>
        <w:rPr>
          <w:szCs w:val="28"/>
        </w:rPr>
      </w:pPr>
      <w:r w:rsidRPr="00251EA2">
        <w:rPr>
          <w:szCs w:val="28"/>
        </w:rPr>
        <w:t xml:space="preserve"> В соответствии с Указом Президента РФ от 29 июня </w:t>
      </w:r>
      <w:smartTag w:uri="urn:schemas-microsoft-com:office:smarttags" w:element="metricconverter">
        <w:smartTagPr>
          <w:attr w:name="ProductID" w:val="2018 г"/>
        </w:smartTagPr>
        <w:r w:rsidRPr="00251EA2">
          <w:rPr>
            <w:szCs w:val="28"/>
          </w:rPr>
          <w:t>2018 г</w:t>
        </w:r>
      </w:smartTag>
      <w:r w:rsidRPr="00251EA2">
        <w:rPr>
          <w:szCs w:val="28"/>
        </w:rPr>
        <w:t xml:space="preserve">. №378 «О Национальном плане противодействия коррупции на 2018 - 2020 годы», Федеральным законом </w:t>
      </w:r>
      <w:hyperlink r:id="rId6" w:history="1">
        <w:r w:rsidRPr="00251EA2">
          <w:rPr>
            <w:rStyle w:val="Hyperlink"/>
            <w:color w:val="auto"/>
            <w:szCs w:val="28"/>
            <w:u w:val="none"/>
          </w:rPr>
          <w:t>от 6.10.2003 г. N 131-ФЗ</w:t>
        </w:r>
      </w:hyperlink>
      <w:r w:rsidRPr="00251EA2">
        <w:rPr>
          <w:szCs w:val="28"/>
        </w:rPr>
        <w:t xml:space="preserve"> "Об общих принципах организации местного самоуправления в Российской Федерации", федеральными законами </w:t>
      </w:r>
      <w:hyperlink r:id="rId7" w:history="1">
        <w:r w:rsidRPr="00251EA2">
          <w:rPr>
            <w:rStyle w:val="Hyperlink"/>
            <w:color w:val="auto"/>
            <w:szCs w:val="28"/>
            <w:u w:val="none"/>
          </w:rPr>
          <w:t>от 02.03.2007 г. N 25-ФЗ</w:t>
        </w:r>
      </w:hyperlink>
      <w:r w:rsidRPr="00251EA2">
        <w:rPr>
          <w:szCs w:val="28"/>
        </w:rPr>
        <w:t xml:space="preserve"> "О муниципальной службе в Российской Федерации", </w:t>
      </w:r>
      <w:hyperlink r:id="rId8" w:history="1">
        <w:r w:rsidRPr="00251EA2">
          <w:rPr>
            <w:rStyle w:val="Hyperlink"/>
            <w:color w:val="auto"/>
            <w:szCs w:val="28"/>
            <w:u w:val="none"/>
          </w:rPr>
          <w:t>от 25.12.2008 г. N 273-ФЗ</w:t>
        </w:r>
      </w:hyperlink>
      <w:r w:rsidRPr="00251EA2">
        <w:rPr>
          <w:szCs w:val="28"/>
        </w:rPr>
        <w:t xml:space="preserve"> "О противодействии коррупции", </w:t>
      </w:r>
      <w:hyperlink r:id="rId9" w:history="1">
        <w:r w:rsidRPr="00251EA2">
          <w:rPr>
            <w:rStyle w:val="Hyperlink"/>
            <w:color w:val="auto"/>
            <w:szCs w:val="28"/>
            <w:u w:val="none"/>
          </w:rPr>
          <w:t>Уставом</w:t>
        </w:r>
      </w:hyperlink>
      <w:r w:rsidRPr="00251EA2">
        <w:rPr>
          <w:szCs w:val="28"/>
        </w:rPr>
        <w:t xml:space="preserve"> Качелайского сельского поселения,  в целях определения приоритетных направлений в сфере борьбы с коррупцией, создания эффективной системы противодействия ей, а также обеспечения организационных, информационно-разъяснительных, контрольных и иных мероприятий, направленных на предупреждение коррупционных правонарушений на муниципальной службе, администрация Качелайского сельского поселения ПОСТАНОВЛЯЕТ:</w:t>
      </w:r>
    </w:p>
    <w:p w:rsidR="008A5A3C" w:rsidRPr="00251EA2" w:rsidRDefault="008A5A3C" w:rsidP="00B84580">
      <w:pPr>
        <w:ind w:firstLine="720"/>
        <w:jc w:val="both"/>
        <w:rPr>
          <w:szCs w:val="28"/>
        </w:rPr>
      </w:pPr>
      <w:bookmarkStart w:id="1" w:name="sub_1"/>
      <w:r w:rsidRPr="00251EA2">
        <w:rPr>
          <w:szCs w:val="28"/>
        </w:rPr>
        <w:t xml:space="preserve">1. Утвердить прилагаемую </w:t>
      </w:r>
      <w:hyperlink r:id="rId10" w:anchor="sub_10000#sub_10000" w:history="1">
        <w:r w:rsidRPr="00251EA2">
          <w:rPr>
            <w:rStyle w:val="Hyperlink"/>
            <w:color w:val="auto"/>
            <w:szCs w:val="28"/>
            <w:u w:val="none"/>
          </w:rPr>
          <w:t>муниципальную целевую программу</w:t>
        </w:r>
      </w:hyperlink>
      <w:r w:rsidRPr="00251EA2">
        <w:rPr>
          <w:szCs w:val="28"/>
        </w:rPr>
        <w:t xml:space="preserve"> "Противодействие коррупции в органах местного самоуправления Качелайского сельского поселения на 2019 - 2021 годы" (далее - Программа).</w:t>
      </w:r>
    </w:p>
    <w:p w:rsidR="008A5A3C" w:rsidRPr="00251EA2" w:rsidRDefault="008A5A3C" w:rsidP="00B84580">
      <w:pPr>
        <w:ind w:firstLine="720"/>
        <w:jc w:val="both"/>
        <w:rPr>
          <w:szCs w:val="28"/>
        </w:rPr>
      </w:pPr>
      <w:bookmarkStart w:id="2" w:name="sub_2"/>
      <w:bookmarkEnd w:id="1"/>
      <w:r w:rsidRPr="00251EA2">
        <w:rPr>
          <w:szCs w:val="28"/>
        </w:rPr>
        <w:t>2. Установить,</w:t>
      </w:r>
      <w:bookmarkStart w:id="3" w:name="sub_3"/>
      <w:bookmarkEnd w:id="2"/>
      <w:r w:rsidRPr="00251EA2">
        <w:rPr>
          <w:szCs w:val="28"/>
        </w:rPr>
        <w:t xml:space="preserve"> что в ходе реализации Программы отдельные мероприятия могут уточняться. </w:t>
      </w:r>
    </w:p>
    <w:p w:rsidR="008A5A3C" w:rsidRPr="00251EA2" w:rsidRDefault="008A5A3C" w:rsidP="00B84580">
      <w:pPr>
        <w:ind w:firstLine="720"/>
        <w:jc w:val="both"/>
        <w:rPr>
          <w:szCs w:val="28"/>
        </w:rPr>
      </w:pPr>
      <w:r w:rsidRPr="00251EA2">
        <w:rPr>
          <w:szCs w:val="28"/>
        </w:rPr>
        <w:t>3. Рекомендовать Совету по противодействию коррупции Качелайского сельского поселения в своей практической работе руководствоваться муниципальной целевой программой «Противодействие коррупции в органах местного самоуправления Качелайского сельского поселения на 2019 – 2021 годы».</w:t>
      </w:r>
    </w:p>
    <w:p w:rsidR="008A5A3C" w:rsidRPr="00251EA2" w:rsidRDefault="008A5A3C" w:rsidP="00B84580">
      <w:pPr>
        <w:ind w:firstLine="720"/>
        <w:jc w:val="both"/>
        <w:rPr>
          <w:szCs w:val="28"/>
        </w:rPr>
      </w:pPr>
      <w:r w:rsidRPr="00251EA2">
        <w:rPr>
          <w:szCs w:val="28"/>
        </w:rPr>
        <w:t xml:space="preserve">4. Контроль за исполнением настоящего постановления возложить </w:t>
      </w:r>
      <w:bookmarkStart w:id="4" w:name="sub_4"/>
      <w:bookmarkEnd w:id="3"/>
      <w:r w:rsidRPr="00251EA2">
        <w:rPr>
          <w:szCs w:val="28"/>
        </w:rPr>
        <w:t>на главу Качелайского сельского поселения.</w:t>
      </w:r>
    </w:p>
    <w:p w:rsidR="008A5A3C" w:rsidRPr="00251EA2" w:rsidRDefault="008A5A3C" w:rsidP="00B84580">
      <w:pPr>
        <w:ind w:firstLine="720"/>
        <w:jc w:val="both"/>
        <w:rPr>
          <w:szCs w:val="28"/>
        </w:rPr>
      </w:pPr>
      <w:r w:rsidRPr="00251EA2">
        <w:rPr>
          <w:szCs w:val="28"/>
        </w:rPr>
        <w:t xml:space="preserve">5. Настоящее постановление вступает в силу после его </w:t>
      </w:r>
      <w:hyperlink r:id="rId11" w:history="1">
        <w:r w:rsidRPr="00251EA2">
          <w:rPr>
            <w:rStyle w:val="Hyperlink"/>
            <w:color w:val="auto"/>
            <w:szCs w:val="28"/>
            <w:u w:val="none"/>
          </w:rPr>
          <w:t>официального опубликования</w:t>
        </w:r>
      </w:hyperlink>
      <w:r w:rsidRPr="00251EA2">
        <w:rPr>
          <w:szCs w:val="28"/>
        </w:rPr>
        <w:t xml:space="preserve"> с 01 января 2019 года. </w:t>
      </w:r>
      <w:bookmarkEnd w:id="4"/>
    </w:p>
    <w:p w:rsidR="008A5A3C" w:rsidRDefault="008A5A3C" w:rsidP="00B84580">
      <w:pPr>
        <w:ind w:firstLine="720"/>
        <w:jc w:val="both"/>
        <w:rPr>
          <w:rFonts w:ascii="Arial" w:hAnsi="Arial" w:cs="Arial"/>
          <w:sz w:val="24"/>
          <w:szCs w:val="24"/>
        </w:rPr>
      </w:pPr>
    </w:p>
    <w:p w:rsidR="008A5A3C" w:rsidRDefault="008A5A3C" w:rsidP="00B84580">
      <w:pPr>
        <w:ind w:firstLine="720"/>
        <w:jc w:val="both"/>
        <w:rPr>
          <w:rFonts w:ascii="Arial" w:hAnsi="Arial" w:cs="Arial"/>
          <w:sz w:val="24"/>
          <w:szCs w:val="24"/>
        </w:rPr>
      </w:pPr>
    </w:p>
    <w:p w:rsidR="008A5A3C" w:rsidRDefault="008A5A3C" w:rsidP="00B84580">
      <w:pPr>
        <w:ind w:firstLine="720"/>
        <w:jc w:val="both"/>
        <w:rPr>
          <w:rFonts w:ascii="Arial" w:hAnsi="Arial" w:cs="Arial"/>
          <w:sz w:val="24"/>
          <w:szCs w:val="24"/>
        </w:rPr>
      </w:pPr>
    </w:p>
    <w:p w:rsidR="008A5A3C" w:rsidRDefault="008A5A3C" w:rsidP="00B84580">
      <w:pPr>
        <w:ind w:firstLine="720"/>
        <w:jc w:val="both"/>
        <w:rPr>
          <w:rFonts w:ascii="Arial" w:hAnsi="Arial" w:cs="Arial"/>
          <w:sz w:val="24"/>
          <w:szCs w:val="24"/>
        </w:rPr>
      </w:pPr>
    </w:p>
    <w:p w:rsidR="008A5A3C" w:rsidRDefault="008A5A3C" w:rsidP="00B84580">
      <w:pPr>
        <w:ind w:firstLine="720"/>
        <w:jc w:val="both"/>
        <w:rPr>
          <w:rFonts w:ascii="Arial" w:hAnsi="Arial" w:cs="Arial"/>
          <w:sz w:val="24"/>
          <w:szCs w:val="24"/>
        </w:rPr>
      </w:pPr>
    </w:p>
    <w:p w:rsidR="008A5A3C" w:rsidRPr="00251EA2" w:rsidRDefault="008A5A3C" w:rsidP="00B84580">
      <w:pPr>
        <w:ind w:firstLine="720"/>
        <w:jc w:val="both"/>
        <w:rPr>
          <w:rFonts w:ascii="Arial" w:hAnsi="Arial" w:cs="Arial"/>
          <w:sz w:val="24"/>
          <w:szCs w:val="24"/>
        </w:rPr>
      </w:pPr>
    </w:p>
    <w:p w:rsidR="008A5A3C" w:rsidRPr="00251EA2" w:rsidRDefault="008A5A3C" w:rsidP="00B84580">
      <w:pPr>
        <w:ind w:firstLine="720"/>
        <w:jc w:val="both"/>
        <w:rPr>
          <w:rFonts w:ascii="Arial" w:hAnsi="Arial" w:cs="Arial"/>
          <w:sz w:val="24"/>
          <w:szCs w:val="24"/>
        </w:rPr>
      </w:pPr>
    </w:p>
    <w:p w:rsidR="008A5A3C" w:rsidRPr="00251EA2" w:rsidRDefault="008A5A3C" w:rsidP="00251EA2">
      <w:pPr>
        <w:jc w:val="right"/>
        <w:rPr>
          <w:szCs w:val="28"/>
        </w:rPr>
      </w:pPr>
      <w:r w:rsidRPr="00251EA2">
        <w:rPr>
          <w:szCs w:val="28"/>
        </w:rPr>
        <w:t xml:space="preserve">          Глава Качелайского</w:t>
      </w:r>
    </w:p>
    <w:p w:rsidR="008A5A3C" w:rsidRPr="00251EA2" w:rsidRDefault="008A5A3C" w:rsidP="00251EA2">
      <w:pPr>
        <w:jc w:val="right"/>
        <w:rPr>
          <w:szCs w:val="28"/>
        </w:rPr>
      </w:pPr>
      <w:r w:rsidRPr="00251EA2">
        <w:rPr>
          <w:szCs w:val="28"/>
        </w:rPr>
        <w:t xml:space="preserve"> сельского поселения</w:t>
      </w:r>
    </w:p>
    <w:p w:rsidR="008A5A3C" w:rsidRPr="00251EA2" w:rsidRDefault="008A5A3C" w:rsidP="00251EA2">
      <w:pPr>
        <w:jc w:val="right"/>
        <w:rPr>
          <w:szCs w:val="28"/>
        </w:rPr>
        <w:sectPr w:rsidR="008A5A3C" w:rsidRPr="00251EA2" w:rsidSect="00EF2BBE">
          <w:headerReference w:type="even" r:id="rId12"/>
          <w:headerReference w:type="default" r:id="rId13"/>
          <w:pgSz w:w="11900" w:h="16800"/>
          <w:pgMar w:top="993" w:right="1100" w:bottom="1440" w:left="799" w:header="720" w:footer="720" w:gutter="0"/>
          <w:cols w:space="720"/>
          <w:noEndnote/>
        </w:sectPr>
      </w:pPr>
      <w:r w:rsidRPr="00251EA2">
        <w:rPr>
          <w:szCs w:val="28"/>
        </w:rPr>
        <w:t>В.И.Вишняков</w:t>
      </w:r>
    </w:p>
    <w:p w:rsidR="008A5A3C" w:rsidRDefault="008A5A3C" w:rsidP="00B84580">
      <w:pPr>
        <w:ind w:firstLine="698"/>
        <w:jc w:val="right"/>
        <w:rPr>
          <w:b/>
          <w:bCs/>
          <w:color w:val="26282F"/>
        </w:rPr>
      </w:pPr>
      <w:r>
        <w:rPr>
          <w:b/>
          <w:bCs/>
          <w:color w:val="26282F"/>
        </w:rPr>
        <w:t xml:space="preserve">                      Утверждена</w:t>
      </w:r>
    </w:p>
    <w:p w:rsidR="008A5A3C" w:rsidRDefault="008A5A3C" w:rsidP="00B84580">
      <w:pPr>
        <w:ind w:firstLine="698"/>
        <w:jc w:val="right"/>
        <w:rPr>
          <w:b/>
          <w:bCs/>
          <w:color w:val="26282F"/>
        </w:rPr>
      </w:pPr>
      <w:r>
        <w:rPr>
          <w:b/>
          <w:bCs/>
          <w:color w:val="26282F"/>
        </w:rPr>
        <w:t>постановлением администрации</w:t>
      </w:r>
    </w:p>
    <w:p w:rsidR="008A5A3C" w:rsidRDefault="008A5A3C" w:rsidP="00B84580">
      <w:pPr>
        <w:ind w:firstLine="698"/>
        <w:jc w:val="right"/>
        <w:rPr>
          <w:b/>
          <w:bCs/>
          <w:color w:val="26282F"/>
        </w:rPr>
      </w:pPr>
      <w:r>
        <w:rPr>
          <w:b/>
          <w:bCs/>
          <w:color w:val="26282F"/>
        </w:rPr>
        <w:t xml:space="preserve"> Качелайского сельского поселения</w:t>
      </w:r>
    </w:p>
    <w:p w:rsidR="008A5A3C" w:rsidRDefault="008A5A3C" w:rsidP="00B84580">
      <w:pPr>
        <w:ind w:firstLine="698"/>
        <w:jc w:val="right"/>
        <w:rPr>
          <w:b/>
          <w:bCs/>
          <w:color w:val="26282F"/>
        </w:rPr>
      </w:pPr>
      <w:r>
        <w:rPr>
          <w:b/>
          <w:bCs/>
          <w:color w:val="26282F"/>
        </w:rPr>
        <w:t xml:space="preserve"> от 28.12.2018 №68-п</w:t>
      </w:r>
    </w:p>
    <w:p w:rsidR="008A5A3C" w:rsidRDefault="008A5A3C" w:rsidP="00B84580">
      <w:pPr>
        <w:ind w:firstLine="698"/>
        <w:jc w:val="right"/>
        <w:rPr>
          <w:b/>
          <w:bCs/>
          <w:color w:val="26282F"/>
        </w:rPr>
      </w:pPr>
    </w:p>
    <w:bookmarkEnd w:id="0"/>
    <w:p w:rsidR="008A5A3C" w:rsidRDefault="008A5A3C" w:rsidP="00B84580">
      <w:pPr>
        <w:spacing w:before="108" w:after="108"/>
        <w:jc w:val="center"/>
        <w:outlineLvl w:val="0"/>
        <w:rPr>
          <w:b/>
          <w:bCs/>
          <w:color w:val="26282F"/>
        </w:rPr>
      </w:pPr>
      <w:r w:rsidRPr="00B318D4">
        <w:rPr>
          <w:b/>
          <w:bCs/>
          <w:color w:val="26282F"/>
        </w:rPr>
        <w:t>Муниципальная целевая программа</w:t>
      </w:r>
      <w:r w:rsidRPr="00B318D4">
        <w:rPr>
          <w:b/>
          <w:bCs/>
          <w:color w:val="26282F"/>
        </w:rPr>
        <w:br/>
        <w:t xml:space="preserve">"Противодействие коррупции в органах местного самоуправления </w:t>
      </w:r>
      <w:r>
        <w:rPr>
          <w:b/>
          <w:bCs/>
          <w:color w:val="26282F"/>
        </w:rPr>
        <w:t>Качелайского сельского поселения</w:t>
      </w:r>
      <w:r w:rsidRPr="00B318D4">
        <w:rPr>
          <w:b/>
          <w:bCs/>
          <w:color w:val="26282F"/>
        </w:rPr>
        <w:t xml:space="preserve"> </w:t>
      </w:r>
      <w:r>
        <w:rPr>
          <w:b/>
          <w:bCs/>
          <w:color w:val="26282F"/>
        </w:rPr>
        <w:t>на 2019</w:t>
      </w:r>
      <w:r w:rsidRPr="00B318D4">
        <w:rPr>
          <w:b/>
          <w:bCs/>
          <w:color w:val="26282F"/>
        </w:rPr>
        <w:t> - 20</w:t>
      </w:r>
      <w:r>
        <w:rPr>
          <w:b/>
          <w:bCs/>
          <w:color w:val="26282F"/>
        </w:rPr>
        <w:t>2</w:t>
      </w:r>
      <w:r w:rsidRPr="00B318D4">
        <w:rPr>
          <w:b/>
          <w:bCs/>
          <w:color w:val="26282F"/>
        </w:rPr>
        <w:t>1 годы"</w:t>
      </w:r>
      <w:r w:rsidRPr="00B318D4">
        <w:rPr>
          <w:b/>
          <w:bCs/>
          <w:color w:val="26282F"/>
        </w:rPr>
        <w:br/>
      </w:r>
    </w:p>
    <w:p w:rsidR="008A5A3C" w:rsidRPr="00F63FEE" w:rsidRDefault="008A5A3C" w:rsidP="00B84580">
      <w:pPr>
        <w:spacing w:before="108" w:after="108"/>
        <w:jc w:val="center"/>
        <w:outlineLvl w:val="0"/>
        <w:rPr>
          <w:b/>
          <w:bCs/>
          <w:color w:val="26282F"/>
        </w:rPr>
      </w:pPr>
      <w:r w:rsidRPr="00F63FEE">
        <w:rPr>
          <w:b/>
          <w:bCs/>
          <w:color w:val="26282F"/>
        </w:rPr>
        <w:t>Паспорт</w:t>
      </w:r>
      <w:r w:rsidRPr="00F63FEE">
        <w:rPr>
          <w:b/>
          <w:bCs/>
          <w:color w:val="26282F"/>
        </w:rPr>
        <w:br/>
        <w:t xml:space="preserve">муниципальной целевой программы "Противодействие коррупции в органах местного самоуправления </w:t>
      </w:r>
      <w:r>
        <w:rPr>
          <w:b/>
          <w:bCs/>
          <w:color w:val="26282F"/>
        </w:rPr>
        <w:t>Качелайского сельского поселения</w:t>
      </w:r>
      <w:r w:rsidRPr="00F63FEE">
        <w:rPr>
          <w:b/>
          <w:bCs/>
          <w:color w:val="26282F"/>
        </w:rPr>
        <w:t xml:space="preserve"> на </w:t>
      </w:r>
      <w:r w:rsidRPr="0080723D">
        <w:rPr>
          <w:b/>
          <w:bCs/>
          <w:color w:val="26282F"/>
        </w:rPr>
        <w:t>2019 - 2021 </w:t>
      </w:r>
      <w:r w:rsidRPr="00F63FEE">
        <w:rPr>
          <w:b/>
          <w:bCs/>
          <w:color w:val="26282F"/>
        </w:rPr>
        <w:t>годы "</w:t>
      </w:r>
    </w:p>
    <w:p w:rsidR="008A5A3C" w:rsidRPr="00F63FEE" w:rsidRDefault="008A5A3C" w:rsidP="00B84580">
      <w:pPr>
        <w:ind w:firstLine="720"/>
        <w:jc w:val="both"/>
      </w:pPr>
    </w:p>
    <w:tbl>
      <w:tblPr>
        <w:tblW w:w="1460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800"/>
        <w:gridCol w:w="11801"/>
      </w:tblGrid>
      <w:tr w:rsidR="008A5A3C" w:rsidRPr="00F63FEE" w:rsidTr="005963BD">
        <w:tc>
          <w:tcPr>
            <w:tcW w:w="2800" w:type="dxa"/>
            <w:tcBorders>
              <w:top w:val="single" w:sz="4" w:space="0" w:color="auto"/>
              <w:bottom w:val="single" w:sz="4" w:space="0" w:color="auto"/>
              <w:right w:val="single" w:sz="4" w:space="0" w:color="auto"/>
            </w:tcBorders>
          </w:tcPr>
          <w:p w:rsidR="008A5A3C" w:rsidRPr="00F63FEE" w:rsidRDefault="008A5A3C" w:rsidP="005963BD">
            <w:pPr>
              <w:jc w:val="both"/>
            </w:pPr>
            <w:r w:rsidRPr="00F63FEE">
              <w:t>Наименование Программы</w:t>
            </w:r>
          </w:p>
        </w:tc>
        <w:tc>
          <w:tcPr>
            <w:tcW w:w="11801" w:type="dxa"/>
            <w:tcBorders>
              <w:top w:val="single" w:sz="4" w:space="0" w:color="auto"/>
              <w:left w:val="single" w:sz="4" w:space="0" w:color="auto"/>
              <w:bottom w:val="single" w:sz="4" w:space="0" w:color="auto"/>
            </w:tcBorders>
          </w:tcPr>
          <w:p w:rsidR="008A5A3C" w:rsidRPr="00F63FEE" w:rsidRDefault="008A5A3C" w:rsidP="005963BD">
            <w:pPr>
              <w:jc w:val="both"/>
            </w:pPr>
            <w:r w:rsidRPr="00F63FEE">
              <w:t>- м</w:t>
            </w:r>
            <w:r>
              <w:t>униципальная целевая программа «</w:t>
            </w:r>
            <w:r w:rsidRPr="00F63FEE">
              <w:t xml:space="preserve">Противодействие коррупции в органах местного самоуправления </w:t>
            </w:r>
            <w:r>
              <w:t>Качелайского сельского поселения</w:t>
            </w:r>
            <w:r w:rsidRPr="00F63FEE">
              <w:t xml:space="preserve"> на </w:t>
            </w:r>
            <w:r w:rsidRPr="0080723D">
              <w:rPr>
                <w:bCs/>
              </w:rPr>
              <w:t>2019 - 2021</w:t>
            </w:r>
            <w:r w:rsidRPr="0080723D">
              <w:rPr>
                <w:b/>
                <w:bCs/>
              </w:rPr>
              <w:t> </w:t>
            </w:r>
            <w:r>
              <w:t>годы»</w:t>
            </w:r>
            <w:r w:rsidRPr="00F63FEE">
              <w:t xml:space="preserve"> (далее - Программа)</w:t>
            </w:r>
          </w:p>
        </w:tc>
      </w:tr>
      <w:tr w:rsidR="008A5A3C" w:rsidRPr="00F63FEE" w:rsidTr="005963BD">
        <w:tc>
          <w:tcPr>
            <w:tcW w:w="2800" w:type="dxa"/>
            <w:tcBorders>
              <w:top w:val="single" w:sz="4" w:space="0" w:color="auto"/>
              <w:bottom w:val="single" w:sz="4" w:space="0" w:color="auto"/>
              <w:right w:val="single" w:sz="4" w:space="0" w:color="auto"/>
            </w:tcBorders>
          </w:tcPr>
          <w:p w:rsidR="008A5A3C" w:rsidRPr="00F63FEE" w:rsidRDefault="008A5A3C" w:rsidP="005963BD">
            <w:pPr>
              <w:jc w:val="both"/>
            </w:pPr>
            <w:r w:rsidRPr="00F63FEE">
              <w:t>Основание для разработки Программы</w:t>
            </w:r>
          </w:p>
        </w:tc>
        <w:tc>
          <w:tcPr>
            <w:tcW w:w="11801" w:type="dxa"/>
            <w:tcBorders>
              <w:top w:val="single" w:sz="4" w:space="0" w:color="auto"/>
              <w:left w:val="single" w:sz="4" w:space="0" w:color="auto"/>
              <w:bottom w:val="single" w:sz="4" w:space="0" w:color="auto"/>
            </w:tcBorders>
          </w:tcPr>
          <w:p w:rsidR="008A5A3C" w:rsidRDefault="008A5A3C" w:rsidP="005963BD">
            <w:pPr>
              <w:jc w:val="both"/>
            </w:pPr>
            <w:r>
              <w:t xml:space="preserve">- </w:t>
            </w:r>
            <w:r w:rsidRPr="008E4C7B">
              <w:t xml:space="preserve">Указ Президента РФ от 29 июня </w:t>
            </w:r>
            <w:smartTag w:uri="urn:schemas-microsoft-com:office:smarttags" w:element="metricconverter">
              <w:smartTagPr>
                <w:attr w:name="ProductID" w:val="2018 г"/>
              </w:smartTagPr>
              <w:r w:rsidRPr="008E4C7B">
                <w:t>2018 г</w:t>
              </w:r>
            </w:smartTag>
            <w:r w:rsidRPr="008E4C7B">
              <w:t>. №378 «О Национальном плане противодействия коррупции на 2018 - 2020 годы»</w:t>
            </w:r>
          </w:p>
          <w:p w:rsidR="008A5A3C" w:rsidRPr="00F63FEE" w:rsidRDefault="008A5A3C" w:rsidP="005963BD">
            <w:pPr>
              <w:jc w:val="both"/>
            </w:pPr>
            <w:r w:rsidRPr="00F63FEE">
              <w:t xml:space="preserve">- </w:t>
            </w:r>
            <w:hyperlink r:id="rId14" w:history="1">
              <w:r w:rsidRPr="008E4C7B">
                <w:t>Федеральный закон</w:t>
              </w:r>
            </w:hyperlink>
            <w:r>
              <w:t xml:space="preserve"> от 6.10.2003 г. №</w:t>
            </w:r>
            <w:r w:rsidRPr="00F63FEE">
              <w:t xml:space="preserve">131-ФЗ </w:t>
            </w:r>
            <w:r>
              <w:t>«</w:t>
            </w:r>
            <w:r w:rsidRPr="00F63FEE">
              <w:t xml:space="preserve">Об общих принципах организации местного самоуправления </w:t>
            </w:r>
            <w:r>
              <w:t>в Российской Федерации»</w:t>
            </w:r>
            <w:r w:rsidRPr="00F63FEE">
              <w:t>;</w:t>
            </w:r>
          </w:p>
          <w:p w:rsidR="008A5A3C" w:rsidRPr="00F63FEE" w:rsidRDefault="008A5A3C" w:rsidP="005963BD">
            <w:pPr>
              <w:jc w:val="both"/>
            </w:pPr>
            <w:r w:rsidRPr="00F63FEE">
              <w:t xml:space="preserve">- </w:t>
            </w:r>
            <w:hyperlink r:id="rId15" w:history="1">
              <w:r w:rsidRPr="008E4C7B">
                <w:t>Федеральный закон</w:t>
              </w:r>
            </w:hyperlink>
            <w:r>
              <w:t xml:space="preserve"> от 25 декабря 2008 года №</w:t>
            </w:r>
            <w:r w:rsidRPr="00F63FEE">
              <w:t>273-</w:t>
            </w:r>
            <w:r>
              <w:t>ФЗ «О противодействии коррупции»</w:t>
            </w:r>
            <w:r w:rsidRPr="00F63FEE">
              <w:t>;</w:t>
            </w:r>
          </w:p>
          <w:p w:rsidR="008A5A3C" w:rsidRDefault="008A5A3C" w:rsidP="005963BD">
            <w:pPr>
              <w:jc w:val="both"/>
            </w:pPr>
            <w:r>
              <w:t xml:space="preserve">- </w:t>
            </w:r>
            <w:hyperlink r:id="rId16" w:history="1">
              <w:r w:rsidRPr="00DD0B76">
                <w:rPr>
                  <w:rStyle w:val="Hyperlink"/>
                  <w:color w:val="auto"/>
                  <w:u w:val="none"/>
                </w:rPr>
                <w:t>Федеральный закон</w:t>
              </w:r>
            </w:hyperlink>
            <w:r w:rsidRPr="00DD0B76">
              <w:t xml:space="preserve"> </w:t>
            </w:r>
            <w:hyperlink r:id="rId17" w:history="1">
              <w:r w:rsidRPr="00DD0B76">
                <w:rPr>
                  <w:rStyle w:val="Hyperlink"/>
                  <w:color w:val="auto"/>
                  <w:u w:val="none"/>
                </w:rPr>
                <w:t>от 02.03.2007 г. №25-ФЗ</w:t>
              </w:r>
            </w:hyperlink>
            <w:r>
              <w:t xml:space="preserve"> «</w:t>
            </w:r>
            <w:r w:rsidRPr="008E4C7B">
              <w:t>О муниципальной службе в Российской Федерации</w:t>
            </w:r>
            <w:r>
              <w:t>»;</w:t>
            </w:r>
          </w:p>
          <w:p w:rsidR="008A5A3C" w:rsidRPr="00F63FEE" w:rsidRDefault="008A5A3C" w:rsidP="005963BD">
            <w:pPr>
              <w:jc w:val="both"/>
            </w:pPr>
            <w:r>
              <w:t xml:space="preserve">- Закон Республики Мордовия от 8 июня </w:t>
            </w:r>
            <w:smartTag w:uri="urn:schemas-microsoft-com:office:smarttags" w:element="metricconverter">
              <w:smartTagPr>
                <w:attr w:name="ProductID" w:val="2007 г"/>
              </w:smartTagPr>
              <w:r>
                <w:t>2007 г</w:t>
              </w:r>
            </w:smartTag>
            <w:r>
              <w:t>. №48-ФЗ «О регулировании отношений в сфере муниципальной службы»</w:t>
            </w:r>
          </w:p>
        </w:tc>
      </w:tr>
      <w:tr w:rsidR="008A5A3C" w:rsidRPr="00F63FEE" w:rsidTr="005963BD">
        <w:tc>
          <w:tcPr>
            <w:tcW w:w="2800" w:type="dxa"/>
            <w:tcBorders>
              <w:top w:val="single" w:sz="4" w:space="0" w:color="auto"/>
              <w:bottom w:val="single" w:sz="4" w:space="0" w:color="auto"/>
              <w:right w:val="single" w:sz="4" w:space="0" w:color="auto"/>
            </w:tcBorders>
          </w:tcPr>
          <w:p w:rsidR="008A5A3C" w:rsidRPr="00F63FEE" w:rsidRDefault="008A5A3C" w:rsidP="005963BD">
            <w:pPr>
              <w:jc w:val="both"/>
            </w:pPr>
            <w:r w:rsidRPr="00F63FEE">
              <w:t>Заказчик Программы</w:t>
            </w:r>
          </w:p>
        </w:tc>
        <w:tc>
          <w:tcPr>
            <w:tcW w:w="11801" w:type="dxa"/>
            <w:tcBorders>
              <w:top w:val="single" w:sz="4" w:space="0" w:color="auto"/>
              <w:left w:val="single" w:sz="4" w:space="0" w:color="auto"/>
              <w:bottom w:val="single" w:sz="4" w:space="0" w:color="auto"/>
            </w:tcBorders>
          </w:tcPr>
          <w:p w:rsidR="008A5A3C" w:rsidRPr="00F63FEE" w:rsidRDefault="008A5A3C" w:rsidP="005963BD">
            <w:pPr>
              <w:jc w:val="both"/>
            </w:pPr>
            <w:r w:rsidRPr="00F63FEE">
              <w:t xml:space="preserve">- администрация </w:t>
            </w:r>
            <w:r>
              <w:t>Качелайского сельского поселения</w:t>
            </w:r>
          </w:p>
        </w:tc>
      </w:tr>
      <w:tr w:rsidR="008A5A3C" w:rsidRPr="00F63FEE" w:rsidTr="005963BD">
        <w:tc>
          <w:tcPr>
            <w:tcW w:w="2800" w:type="dxa"/>
            <w:tcBorders>
              <w:top w:val="single" w:sz="4" w:space="0" w:color="auto"/>
              <w:bottom w:val="single" w:sz="4" w:space="0" w:color="auto"/>
              <w:right w:val="single" w:sz="4" w:space="0" w:color="auto"/>
            </w:tcBorders>
          </w:tcPr>
          <w:p w:rsidR="008A5A3C" w:rsidRPr="00F63FEE" w:rsidRDefault="008A5A3C" w:rsidP="005963BD">
            <w:pPr>
              <w:jc w:val="both"/>
            </w:pPr>
            <w:r>
              <w:t xml:space="preserve">Исполнители </w:t>
            </w:r>
            <w:r w:rsidRPr="00F63FEE">
              <w:t>Программы</w:t>
            </w:r>
          </w:p>
        </w:tc>
        <w:tc>
          <w:tcPr>
            <w:tcW w:w="11801" w:type="dxa"/>
            <w:tcBorders>
              <w:top w:val="single" w:sz="4" w:space="0" w:color="auto"/>
              <w:left w:val="single" w:sz="4" w:space="0" w:color="auto"/>
              <w:bottom w:val="single" w:sz="4" w:space="0" w:color="auto"/>
            </w:tcBorders>
          </w:tcPr>
          <w:p w:rsidR="008A5A3C" w:rsidRPr="00F63FEE" w:rsidRDefault="008A5A3C" w:rsidP="005963BD">
            <w:pPr>
              <w:jc w:val="both"/>
            </w:pPr>
            <w:r>
              <w:t>О</w:t>
            </w:r>
            <w:r w:rsidRPr="00F63FEE">
              <w:t xml:space="preserve">рганы местного самоуправления </w:t>
            </w:r>
            <w:r>
              <w:t>Качелайского сельского поселения.</w:t>
            </w:r>
          </w:p>
        </w:tc>
      </w:tr>
      <w:tr w:rsidR="008A5A3C" w:rsidRPr="00F63FEE" w:rsidTr="005963BD">
        <w:tc>
          <w:tcPr>
            <w:tcW w:w="2800" w:type="dxa"/>
            <w:tcBorders>
              <w:top w:val="single" w:sz="4" w:space="0" w:color="auto"/>
              <w:bottom w:val="single" w:sz="4" w:space="0" w:color="auto"/>
              <w:right w:val="single" w:sz="4" w:space="0" w:color="auto"/>
            </w:tcBorders>
          </w:tcPr>
          <w:p w:rsidR="008A5A3C" w:rsidRPr="00F63FEE" w:rsidRDefault="008A5A3C" w:rsidP="005963BD">
            <w:pPr>
              <w:jc w:val="both"/>
            </w:pPr>
            <w:r w:rsidRPr="00F63FEE">
              <w:t>Содержание проблемы и обоснование необходимости ее решения программными методами</w:t>
            </w:r>
          </w:p>
        </w:tc>
        <w:tc>
          <w:tcPr>
            <w:tcW w:w="11801" w:type="dxa"/>
            <w:tcBorders>
              <w:top w:val="single" w:sz="4" w:space="0" w:color="auto"/>
              <w:left w:val="single" w:sz="4" w:space="0" w:color="auto"/>
              <w:bottom w:val="single" w:sz="4" w:space="0" w:color="auto"/>
            </w:tcBorders>
          </w:tcPr>
          <w:p w:rsidR="008A5A3C" w:rsidRPr="00F63FEE" w:rsidRDefault="008A5A3C" w:rsidP="005963BD">
            <w:pPr>
              <w:jc w:val="both"/>
            </w:pPr>
            <w:r w:rsidRPr="00F63FEE">
              <w:t>Не вызывает сомнений тот факт, что борьба с коррупцией является одной из приоритетных задач как правоохранительных органов, так и всей системы государственных институтов. В целях предупреждения коррупции необходимо создать действенную систему финансового контроля, усовершенствовать меры административного, гражданского воздействия, отработать механизм проверки сведений о доходах, об имуществе и обязательствах имущественного характера муниципальных служащих, а также сведений о доходах, об имуществе и обязательствах имущественного характера их супругов и несовершеннолетних детей, имущественного положения и источников доходов должностных лиц, муниципальных служащих органов местного самоуправления соответствия их расходов этим доходам.</w:t>
            </w:r>
          </w:p>
          <w:p w:rsidR="008A5A3C" w:rsidRPr="00F63FEE" w:rsidRDefault="008A5A3C" w:rsidP="005963BD">
            <w:pPr>
              <w:jc w:val="both"/>
            </w:pPr>
            <w:r w:rsidRPr="00F63FEE">
              <w:t>Противодействие коррупции является также одним из направлений административной реформы в нашей стране.</w:t>
            </w:r>
          </w:p>
          <w:p w:rsidR="008A5A3C" w:rsidRPr="00F63FEE" w:rsidRDefault="008A5A3C" w:rsidP="005963BD">
            <w:pPr>
              <w:jc w:val="both"/>
            </w:pPr>
            <w:r w:rsidRPr="00F63FEE">
              <w:t xml:space="preserve">Необходимым условием для достижения заявленных целей реформы является минимизация коррупции в органах местного самоуправления </w:t>
            </w:r>
            <w:r>
              <w:t>Качелайского сельского поселения</w:t>
            </w:r>
            <w:r w:rsidRPr="00F63FEE">
              <w:t>.</w:t>
            </w:r>
          </w:p>
          <w:p w:rsidR="008A5A3C" w:rsidRPr="00F63FEE" w:rsidRDefault="008A5A3C" w:rsidP="005963BD">
            <w:pPr>
              <w:jc w:val="both"/>
            </w:pPr>
            <w:r w:rsidRPr="00F63FEE">
              <w:t xml:space="preserve">Настоящая Программа является важной составной частью системной антикоррупционной политики на территории </w:t>
            </w:r>
            <w:r>
              <w:t>Качелайского сельского поселения</w:t>
            </w:r>
            <w:r w:rsidRPr="00F63FEE">
              <w:t xml:space="preserve"> и обеспечивает согласованное проведение мероприятий, направленных на предупреждение коррупции.</w:t>
            </w:r>
          </w:p>
          <w:p w:rsidR="008A5A3C" w:rsidRPr="00F63FEE" w:rsidRDefault="008A5A3C" w:rsidP="005963BD">
            <w:pPr>
              <w:jc w:val="both"/>
            </w:pPr>
            <w:r w:rsidRPr="00F63FEE">
              <w:t>Важным элементом Программы является проверка муниципальных правовых актов и проектов муниципальных правовых актов на коррупциогенность. Целью такой проверки является предупреждение и устранение правовых условий, способствующих возникновению и распространению коррупции.</w:t>
            </w:r>
          </w:p>
          <w:p w:rsidR="008A5A3C" w:rsidRPr="00F63FEE" w:rsidRDefault="008A5A3C" w:rsidP="005963BD">
            <w:pPr>
              <w:jc w:val="both"/>
            </w:pPr>
            <w:r w:rsidRPr="00F63FEE">
              <w:t>Одним из приоритетных направлений Программы является информирование общества о состоянии противодействия коррупции</w:t>
            </w:r>
          </w:p>
        </w:tc>
      </w:tr>
      <w:tr w:rsidR="008A5A3C" w:rsidRPr="00F63FEE" w:rsidTr="005963BD">
        <w:tc>
          <w:tcPr>
            <w:tcW w:w="2800" w:type="dxa"/>
            <w:tcBorders>
              <w:top w:val="single" w:sz="4" w:space="0" w:color="auto"/>
              <w:bottom w:val="single" w:sz="4" w:space="0" w:color="auto"/>
              <w:right w:val="single" w:sz="4" w:space="0" w:color="auto"/>
            </w:tcBorders>
          </w:tcPr>
          <w:p w:rsidR="008A5A3C" w:rsidRPr="00F63FEE" w:rsidRDefault="008A5A3C" w:rsidP="005963BD">
            <w:pPr>
              <w:jc w:val="both"/>
            </w:pPr>
            <w:r w:rsidRPr="00F63FEE">
              <w:t>Цели Программы</w:t>
            </w:r>
          </w:p>
        </w:tc>
        <w:tc>
          <w:tcPr>
            <w:tcW w:w="11801" w:type="dxa"/>
            <w:tcBorders>
              <w:top w:val="single" w:sz="4" w:space="0" w:color="auto"/>
              <w:left w:val="single" w:sz="4" w:space="0" w:color="auto"/>
              <w:bottom w:val="single" w:sz="4" w:space="0" w:color="auto"/>
            </w:tcBorders>
          </w:tcPr>
          <w:p w:rsidR="008A5A3C" w:rsidRPr="00F63FEE" w:rsidRDefault="008A5A3C" w:rsidP="005963BD">
            <w:pPr>
              <w:jc w:val="both"/>
            </w:pPr>
            <w:r w:rsidRPr="00F63FEE">
              <w:t xml:space="preserve">- снижение уровня коррупции во всех сферах деятельности муниципальных и общественных институтов в </w:t>
            </w:r>
            <w:r>
              <w:t>Качелайском сельском поселении</w:t>
            </w:r>
            <w:r w:rsidRPr="00F63FEE">
              <w:t>, устранение причин</w:t>
            </w:r>
            <w:r>
              <w:t xml:space="preserve"> их</w:t>
            </w:r>
            <w:r w:rsidRPr="00F63FEE">
              <w:t xml:space="preserve"> возникновения путем повышения эффективности координации антикоррупционной деятельности органов местного самоуправления и институтов гражданского общества;</w:t>
            </w:r>
          </w:p>
          <w:p w:rsidR="008A5A3C" w:rsidRPr="00F63FEE" w:rsidRDefault="008A5A3C" w:rsidP="005963BD">
            <w:pPr>
              <w:jc w:val="both"/>
            </w:pPr>
            <w:r w:rsidRPr="00F63FEE">
              <w:t>- создание системы по предупреждению коррупционных действий;</w:t>
            </w:r>
          </w:p>
          <w:p w:rsidR="008A5A3C" w:rsidRPr="00F63FEE" w:rsidRDefault="008A5A3C" w:rsidP="005963BD">
            <w:pPr>
              <w:jc w:val="both"/>
            </w:pPr>
            <w:r w:rsidRPr="00F63FEE">
              <w:t xml:space="preserve">- снижение уровня коррупции, ее влияния на деятельность органов местного самоуправления </w:t>
            </w:r>
            <w:r>
              <w:t>Качелайского сельского поселения</w:t>
            </w:r>
            <w:r w:rsidRPr="00F63FEE">
              <w:t>;</w:t>
            </w:r>
          </w:p>
          <w:p w:rsidR="008A5A3C" w:rsidRPr="00F63FEE" w:rsidRDefault="008A5A3C" w:rsidP="005963BD">
            <w:pPr>
              <w:jc w:val="both"/>
            </w:pPr>
            <w:r w:rsidRPr="00F63FEE">
              <w:t xml:space="preserve">- обеспечение защиты прав и законных интересов жителей </w:t>
            </w:r>
            <w:r>
              <w:t>Качелайского сельского поселения</w:t>
            </w:r>
            <w:r w:rsidRPr="00F63FEE">
              <w:t xml:space="preserve"> от проявлений коррупции;</w:t>
            </w:r>
          </w:p>
          <w:p w:rsidR="008A5A3C" w:rsidRPr="00F63FEE" w:rsidRDefault="008A5A3C" w:rsidP="005963BD">
            <w:pPr>
              <w:jc w:val="both"/>
            </w:pPr>
            <w:r w:rsidRPr="00F63FEE">
              <w:t xml:space="preserve">- устранение причин и условий, порождающих коррупцию в органах местного самоуправления </w:t>
            </w:r>
            <w:r>
              <w:t>Качелайского сельского поселения</w:t>
            </w:r>
          </w:p>
        </w:tc>
      </w:tr>
      <w:tr w:rsidR="008A5A3C" w:rsidRPr="00F63FEE" w:rsidTr="005963BD">
        <w:tc>
          <w:tcPr>
            <w:tcW w:w="2800" w:type="dxa"/>
            <w:tcBorders>
              <w:top w:val="single" w:sz="4" w:space="0" w:color="auto"/>
              <w:bottom w:val="single" w:sz="4" w:space="0" w:color="auto"/>
              <w:right w:val="single" w:sz="4" w:space="0" w:color="auto"/>
            </w:tcBorders>
          </w:tcPr>
          <w:p w:rsidR="008A5A3C" w:rsidRPr="00F63FEE" w:rsidRDefault="008A5A3C" w:rsidP="005963BD">
            <w:pPr>
              <w:jc w:val="both"/>
            </w:pPr>
            <w:r w:rsidRPr="00F63FEE">
              <w:t>Задачи Программы</w:t>
            </w:r>
          </w:p>
        </w:tc>
        <w:tc>
          <w:tcPr>
            <w:tcW w:w="11801" w:type="dxa"/>
            <w:tcBorders>
              <w:top w:val="single" w:sz="4" w:space="0" w:color="auto"/>
              <w:left w:val="single" w:sz="4" w:space="0" w:color="auto"/>
              <w:bottom w:val="single" w:sz="4" w:space="0" w:color="auto"/>
            </w:tcBorders>
          </w:tcPr>
          <w:p w:rsidR="008A5A3C" w:rsidRPr="00F63FEE" w:rsidRDefault="008A5A3C" w:rsidP="005963BD">
            <w:pPr>
              <w:jc w:val="both"/>
            </w:pPr>
            <w:r w:rsidRPr="00F63FEE">
              <w:t>- совершенствование инструментов и механизмов, в том числе правовых и организационных, противодействия коррупции;</w:t>
            </w:r>
          </w:p>
          <w:p w:rsidR="008A5A3C" w:rsidRPr="00F63FEE" w:rsidRDefault="008A5A3C" w:rsidP="005963BD">
            <w:pPr>
              <w:jc w:val="both"/>
            </w:pPr>
            <w:r w:rsidRPr="00F63FEE">
              <w:t>-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w:t>
            </w:r>
          </w:p>
          <w:p w:rsidR="008A5A3C" w:rsidRPr="00F63FEE" w:rsidRDefault="008A5A3C" w:rsidP="005963BD">
            <w:pPr>
              <w:jc w:val="both"/>
            </w:pPr>
            <w:r w:rsidRPr="00F63FEE">
              <w:t>-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8A5A3C" w:rsidRPr="00F63FEE" w:rsidRDefault="008A5A3C" w:rsidP="005963BD">
            <w:pPr>
              <w:jc w:val="both"/>
            </w:pPr>
            <w:r w:rsidRPr="00F63FEE">
              <w:t>- повышение эффективности использования муниципального имущества;</w:t>
            </w:r>
          </w:p>
          <w:p w:rsidR="008A5A3C" w:rsidRPr="00F63FEE" w:rsidRDefault="008A5A3C" w:rsidP="005963BD">
            <w:pPr>
              <w:jc w:val="both"/>
            </w:pPr>
            <w:r w:rsidRPr="00F63FEE">
              <w:t>- последовательное снижение административного давления на предпринимательство (бизнес);</w:t>
            </w:r>
          </w:p>
          <w:p w:rsidR="008A5A3C" w:rsidRPr="00F63FEE" w:rsidRDefault="008A5A3C" w:rsidP="005963BD">
            <w:pPr>
              <w:jc w:val="both"/>
            </w:pPr>
            <w:r w:rsidRPr="00F63FEE">
              <w:t xml:space="preserve">- </w:t>
            </w:r>
            <w:r>
              <w:t xml:space="preserve">совершенствование </w:t>
            </w:r>
            <w:r w:rsidRPr="00F63FEE">
              <w:t>работы</w:t>
            </w:r>
            <w:r>
              <w:t xml:space="preserve"> по проверке</w:t>
            </w:r>
            <w:r w:rsidRPr="00F63FEE">
              <w:t xml:space="preserve"> муниципальных правовых актов и проектов муниципальных правовых актов на коррупциогенность;</w:t>
            </w:r>
          </w:p>
          <w:p w:rsidR="008A5A3C" w:rsidRPr="00F63FEE" w:rsidRDefault="008A5A3C" w:rsidP="005963BD">
            <w:pPr>
              <w:jc w:val="both"/>
            </w:pPr>
            <w:r w:rsidRPr="00F63FEE">
              <w:t>- разработка рекомендаций, инструкций и нормативных правовых актов, направленных на предупреждение коррупционных правонарушений и на снижение уровня коррупции;</w:t>
            </w:r>
          </w:p>
          <w:p w:rsidR="008A5A3C" w:rsidRPr="00F63FEE" w:rsidRDefault="008A5A3C" w:rsidP="005963BD">
            <w:pPr>
              <w:jc w:val="both"/>
            </w:pPr>
            <w:r w:rsidRPr="00F63FEE">
              <w:t>- минимизация последствий коррупционных действий;</w:t>
            </w:r>
          </w:p>
          <w:p w:rsidR="008A5A3C" w:rsidRPr="00F63FEE" w:rsidRDefault="008A5A3C" w:rsidP="005963BD">
            <w:pPr>
              <w:jc w:val="both"/>
            </w:pPr>
            <w:r w:rsidRPr="00F63FEE">
              <w:t>- содействие доступу граждан и организаций к информации о фактах коррупции, в том числе путем освещения таких фактов в средствах массовой информации;</w:t>
            </w:r>
          </w:p>
          <w:p w:rsidR="008A5A3C" w:rsidRPr="00F63FEE" w:rsidRDefault="008A5A3C" w:rsidP="005963BD">
            <w:pPr>
              <w:jc w:val="both"/>
            </w:pPr>
            <w:r w:rsidRPr="00F63FEE">
              <w:t xml:space="preserve">- создание условий для социально-правового контроля деятельности должностных лиц органов местного самоуправления </w:t>
            </w:r>
            <w:r>
              <w:t>Качелайского сельского поселения</w:t>
            </w:r>
            <w:r w:rsidRPr="00F63FEE">
              <w:t xml:space="preserve"> и муниципальных служащих;</w:t>
            </w:r>
          </w:p>
          <w:p w:rsidR="008A5A3C" w:rsidRPr="00F63FEE" w:rsidRDefault="008A5A3C" w:rsidP="005963BD">
            <w:pPr>
              <w:jc w:val="both"/>
            </w:pPr>
            <w:r w:rsidRPr="00F63FEE">
              <w:t xml:space="preserve">- обеспечение открытости процесса принятия решений должностными лицами органов местного самоуправления </w:t>
            </w:r>
            <w:r>
              <w:t>Качелайского сельского поселения</w:t>
            </w:r>
            <w:r w:rsidRPr="00F63FEE">
              <w:t>;</w:t>
            </w:r>
          </w:p>
          <w:p w:rsidR="008A5A3C" w:rsidRPr="00F63FEE" w:rsidRDefault="008A5A3C" w:rsidP="005963BD">
            <w:pPr>
              <w:jc w:val="both"/>
            </w:pPr>
            <w:r w:rsidRPr="00F63FEE">
              <w:t>- формирование антикоррупционного общественного сознания, характеризующегося нетерпимостью муниципальных служащих, граждан и организаций к коррупционным действиям;</w:t>
            </w:r>
          </w:p>
          <w:p w:rsidR="008A5A3C" w:rsidRPr="00F63FEE" w:rsidRDefault="008A5A3C" w:rsidP="005963BD">
            <w:pPr>
              <w:jc w:val="both"/>
            </w:pPr>
            <w:r w:rsidRPr="00F63FEE">
              <w:t>- мониторинг коррупционных факторов и эффективности мер антикоррупционной политики;</w:t>
            </w:r>
          </w:p>
          <w:p w:rsidR="008A5A3C" w:rsidRPr="00F63FEE" w:rsidRDefault="008A5A3C" w:rsidP="005963BD">
            <w:pPr>
              <w:jc w:val="both"/>
            </w:pPr>
            <w:r w:rsidRPr="00F63FEE">
              <w:t>- вовлечение институтов гражданского общества в реализацию антикоррупционной политики</w:t>
            </w:r>
          </w:p>
        </w:tc>
      </w:tr>
      <w:tr w:rsidR="008A5A3C" w:rsidRPr="00F63FEE" w:rsidTr="005963BD">
        <w:tc>
          <w:tcPr>
            <w:tcW w:w="2800" w:type="dxa"/>
            <w:tcBorders>
              <w:top w:val="single" w:sz="4" w:space="0" w:color="auto"/>
              <w:bottom w:val="single" w:sz="4" w:space="0" w:color="auto"/>
              <w:right w:val="single" w:sz="4" w:space="0" w:color="auto"/>
            </w:tcBorders>
          </w:tcPr>
          <w:p w:rsidR="008A5A3C" w:rsidRPr="00F63FEE" w:rsidRDefault="008A5A3C" w:rsidP="005963BD">
            <w:pPr>
              <w:jc w:val="both"/>
            </w:pPr>
            <w:r w:rsidRPr="00F63FEE">
              <w:t>Показатели и целевые индикаторы Программы</w:t>
            </w:r>
          </w:p>
        </w:tc>
        <w:tc>
          <w:tcPr>
            <w:tcW w:w="11801" w:type="dxa"/>
            <w:tcBorders>
              <w:top w:val="single" w:sz="4" w:space="0" w:color="auto"/>
              <w:left w:val="single" w:sz="4" w:space="0" w:color="auto"/>
              <w:bottom w:val="single" w:sz="4" w:space="0" w:color="auto"/>
            </w:tcBorders>
          </w:tcPr>
          <w:p w:rsidR="008A5A3C" w:rsidRPr="00F63FEE" w:rsidRDefault="008A5A3C" w:rsidP="005963BD">
            <w:pPr>
              <w:jc w:val="both"/>
            </w:pPr>
            <w:r w:rsidRPr="00F63FEE">
              <w:t xml:space="preserve">Показатели и целевые индикаторы в соответствии с </w:t>
            </w:r>
            <w:hyperlink w:anchor="sub_100" w:history="1">
              <w:r w:rsidRPr="00AD7C7E">
                <w:t>приложением 1</w:t>
              </w:r>
            </w:hyperlink>
            <w:r w:rsidRPr="00F63FEE">
              <w:t xml:space="preserve"> к м</w:t>
            </w:r>
            <w:r>
              <w:t>униципальной целевой программе «</w:t>
            </w:r>
            <w:r w:rsidRPr="00F63FEE">
              <w:t xml:space="preserve">Противодействие коррупции в органах местного самоуправления </w:t>
            </w:r>
            <w:r>
              <w:t>Качелайского сельского поселения на 2019 - 2021 годы»</w:t>
            </w:r>
          </w:p>
        </w:tc>
      </w:tr>
      <w:tr w:rsidR="008A5A3C" w:rsidRPr="00F63FEE" w:rsidTr="005963BD">
        <w:tc>
          <w:tcPr>
            <w:tcW w:w="2800" w:type="dxa"/>
            <w:tcBorders>
              <w:top w:val="single" w:sz="4" w:space="0" w:color="auto"/>
              <w:bottom w:val="single" w:sz="4" w:space="0" w:color="auto"/>
              <w:right w:val="single" w:sz="4" w:space="0" w:color="auto"/>
            </w:tcBorders>
          </w:tcPr>
          <w:p w:rsidR="008A5A3C" w:rsidRPr="00F63FEE" w:rsidRDefault="008A5A3C" w:rsidP="005963BD">
            <w:pPr>
              <w:jc w:val="both"/>
            </w:pPr>
            <w:r w:rsidRPr="00F63FEE">
              <w:t>Этапы и сроки реализации Программы</w:t>
            </w:r>
          </w:p>
        </w:tc>
        <w:tc>
          <w:tcPr>
            <w:tcW w:w="11801" w:type="dxa"/>
            <w:tcBorders>
              <w:top w:val="single" w:sz="4" w:space="0" w:color="auto"/>
              <w:left w:val="single" w:sz="4" w:space="0" w:color="auto"/>
              <w:bottom w:val="single" w:sz="4" w:space="0" w:color="auto"/>
            </w:tcBorders>
          </w:tcPr>
          <w:p w:rsidR="008A5A3C" w:rsidRPr="00F63FEE" w:rsidRDefault="008A5A3C" w:rsidP="005963BD">
            <w:pPr>
              <w:jc w:val="both"/>
            </w:pPr>
            <w:r>
              <w:t>2019</w:t>
            </w:r>
            <w:r w:rsidRPr="00F63FEE">
              <w:t> - 20</w:t>
            </w:r>
            <w:r>
              <w:t>2</w:t>
            </w:r>
            <w:r w:rsidRPr="00F63FEE">
              <w:t>1</w:t>
            </w:r>
            <w:r>
              <w:t> годы</w:t>
            </w:r>
            <w:r w:rsidRPr="00F63FEE">
              <w:t xml:space="preserve"> (в один этап)</w:t>
            </w:r>
          </w:p>
        </w:tc>
      </w:tr>
      <w:tr w:rsidR="008A5A3C" w:rsidRPr="00F63FEE" w:rsidTr="005963BD">
        <w:tc>
          <w:tcPr>
            <w:tcW w:w="2800" w:type="dxa"/>
            <w:tcBorders>
              <w:top w:val="single" w:sz="4" w:space="0" w:color="auto"/>
              <w:bottom w:val="single" w:sz="4" w:space="0" w:color="auto"/>
              <w:right w:val="single" w:sz="4" w:space="0" w:color="auto"/>
            </w:tcBorders>
          </w:tcPr>
          <w:p w:rsidR="008A5A3C" w:rsidRPr="00F63FEE" w:rsidRDefault="008A5A3C" w:rsidP="005963BD">
            <w:pPr>
              <w:jc w:val="both"/>
            </w:pPr>
            <w:r w:rsidRPr="00F63FEE">
              <w:t>Объемы бюджетных ассигнований программы</w:t>
            </w:r>
          </w:p>
        </w:tc>
        <w:tc>
          <w:tcPr>
            <w:tcW w:w="11801" w:type="dxa"/>
            <w:tcBorders>
              <w:top w:val="single" w:sz="4" w:space="0" w:color="auto"/>
              <w:left w:val="single" w:sz="4" w:space="0" w:color="auto"/>
              <w:bottom w:val="single" w:sz="4" w:space="0" w:color="auto"/>
            </w:tcBorders>
          </w:tcPr>
          <w:p w:rsidR="008A5A3C" w:rsidRPr="00495788" w:rsidRDefault="008A5A3C" w:rsidP="005963BD">
            <w:pPr>
              <w:jc w:val="both"/>
            </w:pPr>
            <w:r w:rsidRPr="00495788">
              <w:t xml:space="preserve">Общий объем ассигнований </w:t>
            </w:r>
            <w:r>
              <w:t>бюджета Качелайского сельского поселения</w:t>
            </w:r>
            <w:r w:rsidRPr="00495788">
              <w:t xml:space="preserve"> на реализацию Программы - в пределах средств, предусмотренных на текущее финансирование</w:t>
            </w:r>
          </w:p>
          <w:p w:rsidR="008A5A3C" w:rsidRPr="00F63FEE" w:rsidRDefault="008A5A3C" w:rsidP="005963BD">
            <w:pPr>
              <w:jc w:val="both"/>
            </w:pPr>
          </w:p>
        </w:tc>
      </w:tr>
      <w:tr w:rsidR="008A5A3C" w:rsidRPr="00F63FEE" w:rsidTr="005963BD">
        <w:tc>
          <w:tcPr>
            <w:tcW w:w="2800" w:type="dxa"/>
            <w:tcBorders>
              <w:top w:val="single" w:sz="4" w:space="0" w:color="auto"/>
              <w:bottom w:val="single" w:sz="4" w:space="0" w:color="auto"/>
              <w:right w:val="single" w:sz="4" w:space="0" w:color="auto"/>
            </w:tcBorders>
          </w:tcPr>
          <w:p w:rsidR="008A5A3C" w:rsidRPr="00F63FEE" w:rsidRDefault="008A5A3C" w:rsidP="005963BD">
            <w:pPr>
              <w:jc w:val="both"/>
            </w:pPr>
            <w:r w:rsidRPr="00F63FEE">
              <w:t>Ожидаемые результаты реализации Программы</w:t>
            </w:r>
          </w:p>
        </w:tc>
        <w:tc>
          <w:tcPr>
            <w:tcW w:w="11801" w:type="dxa"/>
            <w:tcBorders>
              <w:top w:val="single" w:sz="4" w:space="0" w:color="auto"/>
              <w:left w:val="single" w:sz="4" w:space="0" w:color="auto"/>
              <w:bottom w:val="single" w:sz="4" w:space="0" w:color="auto"/>
            </w:tcBorders>
          </w:tcPr>
          <w:p w:rsidR="008A5A3C" w:rsidRPr="00F63FEE" w:rsidRDefault="008A5A3C" w:rsidP="005963BD">
            <w:pPr>
              <w:jc w:val="both"/>
            </w:pPr>
            <w:r w:rsidRPr="00F63FEE">
              <w:t>Рост эффективности муниципального управления, уровня социально-экономического развития, повышение активности в процессах противодействия коррупции институтов и структур гражданского общества, в том числе:</w:t>
            </w:r>
          </w:p>
          <w:p w:rsidR="008A5A3C" w:rsidRPr="00F63FEE" w:rsidRDefault="008A5A3C" w:rsidP="005963BD">
            <w:pPr>
              <w:jc w:val="both"/>
            </w:pPr>
            <w:r w:rsidRPr="00F63FEE">
              <w:t>- приоритет закона как основного инструмента регулирования жизни в обществе и государстве;</w:t>
            </w:r>
          </w:p>
          <w:p w:rsidR="008A5A3C" w:rsidRPr="00F63FEE" w:rsidRDefault="008A5A3C" w:rsidP="005963BD">
            <w:pPr>
              <w:jc w:val="both"/>
            </w:pPr>
            <w:r w:rsidRPr="00F63FEE">
              <w:t>- открытость и доступность для граждан и организаций деятельности органов местного самоуправления, упрочение их связи с гражданским обществом; повышение доверия граждан к органам местного самоуправления;</w:t>
            </w:r>
          </w:p>
          <w:p w:rsidR="008A5A3C" w:rsidRPr="00F63FEE" w:rsidRDefault="008A5A3C" w:rsidP="005963BD">
            <w:pPr>
              <w:jc w:val="both"/>
            </w:pPr>
            <w:r w:rsidRPr="00F63FEE">
              <w:t>- развитие и укрепление институтов гражданского общества;</w:t>
            </w:r>
          </w:p>
          <w:p w:rsidR="008A5A3C" w:rsidRPr="00F63FEE" w:rsidRDefault="008A5A3C" w:rsidP="005963BD">
            <w:pPr>
              <w:jc w:val="both"/>
            </w:pPr>
            <w:r w:rsidRPr="00F63FEE">
              <w:t>- реализация конкурентных механизмов в экономической сфере;</w:t>
            </w:r>
          </w:p>
          <w:p w:rsidR="008A5A3C" w:rsidRPr="00F63FEE" w:rsidRDefault="008A5A3C" w:rsidP="005963BD">
            <w:pPr>
              <w:jc w:val="both"/>
            </w:pPr>
            <w:r w:rsidRPr="00F63FEE">
              <w:t xml:space="preserve">- снижение издержек ведения бизнеса и повышение уровня конкуренции в </w:t>
            </w:r>
            <w:r>
              <w:t>Качелайском сельском поселении;</w:t>
            </w:r>
          </w:p>
          <w:p w:rsidR="008A5A3C" w:rsidRDefault="008A5A3C" w:rsidP="005963BD">
            <w:pPr>
              <w:jc w:val="both"/>
            </w:pPr>
            <w:r w:rsidRPr="00F63FEE">
              <w:t>- увеличение доли открытых торгов</w:t>
            </w:r>
            <w:r>
              <w:t xml:space="preserve">; </w:t>
            </w:r>
          </w:p>
          <w:p w:rsidR="008A5A3C" w:rsidRPr="00F63FEE" w:rsidRDefault="008A5A3C" w:rsidP="005963BD">
            <w:pPr>
              <w:jc w:val="both"/>
            </w:pPr>
            <w:r w:rsidRPr="00F63FEE">
              <w:t>- уменьшение доли стоимости контрактов, заключенных по результатам несостоявшихся торгов и запросов котировок у единственного поставщика, исполнителя, подрядчика, в общей стоимости заключенных контрактов;</w:t>
            </w:r>
          </w:p>
          <w:p w:rsidR="008A5A3C" w:rsidRPr="00F63FEE" w:rsidRDefault="008A5A3C" w:rsidP="005963BD">
            <w:pPr>
              <w:jc w:val="both"/>
            </w:pPr>
            <w:r w:rsidRPr="00F63FEE">
              <w:t xml:space="preserve">- минимизация проявления коррупции при работе органов местного самоуправления, должностных лиц органов местного самоуправления </w:t>
            </w:r>
            <w:r>
              <w:t>Качелайского сельского поселения</w:t>
            </w:r>
            <w:r w:rsidRPr="00F63FEE">
              <w:t xml:space="preserve"> с физическими и юридическими лицами;</w:t>
            </w:r>
          </w:p>
          <w:p w:rsidR="008A5A3C" w:rsidRPr="00F63FEE" w:rsidRDefault="008A5A3C" w:rsidP="005963BD">
            <w:pPr>
              <w:jc w:val="both"/>
            </w:pPr>
            <w:r w:rsidRPr="00F63FEE">
              <w:t xml:space="preserve">- минимизация коррупциогенных факторов в правовых актах органов местного самоуправления </w:t>
            </w:r>
            <w:r>
              <w:t>Качелайского сельского поселения</w:t>
            </w:r>
            <w:r w:rsidRPr="00F63FEE">
              <w:t>;</w:t>
            </w:r>
          </w:p>
          <w:p w:rsidR="008A5A3C" w:rsidRPr="00F63FEE" w:rsidRDefault="008A5A3C" w:rsidP="005963BD">
            <w:pPr>
              <w:jc w:val="both"/>
            </w:pPr>
            <w:r w:rsidRPr="00F63FEE">
              <w:t xml:space="preserve">- обеспечение прозрачности процесса принятия правовых актов органами местного самоуправления </w:t>
            </w:r>
            <w:r>
              <w:t>Качелайского сельского поселения</w:t>
            </w:r>
            <w:r w:rsidRPr="00F63FEE">
              <w:t>;</w:t>
            </w:r>
          </w:p>
          <w:p w:rsidR="008A5A3C" w:rsidRPr="00F63FEE" w:rsidRDefault="008A5A3C" w:rsidP="005963BD">
            <w:pPr>
              <w:jc w:val="both"/>
            </w:pPr>
            <w:r w:rsidRPr="00F63FEE">
              <w:t xml:space="preserve">- совершенствование антикоррупционной направленности кадровой политики в органах местного самоуправления </w:t>
            </w:r>
            <w:r>
              <w:t>Качелайского сельского поселения</w:t>
            </w:r>
            <w:r w:rsidRPr="00F63FEE">
              <w:t>;</w:t>
            </w:r>
          </w:p>
          <w:p w:rsidR="008A5A3C" w:rsidRPr="00F63FEE" w:rsidRDefault="008A5A3C" w:rsidP="005963BD">
            <w:pPr>
              <w:jc w:val="both"/>
            </w:pPr>
            <w:r w:rsidRPr="00F63FEE">
              <w:t>- привлечение общественности к проблеме противодействия коррупции;</w:t>
            </w:r>
          </w:p>
          <w:p w:rsidR="008A5A3C" w:rsidRPr="00F63FEE" w:rsidRDefault="008A5A3C" w:rsidP="005963BD">
            <w:pPr>
              <w:jc w:val="both"/>
            </w:pPr>
            <w:r w:rsidRPr="00F63FEE">
              <w:t>- обеспечение максимальной доступности муниципальных услуг для населения;</w:t>
            </w:r>
          </w:p>
          <w:p w:rsidR="008A5A3C" w:rsidRPr="00F63FEE" w:rsidRDefault="008A5A3C" w:rsidP="005963BD">
            <w:pPr>
              <w:jc w:val="both"/>
            </w:pPr>
            <w:r w:rsidRPr="00F63FEE">
              <w:t>- оптимизация бюджетных расходов;</w:t>
            </w:r>
          </w:p>
          <w:p w:rsidR="008A5A3C" w:rsidRPr="00F63FEE" w:rsidRDefault="008A5A3C" w:rsidP="005963BD">
            <w:pPr>
              <w:jc w:val="both"/>
            </w:pPr>
            <w:r w:rsidRPr="00F63FEE">
              <w:t>- внедрение антикоррупционных механизмов в сфере размещения муниципального заказа;</w:t>
            </w:r>
          </w:p>
          <w:p w:rsidR="008A5A3C" w:rsidRPr="00F63FEE" w:rsidRDefault="008A5A3C" w:rsidP="005963BD">
            <w:pPr>
              <w:jc w:val="both"/>
            </w:pPr>
            <w:r w:rsidRPr="00F63FEE">
              <w:t>- повышение качества и доступности муниципальных услуг;</w:t>
            </w:r>
          </w:p>
          <w:p w:rsidR="008A5A3C" w:rsidRPr="00F63FEE" w:rsidRDefault="008A5A3C" w:rsidP="005963BD">
            <w:pPr>
              <w:jc w:val="both"/>
            </w:pPr>
            <w:r w:rsidRPr="00F63FEE">
              <w:t xml:space="preserve">- укрепление доверия и авторитета органов местного самоуправления </w:t>
            </w:r>
            <w:r>
              <w:t>Качелайского сельского поселения</w:t>
            </w:r>
          </w:p>
        </w:tc>
      </w:tr>
      <w:tr w:rsidR="008A5A3C" w:rsidRPr="00F63FEE" w:rsidTr="005963BD">
        <w:tc>
          <w:tcPr>
            <w:tcW w:w="2800" w:type="dxa"/>
            <w:tcBorders>
              <w:top w:val="single" w:sz="4" w:space="0" w:color="auto"/>
              <w:bottom w:val="single" w:sz="4" w:space="0" w:color="auto"/>
              <w:right w:val="single" w:sz="4" w:space="0" w:color="auto"/>
            </w:tcBorders>
          </w:tcPr>
          <w:p w:rsidR="008A5A3C" w:rsidRPr="00F63FEE" w:rsidRDefault="008A5A3C" w:rsidP="005963BD">
            <w:pPr>
              <w:jc w:val="both"/>
            </w:pPr>
            <w:r w:rsidRPr="00F63FEE">
              <w:t>Оценка эффективности мероприятий Программы</w:t>
            </w:r>
          </w:p>
        </w:tc>
        <w:tc>
          <w:tcPr>
            <w:tcW w:w="11801" w:type="dxa"/>
            <w:tcBorders>
              <w:top w:val="single" w:sz="4" w:space="0" w:color="auto"/>
              <w:left w:val="single" w:sz="4" w:space="0" w:color="auto"/>
              <w:bottom w:val="single" w:sz="4" w:space="0" w:color="auto"/>
            </w:tcBorders>
          </w:tcPr>
          <w:p w:rsidR="008A5A3C" w:rsidRPr="00F63FEE" w:rsidRDefault="008A5A3C" w:rsidP="005963BD">
            <w:pPr>
              <w:jc w:val="both"/>
            </w:pPr>
            <w:r w:rsidRPr="00F63FEE">
              <w:t xml:space="preserve">Оценка эффективности мероприятий Программы в соответствии с </w:t>
            </w:r>
            <w:r>
              <w:t xml:space="preserve">разделом </w:t>
            </w:r>
            <w:hyperlink w:anchor="sub_1800" w:history="1">
              <w:r>
                <w:rPr>
                  <w:color w:val="106BBE"/>
                </w:rPr>
                <w:t>7</w:t>
              </w:r>
            </w:hyperlink>
            <w:r w:rsidRPr="00F63FEE">
              <w:t xml:space="preserve"> муниципальной целевой программы "Противодействие коррупции в органах местного самоуправления </w:t>
            </w:r>
            <w:r>
              <w:t>Качелайского сельского поселения на 2019</w:t>
            </w:r>
            <w:r w:rsidRPr="00F63FEE">
              <w:t> - 20</w:t>
            </w:r>
            <w:r>
              <w:t>2</w:t>
            </w:r>
            <w:r w:rsidRPr="00F63FEE">
              <w:t>1 годы"</w:t>
            </w:r>
          </w:p>
        </w:tc>
      </w:tr>
      <w:tr w:rsidR="008A5A3C" w:rsidRPr="00F63FEE" w:rsidTr="005963BD">
        <w:tc>
          <w:tcPr>
            <w:tcW w:w="2800" w:type="dxa"/>
            <w:tcBorders>
              <w:top w:val="single" w:sz="4" w:space="0" w:color="auto"/>
              <w:bottom w:val="single" w:sz="4" w:space="0" w:color="auto"/>
              <w:right w:val="single" w:sz="4" w:space="0" w:color="auto"/>
            </w:tcBorders>
          </w:tcPr>
          <w:p w:rsidR="008A5A3C" w:rsidRPr="00F63FEE" w:rsidRDefault="008A5A3C" w:rsidP="005963BD">
            <w:pPr>
              <w:jc w:val="both"/>
            </w:pPr>
            <w:r w:rsidRPr="00F63FEE">
              <w:t>Приложения к Программе</w:t>
            </w:r>
          </w:p>
        </w:tc>
        <w:tc>
          <w:tcPr>
            <w:tcW w:w="11801" w:type="dxa"/>
            <w:tcBorders>
              <w:top w:val="single" w:sz="4" w:space="0" w:color="auto"/>
              <w:left w:val="single" w:sz="4" w:space="0" w:color="auto"/>
              <w:bottom w:val="single" w:sz="4" w:space="0" w:color="auto"/>
            </w:tcBorders>
          </w:tcPr>
          <w:p w:rsidR="008A5A3C" w:rsidRPr="00F63FEE" w:rsidRDefault="008A5A3C" w:rsidP="005963BD">
            <w:pPr>
              <w:jc w:val="both"/>
            </w:pPr>
            <w:r w:rsidRPr="00F63FEE">
              <w:t xml:space="preserve">1. </w:t>
            </w:r>
            <w:hyperlink w:anchor="sub_100" w:history="1">
              <w:r w:rsidRPr="00107933">
                <w:t>Приложение 1</w:t>
              </w:r>
            </w:hyperlink>
            <w:r w:rsidRPr="00F63FEE">
              <w:t xml:space="preserve"> к муниципальной целевой программе "Показатели и целевые индикаторы" муниципальной целевой программы "Противодействие коррупции в органах местного самоуправления </w:t>
            </w:r>
            <w:r>
              <w:t>Качелайского сельского поселения на 2019</w:t>
            </w:r>
            <w:r w:rsidRPr="00F63FEE">
              <w:t> - 20</w:t>
            </w:r>
            <w:r>
              <w:t>2</w:t>
            </w:r>
            <w:r w:rsidRPr="00F63FEE">
              <w:t>1 годы" и их значение".</w:t>
            </w:r>
          </w:p>
          <w:p w:rsidR="008A5A3C" w:rsidRPr="00F63FEE" w:rsidRDefault="008A5A3C" w:rsidP="005963BD">
            <w:pPr>
              <w:jc w:val="both"/>
            </w:pPr>
            <w:r w:rsidRPr="00F63FEE">
              <w:t>2</w:t>
            </w:r>
            <w:r w:rsidRPr="00107933">
              <w:t xml:space="preserve">. </w:t>
            </w:r>
            <w:hyperlink w:anchor="sub_200" w:history="1">
              <w:r>
                <w:t xml:space="preserve">Приложение </w:t>
              </w:r>
              <w:r w:rsidRPr="00107933">
                <w:t>2</w:t>
              </w:r>
            </w:hyperlink>
            <w:r w:rsidRPr="00F63FEE">
              <w:t xml:space="preserve"> к муниципальной целевой программе "Ресурсное обеспечение реализации муниципальной целевой программы "Противодействие коррупции в органах местного самоуправления </w:t>
            </w:r>
            <w:r>
              <w:t>Качелайского сельского поселения</w:t>
            </w:r>
            <w:r w:rsidRPr="00F63FEE">
              <w:t xml:space="preserve"> на </w:t>
            </w:r>
            <w:r>
              <w:t>2019</w:t>
            </w:r>
            <w:r w:rsidRPr="00F63FEE">
              <w:t> - 20</w:t>
            </w:r>
            <w:r>
              <w:t>2</w:t>
            </w:r>
            <w:r w:rsidRPr="00F63FEE">
              <w:t xml:space="preserve">1 годы" за счет средств </w:t>
            </w:r>
            <w:r>
              <w:t>Качелайского сельского поселения</w:t>
            </w:r>
            <w:r w:rsidRPr="00F63FEE">
              <w:t>".</w:t>
            </w:r>
          </w:p>
          <w:p w:rsidR="008A5A3C" w:rsidRPr="00F63FEE" w:rsidRDefault="008A5A3C" w:rsidP="005963BD">
            <w:pPr>
              <w:jc w:val="both"/>
            </w:pPr>
            <w:r w:rsidRPr="00F63FEE">
              <w:t xml:space="preserve">3. </w:t>
            </w:r>
            <w:hyperlink w:anchor="sub_300" w:history="1">
              <w:r>
                <w:t xml:space="preserve">Приложение </w:t>
              </w:r>
              <w:r w:rsidRPr="00107933">
                <w:t>3</w:t>
              </w:r>
            </w:hyperlink>
            <w:r w:rsidRPr="00F63FEE">
              <w:t xml:space="preserve"> к муниципальной целевой программе "План реализации муниципальной целевой программы "Противодействие коррупции в органах местного самоуправления </w:t>
            </w:r>
            <w:r>
              <w:t>Качелайского сельского поселения на 2019</w:t>
            </w:r>
            <w:r w:rsidRPr="00F63FEE">
              <w:t> - 20</w:t>
            </w:r>
            <w:r>
              <w:t>2</w:t>
            </w:r>
            <w:r w:rsidRPr="00F63FEE">
              <w:t>1 годы"</w:t>
            </w:r>
          </w:p>
        </w:tc>
      </w:tr>
    </w:tbl>
    <w:p w:rsidR="008A5A3C" w:rsidRDefault="008A5A3C" w:rsidP="00B84580">
      <w:pPr>
        <w:ind w:firstLine="720"/>
        <w:jc w:val="both"/>
      </w:pPr>
    </w:p>
    <w:p w:rsidR="008A5A3C" w:rsidRDefault="008A5A3C" w:rsidP="00B84580">
      <w:pPr>
        <w:ind w:firstLine="720"/>
        <w:jc w:val="both"/>
      </w:pPr>
    </w:p>
    <w:p w:rsidR="008A5A3C" w:rsidRDefault="008A5A3C" w:rsidP="00B84580">
      <w:pPr>
        <w:ind w:firstLine="720"/>
        <w:jc w:val="both"/>
      </w:pPr>
    </w:p>
    <w:p w:rsidR="008A5A3C" w:rsidRPr="00F63FEE" w:rsidRDefault="008A5A3C" w:rsidP="00B84580">
      <w:pPr>
        <w:spacing w:before="108" w:after="108"/>
        <w:ind w:right="-681"/>
        <w:jc w:val="center"/>
        <w:outlineLvl w:val="0"/>
        <w:rPr>
          <w:b/>
          <w:bCs/>
          <w:color w:val="26282F"/>
        </w:rPr>
      </w:pPr>
      <w:r w:rsidRPr="00F63FEE">
        <w:rPr>
          <w:b/>
          <w:bCs/>
          <w:color w:val="26282F"/>
        </w:rPr>
        <w:t xml:space="preserve">Раздел 1. Общая характеристика сферы реализации муниципальной целевой программы, основные проблемы указанной сферы и прогноз ее развития в </w:t>
      </w:r>
      <w:r>
        <w:rPr>
          <w:b/>
          <w:bCs/>
          <w:color w:val="26282F"/>
        </w:rPr>
        <w:t>Качелайском сельском поселении</w:t>
      </w:r>
    </w:p>
    <w:p w:rsidR="008A5A3C" w:rsidRPr="00F63FEE" w:rsidRDefault="008A5A3C" w:rsidP="00B84580">
      <w:pPr>
        <w:ind w:right="-681" w:firstLine="720"/>
        <w:jc w:val="both"/>
      </w:pPr>
    </w:p>
    <w:p w:rsidR="008A5A3C" w:rsidRPr="00F63FEE" w:rsidRDefault="008A5A3C" w:rsidP="00B84580">
      <w:pPr>
        <w:ind w:right="-681" w:firstLine="720"/>
        <w:jc w:val="both"/>
      </w:pPr>
      <w:r w:rsidRPr="00F63FEE">
        <w:t xml:space="preserve">Последние годы проводилась работа по совершенствованию общественных отношений в сфере противодействия коррупции и их изменению в связи с принятием </w:t>
      </w:r>
      <w:hyperlink r:id="rId18" w:history="1">
        <w:r w:rsidRPr="00107933">
          <w:t>Федерального закона</w:t>
        </w:r>
      </w:hyperlink>
      <w:r w:rsidRPr="00107933">
        <w:t xml:space="preserve"> </w:t>
      </w:r>
      <w:r w:rsidRPr="00F63FEE">
        <w:t>"О противодействии коррупции" и изданием в его исполнение указов Президента Российской Федерации.</w:t>
      </w:r>
    </w:p>
    <w:p w:rsidR="008A5A3C" w:rsidRPr="00F63FEE" w:rsidRDefault="008A5A3C" w:rsidP="00B84580">
      <w:pPr>
        <w:ind w:right="-681" w:firstLine="720"/>
        <w:jc w:val="both"/>
      </w:pPr>
      <w:r w:rsidRPr="00F63FEE">
        <w:t>Повысилась оперативность и эффективность нормативно-правового регулирования антикоррупционной деятельности.</w:t>
      </w:r>
    </w:p>
    <w:p w:rsidR="008A5A3C" w:rsidRDefault="008A5A3C" w:rsidP="00B84580">
      <w:pPr>
        <w:ind w:right="-681" w:firstLine="720"/>
        <w:jc w:val="both"/>
      </w:pPr>
      <w:r w:rsidRPr="00F63FEE">
        <w:t xml:space="preserve">Принимаемые в </w:t>
      </w:r>
      <w:r>
        <w:t>Качелайском сельском поселении</w:t>
      </w:r>
      <w:r w:rsidRPr="00F63FEE">
        <w:t xml:space="preserve"> меры по противодействию коррупции дают определенные позитивные результаты, как в правоохранительной деятельности, так и в профилактических мерах по устранению условий, способствую</w:t>
      </w:r>
      <w:r>
        <w:t>щих коррупционным проявлениям. Однако с</w:t>
      </w:r>
      <w:r w:rsidRPr="00F63FEE">
        <w:t xml:space="preserve">остояние коррупции в последние годы пока не находит адекватного отражения в общественном сознании населения </w:t>
      </w:r>
      <w:r>
        <w:t>Качелайского сельского поселения</w:t>
      </w:r>
      <w:r w:rsidRPr="00F63FEE">
        <w:t xml:space="preserve">. </w:t>
      </w:r>
    </w:p>
    <w:p w:rsidR="008A5A3C" w:rsidRPr="00F63FEE" w:rsidRDefault="008A5A3C" w:rsidP="00B84580">
      <w:pPr>
        <w:ind w:right="-681" w:firstLine="720"/>
        <w:jc w:val="both"/>
      </w:pPr>
      <w:r w:rsidRPr="00F63FEE">
        <w:t>Решению вышеупомянутых проблем в сфере противодействия коррупции будут способствовать:</w:t>
      </w:r>
    </w:p>
    <w:p w:rsidR="008A5A3C" w:rsidRPr="00F63FEE" w:rsidRDefault="008A5A3C" w:rsidP="00B84580">
      <w:pPr>
        <w:ind w:right="-681" w:firstLine="720"/>
        <w:jc w:val="both"/>
      </w:pPr>
      <w:r>
        <w:t xml:space="preserve">информирование населения </w:t>
      </w:r>
      <w:r w:rsidRPr="00F63FEE">
        <w:t xml:space="preserve">о реальной коррупционной ситуации в </w:t>
      </w:r>
      <w:r>
        <w:t>Качелайском сельском поселении</w:t>
      </w:r>
      <w:r w:rsidRPr="00F63FEE">
        <w:t xml:space="preserve"> и мерах, предпринимаемых органами местного самоуправления по реализации антикоррупционной политики;</w:t>
      </w:r>
    </w:p>
    <w:p w:rsidR="008A5A3C" w:rsidRPr="00F63FEE" w:rsidRDefault="008A5A3C" w:rsidP="00B84580">
      <w:pPr>
        <w:ind w:right="-681" w:firstLine="720"/>
        <w:jc w:val="both"/>
      </w:pPr>
      <w:r w:rsidRPr="00F63FEE">
        <w:t>создание условий для противодействия коррупции и предупреждение коррупционных правонарушений;</w:t>
      </w:r>
    </w:p>
    <w:p w:rsidR="008A5A3C" w:rsidRPr="00F63FEE" w:rsidRDefault="008A5A3C" w:rsidP="00B84580">
      <w:pPr>
        <w:ind w:right="-681" w:firstLine="720"/>
        <w:jc w:val="both"/>
      </w:pPr>
      <w:r w:rsidRPr="00F63FEE">
        <w:t>повышение эффективности взаимодействия органов местного самоуправления с гражданским обществом;</w:t>
      </w:r>
    </w:p>
    <w:p w:rsidR="008A5A3C" w:rsidRPr="00F63FEE" w:rsidRDefault="008A5A3C" w:rsidP="00B84580">
      <w:pPr>
        <w:ind w:right="-681" w:firstLine="720"/>
        <w:jc w:val="both"/>
      </w:pPr>
      <w:r w:rsidRPr="00F63FEE">
        <w:t>последовательное применение имеющихся правовых, образовательных и воспитательных мер, направленных на противодействие коррупции.</w:t>
      </w:r>
    </w:p>
    <w:p w:rsidR="008A5A3C" w:rsidRPr="00F63FEE" w:rsidRDefault="008A5A3C" w:rsidP="00B84580">
      <w:pPr>
        <w:ind w:right="-681" w:firstLine="720"/>
        <w:jc w:val="both"/>
      </w:pPr>
      <w:r w:rsidRPr="00F63FEE">
        <w:t>Основными направлениями, развивающими положения муниципальной целевой программы, являются:</w:t>
      </w:r>
    </w:p>
    <w:p w:rsidR="008A5A3C" w:rsidRPr="00F63FEE" w:rsidRDefault="008A5A3C" w:rsidP="00B84580">
      <w:pPr>
        <w:ind w:right="-681" w:firstLine="720"/>
        <w:jc w:val="both"/>
      </w:pPr>
      <w:r w:rsidRPr="00F63FEE">
        <w:t>меры организационно-правового характера по повышению эффективности механизма противодействия коррупции;</w:t>
      </w:r>
    </w:p>
    <w:p w:rsidR="008A5A3C" w:rsidRPr="00F63FEE" w:rsidRDefault="008A5A3C" w:rsidP="00B84580">
      <w:pPr>
        <w:ind w:right="-681" w:firstLine="720"/>
        <w:jc w:val="both"/>
      </w:pPr>
      <w:r w:rsidRPr="00F63FEE">
        <w:t>нормативное правовое обеспечение антикоррупционной деятельности; антикоррупционная экспертиза правовых актов и их проектов; организация антикоррупционного воспитания; формирование системы антикоррупционного образования, прежде всего, муниципальных служащих;</w:t>
      </w:r>
    </w:p>
    <w:p w:rsidR="008A5A3C" w:rsidRPr="00F63FEE" w:rsidRDefault="008A5A3C" w:rsidP="00B84580">
      <w:pPr>
        <w:ind w:right="-681" w:firstLine="720"/>
        <w:jc w:val="both"/>
      </w:pPr>
      <w:r w:rsidRPr="00F63FEE">
        <w:t xml:space="preserve">организация и проведение мониторинга коррупционной ситуации, коррупциогенных факторов и мер реализации антикоррупционной </w:t>
      </w:r>
      <w:r>
        <w:t>политики</w:t>
      </w:r>
      <w:r w:rsidRPr="00F63FEE">
        <w:t>.</w:t>
      </w:r>
    </w:p>
    <w:p w:rsidR="008A5A3C" w:rsidRPr="00014700" w:rsidRDefault="008A5A3C" w:rsidP="00B84580">
      <w:pPr>
        <w:ind w:right="-681" w:firstLine="720"/>
        <w:jc w:val="both"/>
      </w:pPr>
      <w:r>
        <w:t>В сложившихся условиях необходимо принятие мер по повышению</w:t>
      </w:r>
      <w:r w:rsidRPr="00F63FEE">
        <w:t xml:space="preserve"> результативности антикоррупционной работы,</w:t>
      </w:r>
      <w:r>
        <w:t xml:space="preserve"> систематического </w:t>
      </w:r>
      <w:r w:rsidRPr="00F63FEE">
        <w:t xml:space="preserve"> анализа складывающейся коррупционной ситуации, выработки управленческих решений </w:t>
      </w:r>
      <w:r>
        <w:t>в целях противодействия коррупции</w:t>
      </w:r>
      <w:r w:rsidRPr="00F63FEE">
        <w:t>.</w:t>
      </w:r>
    </w:p>
    <w:p w:rsidR="008A5A3C" w:rsidRPr="00F63FEE" w:rsidRDefault="008A5A3C" w:rsidP="00B84580">
      <w:pPr>
        <w:spacing w:before="108" w:after="108"/>
        <w:ind w:right="-681"/>
        <w:jc w:val="center"/>
        <w:outlineLvl w:val="0"/>
        <w:rPr>
          <w:b/>
          <w:bCs/>
          <w:color w:val="26282F"/>
        </w:rPr>
      </w:pPr>
      <w:r w:rsidRPr="00F63FEE">
        <w:rPr>
          <w:b/>
          <w:bCs/>
          <w:color w:val="26282F"/>
        </w:rPr>
        <w:t>Раздел 2. Приоритеты муниципальной политики в сфере реализации муниципальной целевой программы, цели, задачи и показатели (индикаторы) достижения целей и решения задач, описание основных ожидаемых конечных результатов муниципальной целевой программы, сроков и этапов реализации муниципальной целевой программы</w:t>
      </w:r>
    </w:p>
    <w:p w:rsidR="008A5A3C" w:rsidRPr="00F63FEE" w:rsidRDefault="008A5A3C" w:rsidP="00B84580">
      <w:pPr>
        <w:ind w:right="-681"/>
        <w:jc w:val="both"/>
      </w:pPr>
    </w:p>
    <w:p w:rsidR="008A5A3C" w:rsidRPr="00F63FEE" w:rsidRDefault="008A5A3C" w:rsidP="00B84580">
      <w:pPr>
        <w:ind w:right="-681" w:firstLine="720"/>
        <w:jc w:val="both"/>
      </w:pPr>
      <w:r w:rsidRPr="00F63FEE">
        <w:t>Цель муниципальной целевой программы - снижение уровня коррупции, устранение причин ее возникновения во всех сферах путем повышения эффективности координации антикоррупционной деятельности органов местного самоуправления и институтов гражданского общества.</w:t>
      </w:r>
    </w:p>
    <w:p w:rsidR="008A5A3C" w:rsidRPr="00F63FEE" w:rsidRDefault="008A5A3C" w:rsidP="00B84580">
      <w:pPr>
        <w:ind w:right="-681" w:firstLine="720"/>
        <w:jc w:val="both"/>
      </w:pPr>
      <w:r w:rsidRPr="00F63FEE">
        <w:t>Задачи муниципальной целевой программы:</w:t>
      </w:r>
    </w:p>
    <w:p w:rsidR="008A5A3C" w:rsidRPr="00F63FEE" w:rsidRDefault="008A5A3C" w:rsidP="00B84580">
      <w:pPr>
        <w:ind w:right="-681" w:firstLine="720"/>
        <w:jc w:val="both"/>
      </w:pPr>
      <w:r w:rsidRPr="00F63FEE">
        <w:t>совершенствование инструментов и механизмов противодействия коррупции, в том числе правовых и организационных, и поиск инновационных технологий такого противодействия;</w:t>
      </w:r>
    </w:p>
    <w:p w:rsidR="008A5A3C" w:rsidRPr="00F63FEE" w:rsidRDefault="008A5A3C" w:rsidP="00B84580">
      <w:pPr>
        <w:ind w:right="-681" w:firstLine="720"/>
        <w:jc w:val="both"/>
      </w:pPr>
      <w:r w:rsidRPr="00F63FEE">
        <w:t>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8A5A3C" w:rsidRPr="00F63FEE" w:rsidRDefault="008A5A3C" w:rsidP="00B84580">
      <w:pPr>
        <w:ind w:right="-681" w:firstLine="720"/>
        <w:jc w:val="both"/>
      </w:pPr>
      <w:r w:rsidRPr="00F63FEE">
        <w:t>повышение эффективности использования муниципального имущества;</w:t>
      </w:r>
    </w:p>
    <w:p w:rsidR="008A5A3C" w:rsidRPr="00F63FEE" w:rsidRDefault="008A5A3C" w:rsidP="00B84580">
      <w:pPr>
        <w:ind w:right="-681" w:firstLine="720"/>
        <w:jc w:val="both"/>
      </w:pPr>
      <w:r w:rsidRPr="00F63FEE">
        <w:t>В решении обозначенных выше задач предусматриваются следующие направления:</w:t>
      </w:r>
    </w:p>
    <w:p w:rsidR="008A5A3C" w:rsidRPr="00F63FEE" w:rsidRDefault="008A5A3C" w:rsidP="00B84580">
      <w:pPr>
        <w:ind w:right="-681" w:firstLine="720"/>
        <w:jc w:val="both"/>
      </w:pPr>
      <w:r w:rsidRPr="00F63FEE">
        <w:t>развитие системы нормативных правовых актов органов местного самоуправления в сфере противодействия коррупции, быстрое и эффективное устранение пробелов нормативно-правового регулирования;</w:t>
      </w:r>
    </w:p>
    <w:p w:rsidR="008A5A3C" w:rsidRPr="00F63FEE" w:rsidRDefault="008A5A3C" w:rsidP="00B84580">
      <w:pPr>
        <w:ind w:right="-681" w:firstLine="720"/>
        <w:jc w:val="both"/>
      </w:pPr>
      <w:r w:rsidRPr="00F63FEE">
        <w:t>совершенствование системы проведения антикоррупционной экспертизы нормативных правовых актов и их проектов, в том числе независимой антикоррупционной экспертизы;</w:t>
      </w:r>
    </w:p>
    <w:p w:rsidR="008A5A3C" w:rsidRPr="00F63FEE" w:rsidRDefault="008A5A3C" w:rsidP="00B84580">
      <w:pPr>
        <w:ind w:right="-681" w:firstLine="720"/>
        <w:jc w:val="both"/>
      </w:pPr>
      <w:r w:rsidRPr="00F63FEE">
        <w:t xml:space="preserve">совершенствование системы переподготовки и повышения квалификации муниципальных служащих, </w:t>
      </w:r>
      <w:r>
        <w:t xml:space="preserve">в т.ч. </w:t>
      </w:r>
      <w:r w:rsidRPr="00F63FEE">
        <w:t>осуществляющих функции по профилактике коррупционных и иных правонарушений;</w:t>
      </w:r>
    </w:p>
    <w:p w:rsidR="008A5A3C" w:rsidRDefault="008A5A3C" w:rsidP="00B84580">
      <w:pPr>
        <w:ind w:right="-681" w:firstLine="720"/>
        <w:jc w:val="both"/>
      </w:pPr>
      <w:r w:rsidRPr="00F63FEE">
        <w:t>ежегодное проведение проверок достоверности представленных сведений о доходах, об имуществе и обязательствах имущественного характера муниципальных служащих, их супругов и несовершеннолетних детей</w:t>
      </w:r>
      <w:r>
        <w:t>;</w:t>
      </w:r>
    </w:p>
    <w:p w:rsidR="008A5A3C" w:rsidRPr="00F63FEE" w:rsidRDefault="008A5A3C" w:rsidP="00B84580">
      <w:pPr>
        <w:ind w:right="-681" w:firstLine="720"/>
        <w:jc w:val="both"/>
      </w:pPr>
      <w:r w:rsidRPr="00F63FEE">
        <w:t>обеспечение реализации механизма уведомления о фактах обращения к муниципальным служащим в целях склонения их к совершению коррупционных правонарушений;</w:t>
      </w:r>
    </w:p>
    <w:p w:rsidR="008A5A3C" w:rsidRPr="00F63FEE" w:rsidRDefault="008A5A3C" w:rsidP="00B84580">
      <w:pPr>
        <w:ind w:right="-681" w:firstLine="720"/>
        <w:jc w:val="both"/>
      </w:pPr>
      <w:r w:rsidRPr="00F63FEE">
        <w:t>ведение мониторинга информации о коррупционных проявлениях в деятельности должностных лиц, размещенной в средствах массовой информации и содержащейся в поступающих обращениях граждан и юридических лиц, с рассмотрением его результатов на засед</w:t>
      </w:r>
      <w:r>
        <w:t>аниях Совета по противодействию коррупции</w:t>
      </w:r>
      <w:r w:rsidRPr="00F63FEE">
        <w:t>;</w:t>
      </w:r>
    </w:p>
    <w:p w:rsidR="008A5A3C" w:rsidRPr="00F63FEE" w:rsidRDefault="008A5A3C" w:rsidP="00B84580">
      <w:pPr>
        <w:ind w:right="-681" w:firstLine="720"/>
        <w:jc w:val="both"/>
      </w:pPr>
      <w:r w:rsidRPr="00F63FEE">
        <w:t>дальнейшее совершенствование организации деятельности по размещению муниципальных заказов;</w:t>
      </w:r>
    </w:p>
    <w:p w:rsidR="008A5A3C" w:rsidRPr="00F63FEE" w:rsidRDefault="008A5A3C" w:rsidP="00B84580">
      <w:pPr>
        <w:ind w:right="-681" w:firstLine="720"/>
        <w:jc w:val="both"/>
      </w:pPr>
      <w:r w:rsidRPr="00F63FEE">
        <w:t>усиление роли средств массовой информации в правовом просвещении населения в области противодействия коррупции, в том числе электронных;</w:t>
      </w:r>
    </w:p>
    <w:p w:rsidR="008A5A3C" w:rsidRPr="00F63FEE" w:rsidRDefault="008A5A3C" w:rsidP="00B84580">
      <w:pPr>
        <w:ind w:right="-681" w:firstLine="720"/>
        <w:jc w:val="both"/>
      </w:pPr>
      <w:r w:rsidRPr="00F63FEE">
        <w:t>повышение уровня вовлеченности институтов гражданского общества в реализацию антикоррупционной политики.</w:t>
      </w:r>
    </w:p>
    <w:p w:rsidR="008A5A3C" w:rsidRPr="00F63FEE" w:rsidRDefault="008A5A3C" w:rsidP="00B84580">
      <w:pPr>
        <w:ind w:right="-681" w:firstLine="720"/>
        <w:jc w:val="both"/>
      </w:pPr>
      <w:r w:rsidRPr="00F63FEE">
        <w:t>Сроки реализации муници</w:t>
      </w:r>
      <w:r>
        <w:t>пальной целевой программы - 2019</w:t>
      </w:r>
      <w:r w:rsidRPr="00F63FEE">
        <w:t> - 20</w:t>
      </w:r>
      <w:r>
        <w:t>2</w:t>
      </w:r>
      <w:r w:rsidRPr="00F63FEE">
        <w:t>1 годы, реализуется в один этап.</w:t>
      </w:r>
    </w:p>
    <w:p w:rsidR="008A5A3C" w:rsidRPr="00F63FEE" w:rsidRDefault="008A5A3C" w:rsidP="00B84580">
      <w:pPr>
        <w:ind w:right="-681" w:firstLine="720"/>
        <w:jc w:val="both"/>
      </w:pPr>
      <w:r w:rsidRPr="00F63FEE">
        <w:t xml:space="preserve">Реализация муниципальной целевой программы в совокупности с иными антикоррупционными мерами, проводимыми в </w:t>
      </w:r>
      <w:r>
        <w:t>Качелайском сельском поселении</w:t>
      </w:r>
      <w:r w:rsidRPr="00F63FEE">
        <w:t>, будет способствовать совершенствованию системы противодействия коррупции, сокращению причин и условий, порождающих коррупцию, вовлечению гражданского общества в антикоррупционный процесс.</w:t>
      </w:r>
    </w:p>
    <w:p w:rsidR="008A5A3C" w:rsidRPr="00F63FEE" w:rsidRDefault="008A5A3C" w:rsidP="00B84580">
      <w:pPr>
        <w:ind w:right="-681" w:firstLine="720"/>
        <w:jc w:val="both"/>
      </w:pPr>
      <w:r w:rsidRPr="00F63FEE">
        <w:t>Социальный эффект муниципальной целевой программы оценивается в более полной реализации гражданами своих конституционных прав и свобод.</w:t>
      </w:r>
    </w:p>
    <w:p w:rsidR="008A5A3C" w:rsidRPr="00F63FEE" w:rsidRDefault="008A5A3C" w:rsidP="00B84580">
      <w:pPr>
        <w:ind w:right="-681" w:firstLine="720"/>
        <w:jc w:val="both"/>
      </w:pPr>
      <w:r w:rsidRPr="00F63FEE">
        <w:t xml:space="preserve">Экономическая эффективность реализации муниципальной целевой программы оценивается привлечением новых инвестиций в экономику </w:t>
      </w:r>
      <w:r>
        <w:t>сельского поселения</w:t>
      </w:r>
      <w:r w:rsidRPr="00F63FEE">
        <w:t>, ростом предпринимательской активности и увеличением налоговых поступлений в бюджеты различных уровней, сокращением бюджетных потерь.</w:t>
      </w:r>
    </w:p>
    <w:p w:rsidR="008A5A3C" w:rsidRPr="00F63FEE" w:rsidRDefault="008A5A3C" w:rsidP="00B84580">
      <w:pPr>
        <w:ind w:right="-681" w:firstLine="720"/>
        <w:jc w:val="both"/>
      </w:pPr>
      <w:r w:rsidRPr="00F63FEE">
        <w:t>Предполагается, что в результате реализации муниципальной целевой программы:</w:t>
      </w:r>
    </w:p>
    <w:p w:rsidR="008A5A3C" w:rsidRPr="00F63FEE" w:rsidRDefault="008A5A3C" w:rsidP="00B84580">
      <w:pPr>
        <w:ind w:right="-681" w:firstLine="720"/>
        <w:jc w:val="both"/>
      </w:pPr>
      <w:r w:rsidRPr="00F63FEE">
        <w:t>повысится информационная открытость и доступность для населения, граждан, предприятий, организаций и учреждений, улучшится осведомленность граждан о состоянии коррупции и мерах, принимаемых в</w:t>
      </w:r>
      <w:r>
        <w:t xml:space="preserve"> Качелайском сельском поселении</w:t>
      </w:r>
      <w:r w:rsidRPr="00F63FEE">
        <w:t xml:space="preserve"> по ее сокращению;</w:t>
      </w:r>
    </w:p>
    <w:p w:rsidR="008A5A3C" w:rsidRPr="00F63FEE" w:rsidRDefault="008A5A3C" w:rsidP="00B84580">
      <w:pPr>
        <w:ind w:right="-681" w:firstLine="720"/>
        <w:jc w:val="both"/>
      </w:pPr>
      <w:r w:rsidRPr="00F63FEE">
        <w:t>вырастет доверие населения к государству, повысится уважение граждан к муниципальной службе и к статусу муниципальных служащих;</w:t>
      </w:r>
    </w:p>
    <w:p w:rsidR="008A5A3C" w:rsidRPr="00F63FEE" w:rsidRDefault="008A5A3C" w:rsidP="00B84580">
      <w:pPr>
        <w:ind w:right="-681" w:firstLine="720"/>
        <w:jc w:val="both"/>
      </w:pPr>
      <w:r w:rsidRPr="00F63FEE">
        <w:t>будет совершенствоваться нормативно-правовое обеспечение антикоррупционных процессов и процедур;</w:t>
      </w:r>
    </w:p>
    <w:p w:rsidR="008A5A3C" w:rsidRPr="00F63FEE" w:rsidRDefault="008A5A3C" w:rsidP="00B84580">
      <w:pPr>
        <w:ind w:right="-681" w:firstLine="720"/>
        <w:jc w:val="both"/>
      </w:pPr>
      <w:r w:rsidRPr="00F63FEE">
        <w:t>будут созданы благоприятные условия для повышения правовой культуры населения и представителей властных структур;</w:t>
      </w:r>
    </w:p>
    <w:p w:rsidR="008A5A3C" w:rsidRPr="00F63FEE" w:rsidRDefault="008A5A3C" w:rsidP="00B84580">
      <w:pPr>
        <w:ind w:right="-681" w:firstLine="720"/>
        <w:jc w:val="both"/>
      </w:pPr>
      <w:r w:rsidRPr="00F63FEE">
        <w:t>повысится эффективность общественного контроля за деятельностью органов местного самоуправления, в том числе за счет более активного использования в нем информационно-коммуникационных технологий;</w:t>
      </w:r>
    </w:p>
    <w:p w:rsidR="008A5A3C" w:rsidRPr="00F63FEE" w:rsidRDefault="008A5A3C" w:rsidP="00B84580">
      <w:pPr>
        <w:ind w:right="-681" w:firstLine="720"/>
        <w:jc w:val="both"/>
      </w:pPr>
      <w:r w:rsidRPr="00F63FEE">
        <w:t xml:space="preserve">Эффективность оценки реализации основных мероприятий муниципальной целевой программы будет осуществляться на основе показателей и целевых индикаторов, содержащихся в </w:t>
      </w:r>
      <w:hyperlink w:anchor="sub_100" w:history="1">
        <w:r w:rsidRPr="00251EA2">
          <w:t>приложении N 1</w:t>
        </w:r>
      </w:hyperlink>
      <w:r w:rsidRPr="00F63FEE">
        <w:t>.</w:t>
      </w:r>
    </w:p>
    <w:p w:rsidR="008A5A3C" w:rsidRPr="00F63FEE" w:rsidRDefault="008A5A3C" w:rsidP="00B84580">
      <w:pPr>
        <w:ind w:right="-681" w:firstLine="720"/>
        <w:jc w:val="both"/>
      </w:pPr>
      <w:r w:rsidRPr="00F63FEE">
        <w:t>повышение уровня вовлеченности институтов гражданского общества в реализацию антикоррупционной политики.</w:t>
      </w:r>
    </w:p>
    <w:p w:rsidR="008A5A3C" w:rsidRPr="00F63FEE" w:rsidRDefault="008A5A3C" w:rsidP="00B84580">
      <w:pPr>
        <w:ind w:right="-681" w:firstLine="720"/>
        <w:jc w:val="both"/>
      </w:pPr>
    </w:p>
    <w:p w:rsidR="008A5A3C" w:rsidRPr="00F63FEE" w:rsidRDefault="008A5A3C" w:rsidP="00B84580">
      <w:pPr>
        <w:spacing w:before="108" w:after="108"/>
        <w:ind w:right="-681"/>
        <w:jc w:val="center"/>
        <w:outlineLvl w:val="0"/>
        <w:rPr>
          <w:b/>
          <w:bCs/>
          <w:color w:val="26282F"/>
        </w:rPr>
      </w:pPr>
      <w:r>
        <w:rPr>
          <w:b/>
          <w:bCs/>
          <w:color w:val="26282F"/>
        </w:rPr>
        <w:t>Раздел 3</w:t>
      </w:r>
      <w:r w:rsidRPr="00F63FEE">
        <w:rPr>
          <w:b/>
          <w:bCs/>
          <w:color w:val="26282F"/>
        </w:rPr>
        <w:t>. Обобщенная характеристика мер муниципального и правового регулирования</w:t>
      </w:r>
    </w:p>
    <w:p w:rsidR="008A5A3C" w:rsidRPr="00F63FEE" w:rsidRDefault="008A5A3C" w:rsidP="00B84580">
      <w:pPr>
        <w:ind w:right="-681" w:firstLine="720"/>
        <w:jc w:val="both"/>
      </w:pPr>
    </w:p>
    <w:p w:rsidR="008A5A3C" w:rsidRPr="00F63FEE" w:rsidRDefault="008A5A3C" w:rsidP="00B84580">
      <w:pPr>
        <w:ind w:right="-681" w:firstLine="720"/>
        <w:jc w:val="both"/>
      </w:pPr>
      <w:r w:rsidRPr="00F63FEE">
        <w:t xml:space="preserve">При формировании и корректировке плана реализации муниципальной целевой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w:t>
      </w:r>
      <w:r>
        <w:t>Качелайского сельского поселения, Совету депутатов Качелайского сельского поселения.</w:t>
      </w:r>
    </w:p>
    <w:p w:rsidR="008A5A3C" w:rsidRPr="00F63FEE" w:rsidRDefault="008A5A3C" w:rsidP="00B84580">
      <w:pPr>
        <w:ind w:right="-681" w:firstLine="720"/>
        <w:jc w:val="both"/>
      </w:pPr>
      <w:r w:rsidRPr="00F63FEE">
        <w:t xml:space="preserve">При выполнении мероприятий муниципальной целевой программы по мере необходимости администрация </w:t>
      </w:r>
      <w:r>
        <w:t>Качелайского сельского поселения и Совет депутатов Качелайского сельского поселения принимаю</w:t>
      </w:r>
      <w:r w:rsidRPr="00F63FEE">
        <w:t>т правовые акты в соответствии со своими полномочиями.</w:t>
      </w:r>
    </w:p>
    <w:p w:rsidR="008A5A3C" w:rsidRDefault="008A5A3C" w:rsidP="00B84580">
      <w:pPr>
        <w:ind w:right="-681" w:firstLine="720"/>
        <w:jc w:val="both"/>
      </w:pPr>
    </w:p>
    <w:p w:rsidR="008A5A3C" w:rsidRDefault="008A5A3C" w:rsidP="00B84580">
      <w:pPr>
        <w:ind w:right="-681" w:firstLine="720"/>
        <w:jc w:val="both"/>
      </w:pPr>
    </w:p>
    <w:p w:rsidR="008A5A3C" w:rsidRPr="00F63FEE" w:rsidRDefault="008A5A3C" w:rsidP="00B84580">
      <w:pPr>
        <w:spacing w:before="108" w:after="108"/>
        <w:ind w:right="-681"/>
        <w:jc w:val="center"/>
        <w:outlineLvl w:val="0"/>
        <w:rPr>
          <w:b/>
          <w:bCs/>
          <w:color w:val="26282F"/>
        </w:rPr>
      </w:pPr>
      <w:r>
        <w:rPr>
          <w:b/>
          <w:bCs/>
          <w:color w:val="26282F"/>
        </w:rPr>
        <w:t>Раздел 4</w:t>
      </w:r>
      <w:r w:rsidRPr="00F63FEE">
        <w:rPr>
          <w:b/>
          <w:bCs/>
          <w:color w:val="26282F"/>
        </w:rPr>
        <w:t>. Обоснование объема финансовых ресурсов, необходимых для реализации муниципальной целевой программы</w:t>
      </w:r>
    </w:p>
    <w:p w:rsidR="008A5A3C" w:rsidRPr="00F63FEE" w:rsidRDefault="008A5A3C" w:rsidP="00B84580">
      <w:pPr>
        <w:ind w:right="-681" w:firstLine="720"/>
        <w:jc w:val="both"/>
      </w:pPr>
    </w:p>
    <w:p w:rsidR="008A5A3C" w:rsidRDefault="008A5A3C" w:rsidP="00B84580">
      <w:pPr>
        <w:ind w:right="-681" w:firstLine="720"/>
        <w:jc w:val="both"/>
      </w:pPr>
      <w:r w:rsidRPr="00F63FEE">
        <w:t xml:space="preserve">Муниципальная целевая программа реализуется за счет финансовых ресурсов, установленных в бюджете </w:t>
      </w:r>
      <w:r>
        <w:t>Качелайского сельского поселения</w:t>
      </w:r>
      <w:r w:rsidRPr="00F63FEE">
        <w:t xml:space="preserve"> на деятельность органов местного самоуправления</w:t>
      </w:r>
      <w:r>
        <w:t>.</w:t>
      </w:r>
    </w:p>
    <w:p w:rsidR="008A5A3C" w:rsidRPr="00F63FEE" w:rsidRDefault="008A5A3C" w:rsidP="00B84580">
      <w:pPr>
        <w:ind w:right="-681" w:firstLine="720"/>
        <w:jc w:val="both"/>
      </w:pPr>
      <w:r w:rsidRPr="00F63FEE">
        <w:t xml:space="preserve"> Основанием финансирования мероприятий Программы является </w:t>
      </w:r>
      <w:hyperlink r:id="rId19" w:history="1">
        <w:r w:rsidRPr="007F4226">
          <w:t>Федеральный закон</w:t>
        </w:r>
      </w:hyperlink>
      <w:r>
        <w:t xml:space="preserve"> от 25.12.2008 г. №</w:t>
      </w:r>
      <w:r w:rsidRPr="00F63FEE">
        <w:t xml:space="preserve">273-ФЗ "О противодействии коррупции", </w:t>
      </w:r>
      <w:hyperlink r:id="rId20" w:history="1">
        <w:r w:rsidRPr="007F4226">
          <w:t>Закон</w:t>
        </w:r>
      </w:hyperlink>
      <w:r w:rsidRPr="00F63FEE">
        <w:t xml:space="preserve"> Республики Мордовия о</w:t>
      </w:r>
      <w:r>
        <w:t>т 8.06.2007 г. №</w:t>
      </w:r>
      <w:r w:rsidRPr="00F63FEE">
        <w:t>54-З "О противодействии коррупции в Республике Мордовия" (в действующей редакции).</w:t>
      </w:r>
    </w:p>
    <w:p w:rsidR="008A5A3C" w:rsidRPr="00F63FEE" w:rsidRDefault="008A5A3C" w:rsidP="00B84580">
      <w:pPr>
        <w:ind w:right="-681" w:firstLine="720"/>
        <w:jc w:val="both"/>
      </w:pPr>
      <w:r w:rsidRPr="00F63FEE">
        <w:t xml:space="preserve">Источником финансирования Программы является бюджет </w:t>
      </w:r>
      <w:r>
        <w:t xml:space="preserve">Качелайского сельского поселения. </w:t>
      </w:r>
      <w:r w:rsidRPr="00F63FEE">
        <w:t xml:space="preserve">Объем средств бюджета </w:t>
      </w:r>
      <w:r>
        <w:t>Качелайского сельского поселения</w:t>
      </w:r>
      <w:r w:rsidRPr="00F63FEE">
        <w:t xml:space="preserve"> подлежит ежегодному уточнению в установленном порядке при формировании проекта бюджета </w:t>
      </w:r>
      <w:r>
        <w:t>Качелайского сельского поселения</w:t>
      </w:r>
      <w:r w:rsidRPr="00F63FEE">
        <w:t xml:space="preserve"> на соответствующий финансовый год с учетом сроков и эффективности реализации Программы.</w:t>
      </w:r>
    </w:p>
    <w:p w:rsidR="008A5A3C" w:rsidRPr="00F63FEE" w:rsidRDefault="008A5A3C" w:rsidP="00B84580">
      <w:pPr>
        <w:ind w:right="-681" w:firstLine="720"/>
        <w:jc w:val="both"/>
      </w:pPr>
      <w:r w:rsidRPr="00F63FEE">
        <w:t>Основными принципами деятельности исполнителей Программы в области финансирования мероприятий будут:</w:t>
      </w:r>
    </w:p>
    <w:p w:rsidR="008A5A3C" w:rsidRPr="00F63FEE" w:rsidRDefault="008A5A3C" w:rsidP="00B84580">
      <w:pPr>
        <w:ind w:right="-681" w:firstLine="720"/>
        <w:jc w:val="both"/>
      </w:pPr>
      <w:r w:rsidRPr="00F63FEE">
        <w:t>консолидация финансовых средств для успешной реализации мероприятий муниципальной целевой программы;</w:t>
      </w:r>
    </w:p>
    <w:p w:rsidR="008A5A3C" w:rsidRPr="00F63FEE" w:rsidRDefault="008A5A3C" w:rsidP="00B84580">
      <w:pPr>
        <w:ind w:right="-681" w:firstLine="720"/>
        <w:jc w:val="both"/>
      </w:pPr>
      <w:r w:rsidRPr="00F63FEE">
        <w:t>повышение эффективности использования выделяемых средств на основе оценки исполнения реализуемых мероприятий муниципальной целевой программы, с точки зрения их социально-экономической результативности.</w:t>
      </w:r>
    </w:p>
    <w:p w:rsidR="008A5A3C" w:rsidRPr="00F63FEE" w:rsidRDefault="008A5A3C" w:rsidP="00B84580">
      <w:pPr>
        <w:ind w:right="-681" w:firstLine="720"/>
        <w:jc w:val="both"/>
      </w:pPr>
    </w:p>
    <w:p w:rsidR="008A5A3C" w:rsidRPr="00F63FEE" w:rsidRDefault="008A5A3C" w:rsidP="00B84580">
      <w:pPr>
        <w:spacing w:before="108" w:after="108"/>
        <w:ind w:right="-681"/>
        <w:jc w:val="center"/>
        <w:outlineLvl w:val="0"/>
        <w:rPr>
          <w:b/>
          <w:bCs/>
          <w:color w:val="26282F"/>
        </w:rPr>
      </w:pPr>
      <w:r>
        <w:rPr>
          <w:b/>
          <w:bCs/>
          <w:color w:val="26282F"/>
        </w:rPr>
        <w:t>Раздел 5</w:t>
      </w:r>
      <w:r w:rsidRPr="00F63FEE">
        <w:rPr>
          <w:b/>
          <w:bCs/>
          <w:color w:val="26282F"/>
        </w:rPr>
        <w:t>. Анализ рисков реализации муниципальной целевой программы и описание мер управления рисками с целью минимизации их влияния на достижение целей муниципальной целевой программы</w:t>
      </w:r>
    </w:p>
    <w:p w:rsidR="008A5A3C" w:rsidRPr="00F63FEE" w:rsidRDefault="008A5A3C" w:rsidP="00B84580">
      <w:pPr>
        <w:ind w:right="-681" w:firstLine="720"/>
        <w:jc w:val="both"/>
      </w:pPr>
    </w:p>
    <w:p w:rsidR="008A5A3C" w:rsidRPr="00F63FEE" w:rsidRDefault="008A5A3C" w:rsidP="00B84580">
      <w:pPr>
        <w:ind w:right="-681" w:firstLine="720"/>
        <w:jc w:val="both"/>
      </w:pPr>
      <w:r w:rsidRPr="00F63FEE">
        <w:t>При реализации целей и задач муниципальной целевой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8A5A3C" w:rsidRPr="00F63FEE" w:rsidRDefault="008A5A3C" w:rsidP="00B84580">
      <w:pPr>
        <w:ind w:right="-681" w:firstLine="720"/>
        <w:jc w:val="both"/>
      </w:pPr>
      <w:r w:rsidRPr="00F63FEE">
        <w:t>Управление рисками планируется осуществлять на основе регулярного мониторинга реализации муниципальной целевой программы.</w:t>
      </w:r>
    </w:p>
    <w:p w:rsidR="008A5A3C" w:rsidRPr="00F63FEE" w:rsidRDefault="008A5A3C" w:rsidP="00B84580">
      <w:pPr>
        <w:ind w:right="-681" w:firstLine="720"/>
        <w:jc w:val="both"/>
      </w:pPr>
      <w:r w:rsidRPr="00F63FEE">
        <w:t>Основные риски реализации муниципальной целевой программы можно подразделить на внутренние и внешние.</w:t>
      </w:r>
    </w:p>
    <w:p w:rsidR="008A5A3C" w:rsidRPr="00F63FEE" w:rsidRDefault="008A5A3C" w:rsidP="00B84580">
      <w:pPr>
        <w:ind w:right="-681" w:firstLine="720"/>
        <w:jc w:val="both"/>
      </w:pPr>
      <w:r w:rsidRPr="00F63FEE">
        <w:t>1. К внутренним рискам относятся:</w:t>
      </w:r>
    </w:p>
    <w:p w:rsidR="008A5A3C" w:rsidRPr="00F63FEE" w:rsidRDefault="008A5A3C" w:rsidP="00B84580">
      <w:pPr>
        <w:ind w:right="-681" w:firstLine="720"/>
        <w:jc w:val="both"/>
      </w:pPr>
      <w:r w:rsidRPr="00F63FEE">
        <w:t>1.1) нарушение сроков реализации муниципальной целевой программы вследствие недостаточной эффективности планирования и реализации мероприятий;</w:t>
      </w:r>
    </w:p>
    <w:p w:rsidR="008A5A3C" w:rsidRPr="00F63FEE" w:rsidRDefault="008A5A3C" w:rsidP="00B84580">
      <w:pPr>
        <w:ind w:right="-681" w:firstLine="720"/>
        <w:jc w:val="both"/>
      </w:pPr>
      <w:r w:rsidRPr="00F63FEE">
        <w:t>1.2) неэффективное расходование финансовых ресурсов, необходимых для реализации муниципальной целевой программы.</w:t>
      </w:r>
    </w:p>
    <w:p w:rsidR="008A5A3C" w:rsidRPr="00F63FEE" w:rsidRDefault="008A5A3C" w:rsidP="00B84580">
      <w:pPr>
        <w:ind w:right="-681" w:firstLine="720"/>
        <w:jc w:val="both"/>
      </w:pPr>
      <w:r w:rsidRPr="00F63FEE">
        <w:t>Минимизировать возможные отклонения в реализации муниципальной целевой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целевой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целевой программы на всех этапах ее выполнения.</w:t>
      </w:r>
    </w:p>
    <w:p w:rsidR="008A5A3C" w:rsidRPr="00F63FEE" w:rsidRDefault="008A5A3C" w:rsidP="00B84580">
      <w:pPr>
        <w:ind w:right="-681" w:firstLine="720"/>
        <w:jc w:val="both"/>
      </w:pPr>
      <w:r w:rsidRPr="00F63FEE">
        <w:t>2. К внешним рискам можно отнести:</w:t>
      </w:r>
    </w:p>
    <w:p w:rsidR="008A5A3C" w:rsidRPr="00F63FEE" w:rsidRDefault="008A5A3C" w:rsidP="00B84580">
      <w:pPr>
        <w:ind w:right="-681" w:firstLine="720"/>
        <w:jc w:val="both"/>
      </w:pPr>
      <w:r w:rsidRPr="00F63FEE">
        <w:t>2.1) нормативно-правовые:</w:t>
      </w:r>
    </w:p>
    <w:p w:rsidR="008A5A3C" w:rsidRPr="00F63FEE" w:rsidRDefault="008A5A3C" w:rsidP="00B84580">
      <w:pPr>
        <w:ind w:right="-681" w:firstLine="720"/>
        <w:jc w:val="both"/>
      </w:pPr>
      <w:r w:rsidRPr="00F63FEE">
        <w:t xml:space="preserve">риски изменения действующего законодательства, регулирующего полномочия органов местного самоуправления </w:t>
      </w:r>
      <w:r>
        <w:t>Качелайского сельского поселения</w:t>
      </w:r>
      <w:r w:rsidRPr="00F63FEE">
        <w:t xml:space="preserve">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8A5A3C" w:rsidRPr="00F63FEE" w:rsidRDefault="008A5A3C" w:rsidP="00B84580">
      <w:pPr>
        <w:ind w:right="-681" w:firstLine="720"/>
        <w:jc w:val="both"/>
      </w:pPr>
      <w:r w:rsidRPr="00F63FEE">
        <w:t>управление указанными рисками возможно посредством своевременной корректировки положений муниципальной целевой программы;</w:t>
      </w:r>
    </w:p>
    <w:p w:rsidR="008A5A3C" w:rsidRPr="00F63FEE" w:rsidRDefault="008A5A3C" w:rsidP="00B84580">
      <w:pPr>
        <w:ind w:right="-681" w:firstLine="720"/>
        <w:jc w:val="both"/>
      </w:pPr>
      <w:r w:rsidRPr="00F63FEE">
        <w:t>2.2) социально-экономические:</w:t>
      </w:r>
    </w:p>
    <w:p w:rsidR="008A5A3C" w:rsidRPr="00F63FEE" w:rsidRDefault="008A5A3C" w:rsidP="00B84580">
      <w:pPr>
        <w:ind w:right="-681" w:firstLine="720"/>
        <w:jc w:val="both"/>
      </w:pPr>
      <w:r w:rsidRPr="00F63FEE">
        <w:t>риск перехода квалифицированных кадров из числа исполнителей муниципальной целевой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8A5A3C" w:rsidRPr="00F63FEE" w:rsidRDefault="008A5A3C" w:rsidP="00B84580">
      <w:pPr>
        <w:ind w:right="-681" w:firstLine="720"/>
        <w:jc w:val="both"/>
      </w:pPr>
      <w:r w:rsidRPr="00F63FEE">
        <w:t>управление указанным риском возможно:</w:t>
      </w:r>
    </w:p>
    <w:p w:rsidR="008A5A3C" w:rsidRPr="00F63FEE" w:rsidRDefault="008A5A3C" w:rsidP="00B84580">
      <w:pPr>
        <w:ind w:right="-681" w:firstLine="720"/>
        <w:jc w:val="both"/>
      </w:pPr>
      <w:r w:rsidRPr="00F63FEE">
        <w:t>путем проведения сбалансированной муниципальной соц</w:t>
      </w:r>
      <w:r>
        <w:t>иально-экономической политики,</w:t>
      </w:r>
      <w:r w:rsidRPr="00F63FEE">
        <w:t xml:space="preserve"> а также посредством повышения финансирования социальных программ в муниципальной службе и выработки мер социальной защиты сотрудников органов местного самоуправления </w:t>
      </w:r>
      <w:r>
        <w:t>Качелайского сельского поселения</w:t>
      </w:r>
      <w:r w:rsidRPr="00F63FEE">
        <w:t>.</w:t>
      </w:r>
    </w:p>
    <w:p w:rsidR="008A5A3C" w:rsidRPr="00F63FEE" w:rsidRDefault="008A5A3C" w:rsidP="00B84580">
      <w:pPr>
        <w:ind w:right="-681" w:firstLine="720"/>
        <w:jc w:val="both"/>
      </w:pPr>
      <w:r w:rsidRPr="00F63FEE">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8A5A3C" w:rsidRPr="00F63FEE" w:rsidRDefault="008A5A3C" w:rsidP="00B84580">
      <w:pPr>
        <w:spacing w:before="108" w:after="108"/>
        <w:ind w:right="-681"/>
        <w:jc w:val="center"/>
        <w:outlineLvl w:val="0"/>
        <w:rPr>
          <w:b/>
          <w:bCs/>
          <w:color w:val="26282F"/>
        </w:rPr>
      </w:pPr>
      <w:r>
        <w:rPr>
          <w:b/>
          <w:bCs/>
          <w:color w:val="26282F"/>
        </w:rPr>
        <w:t>Раздел 6</w:t>
      </w:r>
      <w:r w:rsidRPr="00F63FEE">
        <w:rPr>
          <w:b/>
          <w:bCs/>
          <w:color w:val="26282F"/>
        </w:rPr>
        <w:t>. Механизм реализации муниципальной целевой программы</w:t>
      </w:r>
    </w:p>
    <w:p w:rsidR="008A5A3C" w:rsidRPr="00F63FEE" w:rsidRDefault="008A5A3C" w:rsidP="00B84580">
      <w:pPr>
        <w:ind w:right="-681" w:firstLine="720"/>
        <w:jc w:val="both"/>
      </w:pPr>
      <w:r w:rsidRPr="00F63FEE">
        <w:t>Текущее управление ходом выполнения муниципальной целевой программы осуществляется ее заказчиком.</w:t>
      </w:r>
    </w:p>
    <w:p w:rsidR="008A5A3C" w:rsidRPr="00F63FEE" w:rsidRDefault="008A5A3C" w:rsidP="00B84580">
      <w:pPr>
        <w:ind w:right="-681" w:firstLine="720"/>
        <w:jc w:val="both"/>
      </w:pPr>
      <w:r>
        <w:t>З</w:t>
      </w:r>
      <w:r w:rsidRPr="00F63FEE">
        <w:t xml:space="preserve">аказчик муниципальной программы разрабатывает и направляет в </w:t>
      </w:r>
      <w:r>
        <w:t>бухгалтерию</w:t>
      </w:r>
      <w:r w:rsidRPr="00F63FEE">
        <w:t xml:space="preserve"> администрации </w:t>
      </w:r>
      <w:r>
        <w:t>Качелайского сельского поселения</w:t>
      </w:r>
      <w:r w:rsidRPr="00F63FEE">
        <w:t xml:space="preserve"> сводную бюджетную заявку на финансирование мероприятий муниципальной целевой программы за счет средств бюджета </w:t>
      </w:r>
      <w:r>
        <w:t>Качелайского сельского поселения</w:t>
      </w:r>
      <w:r w:rsidRPr="00F63FEE">
        <w:t xml:space="preserve"> на очередной финансовый год, уточняет мероприятия, промежуточные сроки реализации и объемы их финансирования.</w:t>
      </w:r>
    </w:p>
    <w:p w:rsidR="008A5A3C" w:rsidRPr="00F63FEE" w:rsidRDefault="008A5A3C" w:rsidP="00B84580">
      <w:pPr>
        <w:ind w:right="-681" w:firstLine="720"/>
        <w:jc w:val="both"/>
      </w:pPr>
      <w:r w:rsidRPr="00F63FEE">
        <w:t>Мероприятия реализуются в соответствии с действующим законодательством Российской Федерации и Республики Мордовия</w:t>
      </w:r>
      <w:r>
        <w:t xml:space="preserve">. </w:t>
      </w:r>
      <w:r w:rsidRPr="00F63FEE">
        <w:t xml:space="preserve">Организацию управления Программой осуществляет администрация </w:t>
      </w:r>
      <w:r>
        <w:t xml:space="preserve">Качелайского сельского поселения и </w:t>
      </w:r>
      <w:r w:rsidRPr="00F63FEE">
        <w:t>несет ответственность за реализацию и конечные результаты муниципальной целевой программы, рациональное использование выделяемых на ее выполнение финансовых средств, определяет формы и методы управления реализацией муниципальной целевой программы.</w:t>
      </w:r>
    </w:p>
    <w:p w:rsidR="008A5A3C" w:rsidRPr="00F63FEE" w:rsidRDefault="008A5A3C" w:rsidP="00B84580">
      <w:pPr>
        <w:spacing w:before="108" w:after="108"/>
        <w:ind w:right="-681"/>
        <w:jc w:val="center"/>
        <w:outlineLvl w:val="0"/>
        <w:rPr>
          <w:b/>
          <w:bCs/>
          <w:color w:val="26282F"/>
        </w:rPr>
      </w:pPr>
      <w:r>
        <w:rPr>
          <w:b/>
          <w:bCs/>
          <w:color w:val="26282F"/>
        </w:rPr>
        <w:t>Раздел 7</w:t>
      </w:r>
      <w:r w:rsidRPr="00F63FEE">
        <w:rPr>
          <w:b/>
          <w:bCs/>
          <w:color w:val="26282F"/>
        </w:rPr>
        <w:t>. Методика оценки эффективности муниципальной целевой программы</w:t>
      </w:r>
    </w:p>
    <w:p w:rsidR="008A5A3C" w:rsidRPr="00F63FEE" w:rsidRDefault="008A5A3C" w:rsidP="00B84580">
      <w:pPr>
        <w:ind w:right="-681" w:firstLine="708"/>
        <w:jc w:val="both"/>
      </w:pPr>
      <w:r w:rsidRPr="00F63FEE">
        <w:t xml:space="preserve">Результаты оценки эффективности, а также предложения по внесению в установленном порядке корректив докладываются непосредственно главе </w:t>
      </w:r>
      <w:r>
        <w:t>Качелайского сельского поселения</w:t>
      </w:r>
      <w:r w:rsidRPr="00F63FEE">
        <w:t>.</w:t>
      </w:r>
    </w:p>
    <w:p w:rsidR="008A5A3C" w:rsidRPr="00F63FEE" w:rsidRDefault="008A5A3C" w:rsidP="00B84580">
      <w:pPr>
        <w:ind w:right="-681" w:firstLine="720"/>
        <w:jc w:val="both"/>
      </w:pPr>
      <w:r w:rsidRPr="00F63FEE">
        <w:t>Эффективность выполнения муниципальной целевой программы оценивается по трем критериям:</w:t>
      </w:r>
    </w:p>
    <w:p w:rsidR="008A5A3C" w:rsidRPr="00F63FEE" w:rsidRDefault="008A5A3C" w:rsidP="00B84580">
      <w:pPr>
        <w:ind w:right="-681" w:firstLine="720"/>
        <w:jc w:val="both"/>
      </w:pPr>
      <w:r w:rsidRPr="00F63FEE">
        <w:t>степень достижения целей и решения задач муниципальной целевой программы в целом за весь период ее реализации;</w:t>
      </w:r>
    </w:p>
    <w:p w:rsidR="008A5A3C" w:rsidRPr="00F63FEE" w:rsidRDefault="008A5A3C" w:rsidP="00B84580">
      <w:pPr>
        <w:ind w:right="-681" w:firstLine="720"/>
        <w:jc w:val="both"/>
      </w:pPr>
      <w:r w:rsidRPr="00F63FEE">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8A5A3C" w:rsidRPr="00F63FEE" w:rsidRDefault="008A5A3C" w:rsidP="00B84580">
      <w:pPr>
        <w:ind w:right="-681" w:firstLine="720"/>
        <w:jc w:val="both"/>
      </w:pPr>
      <w:r w:rsidRPr="00F63FEE">
        <w:t xml:space="preserve">степень соответствия полученных результатов запланированному уровню затрат и эффективности использования средств бюджета </w:t>
      </w:r>
      <w:r>
        <w:t>Качелайского сельского поселения</w:t>
      </w:r>
      <w:r w:rsidRPr="00F63FEE">
        <w:t>.</w:t>
      </w:r>
    </w:p>
    <w:p w:rsidR="008A5A3C" w:rsidRPr="00F63FEE" w:rsidRDefault="008A5A3C" w:rsidP="00B84580">
      <w:pPr>
        <w:ind w:right="-681" w:firstLine="720"/>
        <w:jc w:val="both"/>
      </w:pPr>
      <w:r w:rsidRPr="00F63FEE">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8A5A3C" w:rsidRPr="00F63FEE" w:rsidRDefault="008A5A3C" w:rsidP="00B84580">
      <w:pPr>
        <w:ind w:right="-681" w:firstLine="720"/>
        <w:jc w:val="both"/>
      </w:pPr>
      <w:r w:rsidRPr="00F63FEE">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8A5A3C" w:rsidRPr="00F63FEE" w:rsidRDefault="008A5A3C" w:rsidP="00B84580">
      <w:pPr>
        <w:ind w:right="-681" w:firstLine="720"/>
        <w:jc w:val="both"/>
      </w:pPr>
      <w:r w:rsidRPr="00F63FEE">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8A5A3C" w:rsidRPr="00F63FEE" w:rsidRDefault="008A5A3C" w:rsidP="00B84580">
      <w:pPr>
        <w:ind w:right="-681" w:firstLine="720"/>
        <w:jc w:val="both"/>
      </w:pPr>
      <w:r w:rsidRPr="00F63FEE">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8A5A3C" w:rsidRPr="00F63FEE" w:rsidRDefault="008A5A3C" w:rsidP="00B84580">
      <w:pPr>
        <w:ind w:right="-681" w:firstLine="720"/>
        <w:jc w:val="both"/>
      </w:pPr>
      <w:r w:rsidRPr="00F63FEE">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8A5A3C" w:rsidRPr="00F63FEE" w:rsidRDefault="008A5A3C" w:rsidP="00B84580">
      <w:pPr>
        <w:ind w:right="-681" w:firstLine="720"/>
        <w:jc w:val="both"/>
      </w:pPr>
      <w:r w:rsidRPr="00F63FEE">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8A5A3C" w:rsidRPr="00F63FEE" w:rsidRDefault="008A5A3C" w:rsidP="00B84580">
      <w:pPr>
        <w:ind w:right="-681" w:firstLine="720"/>
        <w:jc w:val="both"/>
      </w:pPr>
      <w:r w:rsidRPr="00F63FEE">
        <w:t>эффективной;</w:t>
      </w:r>
    </w:p>
    <w:p w:rsidR="008A5A3C" w:rsidRPr="00F63FEE" w:rsidRDefault="008A5A3C" w:rsidP="00B84580">
      <w:pPr>
        <w:ind w:right="-681" w:firstLine="720"/>
        <w:jc w:val="both"/>
      </w:pPr>
      <w:r w:rsidRPr="00F63FEE">
        <w:t>в целом</w:t>
      </w:r>
      <w:r>
        <w:t xml:space="preserve"> -</w:t>
      </w:r>
      <w:r w:rsidRPr="00F63FEE">
        <w:t xml:space="preserve"> эффективной;</w:t>
      </w:r>
    </w:p>
    <w:p w:rsidR="008A5A3C" w:rsidRPr="00F63FEE" w:rsidRDefault="008A5A3C" w:rsidP="00B84580">
      <w:pPr>
        <w:ind w:right="-681" w:firstLine="720"/>
        <w:jc w:val="both"/>
      </w:pPr>
      <w:r w:rsidRPr="00F63FEE">
        <w:t>неэффективной.</w:t>
      </w:r>
    </w:p>
    <w:p w:rsidR="008A5A3C" w:rsidRPr="00F63FEE" w:rsidRDefault="008A5A3C" w:rsidP="00B84580">
      <w:pPr>
        <w:ind w:right="-681" w:firstLine="720"/>
        <w:jc w:val="both"/>
      </w:pPr>
      <w:r w:rsidRPr="00F63FEE">
        <w:t>При оценке выполнения мероприятий по реализации Программы проводится сравнение:</w:t>
      </w:r>
    </w:p>
    <w:p w:rsidR="008A5A3C" w:rsidRPr="00F63FEE" w:rsidRDefault="008A5A3C" w:rsidP="00B84580">
      <w:pPr>
        <w:ind w:right="-681" w:firstLine="720"/>
        <w:jc w:val="both"/>
      </w:pPr>
      <w:r w:rsidRPr="00F63FEE">
        <w:t>фактических сроков реализации мероприятий Программы с запланированными;</w:t>
      </w:r>
    </w:p>
    <w:p w:rsidR="008A5A3C" w:rsidRPr="00F63FEE" w:rsidRDefault="008A5A3C" w:rsidP="00B84580">
      <w:pPr>
        <w:ind w:right="-681" w:firstLine="720"/>
        <w:jc w:val="both"/>
      </w:pPr>
      <w:r w:rsidRPr="00F63FEE">
        <w:t>фактически полученных результатов с ожидаемыми.</w:t>
      </w:r>
    </w:p>
    <w:p w:rsidR="008A5A3C" w:rsidRPr="00F63FEE" w:rsidRDefault="008A5A3C" w:rsidP="00B84580">
      <w:pPr>
        <w:ind w:right="-681" w:firstLine="720"/>
        <w:jc w:val="both"/>
      </w:pPr>
      <w:r w:rsidRPr="00F63FEE">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8A5A3C" w:rsidRPr="00F63FEE" w:rsidRDefault="008A5A3C" w:rsidP="00B84580">
      <w:pPr>
        <w:ind w:right="-681" w:firstLine="720"/>
        <w:jc w:val="both"/>
      </w:pPr>
      <w:r w:rsidRPr="00F63FEE">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8A5A3C" w:rsidRPr="00F63FEE" w:rsidRDefault="008A5A3C" w:rsidP="00B84580">
      <w:pPr>
        <w:ind w:right="-681" w:firstLine="720"/>
        <w:jc w:val="both"/>
      </w:pPr>
      <w:r w:rsidRPr="00F63FEE">
        <w:t>При более низких показателях выполнения мероприятий по реализации муниципальной целевой программы работа считается неэффективной.</w:t>
      </w:r>
    </w:p>
    <w:p w:rsidR="008A5A3C" w:rsidRDefault="008A5A3C" w:rsidP="00B84580">
      <w:pPr>
        <w:ind w:firstLine="698"/>
        <w:jc w:val="right"/>
        <w:rPr>
          <w:b/>
          <w:bCs/>
          <w:color w:val="26282F"/>
        </w:rPr>
      </w:pPr>
    </w:p>
    <w:p w:rsidR="008A5A3C" w:rsidRDefault="008A5A3C" w:rsidP="00B84580">
      <w:pPr>
        <w:ind w:firstLine="698"/>
        <w:jc w:val="right"/>
        <w:rPr>
          <w:b/>
          <w:bCs/>
          <w:color w:val="26282F"/>
        </w:rPr>
      </w:pPr>
    </w:p>
    <w:p w:rsidR="008A5A3C" w:rsidRDefault="008A5A3C" w:rsidP="00B84580">
      <w:pPr>
        <w:ind w:firstLine="698"/>
        <w:jc w:val="right"/>
        <w:rPr>
          <w:b/>
          <w:bCs/>
          <w:color w:val="26282F"/>
        </w:rPr>
      </w:pPr>
    </w:p>
    <w:p w:rsidR="008A5A3C" w:rsidRDefault="008A5A3C" w:rsidP="00B84580">
      <w:pPr>
        <w:ind w:firstLine="698"/>
        <w:jc w:val="right"/>
        <w:rPr>
          <w:b/>
          <w:bCs/>
          <w:color w:val="26282F"/>
        </w:rPr>
      </w:pPr>
    </w:p>
    <w:p w:rsidR="008A5A3C" w:rsidRDefault="008A5A3C" w:rsidP="00B84580">
      <w:pPr>
        <w:ind w:firstLine="698"/>
        <w:jc w:val="right"/>
        <w:rPr>
          <w:b/>
          <w:bCs/>
          <w:color w:val="26282F"/>
        </w:rPr>
      </w:pPr>
    </w:p>
    <w:p w:rsidR="008A5A3C" w:rsidRDefault="008A5A3C" w:rsidP="00B84580">
      <w:pPr>
        <w:ind w:firstLine="698"/>
        <w:jc w:val="right"/>
        <w:rPr>
          <w:b/>
          <w:bCs/>
          <w:color w:val="26282F"/>
        </w:rPr>
      </w:pPr>
    </w:p>
    <w:p w:rsidR="008A5A3C" w:rsidRDefault="008A5A3C" w:rsidP="00B84580">
      <w:pPr>
        <w:ind w:firstLine="698"/>
        <w:jc w:val="right"/>
        <w:rPr>
          <w:b/>
          <w:bCs/>
          <w:color w:val="26282F"/>
        </w:rPr>
      </w:pPr>
    </w:p>
    <w:p w:rsidR="008A5A3C" w:rsidRDefault="008A5A3C" w:rsidP="00B84580">
      <w:pPr>
        <w:ind w:firstLine="698"/>
        <w:jc w:val="right"/>
        <w:rPr>
          <w:b/>
          <w:bCs/>
          <w:color w:val="26282F"/>
        </w:rPr>
      </w:pPr>
    </w:p>
    <w:p w:rsidR="008A5A3C" w:rsidRDefault="008A5A3C" w:rsidP="00B84580">
      <w:pPr>
        <w:ind w:firstLine="698"/>
        <w:jc w:val="right"/>
        <w:rPr>
          <w:b/>
          <w:bCs/>
          <w:color w:val="26282F"/>
        </w:rPr>
      </w:pPr>
    </w:p>
    <w:p w:rsidR="008A5A3C" w:rsidRDefault="008A5A3C" w:rsidP="00B84580">
      <w:pPr>
        <w:ind w:firstLine="698"/>
        <w:jc w:val="right"/>
        <w:rPr>
          <w:b/>
          <w:bCs/>
          <w:color w:val="26282F"/>
        </w:rPr>
      </w:pPr>
    </w:p>
    <w:p w:rsidR="008A5A3C" w:rsidRPr="00F63FEE" w:rsidRDefault="008A5A3C" w:rsidP="00B84580">
      <w:pPr>
        <w:ind w:firstLine="698"/>
        <w:jc w:val="right"/>
      </w:pPr>
      <w:r>
        <w:rPr>
          <w:b/>
          <w:bCs/>
          <w:color w:val="26282F"/>
        </w:rPr>
        <w:t xml:space="preserve">Приложение </w:t>
      </w:r>
      <w:r w:rsidRPr="00F63FEE">
        <w:rPr>
          <w:b/>
          <w:bCs/>
          <w:color w:val="26282F"/>
        </w:rPr>
        <w:t>1</w:t>
      </w:r>
    </w:p>
    <w:p w:rsidR="008A5A3C" w:rsidRPr="002D3CB8" w:rsidRDefault="008A5A3C" w:rsidP="00B84580">
      <w:pPr>
        <w:ind w:firstLine="698"/>
        <w:jc w:val="right"/>
      </w:pPr>
      <w:r w:rsidRPr="00F63FEE">
        <w:rPr>
          <w:b/>
          <w:bCs/>
          <w:color w:val="26282F"/>
        </w:rPr>
        <w:t xml:space="preserve">к </w:t>
      </w:r>
      <w:hyperlink w:anchor="sub_10000" w:history="1">
        <w:r w:rsidRPr="002D3CB8">
          <w:rPr>
            <w:b/>
            <w:bCs/>
          </w:rPr>
          <w:t>муниципальной целевой программе</w:t>
        </w:r>
      </w:hyperlink>
    </w:p>
    <w:p w:rsidR="008A5A3C" w:rsidRPr="00F63FEE" w:rsidRDefault="008A5A3C" w:rsidP="00B84580">
      <w:pPr>
        <w:ind w:firstLine="698"/>
        <w:jc w:val="right"/>
      </w:pPr>
      <w:r>
        <w:rPr>
          <w:b/>
          <w:bCs/>
          <w:color w:val="26282F"/>
        </w:rPr>
        <w:t>«</w:t>
      </w:r>
      <w:r w:rsidRPr="00F63FEE">
        <w:rPr>
          <w:b/>
          <w:bCs/>
          <w:color w:val="26282F"/>
        </w:rPr>
        <w:t>Противодействие коррупции</w:t>
      </w:r>
      <w:r>
        <w:t xml:space="preserve"> </w:t>
      </w:r>
      <w:r w:rsidRPr="00F63FEE">
        <w:rPr>
          <w:b/>
          <w:bCs/>
          <w:color w:val="26282F"/>
        </w:rPr>
        <w:t>в органах местного самоуправления</w:t>
      </w:r>
    </w:p>
    <w:p w:rsidR="008A5A3C" w:rsidRPr="00F63FEE" w:rsidRDefault="008A5A3C" w:rsidP="00B84580">
      <w:pPr>
        <w:ind w:firstLine="698"/>
        <w:jc w:val="right"/>
      </w:pPr>
      <w:r>
        <w:rPr>
          <w:b/>
          <w:bCs/>
          <w:color w:val="26282F"/>
        </w:rPr>
        <w:t>Качелайского сельского поселения</w:t>
      </w:r>
      <w:r>
        <w:t xml:space="preserve"> </w:t>
      </w:r>
      <w:r w:rsidRPr="00F63FEE">
        <w:rPr>
          <w:b/>
          <w:bCs/>
          <w:color w:val="26282F"/>
        </w:rPr>
        <w:t>на 201</w:t>
      </w:r>
      <w:r>
        <w:rPr>
          <w:b/>
          <w:bCs/>
          <w:color w:val="26282F"/>
        </w:rPr>
        <w:t>9 - 2021</w:t>
      </w:r>
      <w:r w:rsidRPr="00F63FEE">
        <w:rPr>
          <w:b/>
          <w:bCs/>
          <w:color w:val="26282F"/>
        </w:rPr>
        <w:t> годы</w:t>
      </w:r>
      <w:r>
        <w:rPr>
          <w:b/>
          <w:bCs/>
          <w:color w:val="26282F"/>
        </w:rPr>
        <w:t>»</w:t>
      </w:r>
    </w:p>
    <w:p w:rsidR="008A5A3C" w:rsidRPr="00F63FEE" w:rsidRDefault="008A5A3C" w:rsidP="00B84580">
      <w:pPr>
        <w:spacing w:before="108" w:after="108"/>
        <w:jc w:val="center"/>
        <w:outlineLvl w:val="0"/>
        <w:rPr>
          <w:b/>
          <w:bCs/>
          <w:color w:val="26282F"/>
        </w:rPr>
      </w:pPr>
      <w:r w:rsidRPr="00F63FEE">
        <w:rPr>
          <w:b/>
          <w:bCs/>
          <w:color w:val="26282F"/>
        </w:rPr>
        <w:t>Показатели</w:t>
      </w:r>
      <w:r w:rsidRPr="00F63FEE">
        <w:rPr>
          <w:b/>
          <w:bCs/>
          <w:color w:val="26282F"/>
        </w:rPr>
        <w:br/>
        <w:t>и целевые индикаторы м</w:t>
      </w:r>
      <w:r>
        <w:rPr>
          <w:b/>
          <w:bCs/>
          <w:color w:val="26282F"/>
        </w:rPr>
        <w:t>униципальной целевой программы "</w:t>
      </w:r>
      <w:r w:rsidRPr="00F63FEE">
        <w:rPr>
          <w:b/>
          <w:bCs/>
          <w:color w:val="26282F"/>
        </w:rPr>
        <w:t>Противодействие коррупции в органах ме</w:t>
      </w:r>
      <w:r>
        <w:rPr>
          <w:b/>
          <w:bCs/>
          <w:color w:val="26282F"/>
        </w:rPr>
        <w:t>стного самоуправления Качелайского сельского поселения на 2019</w:t>
      </w:r>
      <w:r w:rsidRPr="00F63FEE">
        <w:rPr>
          <w:b/>
          <w:bCs/>
          <w:color w:val="26282F"/>
        </w:rPr>
        <w:t> - 20</w:t>
      </w:r>
      <w:r>
        <w:rPr>
          <w:b/>
          <w:bCs/>
          <w:color w:val="26282F"/>
        </w:rPr>
        <w:t>2</w:t>
      </w:r>
      <w:r w:rsidRPr="00F63FEE">
        <w:rPr>
          <w:b/>
          <w:bCs/>
          <w:color w:val="26282F"/>
        </w:rPr>
        <w:t>1 годы</w:t>
      </w:r>
      <w:r>
        <w:rPr>
          <w:b/>
          <w:bCs/>
          <w:color w:val="26282F"/>
        </w:rPr>
        <w:t>»</w:t>
      </w:r>
      <w:r w:rsidRPr="00F63FEE">
        <w:rPr>
          <w:b/>
          <w:bCs/>
          <w:color w:val="26282F"/>
        </w:rPr>
        <w:t xml:space="preserve"> и их значение</w:t>
      </w:r>
    </w:p>
    <w:p w:rsidR="008A5A3C" w:rsidRPr="00F63FEE" w:rsidRDefault="008A5A3C" w:rsidP="00B84580">
      <w:pPr>
        <w:ind w:firstLine="720"/>
        <w:jc w:val="both"/>
      </w:pPr>
    </w:p>
    <w:tbl>
      <w:tblPr>
        <w:tblW w:w="1445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6530"/>
        <w:gridCol w:w="2976"/>
        <w:gridCol w:w="1701"/>
        <w:gridCol w:w="1418"/>
        <w:gridCol w:w="1134"/>
      </w:tblGrid>
      <w:tr w:rsidR="008A5A3C" w:rsidRPr="004D1CFF" w:rsidTr="005963BD">
        <w:tc>
          <w:tcPr>
            <w:tcW w:w="700" w:type="dxa"/>
            <w:vMerge w:val="restart"/>
            <w:tcBorders>
              <w:top w:val="single" w:sz="4" w:space="0" w:color="auto"/>
              <w:bottom w:val="single" w:sz="4" w:space="0" w:color="auto"/>
              <w:right w:val="single" w:sz="4" w:space="0" w:color="auto"/>
            </w:tcBorders>
          </w:tcPr>
          <w:p w:rsidR="008A5A3C" w:rsidRPr="004D1CFF" w:rsidRDefault="008A5A3C" w:rsidP="005963BD">
            <w:pPr>
              <w:ind w:firstLine="708"/>
            </w:pPr>
            <w:r w:rsidRPr="004D1CFF">
              <w:t>N</w:t>
            </w:r>
            <w:r w:rsidRPr="004D1CFF">
              <w:br/>
              <w:t>п/п</w:t>
            </w:r>
          </w:p>
        </w:tc>
        <w:tc>
          <w:tcPr>
            <w:tcW w:w="6530" w:type="dxa"/>
            <w:vMerge w:val="restart"/>
            <w:tcBorders>
              <w:top w:val="single" w:sz="4" w:space="0" w:color="auto"/>
              <w:left w:val="single" w:sz="4" w:space="0" w:color="auto"/>
              <w:bottom w:val="single" w:sz="4" w:space="0" w:color="auto"/>
              <w:right w:val="single" w:sz="4" w:space="0" w:color="auto"/>
            </w:tcBorders>
          </w:tcPr>
          <w:p w:rsidR="008A5A3C" w:rsidRPr="004D1CFF" w:rsidRDefault="008A5A3C" w:rsidP="005963BD">
            <w:r w:rsidRPr="004E7B4A">
              <w:t>Показатель (индикатор) (наименование)</w:t>
            </w:r>
          </w:p>
        </w:tc>
        <w:tc>
          <w:tcPr>
            <w:tcW w:w="2976" w:type="dxa"/>
            <w:vMerge w:val="restart"/>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rsidRPr="004D1CFF">
              <w:t>Единица измерения</w:t>
            </w:r>
          </w:p>
        </w:tc>
        <w:tc>
          <w:tcPr>
            <w:tcW w:w="4253" w:type="dxa"/>
            <w:gridSpan w:val="3"/>
            <w:tcBorders>
              <w:top w:val="single" w:sz="4" w:space="0" w:color="auto"/>
              <w:left w:val="single" w:sz="4" w:space="0" w:color="auto"/>
              <w:bottom w:val="single" w:sz="4" w:space="0" w:color="auto"/>
            </w:tcBorders>
          </w:tcPr>
          <w:p w:rsidR="008A5A3C" w:rsidRPr="004D1CFF" w:rsidRDefault="008A5A3C" w:rsidP="005963BD">
            <w:r w:rsidRPr="004D1CFF">
              <w:t>Значения показателей (индикаторов)</w:t>
            </w:r>
          </w:p>
        </w:tc>
      </w:tr>
      <w:tr w:rsidR="008A5A3C" w:rsidRPr="004D1CFF" w:rsidTr="005963BD">
        <w:tc>
          <w:tcPr>
            <w:tcW w:w="700" w:type="dxa"/>
            <w:vMerge/>
            <w:tcBorders>
              <w:top w:val="single" w:sz="4" w:space="0" w:color="auto"/>
              <w:bottom w:val="single" w:sz="4" w:space="0" w:color="auto"/>
              <w:right w:val="single" w:sz="4" w:space="0" w:color="auto"/>
            </w:tcBorders>
          </w:tcPr>
          <w:p w:rsidR="008A5A3C" w:rsidRPr="004D1CFF" w:rsidRDefault="008A5A3C" w:rsidP="005963BD">
            <w:pPr>
              <w:ind w:firstLine="708"/>
            </w:pPr>
          </w:p>
        </w:tc>
        <w:tc>
          <w:tcPr>
            <w:tcW w:w="6530" w:type="dxa"/>
            <w:vMerge/>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p>
        </w:tc>
        <w:tc>
          <w:tcPr>
            <w:tcW w:w="2976" w:type="dxa"/>
            <w:vMerge/>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p>
        </w:tc>
        <w:tc>
          <w:tcPr>
            <w:tcW w:w="1701" w:type="dxa"/>
            <w:tcBorders>
              <w:top w:val="single" w:sz="4" w:space="0" w:color="auto"/>
              <w:left w:val="single" w:sz="4" w:space="0" w:color="auto"/>
              <w:bottom w:val="single" w:sz="4" w:space="0" w:color="auto"/>
              <w:right w:val="single" w:sz="4" w:space="0" w:color="auto"/>
            </w:tcBorders>
          </w:tcPr>
          <w:p w:rsidR="008A5A3C" w:rsidRPr="004D1CFF" w:rsidRDefault="008A5A3C" w:rsidP="005963BD">
            <w:r>
              <w:t>2019</w:t>
            </w:r>
            <w:r w:rsidRPr="004D1CFF">
              <w:t xml:space="preserve"> год</w:t>
            </w:r>
          </w:p>
        </w:tc>
        <w:tc>
          <w:tcPr>
            <w:tcW w:w="1418" w:type="dxa"/>
            <w:tcBorders>
              <w:top w:val="single" w:sz="4" w:space="0" w:color="auto"/>
              <w:left w:val="single" w:sz="4" w:space="0" w:color="auto"/>
              <w:bottom w:val="single" w:sz="4" w:space="0" w:color="auto"/>
              <w:right w:val="single" w:sz="4" w:space="0" w:color="auto"/>
            </w:tcBorders>
          </w:tcPr>
          <w:p w:rsidR="008A5A3C" w:rsidRPr="004D1CFF" w:rsidRDefault="008A5A3C" w:rsidP="005963BD">
            <w:r>
              <w:t>2020</w:t>
            </w:r>
            <w:r w:rsidRPr="004D1CFF">
              <w:t xml:space="preserve"> год</w:t>
            </w:r>
          </w:p>
        </w:tc>
        <w:tc>
          <w:tcPr>
            <w:tcW w:w="1134" w:type="dxa"/>
            <w:tcBorders>
              <w:top w:val="single" w:sz="4" w:space="0" w:color="auto"/>
              <w:left w:val="single" w:sz="4" w:space="0" w:color="auto"/>
              <w:bottom w:val="single" w:sz="4" w:space="0" w:color="auto"/>
            </w:tcBorders>
          </w:tcPr>
          <w:p w:rsidR="008A5A3C" w:rsidRPr="004D1CFF" w:rsidRDefault="008A5A3C" w:rsidP="005963BD">
            <w:r>
              <w:t>2021</w:t>
            </w:r>
            <w:r w:rsidRPr="004D1CFF">
              <w:t xml:space="preserve"> год</w:t>
            </w:r>
          </w:p>
        </w:tc>
      </w:tr>
      <w:tr w:rsidR="008A5A3C" w:rsidRPr="004D1CFF" w:rsidTr="005963BD">
        <w:tc>
          <w:tcPr>
            <w:tcW w:w="700" w:type="dxa"/>
            <w:tcBorders>
              <w:top w:val="single" w:sz="4" w:space="0" w:color="auto"/>
              <w:bottom w:val="single" w:sz="4" w:space="0" w:color="auto"/>
              <w:right w:val="single" w:sz="4" w:space="0" w:color="auto"/>
            </w:tcBorders>
          </w:tcPr>
          <w:p w:rsidR="008A5A3C" w:rsidRPr="004D1CFF" w:rsidRDefault="008A5A3C" w:rsidP="005963BD">
            <w:pPr>
              <w:ind w:firstLine="708"/>
            </w:pPr>
            <w:r w:rsidRPr="004D1CFF">
              <w:t>1</w:t>
            </w:r>
          </w:p>
        </w:tc>
        <w:tc>
          <w:tcPr>
            <w:tcW w:w="6530"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rsidRPr="004D1CFF">
              <w:t>2</w:t>
            </w:r>
          </w:p>
        </w:tc>
        <w:tc>
          <w:tcPr>
            <w:tcW w:w="2976"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rsidRPr="004D1CFF">
              <w:t>3</w:t>
            </w:r>
          </w:p>
        </w:tc>
        <w:tc>
          <w:tcPr>
            <w:tcW w:w="1701"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rsidRPr="004D1CFF">
              <w:t>4</w:t>
            </w:r>
          </w:p>
        </w:tc>
        <w:tc>
          <w:tcPr>
            <w:tcW w:w="1418"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rsidRPr="004D1CFF">
              <w:t>5</w:t>
            </w:r>
          </w:p>
        </w:tc>
        <w:tc>
          <w:tcPr>
            <w:tcW w:w="1134" w:type="dxa"/>
            <w:tcBorders>
              <w:top w:val="single" w:sz="4" w:space="0" w:color="auto"/>
              <w:left w:val="single" w:sz="4" w:space="0" w:color="auto"/>
              <w:bottom w:val="single" w:sz="4" w:space="0" w:color="auto"/>
            </w:tcBorders>
          </w:tcPr>
          <w:p w:rsidR="008A5A3C" w:rsidRPr="004D1CFF" w:rsidRDefault="008A5A3C" w:rsidP="005963BD">
            <w:pPr>
              <w:ind w:firstLine="708"/>
            </w:pPr>
            <w:r w:rsidRPr="004D1CFF">
              <w:t>6</w:t>
            </w:r>
          </w:p>
        </w:tc>
      </w:tr>
      <w:tr w:rsidR="008A5A3C" w:rsidRPr="004D1CFF" w:rsidTr="005963BD">
        <w:tc>
          <w:tcPr>
            <w:tcW w:w="700" w:type="dxa"/>
            <w:tcBorders>
              <w:top w:val="single" w:sz="4" w:space="0" w:color="auto"/>
              <w:bottom w:val="single" w:sz="4" w:space="0" w:color="auto"/>
              <w:right w:val="single" w:sz="4" w:space="0" w:color="auto"/>
            </w:tcBorders>
          </w:tcPr>
          <w:p w:rsidR="008A5A3C" w:rsidRPr="004D1CFF" w:rsidRDefault="008A5A3C" w:rsidP="005963BD">
            <w:pPr>
              <w:ind w:firstLine="708"/>
            </w:pPr>
            <w:r w:rsidRPr="004D1CFF">
              <w:t>1</w:t>
            </w:r>
          </w:p>
        </w:tc>
        <w:tc>
          <w:tcPr>
            <w:tcW w:w="6530" w:type="dxa"/>
            <w:tcBorders>
              <w:top w:val="single" w:sz="4" w:space="0" w:color="auto"/>
              <w:left w:val="single" w:sz="4" w:space="0" w:color="auto"/>
              <w:bottom w:val="single" w:sz="4" w:space="0" w:color="auto"/>
              <w:right w:val="single" w:sz="4" w:space="0" w:color="auto"/>
            </w:tcBorders>
          </w:tcPr>
          <w:p w:rsidR="008A5A3C" w:rsidRPr="004D1CFF" w:rsidRDefault="008A5A3C" w:rsidP="005963BD">
            <w:r w:rsidRPr="004D1CFF">
              <w:t>Ко</w:t>
            </w:r>
            <w:r>
              <w:t>личество публикаций, посвященных</w:t>
            </w:r>
            <w:r w:rsidRPr="004D1CFF">
              <w:t xml:space="preserve"> антикоррупционной тематике</w:t>
            </w:r>
          </w:p>
        </w:tc>
        <w:tc>
          <w:tcPr>
            <w:tcW w:w="2976"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rsidRPr="004D1CFF">
              <w:t>единиц, ежегодно</w:t>
            </w:r>
          </w:p>
        </w:tc>
        <w:tc>
          <w:tcPr>
            <w:tcW w:w="1701"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t>1</w:t>
            </w:r>
          </w:p>
        </w:tc>
        <w:tc>
          <w:tcPr>
            <w:tcW w:w="1418"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t>1</w:t>
            </w:r>
          </w:p>
        </w:tc>
        <w:tc>
          <w:tcPr>
            <w:tcW w:w="1134" w:type="dxa"/>
            <w:tcBorders>
              <w:top w:val="single" w:sz="4" w:space="0" w:color="auto"/>
              <w:left w:val="single" w:sz="4" w:space="0" w:color="auto"/>
              <w:bottom w:val="single" w:sz="4" w:space="0" w:color="auto"/>
            </w:tcBorders>
          </w:tcPr>
          <w:p w:rsidR="008A5A3C" w:rsidRPr="004D1CFF" w:rsidRDefault="008A5A3C" w:rsidP="005963BD">
            <w:pPr>
              <w:ind w:firstLine="708"/>
            </w:pPr>
            <w:r>
              <w:t>1</w:t>
            </w:r>
          </w:p>
        </w:tc>
      </w:tr>
      <w:tr w:rsidR="008A5A3C" w:rsidRPr="004D1CFF" w:rsidTr="005963BD">
        <w:tc>
          <w:tcPr>
            <w:tcW w:w="700" w:type="dxa"/>
            <w:tcBorders>
              <w:top w:val="single" w:sz="4" w:space="0" w:color="auto"/>
              <w:bottom w:val="single" w:sz="4" w:space="0" w:color="auto"/>
              <w:right w:val="single" w:sz="4" w:space="0" w:color="auto"/>
            </w:tcBorders>
          </w:tcPr>
          <w:p w:rsidR="008A5A3C" w:rsidRPr="004D1CFF" w:rsidRDefault="008A5A3C" w:rsidP="005963BD">
            <w:pPr>
              <w:ind w:firstLine="708"/>
            </w:pPr>
            <w:r w:rsidRPr="004D1CFF">
              <w:t>2</w:t>
            </w:r>
          </w:p>
        </w:tc>
        <w:tc>
          <w:tcPr>
            <w:tcW w:w="6530" w:type="dxa"/>
            <w:tcBorders>
              <w:top w:val="single" w:sz="4" w:space="0" w:color="auto"/>
              <w:left w:val="single" w:sz="4" w:space="0" w:color="auto"/>
              <w:bottom w:val="single" w:sz="4" w:space="0" w:color="auto"/>
              <w:right w:val="single" w:sz="4" w:space="0" w:color="auto"/>
            </w:tcBorders>
          </w:tcPr>
          <w:p w:rsidR="008A5A3C" w:rsidRPr="004D1CFF" w:rsidRDefault="008A5A3C" w:rsidP="005963BD">
            <w:r w:rsidRPr="004D1CFF">
              <w:t xml:space="preserve">Доля проектов муниципальных нормативных правовых актов </w:t>
            </w:r>
            <w:r>
              <w:t>Качелайского сельского поселения</w:t>
            </w:r>
            <w:r w:rsidRPr="004D1CFF">
              <w:t>, на которые произведена антикоррупционная экспертиза</w:t>
            </w:r>
          </w:p>
        </w:tc>
        <w:tc>
          <w:tcPr>
            <w:tcW w:w="2976"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rsidRPr="004D1CFF">
              <w:t>процентов</w:t>
            </w:r>
          </w:p>
        </w:tc>
        <w:tc>
          <w:tcPr>
            <w:tcW w:w="1701"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rsidRPr="004D1CFF">
              <w:t>100</w:t>
            </w:r>
          </w:p>
        </w:tc>
        <w:tc>
          <w:tcPr>
            <w:tcW w:w="1418"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rsidRPr="004D1CFF">
              <w:t>100</w:t>
            </w:r>
          </w:p>
        </w:tc>
        <w:tc>
          <w:tcPr>
            <w:tcW w:w="1134" w:type="dxa"/>
            <w:tcBorders>
              <w:top w:val="single" w:sz="4" w:space="0" w:color="auto"/>
              <w:left w:val="single" w:sz="4" w:space="0" w:color="auto"/>
              <w:bottom w:val="single" w:sz="4" w:space="0" w:color="auto"/>
            </w:tcBorders>
          </w:tcPr>
          <w:p w:rsidR="008A5A3C" w:rsidRPr="004D1CFF" w:rsidRDefault="008A5A3C" w:rsidP="005963BD">
            <w:pPr>
              <w:ind w:firstLine="175"/>
            </w:pPr>
            <w:r w:rsidRPr="004D1CFF">
              <w:t>100</w:t>
            </w:r>
          </w:p>
        </w:tc>
      </w:tr>
      <w:tr w:rsidR="008A5A3C" w:rsidRPr="004D1CFF" w:rsidTr="005963BD">
        <w:tc>
          <w:tcPr>
            <w:tcW w:w="700" w:type="dxa"/>
            <w:tcBorders>
              <w:top w:val="single" w:sz="4" w:space="0" w:color="auto"/>
              <w:bottom w:val="single" w:sz="4" w:space="0" w:color="auto"/>
              <w:right w:val="single" w:sz="4" w:space="0" w:color="auto"/>
            </w:tcBorders>
          </w:tcPr>
          <w:p w:rsidR="008A5A3C" w:rsidRPr="004D1CFF" w:rsidRDefault="008A5A3C" w:rsidP="005963BD">
            <w:pPr>
              <w:ind w:firstLine="708"/>
            </w:pPr>
            <w:r w:rsidRPr="004D1CFF">
              <w:t>3</w:t>
            </w:r>
          </w:p>
        </w:tc>
        <w:tc>
          <w:tcPr>
            <w:tcW w:w="6530" w:type="dxa"/>
            <w:tcBorders>
              <w:top w:val="single" w:sz="4" w:space="0" w:color="auto"/>
              <w:left w:val="single" w:sz="4" w:space="0" w:color="auto"/>
              <w:bottom w:val="single" w:sz="4" w:space="0" w:color="auto"/>
              <w:right w:val="single" w:sz="4" w:space="0" w:color="auto"/>
            </w:tcBorders>
          </w:tcPr>
          <w:p w:rsidR="008A5A3C" w:rsidRPr="004D1CFF" w:rsidRDefault="008A5A3C" w:rsidP="005963BD">
            <w:r w:rsidRPr="004D1CFF">
              <w:t>Количество муниципальных служащих, прошедших курсы повышения квалификации по антикоррупционной тематике</w:t>
            </w:r>
          </w:p>
        </w:tc>
        <w:tc>
          <w:tcPr>
            <w:tcW w:w="2976"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rsidRPr="004D1CFF">
              <w:t>человек</w:t>
            </w:r>
          </w:p>
        </w:tc>
        <w:tc>
          <w:tcPr>
            <w:tcW w:w="1701"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t>1</w:t>
            </w:r>
          </w:p>
        </w:tc>
        <w:tc>
          <w:tcPr>
            <w:tcW w:w="1418"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t>1</w:t>
            </w:r>
          </w:p>
        </w:tc>
        <w:tc>
          <w:tcPr>
            <w:tcW w:w="1134" w:type="dxa"/>
            <w:tcBorders>
              <w:top w:val="single" w:sz="4" w:space="0" w:color="auto"/>
              <w:left w:val="single" w:sz="4" w:space="0" w:color="auto"/>
              <w:bottom w:val="single" w:sz="4" w:space="0" w:color="auto"/>
            </w:tcBorders>
          </w:tcPr>
          <w:p w:rsidR="008A5A3C" w:rsidRPr="004D1CFF" w:rsidRDefault="008A5A3C" w:rsidP="005963BD">
            <w:pPr>
              <w:ind w:firstLine="708"/>
            </w:pPr>
            <w:r>
              <w:t>1</w:t>
            </w:r>
          </w:p>
        </w:tc>
      </w:tr>
      <w:tr w:rsidR="008A5A3C" w:rsidRPr="004D1CFF" w:rsidTr="005963BD">
        <w:tc>
          <w:tcPr>
            <w:tcW w:w="700" w:type="dxa"/>
            <w:tcBorders>
              <w:top w:val="single" w:sz="4" w:space="0" w:color="auto"/>
              <w:bottom w:val="single" w:sz="4" w:space="0" w:color="auto"/>
              <w:right w:val="single" w:sz="4" w:space="0" w:color="auto"/>
            </w:tcBorders>
          </w:tcPr>
          <w:p w:rsidR="008A5A3C" w:rsidRPr="004D1CFF" w:rsidRDefault="008A5A3C" w:rsidP="005963BD">
            <w:pPr>
              <w:ind w:firstLine="708"/>
            </w:pPr>
            <w:r w:rsidRPr="004D1CFF">
              <w:t>4</w:t>
            </w:r>
          </w:p>
        </w:tc>
        <w:tc>
          <w:tcPr>
            <w:tcW w:w="6530" w:type="dxa"/>
            <w:tcBorders>
              <w:top w:val="single" w:sz="4" w:space="0" w:color="auto"/>
              <w:left w:val="single" w:sz="4" w:space="0" w:color="auto"/>
              <w:bottom w:val="single" w:sz="4" w:space="0" w:color="auto"/>
              <w:right w:val="single" w:sz="4" w:space="0" w:color="auto"/>
            </w:tcBorders>
          </w:tcPr>
          <w:p w:rsidR="008A5A3C" w:rsidRPr="004D1CFF" w:rsidRDefault="008A5A3C" w:rsidP="005963BD">
            <w:r w:rsidRPr="004D1CFF">
              <w:t xml:space="preserve">Количество общественных организаций, привлекаемых к работе по противодействию коррупции в </w:t>
            </w:r>
            <w:r>
              <w:t>Качелайском сельском поселении</w:t>
            </w:r>
          </w:p>
        </w:tc>
        <w:tc>
          <w:tcPr>
            <w:tcW w:w="2976"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rsidRPr="004D1CFF">
              <w:t>единиц</w:t>
            </w:r>
          </w:p>
        </w:tc>
        <w:tc>
          <w:tcPr>
            <w:tcW w:w="1701"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t>1</w:t>
            </w:r>
          </w:p>
        </w:tc>
        <w:tc>
          <w:tcPr>
            <w:tcW w:w="1418"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t>1</w:t>
            </w:r>
          </w:p>
        </w:tc>
        <w:tc>
          <w:tcPr>
            <w:tcW w:w="1134" w:type="dxa"/>
            <w:tcBorders>
              <w:top w:val="single" w:sz="4" w:space="0" w:color="auto"/>
              <w:left w:val="single" w:sz="4" w:space="0" w:color="auto"/>
              <w:bottom w:val="single" w:sz="4" w:space="0" w:color="auto"/>
            </w:tcBorders>
          </w:tcPr>
          <w:p w:rsidR="008A5A3C" w:rsidRPr="004D1CFF" w:rsidRDefault="008A5A3C" w:rsidP="005963BD">
            <w:pPr>
              <w:ind w:firstLine="708"/>
            </w:pPr>
            <w:r>
              <w:t>1</w:t>
            </w:r>
          </w:p>
        </w:tc>
      </w:tr>
      <w:tr w:rsidR="008A5A3C" w:rsidRPr="004D1CFF" w:rsidTr="005963BD">
        <w:tc>
          <w:tcPr>
            <w:tcW w:w="700" w:type="dxa"/>
            <w:tcBorders>
              <w:top w:val="single" w:sz="4" w:space="0" w:color="auto"/>
              <w:bottom w:val="single" w:sz="4" w:space="0" w:color="auto"/>
              <w:right w:val="single" w:sz="4" w:space="0" w:color="auto"/>
            </w:tcBorders>
          </w:tcPr>
          <w:p w:rsidR="008A5A3C" w:rsidRPr="004D1CFF" w:rsidRDefault="008A5A3C" w:rsidP="005963BD">
            <w:pPr>
              <w:ind w:firstLine="708"/>
            </w:pPr>
            <w:r w:rsidRPr="004D1CFF">
              <w:t>5</w:t>
            </w:r>
          </w:p>
        </w:tc>
        <w:tc>
          <w:tcPr>
            <w:tcW w:w="6530" w:type="dxa"/>
            <w:tcBorders>
              <w:top w:val="single" w:sz="4" w:space="0" w:color="auto"/>
              <w:left w:val="single" w:sz="4" w:space="0" w:color="auto"/>
              <w:bottom w:val="single" w:sz="4" w:space="0" w:color="auto"/>
              <w:right w:val="single" w:sz="4" w:space="0" w:color="auto"/>
            </w:tcBorders>
          </w:tcPr>
          <w:p w:rsidR="008A5A3C" w:rsidRPr="004D1CFF" w:rsidRDefault="008A5A3C" w:rsidP="005963BD">
            <w:r w:rsidRPr="004D1CFF">
              <w:t>Количество семинаров, круглых столов, проведенных по антикоррупционной тематике</w:t>
            </w:r>
          </w:p>
        </w:tc>
        <w:tc>
          <w:tcPr>
            <w:tcW w:w="2976"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rsidRPr="004D1CFF">
              <w:t>единиц</w:t>
            </w:r>
          </w:p>
        </w:tc>
        <w:tc>
          <w:tcPr>
            <w:tcW w:w="1701"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t>1</w:t>
            </w:r>
          </w:p>
        </w:tc>
        <w:tc>
          <w:tcPr>
            <w:tcW w:w="1418"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t>1</w:t>
            </w:r>
          </w:p>
        </w:tc>
        <w:tc>
          <w:tcPr>
            <w:tcW w:w="1134" w:type="dxa"/>
            <w:tcBorders>
              <w:top w:val="single" w:sz="4" w:space="0" w:color="auto"/>
              <w:left w:val="single" w:sz="4" w:space="0" w:color="auto"/>
              <w:bottom w:val="single" w:sz="4" w:space="0" w:color="auto"/>
            </w:tcBorders>
          </w:tcPr>
          <w:p w:rsidR="008A5A3C" w:rsidRPr="004D1CFF" w:rsidRDefault="008A5A3C" w:rsidP="005963BD">
            <w:pPr>
              <w:ind w:firstLine="708"/>
            </w:pPr>
            <w:r>
              <w:t>1</w:t>
            </w:r>
          </w:p>
        </w:tc>
      </w:tr>
      <w:tr w:rsidR="008A5A3C" w:rsidRPr="004D1CFF" w:rsidTr="005963BD">
        <w:tc>
          <w:tcPr>
            <w:tcW w:w="700" w:type="dxa"/>
            <w:tcBorders>
              <w:top w:val="single" w:sz="4" w:space="0" w:color="auto"/>
              <w:bottom w:val="single" w:sz="4" w:space="0" w:color="auto"/>
              <w:right w:val="single" w:sz="4" w:space="0" w:color="auto"/>
            </w:tcBorders>
          </w:tcPr>
          <w:p w:rsidR="008A5A3C" w:rsidRPr="004D1CFF" w:rsidRDefault="008A5A3C" w:rsidP="005963BD">
            <w:pPr>
              <w:ind w:firstLine="708"/>
            </w:pPr>
          </w:p>
        </w:tc>
        <w:tc>
          <w:tcPr>
            <w:tcW w:w="6530"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both"/>
            </w:pPr>
            <w:r w:rsidRPr="00F63FEE">
              <w:t xml:space="preserve">Количество проведенных </w:t>
            </w:r>
            <w:r>
              <w:t>сельских</w:t>
            </w:r>
            <w:r w:rsidRPr="00F63FEE">
              <w:t xml:space="preserve"> молодежных акций</w:t>
            </w:r>
          </w:p>
        </w:tc>
        <w:tc>
          <w:tcPr>
            <w:tcW w:w="2976" w:type="dxa"/>
            <w:tcBorders>
              <w:top w:val="single" w:sz="4" w:space="0" w:color="auto"/>
              <w:left w:val="single" w:sz="4" w:space="0" w:color="auto"/>
              <w:bottom w:val="single" w:sz="4" w:space="0" w:color="auto"/>
              <w:right w:val="single" w:sz="4" w:space="0" w:color="auto"/>
            </w:tcBorders>
          </w:tcPr>
          <w:p w:rsidR="008A5A3C" w:rsidRPr="004D1CFF" w:rsidRDefault="008A5A3C" w:rsidP="005963BD">
            <w:pPr>
              <w:ind w:firstLine="708"/>
            </w:pPr>
            <w:r>
              <w:t>единиц</w:t>
            </w:r>
          </w:p>
        </w:tc>
        <w:tc>
          <w:tcPr>
            <w:tcW w:w="1701" w:type="dxa"/>
            <w:tcBorders>
              <w:top w:val="single" w:sz="4" w:space="0" w:color="auto"/>
              <w:left w:val="single" w:sz="4" w:space="0" w:color="auto"/>
              <w:bottom w:val="single" w:sz="4" w:space="0" w:color="auto"/>
              <w:right w:val="single" w:sz="4" w:space="0" w:color="auto"/>
            </w:tcBorders>
          </w:tcPr>
          <w:p w:rsidR="008A5A3C" w:rsidRDefault="008A5A3C" w:rsidP="005963BD">
            <w:pPr>
              <w:ind w:firstLine="708"/>
            </w:pPr>
            <w:r>
              <w:t>1</w:t>
            </w:r>
          </w:p>
        </w:tc>
        <w:tc>
          <w:tcPr>
            <w:tcW w:w="1418" w:type="dxa"/>
            <w:tcBorders>
              <w:top w:val="single" w:sz="4" w:space="0" w:color="auto"/>
              <w:left w:val="single" w:sz="4" w:space="0" w:color="auto"/>
              <w:bottom w:val="single" w:sz="4" w:space="0" w:color="auto"/>
              <w:right w:val="single" w:sz="4" w:space="0" w:color="auto"/>
            </w:tcBorders>
          </w:tcPr>
          <w:p w:rsidR="008A5A3C" w:rsidRDefault="008A5A3C" w:rsidP="005963BD">
            <w:pPr>
              <w:ind w:firstLine="708"/>
            </w:pPr>
            <w:r>
              <w:t>1</w:t>
            </w:r>
          </w:p>
        </w:tc>
        <w:tc>
          <w:tcPr>
            <w:tcW w:w="1134" w:type="dxa"/>
            <w:tcBorders>
              <w:top w:val="single" w:sz="4" w:space="0" w:color="auto"/>
              <w:left w:val="single" w:sz="4" w:space="0" w:color="auto"/>
              <w:bottom w:val="single" w:sz="4" w:space="0" w:color="auto"/>
            </w:tcBorders>
          </w:tcPr>
          <w:p w:rsidR="008A5A3C" w:rsidRDefault="008A5A3C" w:rsidP="005963BD">
            <w:pPr>
              <w:ind w:firstLine="708"/>
            </w:pPr>
            <w:r>
              <w:t>1</w:t>
            </w:r>
          </w:p>
        </w:tc>
      </w:tr>
    </w:tbl>
    <w:p w:rsidR="008A5A3C" w:rsidRDefault="008A5A3C" w:rsidP="00B84580"/>
    <w:p w:rsidR="008A5A3C" w:rsidRPr="004D1CFF" w:rsidRDefault="008A5A3C" w:rsidP="00B84580">
      <w:pPr>
        <w:sectPr w:rsidR="008A5A3C" w:rsidRPr="004D1CFF" w:rsidSect="00020459">
          <w:pgSz w:w="16800" w:h="11900" w:orient="landscape"/>
          <w:pgMar w:top="1100" w:right="1440" w:bottom="800" w:left="1440" w:header="720" w:footer="720" w:gutter="0"/>
          <w:cols w:space="720"/>
          <w:noEndnote/>
        </w:sectPr>
      </w:pPr>
    </w:p>
    <w:p w:rsidR="008A5A3C" w:rsidRDefault="008A5A3C" w:rsidP="00B84580">
      <w:pPr>
        <w:ind w:firstLine="698"/>
        <w:jc w:val="right"/>
        <w:rPr>
          <w:b/>
          <w:bCs/>
          <w:color w:val="26282F"/>
        </w:rPr>
      </w:pPr>
      <w:r>
        <w:rPr>
          <w:b/>
          <w:bCs/>
          <w:color w:val="26282F"/>
        </w:rPr>
        <w:t>Приложение 2</w:t>
      </w:r>
    </w:p>
    <w:p w:rsidR="008A5A3C" w:rsidRPr="00DA58D5" w:rsidRDefault="008A5A3C" w:rsidP="00B84580">
      <w:pPr>
        <w:ind w:firstLine="698"/>
        <w:jc w:val="right"/>
      </w:pPr>
      <w:r w:rsidRPr="00F63FEE">
        <w:rPr>
          <w:b/>
          <w:bCs/>
          <w:color w:val="26282F"/>
        </w:rPr>
        <w:t xml:space="preserve">к </w:t>
      </w:r>
      <w:hyperlink w:anchor="sub_10000" w:history="1">
        <w:r w:rsidRPr="00DA58D5">
          <w:rPr>
            <w:b/>
            <w:bCs/>
          </w:rPr>
          <w:t>муниципальной целевой программе</w:t>
        </w:r>
      </w:hyperlink>
    </w:p>
    <w:p w:rsidR="008A5A3C" w:rsidRPr="00F63FEE" w:rsidRDefault="008A5A3C" w:rsidP="00B84580">
      <w:pPr>
        <w:ind w:firstLine="698"/>
        <w:jc w:val="right"/>
      </w:pPr>
      <w:r w:rsidRPr="00F63FEE">
        <w:rPr>
          <w:b/>
          <w:bCs/>
          <w:color w:val="26282F"/>
        </w:rPr>
        <w:t>"Противодействие коррупции в органах</w:t>
      </w:r>
      <w:r>
        <w:t xml:space="preserve"> </w:t>
      </w:r>
      <w:r w:rsidRPr="00F63FEE">
        <w:rPr>
          <w:b/>
          <w:bCs/>
          <w:color w:val="26282F"/>
        </w:rPr>
        <w:t>местного самоуправления</w:t>
      </w:r>
    </w:p>
    <w:p w:rsidR="008A5A3C" w:rsidRPr="00F63FEE" w:rsidRDefault="008A5A3C" w:rsidP="00B84580">
      <w:pPr>
        <w:ind w:firstLine="698"/>
        <w:jc w:val="right"/>
      </w:pPr>
      <w:r>
        <w:rPr>
          <w:b/>
          <w:bCs/>
          <w:color w:val="26282F"/>
        </w:rPr>
        <w:t>Качелайского сельского поселения</w:t>
      </w:r>
      <w:r>
        <w:t xml:space="preserve"> </w:t>
      </w:r>
      <w:r>
        <w:rPr>
          <w:b/>
          <w:bCs/>
          <w:color w:val="26282F"/>
        </w:rPr>
        <w:t>на 2019 - 2021</w:t>
      </w:r>
      <w:r w:rsidRPr="00F63FEE">
        <w:rPr>
          <w:b/>
          <w:bCs/>
          <w:color w:val="26282F"/>
        </w:rPr>
        <w:t> годы"</w:t>
      </w:r>
    </w:p>
    <w:p w:rsidR="008A5A3C" w:rsidRPr="00F63FEE" w:rsidRDefault="008A5A3C" w:rsidP="00B84580">
      <w:pPr>
        <w:ind w:firstLine="720"/>
        <w:jc w:val="both"/>
      </w:pPr>
    </w:p>
    <w:p w:rsidR="008A5A3C" w:rsidRPr="00F63FEE" w:rsidRDefault="008A5A3C" w:rsidP="00B84580">
      <w:pPr>
        <w:spacing w:before="108" w:after="108"/>
        <w:jc w:val="center"/>
        <w:outlineLvl w:val="0"/>
        <w:rPr>
          <w:b/>
          <w:bCs/>
          <w:color w:val="26282F"/>
        </w:rPr>
      </w:pPr>
      <w:r w:rsidRPr="00F63FEE">
        <w:rPr>
          <w:b/>
          <w:bCs/>
          <w:color w:val="26282F"/>
        </w:rPr>
        <w:t>Ресурсное обеспечение</w:t>
      </w:r>
      <w:r w:rsidRPr="00F63FEE">
        <w:rPr>
          <w:b/>
          <w:bCs/>
          <w:color w:val="26282F"/>
        </w:rPr>
        <w:br/>
        <w:t>реализации м</w:t>
      </w:r>
      <w:r>
        <w:rPr>
          <w:b/>
          <w:bCs/>
          <w:color w:val="26282F"/>
        </w:rPr>
        <w:t>униципальной целевой программы «</w:t>
      </w:r>
      <w:r w:rsidRPr="00F63FEE">
        <w:rPr>
          <w:b/>
          <w:bCs/>
          <w:color w:val="26282F"/>
        </w:rPr>
        <w:t xml:space="preserve">Противодействие коррупции в органах местного самоуправления </w:t>
      </w:r>
      <w:r>
        <w:rPr>
          <w:b/>
          <w:bCs/>
          <w:color w:val="26282F"/>
        </w:rPr>
        <w:t>Качелайского сельского поселения на 2019</w:t>
      </w:r>
      <w:r w:rsidRPr="00F63FEE">
        <w:rPr>
          <w:b/>
          <w:bCs/>
          <w:color w:val="26282F"/>
        </w:rPr>
        <w:t> - 20</w:t>
      </w:r>
      <w:r>
        <w:rPr>
          <w:b/>
          <w:bCs/>
          <w:color w:val="26282F"/>
        </w:rPr>
        <w:t>2</w:t>
      </w:r>
      <w:r w:rsidRPr="00F63FEE">
        <w:rPr>
          <w:b/>
          <w:bCs/>
          <w:color w:val="26282F"/>
        </w:rPr>
        <w:t>1 годы</w:t>
      </w:r>
      <w:r>
        <w:rPr>
          <w:b/>
          <w:bCs/>
          <w:color w:val="26282F"/>
        </w:rPr>
        <w:t>»</w:t>
      </w:r>
      <w:r w:rsidRPr="00F63FEE">
        <w:rPr>
          <w:b/>
          <w:bCs/>
          <w:color w:val="26282F"/>
        </w:rPr>
        <w:t xml:space="preserve"> за счет средств бюджета </w:t>
      </w:r>
      <w:r>
        <w:rPr>
          <w:b/>
          <w:bCs/>
          <w:color w:val="26282F"/>
        </w:rPr>
        <w:t>Качелайского сельского поселения</w:t>
      </w:r>
    </w:p>
    <w:p w:rsidR="008A5A3C" w:rsidRPr="00F63FEE" w:rsidRDefault="008A5A3C" w:rsidP="00B84580">
      <w:pPr>
        <w:ind w:firstLine="720"/>
        <w:jc w:val="both"/>
      </w:pPr>
    </w:p>
    <w:tbl>
      <w:tblPr>
        <w:tblW w:w="1868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812"/>
        <w:gridCol w:w="3260"/>
        <w:gridCol w:w="1701"/>
        <w:gridCol w:w="1134"/>
        <w:gridCol w:w="1134"/>
        <w:gridCol w:w="1134"/>
        <w:gridCol w:w="4508"/>
      </w:tblGrid>
      <w:tr w:rsidR="008A5A3C" w:rsidRPr="003B35D2" w:rsidTr="005963BD">
        <w:trPr>
          <w:trHeight w:val="846"/>
        </w:trPr>
        <w:tc>
          <w:tcPr>
            <w:tcW w:w="5812" w:type="dxa"/>
            <w:tcBorders>
              <w:top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Наименование муниципальной целевой программы, мероприятия</w:t>
            </w:r>
          </w:p>
        </w:tc>
        <w:tc>
          <w:tcPr>
            <w:tcW w:w="3260" w:type="dxa"/>
            <w:tcBorders>
              <w:top w:val="single" w:sz="4" w:space="0" w:color="auto"/>
              <w:left w:val="single" w:sz="4" w:space="0" w:color="auto"/>
              <w:right w:val="single" w:sz="4" w:space="0" w:color="auto"/>
            </w:tcBorders>
          </w:tcPr>
          <w:p w:rsidR="008A5A3C" w:rsidRPr="003B35D2" w:rsidRDefault="008A5A3C" w:rsidP="005963BD">
            <w:pPr>
              <w:jc w:val="center"/>
              <w:rPr>
                <w:szCs w:val="28"/>
              </w:rPr>
            </w:pPr>
            <w:r w:rsidRPr="003B35D2">
              <w:rPr>
                <w:szCs w:val="28"/>
              </w:rPr>
              <w:t>Муниципальные заказчики мероприятий муниципальной целевой программы</w:t>
            </w:r>
          </w:p>
        </w:tc>
        <w:tc>
          <w:tcPr>
            <w:tcW w:w="1701" w:type="dxa"/>
            <w:tcBorders>
              <w:top w:val="single" w:sz="4" w:space="0" w:color="auto"/>
              <w:left w:val="single" w:sz="4" w:space="0" w:color="auto"/>
              <w:right w:val="single" w:sz="4" w:space="0" w:color="auto"/>
            </w:tcBorders>
          </w:tcPr>
          <w:p w:rsidR="008A5A3C" w:rsidRPr="003B35D2" w:rsidRDefault="008A5A3C" w:rsidP="005963BD">
            <w:pPr>
              <w:jc w:val="center"/>
              <w:rPr>
                <w:szCs w:val="28"/>
              </w:rPr>
            </w:pPr>
            <w:r w:rsidRPr="003B35D2">
              <w:rPr>
                <w:szCs w:val="28"/>
              </w:rPr>
              <w:t>За период 2019 - 2021 годов</w:t>
            </w:r>
          </w:p>
        </w:tc>
        <w:tc>
          <w:tcPr>
            <w:tcW w:w="1134" w:type="dxa"/>
            <w:tcBorders>
              <w:top w:val="single" w:sz="4" w:space="0" w:color="auto"/>
              <w:left w:val="single" w:sz="4" w:space="0" w:color="auto"/>
              <w:right w:val="single" w:sz="4" w:space="0" w:color="auto"/>
            </w:tcBorders>
          </w:tcPr>
          <w:p w:rsidR="008A5A3C" w:rsidRPr="003B35D2" w:rsidRDefault="008A5A3C" w:rsidP="005963BD">
            <w:pPr>
              <w:jc w:val="center"/>
              <w:rPr>
                <w:szCs w:val="28"/>
              </w:rPr>
            </w:pPr>
            <w:r w:rsidRPr="003B35D2">
              <w:rPr>
                <w:szCs w:val="28"/>
              </w:rPr>
              <w:t>2019 год</w:t>
            </w:r>
          </w:p>
        </w:tc>
        <w:tc>
          <w:tcPr>
            <w:tcW w:w="1134" w:type="dxa"/>
            <w:tcBorders>
              <w:top w:val="single" w:sz="4" w:space="0" w:color="auto"/>
              <w:left w:val="single" w:sz="4" w:space="0" w:color="auto"/>
              <w:right w:val="single" w:sz="4" w:space="0" w:color="auto"/>
            </w:tcBorders>
          </w:tcPr>
          <w:p w:rsidR="008A5A3C" w:rsidRPr="003B35D2" w:rsidRDefault="008A5A3C" w:rsidP="005963BD">
            <w:pPr>
              <w:jc w:val="center"/>
              <w:rPr>
                <w:szCs w:val="28"/>
              </w:rPr>
            </w:pPr>
            <w:r w:rsidRPr="003B35D2">
              <w:rPr>
                <w:szCs w:val="28"/>
              </w:rPr>
              <w:t>2020 год</w:t>
            </w:r>
          </w:p>
          <w:p w:rsidR="008A5A3C" w:rsidRPr="003B35D2" w:rsidRDefault="008A5A3C" w:rsidP="005963BD">
            <w:pPr>
              <w:jc w:val="center"/>
              <w:rPr>
                <w:szCs w:val="28"/>
              </w:rPr>
            </w:pPr>
          </w:p>
        </w:tc>
        <w:tc>
          <w:tcPr>
            <w:tcW w:w="1134" w:type="dxa"/>
            <w:tcBorders>
              <w:top w:val="single" w:sz="4" w:space="0" w:color="auto"/>
              <w:left w:val="single" w:sz="4" w:space="0" w:color="auto"/>
              <w:right w:val="single" w:sz="4" w:space="0" w:color="auto"/>
            </w:tcBorders>
          </w:tcPr>
          <w:p w:rsidR="008A5A3C" w:rsidRPr="003B35D2" w:rsidRDefault="008A5A3C" w:rsidP="005963BD">
            <w:pPr>
              <w:jc w:val="center"/>
              <w:rPr>
                <w:szCs w:val="28"/>
              </w:rPr>
            </w:pPr>
            <w:r w:rsidRPr="003B35D2">
              <w:rPr>
                <w:szCs w:val="28"/>
              </w:rPr>
              <w:t>2021 год</w:t>
            </w:r>
          </w:p>
        </w:tc>
        <w:tc>
          <w:tcPr>
            <w:tcW w:w="4508" w:type="dxa"/>
            <w:vMerge w:val="restart"/>
            <w:tcBorders>
              <w:top w:val="nil"/>
              <w:left w:val="single" w:sz="4" w:space="0" w:color="auto"/>
            </w:tcBorders>
          </w:tcPr>
          <w:p w:rsidR="008A5A3C" w:rsidRPr="003B35D2" w:rsidRDefault="008A5A3C" w:rsidP="005963BD">
            <w:pPr>
              <w:rPr>
                <w:szCs w:val="28"/>
              </w:rPr>
            </w:pPr>
          </w:p>
          <w:p w:rsidR="008A5A3C" w:rsidRPr="003B35D2" w:rsidRDefault="008A5A3C" w:rsidP="005963BD">
            <w:pPr>
              <w:ind w:left="-392" w:firstLine="567"/>
              <w:rPr>
                <w:szCs w:val="28"/>
              </w:rPr>
            </w:pPr>
          </w:p>
        </w:tc>
      </w:tr>
      <w:tr w:rsidR="008A5A3C" w:rsidRPr="003B35D2" w:rsidTr="005963BD">
        <w:trPr>
          <w:trHeight w:val="364"/>
        </w:trPr>
        <w:tc>
          <w:tcPr>
            <w:tcW w:w="5812" w:type="dxa"/>
            <w:tcBorders>
              <w:top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1</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2</w:t>
            </w:r>
          </w:p>
          <w:p w:rsidR="008A5A3C" w:rsidRPr="003B35D2" w:rsidRDefault="008A5A3C" w:rsidP="005963BD">
            <w:pPr>
              <w:jc w:val="center"/>
              <w:rPr>
                <w:szCs w:val="28"/>
              </w:rPr>
            </w:pPr>
          </w:p>
        </w:tc>
        <w:tc>
          <w:tcPr>
            <w:tcW w:w="1701"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3</w:t>
            </w:r>
          </w:p>
          <w:p w:rsidR="008A5A3C" w:rsidRPr="003B35D2" w:rsidRDefault="008A5A3C" w:rsidP="005963BD">
            <w:pPr>
              <w:jc w:val="center"/>
              <w:rPr>
                <w:szCs w:val="28"/>
              </w:rPr>
            </w:pPr>
          </w:p>
        </w:tc>
        <w:tc>
          <w:tcPr>
            <w:tcW w:w="1134"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4</w:t>
            </w:r>
          </w:p>
        </w:tc>
        <w:tc>
          <w:tcPr>
            <w:tcW w:w="1134"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5</w:t>
            </w:r>
          </w:p>
        </w:tc>
        <w:tc>
          <w:tcPr>
            <w:tcW w:w="1134"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6</w:t>
            </w:r>
          </w:p>
        </w:tc>
        <w:tc>
          <w:tcPr>
            <w:tcW w:w="4508" w:type="dxa"/>
            <w:vMerge/>
            <w:tcBorders>
              <w:left w:val="single" w:sz="4" w:space="0" w:color="auto"/>
              <w:bottom w:val="nil"/>
            </w:tcBorders>
          </w:tcPr>
          <w:p w:rsidR="008A5A3C" w:rsidRPr="003B35D2" w:rsidRDefault="008A5A3C" w:rsidP="005963BD">
            <w:pPr>
              <w:ind w:firstLine="567"/>
              <w:jc w:val="center"/>
              <w:rPr>
                <w:szCs w:val="28"/>
              </w:rPr>
            </w:pPr>
          </w:p>
        </w:tc>
      </w:tr>
      <w:tr w:rsidR="008A5A3C" w:rsidRPr="003B35D2" w:rsidTr="005963BD">
        <w:trPr>
          <w:gridAfter w:val="1"/>
          <w:wAfter w:w="4508" w:type="dxa"/>
        </w:trPr>
        <w:tc>
          <w:tcPr>
            <w:tcW w:w="14175" w:type="dxa"/>
            <w:gridSpan w:val="6"/>
            <w:tcBorders>
              <w:top w:val="nil"/>
              <w:bottom w:val="single" w:sz="4" w:space="0" w:color="auto"/>
            </w:tcBorders>
          </w:tcPr>
          <w:p w:rsidR="008A5A3C" w:rsidRPr="003B35D2" w:rsidRDefault="008A5A3C" w:rsidP="005963BD">
            <w:pPr>
              <w:spacing w:before="108" w:after="108"/>
              <w:jc w:val="center"/>
              <w:outlineLvl w:val="0"/>
              <w:rPr>
                <w:b/>
                <w:bCs/>
                <w:color w:val="26282F"/>
                <w:szCs w:val="28"/>
              </w:rPr>
            </w:pPr>
            <w:r w:rsidRPr="003B35D2">
              <w:rPr>
                <w:b/>
                <w:bCs/>
                <w:color w:val="26282F"/>
                <w:szCs w:val="28"/>
              </w:rPr>
              <w:t>Муниципальная целевая программа "Противодействие коррупции в органах местного самоуправления Качелайского сельского поселения на 2019 - 2021 годы</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Всего (тыс. руб.)</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both"/>
              <w:rPr>
                <w:szCs w:val="28"/>
              </w:rPr>
            </w:pPr>
          </w:p>
        </w:tc>
        <w:tc>
          <w:tcPr>
            <w:tcW w:w="1701" w:type="dxa"/>
            <w:tcBorders>
              <w:top w:val="single" w:sz="4" w:space="0" w:color="auto"/>
              <w:left w:val="single" w:sz="4" w:space="0" w:color="auto"/>
              <w:bottom w:val="single" w:sz="4" w:space="0" w:color="auto"/>
            </w:tcBorders>
          </w:tcPr>
          <w:p w:rsidR="008A5A3C" w:rsidRPr="003B35D2" w:rsidRDefault="008A5A3C" w:rsidP="005963BD">
            <w:pPr>
              <w:jc w:val="center"/>
              <w:rPr>
                <w:szCs w:val="28"/>
              </w:rPr>
            </w:pPr>
            <w:r w:rsidRPr="003B35D2">
              <w:rPr>
                <w:szCs w:val="28"/>
              </w:rPr>
              <w:t>1,5</w:t>
            </w:r>
          </w:p>
        </w:tc>
        <w:tc>
          <w:tcPr>
            <w:tcW w:w="1134" w:type="dxa"/>
            <w:tcBorders>
              <w:top w:val="single" w:sz="4" w:space="0" w:color="auto"/>
              <w:left w:val="single" w:sz="4" w:space="0" w:color="auto"/>
              <w:bottom w:val="single" w:sz="4" w:space="0" w:color="auto"/>
            </w:tcBorders>
          </w:tcPr>
          <w:p w:rsidR="008A5A3C" w:rsidRPr="003B35D2" w:rsidRDefault="008A5A3C" w:rsidP="005963BD">
            <w:pPr>
              <w:jc w:val="center"/>
              <w:rPr>
                <w:szCs w:val="28"/>
              </w:rPr>
            </w:pPr>
            <w:r w:rsidRPr="003B35D2">
              <w:rPr>
                <w:szCs w:val="28"/>
              </w:rPr>
              <w:t>0,5</w:t>
            </w:r>
          </w:p>
        </w:tc>
        <w:tc>
          <w:tcPr>
            <w:tcW w:w="1134" w:type="dxa"/>
            <w:tcBorders>
              <w:top w:val="single" w:sz="4" w:space="0" w:color="auto"/>
              <w:left w:val="single" w:sz="4" w:space="0" w:color="auto"/>
              <w:bottom w:val="single" w:sz="4" w:space="0" w:color="auto"/>
            </w:tcBorders>
          </w:tcPr>
          <w:p w:rsidR="008A5A3C" w:rsidRPr="003B35D2" w:rsidRDefault="008A5A3C" w:rsidP="005963BD">
            <w:pPr>
              <w:jc w:val="center"/>
              <w:rPr>
                <w:szCs w:val="28"/>
              </w:rPr>
            </w:pPr>
            <w:r w:rsidRPr="003B35D2">
              <w:rPr>
                <w:szCs w:val="28"/>
              </w:rPr>
              <w:t>0,5</w:t>
            </w:r>
          </w:p>
        </w:tc>
        <w:tc>
          <w:tcPr>
            <w:tcW w:w="1134" w:type="dxa"/>
            <w:tcBorders>
              <w:top w:val="single" w:sz="4" w:space="0" w:color="auto"/>
              <w:left w:val="single" w:sz="4" w:space="0" w:color="auto"/>
              <w:bottom w:val="single" w:sz="4" w:space="0" w:color="auto"/>
            </w:tcBorders>
          </w:tcPr>
          <w:p w:rsidR="008A5A3C" w:rsidRPr="003B35D2" w:rsidRDefault="008A5A3C" w:rsidP="005963BD">
            <w:pPr>
              <w:jc w:val="center"/>
              <w:rPr>
                <w:szCs w:val="28"/>
              </w:rPr>
            </w:pPr>
            <w:r w:rsidRPr="003B35D2">
              <w:rPr>
                <w:szCs w:val="28"/>
              </w:rPr>
              <w:t>0,5</w:t>
            </w:r>
          </w:p>
        </w:tc>
      </w:tr>
      <w:tr w:rsidR="008A5A3C" w:rsidRPr="003B35D2" w:rsidTr="005963BD">
        <w:trPr>
          <w:gridAfter w:val="1"/>
          <w:wAfter w:w="4508" w:type="dxa"/>
        </w:trPr>
        <w:tc>
          <w:tcPr>
            <w:tcW w:w="14175" w:type="dxa"/>
            <w:gridSpan w:val="6"/>
            <w:tcBorders>
              <w:top w:val="single" w:sz="4" w:space="0" w:color="auto"/>
              <w:bottom w:val="single" w:sz="4" w:space="0" w:color="auto"/>
            </w:tcBorders>
          </w:tcPr>
          <w:p w:rsidR="008A5A3C" w:rsidRPr="003B35D2" w:rsidRDefault="008A5A3C" w:rsidP="005963BD">
            <w:pPr>
              <w:rPr>
                <w:szCs w:val="28"/>
              </w:rPr>
            </w:pPr>
            <w:r w:rsidRPr="003B35D2">
              <w:rPr>
                <w:szCs w:val="28"/>
              </w:rPr>
              <w:t>Мероприятия: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1. Внести изменения в муниципальные нормативные правовые акты по противодействию коррупции, во исполнение федерального, республиканского законодательства и настоящей Программы на основе обобщения практики применения действующих антикоррупционных норм в сельском поселении</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both"/>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2. Разработать и утвердить муниципальные целевые программы антикоррупционной деятельности и реализовать утвержденные мероприятия в срок с 2019 года по 2021 годы, своевременно их корректировать с учетом возможных изменений в законодательстве</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both"/>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 xml:space="preserve">3. Обеспечить качественную работу муниципальных служащих, ответственных за работу по профилактике коррупционных и иных правонарушений </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both"/>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4. Проводить с соблюдением требований законодательства о муниципальной службе, о противодействии коррупции проверки достоверности и полноты, представляемых муниципальными служащими, а также лицами, замещающими муниципальные должности, сведений о доходах, об имуществе и обязательствах имущественного характера служащих, своих супруги (супруга) и несовершеннолетних детей</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both"/>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 xml:space="preserve">5. Проводить проверки соблюдения муниципальными служащими требований к служебному поведению, предусмотренных </w:t>
            </w:r>
            <w:hyperlink r:id="rId21" w:history="1">
              <w:r w:rsidRPr="003B35D2">
                <w:rPr>
                  <w:szCs w:val="28"/>
                </w:rPr>
                <w:t>законодательством</w:t>
              </w:r>
            </w:hyperlink>
            <w:r w:rsidRPr="003B35D2">
              <w:rPr>
                <w:szCs w:val="28"/>
              </w:rPr>
              <w:t xml:space="preserve"> о муниципальной службе</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both"/>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6. Проводить проверки информации о наличии или возможности возникновения конфликта интересов у муниципального служащего, поступающего к представителю нанимателя в установленном законодательством порядке</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both"/>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7. Проводить в порядке, определенном представителем нанимателя (работодателя), проверки сведений о фактах обращения в целях склонения муниципального служащего к совершению коррупционных правонарушений</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both"/>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8. Размещать в соответствии с законодательством на сайтах органов местного самоуправления Качелайского сельского поселения сведения о доходах, имуществе и обязательствах имущественного характера муниципальных служащих согласно правилам, установленным законодательством</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both"/>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9. Совершенствовать систему нормативных правовых актов, устанавливающих порядок проведения антикоррупционной экспертизы нормативных правовых актов Качелайского сельского поселения и их проектов</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both"/>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10. Проводить мониторинг материалов районных и республиканских средств массовой информации на тему коррупции в Мордовско-Давыдовском сельском поселении</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both"/>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11. Мониторинг качества предоставления муниципальных услуг при использовании административных регламентов, в том числе путем опросов конечных потребителей услуг</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both"/>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12. Организовать информационное сопровождение мероприятий антикоррупционной направленности, публичное обсуждение коррупции в средствах массовой информации сельского поселения</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both"/>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13. Организовывать и проводить заседания Совета по противодействию коррупции</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Председатель и  секретарь  Совета по противодействию коррупции в Качелайском сельском поселении</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both"/>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14. Обеспечить размещение на официальном сайте  администрации Качелайского сельского поселения информации о деятельности органов местного самоуправления района в сфере противодействия коррупции, а также об исполнении бюджета и реализации основных экономических и социальных программ, об исполнении антикоррупционных программ</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both"/>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15. Обеспечить функционирование в органах местного самоуправления Качелайского сельского поселения "телефонов доверия", других информационных каналов, позволяющих гражданам сообщить о ставших известными им фактах коррупции, причинах и условиях, способствующих их совершению, выделение обращений о признаках коррупционных правонарушений в обособленную категорию обращений граждан с пометкой "Антикоррупционный вопрос"</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both"/>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16. Обеспечивать оказание содействия средствам массовой информации в широком освещении мер, принимаемых органами местного самоуправления Качелайского сельского поселения, по противодействию коррупции</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center"/>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17. Обеспечить контроль за соблюдением заказчиками, конкурсными, единой комиссией законодательства Российской Федерации, регулирующего размещение заказов для муниципальных нужд, обеспечение защиты прав и законных интересов участников размещения заказов на поставку работ, оказание услуг для муниципальных нужд Качелайского сельского поселения</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center"/>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18. Обеспечить совершенствование процедур и механизмов формирования и управления муниципальными заказами Качелайского сельского поселения, в том числе путем создания конкурентных условий, открытости закупок, использования открытых аукционов в электронной форме, мониторинга выполнения муниципальных заказов Качелайского сельского поселения</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center"/>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jc w:val="both"/>
              <w:rPr>
                <w:szCs w:val="28"/>
              </w:rPr>
            </w:pPr>
            <w:r w:rsidRPr="003B35D2">
              <w:rPr>
                <w:szCs w:val="28"/>
              </w:rPr>
              <w:t>19. Опубликовывать планы-графики размещения заказов заказчиками, наряду со специальными сайтами, на официальном сайте органов местного самоуправления Качелайского сельского поселения</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center"/>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spacing w:before="108" w:after="108"/>
              <w:outlineLvl w:val="0"/>
              <w:rPr>
                <w:bCs/>
                <w:color w:val="26282F"/>
                <w:szCs w:val="28"/>
              </w:rPr>
            </w:pPr>
            <w:r w:rsidRPr="003B35D2">
              <w:rPr>
                <w:bCs/>
                <w:color w:val="26282F"/>
                <w:szCs w:val="28"/>
              </w:rPr>
              <w:t>20. Обеспечить принятие мер по повышению эффективности контроля за соблюдением лицами, замещающими должности муниципальной службы, требований законодательства Российской Федерации о противодействии коррупции, касающихся предотвращения и урегулирования конфликта интересов, в том числе за привлечением таких лиц к ответственности в случае их несоблюдения</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center"/>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spacing w:before="108" w:after="108"/>
              <w:outlineLvl w:val="0"/>
              <w:rPr>
                <w:bCs/>
                <w:color w:val="26282F"/>
                <w:szCs w:val="28"/>
              </w:rPr>
            </w:pPr>
            <w:r w:rsidRPr="003B35D2">
              <w:rPr>
                <w:bCs/>
                <w:color w:val="26282F"/>
                <w:szCs w:val="28"/>
              </w:rPr>
              <w:t>21. Обеспечить принятие мер по повышению эффективности 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и свойственниках в целях выявления возможного конфликта интересов.</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Кочкуровского муниципального района</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center"/>
              <w:rPr>
                <w:szCs w:val="28"/>
              </w:rPr>
            </w:pPr>
            <w:r w:rsidRPr="003B35D2">
              <w:rPr>
                <w:szCs w:val="28"/>
              </w:rPr>
              <w:t>не требует финансирования из бюджета Качелайского сельского поселения</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spacing w:before="108" w:after="108"/>
              <w:outlineLvl w:val="0"/>
              <w:rPr>
                <w:bCs/>
                <w:color w:val="26282F"/>
                <w:szCs w:val="28"/>
              </w:rPr>
            </w:pPr>
            <w:r w:rsidRPr="003B35D2">
              <w:rPr>
                <w:bCs/>
                <w:color w:val="26282F"/>
                <w:szCs w:val="28"/>
              </w:rPr>
              <w:t>22. Организация ежегодного антикоррупционного обучения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 и иных лиц</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both"/>
              <w:rPr>
                <w:szCs w:val="28"/>
              </w:rPr>
            </w:pPr>
            <w:r w:rsidRPr="003B35D2">
              <w:rPr>
                <w:szCs w:val="28"/>
              </w:rPr>
              <w:t xml:space="preserve">в пределах средств, предусмотренных на текущее финансирование </w:t>
            </w:r>
          </w:p>
        </w:tc>
      </w:tr>
      <w:tr w:rsidR="008A5A3C" w:rsidRPr="003B35D2" w:rsidTr="005963BD">
        <w:trPr>
          <w:gridAfter w:val="1"/>
          <w:wAfter w:w="4508" w:type="dxa"/>
        </w:trPr>
        <w:tc>
          <w:tcPr>
            <w:tcW w:w="5812" w:type="dxa"/>
            <w:tcBorders>
              <w:top w:val="single" w:sz="4" w:space="0" w:color="auto"/>
              <w:bottom w:val="single" w:sz="4" w:space="0" w:color="auto"/>
              <w:right w:val="single" w:sz="4" w:space="0" w:color="auto"/>
            </w:tcBorders>
          </w:tcPr>
          <w:p w:rsidR="008A5A3C" w:rsidRPr="003B35D2" w:rsidRDefault="008A5A3C" w:rsidP="005963BD">
            <w:pPr>
              <w:spacing w:before="108" w:after="108"/>
              <w:outlineLvl w:val="0"/>
              <w:rPr>
                <w:bCs/>
                <w:color w:val="26282F"/>
                <w:szCs w:val="28"/>
              </w:rPr>
            </w:pPr>
            <w:r w:rsidRPr="003B35D2">
              <w:rPr>
                <w:bCs/>
                <w:color w:val="26282F"/>
                <w:szCs w:val="28"/>
              </w:rPr>
              <w:t>23. Обучение муниципальных служащих, впервые поступивших на муниципальную службу для замещения должностей, включенных в перечни, установленные нормативными правовыми актами Российской Федерации, по образовательным программам в области противодействия коррупции</w:t>
            </w:r>
          </w:p>
        </w:tc>
        <w:tc>
          <w:tcPr>
            <w:tcW w:w="3260" w:type="dxa"/>
            <w:tcBorders>
              <w:top w:val="single" w:sz="4" w:space="0" w:color="auto"/>
              <w:left w:val="single" w:sz="4" w:space="0" w:color="auto"/>
              <w:bottom w:val="single" w:sz="4" w:space="0" w:color="auto"/>
              <w:right w:val="single" w:sz="4" w:space="0" w:color="auto"/>
            </w:tcBorders>
          </w:tcPr>
          <w:p w:rsidR="008A5A3C" w:rsidRPr="003B35D2" w:rsidRDefault="008A5A3C" w:rsidP="005963BD">
            <w:pPr>
              <w:jc w:val="center"/>
              <w:rPr>
                <w:szCs w:val="28"/>
              </w:rPr>
            </w:pPr>
            <w:r w:rsidRPr="003B35D2">
              <w:rPr>
                <w:szCs w:val="28"/>
              </w:rPr>
              <w:t>Администрация Качелайского сельского поселения</w:t>
            </w:r>
          </w:p>
        </w:tc>
        <w:tc>
          <w:tcPr>
            <w:tcW w:w="5103" w:type="dxa"/>
            <w:gridSpan w:val="4"/>
            <w:tcBorders>
              <w:top w:val="single" w:sz="4" w:space="0" w:color="auto"/>
              <w:left w:val="single" w:sz="4" w:space="0" w:color="auto"/>
              <w:bottom w:val="single" w:sz="4" w:space="0" w:color="auto"/>
            </w:tcBorders>
          </w:tcPr>
          <w:p w:rsidR="008A5A3C" w:rsidRPr="003B35D2" w:rsidRDefault="008A5A3C" w:rsidP="005963BD">
            <w:pPr>
              <w:jc w:val="both"/>
              <w:rPr>
                <w:szCs w:val="28"/>
              </w:rPr>
            </w:pPr>
            <w:r w:rsidRPr="003B35D2">
              <w:rPr>
                <w:szCs w:val="28"/>
              </w:rPr>
              <w:t xml:space="preserve">в пределах средств, предусмотренных на текущее финансирование </w:t>
            </w:r>
          </w:p>
        </w:tc>
      </w:tr>
    </w:tbl>
    <w:p w:rsidR="008A5A3C" w:rsidRPr="00726812" w:rsidRDefault="008A5A3C" w:rsidP="00B84580">
      <w:pPr>
        <w:ind w:firstLine="698"/>
        <w:jc w:val="right"/>
        <w:rPr>
          <w:b/>
          <w:bCs/>
          <w:color w:val="26282F"/>
          <w:sz w:val="24"/>
          <w:szCs w:val="24"/>
        </w:rPr>
      </w:pPr>
    </w:p>
    <w:p w:rsidR="008A5A3C" w:rsidRPr="00726812" w:rsidRDefault="008A5A3C" w:rsidP="00B84580">
      <w:pPr>
        <w:ind w:firstLine="698"/>
        <w:jc w:val="right"/>
        <w:rPr>
          <w:b/>
          <w:bCs/>
          <w:color w:val="26282F"/>
          <w:sz w:val="24"/>
          <w:szCs w:val="24"/>
        </w:rPr>
      </w:pPr>
    </w:p>
    <w:p w:rsidR="008A5A3C" w:rsidRPr="00726812" w:rsidRDefault="008A5A3C" w:rsidP="00B84580">
      <w:pPr>
        <w:ind w:firstLine="698"/>
        <w:jc w:val="right"/>
        <w:rPr>
          <w:b/>
          <w:bCs/>
          <w:color w:val="26282F"/>
          <w:sz w:val="24"/>
          <w:szCs w:val="24"/>
        </w:rPr>
      </w:pPr>
    </w:p>
    <w:p w:rsidR="008A5A3C" w:rsidRDefault="008A5A3C" w:rsidP="00B84580">
      <w:pPr>
        <w:ind w:firstLine="698"/>
        <w:jc w:val="right"/>
        <w:rPr>
          <w:b/>
          <w:bCs/>
          <w:color w:val="26282F"/>
        </w:rPr>
      </w:pPr>
    </w:p>
    <w:p w:rsidR="008A5A3C" w:rsidRDefault="008A5A3C" w:rsidP="00B84580">
      <w:pPr>
        <w:ind w:firstLine="698"/>
        <w:jc w:val="right"/>
        <w:rPr>
          <w:b/>
          <w:bCs/>
          <w:color w:val="26282F"/>
        </w:rPr>
      </w:pPr>
    </w:p>
    <w:p w:rsidR="008A5A3C" w:rsidRDefault="008A5A3C" w:rsidP="00B84580">
      <w:pPr>
        <w:ind w:firstLine="698"/>
        <w:jc w:val="right"/>
        <w:rPr>
          <w:b/>
          <w:bCs/>
          <w:color w:val="26282F"/>
        </w:rPr>
      </w:pPr>
    </w:p>
    <w:p w:rsidR="008A5A3C" w:rsidRDefault="008A5A3C" w:rsidP="00B84580">
      <w:pPr>
        <w:ind w:firstLine="698"/>
        <w:jc w:val="right"/>
        <w:rPr>
          <w:b/>
          <w:bCs/>
          <w:color w:val="26282F"/>
        </w:rPr>
      </w:pPr>
    </w:p>
    <w:p w:rsidR="008A5A3C" w:rsidRDefault="008A5A3C" w:rsidP="00B84580">
      <w:pPr>
        <w:ind w:firstLine="698"/>
        <w:jc w:val="right"/>
        <w:rPr>
          <w:b/>
          <w:bCs/>
          <w:color w:val="26282F"/>
        </w:rPr>
      </w:pPr>
    </w:p>
    <w:p w:rsidR="008A5A3C" w:rsidRDefault="008A5A3C" w:rsidP="00B84580">
      <w:pPr>
        <w:ind w:firstLine="698"/>
        <w:jc w:val="right"/>
        <w:rPr>
          <w:b/>
          <w:bCs/>
          <w:color w:val="26282F"/>
        </w:rPr>
      </w:pPr>
    </w:p>
    <w:p w:rsidR="008A5A3C" w:rsidRDefault="008A5A3C" w:rsidP="00B84580">
      <w:pPr>
        <w:ind w:firstLine="698"/>
        <w:jc w:val="right"/>
        <w:rPr>
          <w:b/>
          <w:bCs/>
          <w:color w:val="26282F"/>
        </w:rPr>
      </w:pPr>
    </w:p>
    <w:p w:rsidR="008A5A3C" w:rsidRDefault="008A5A3C" w:rsidP="00B84580">
      <w:pPr>
        <w:ind w:firstLine="698"/>
        <w:jc w:val="right"/>
        <w:rPr>
          <w:b/>
          <w:bCs/>
          <w:color w:val="26282F"/>
        </w:rPr>
      </w:pPr>
    </w:p>
    <w:p w:rsidR="008A5A3C" w:rsidRDefault="008A5A3C" w:rsidP="00B84580">
      <w:pPr>
        <w:ind w:firstLine="698"/>
        <w:jc w:val="right"/>
        <w:rPr>
          <w:b/>
          <w:bCs/>
          <w:color w:val="26282F"/>
        </w:rPr>
      </w:pPr>
    </w:p>
    <w:p w:rsidR="008A5A3C" w:rsidRDefault="008A5A3C" w:rsidP="00B84580">
      <w:pPr>
        <w:ind w:firstLine="698"/>
        <w:jc w:val="right"/>
        <w:rPr>
          <w:b/>
          <w:bCs/>
          <w:color w:val="26282F"/>
        </w:rPr>
      </w:pPr>
    </w:p>
    <w:p w:rsidR="008A5A3C" w:rsidRPr="00F63FEE" w:rsidRDefault="008A5A3C" w:rsidP="00B84580">
      <w:pPr>
        <w:ind w:firstLine="698"/>
        <w:jc w:val="right"/>
      </w:pPr>
      <w:r>
        <w:rPr>
          <w:b/>
          <w:bCs/>
          <w:color w:val="26282F"/>
        </w:rPr>
        <w:t xml:space="preserve">Приложение </w:t>
      </w:r>
      <w:r w:rsidRPr="00F63FEE">
        <w:rPr>
          <w:b/>
          <w:bCs/>
          <w:color w:val="26282F"/>
        </w:rPr>
        <w:t>3</w:t>
      </w:r>
    </w:p>
    <w:p w:rsidR="008A5A3C" w:rsidRPr="00821EA0" w:rsidRDefault="008A5A3C" w:rsidP="00B84580">
      <w:pPr>
        <w:ind w:firstLine="698"/>
        <w:jc w:val="right"/>
      </w:pPr>
      <w:r w:rsidRPr="00F63FEE">
        <w:rPr>
          <w:b/>
          <w:bCs/>
          <w:color w:val="26282F"/>
        </w:rPr>
        <w:t xml:space="preserve">к </w:t>
      </w:r>
      <w:hyperlink w:anchor="sub_10000" w:history="1">
        <w:r w:rsidRPr="00821EA0">
          <w:rPr>
            <w:b/>
            <w:bCs/>
          </w:rPr>
          <w:t>муниципальной целевой программе</w:t>
        </w:r>
      </w:hyperlink>
    </w:p>
    <w:p w:rsidR="008A5A3C" w:rsidRPr="00F63FEE" w:rsidRDefault="008A5A3C" w:rsidP="00B84580">
      <w:pPr>
        <w:ind w:firstLine="698"/>
        <w:jc w:val="right"/>
      </w:pPr>
      <w:r>
        <w:rPr>
          <w:b/>
          <w:bCs/>
          <w:color w:val="26282F"/>
        </w:rPr>
        <w:t>«</w:t>
      </w:r>
      <w:r w:rsidRPr="00F63FEE">
        <w:rPr>
          <w:b/>
          <w:bCs/>
          <w:color w:val="26282F"/>
        </w:rPr>
        <w:t>Противодействие коррупции в органах</w:t>
      </w:r>
      <w:r>
        <w:t xml:space="preserve"> </w:t>
      </w:r>
      <w:r w:rsidRPr="00F63FEE">
        <w:rPr>
          <w:b/>
          <w:bCs/>
          <w:color w:val="26282F"/>
        </w:rPr>
        <w:t>местного самоуправления</w:t>
      </w:r>
    </w:p>
    <w:p w:rsidR="008A5A3C" w:rsidRPr="00F63FEE" w:rsidRDefault="008A5A3C" w:rsidP="00B84580">
      <w:pPr>
        <w:ind w:firstLine="698"/>
        <w:jc w:val="right"/>
      </w:pPr>
      <w:r>
        <w:rPr>
          <w:b/>
          <w:bCs/>
          <w:color w:val="26282F"/>
        </w:rPr>
        <w:t>Качелайского сельского поселения</w:t>
      </w:r>
      <w:r>
        <w:t xml:space="preserve"> </w:t>
      </w:r>
      <w:r>
        <w:rPr>
          <w:b/>
          <w:bCs/>
          <w:color w:val="26282F"/>
        </w:rPr>
        <w:t>на 2019</w:t>
      </w:r>
      <w:r w:rsidRPr="00F63FEE">
        <w:rPr>
          <w:b/>
          <w:bCs/>
          <w:color w:val="26282F"/>
        </w:rPr>
        <w:t> - 20</w:t>
      </w:r>
      <w:r>
        <w:rPr>
          <w:b/>
          <w:bCs/>
          <w:color w:val="26282F"/>
        </w:rPr>
        <w:t>2</w:t>
      </w:r>
      <w:r w:rsidRPr="00F63FEE">
        <w:rPr>
          <w:b/>
          <w:bCs/>
          <w:color w:val="26282F"/>
        </w:rPr>
        <w:t>1 годы</w:t>
      </w:r>
      <w:r>
        <w:rPr>
          <w:b/>
          <w:bCs/>
          <w:color w:val="26282F"/>
        </w:rPr>
        <w:t>»</w:t>
      </w:r>
    </w:p>
    <w:p w:rsidR="008A5A3C" w:rsidRPr="00F63FEE" w:rsidRDefault="008A5A3C" w:rsidP="00B84580">
      <w:pPr>
        <w:ind w:firstLine="720"/>
        <w:jc w:val="both"/>
      </w:pPr>
    </w:p>
    <w:p w:rsidR="008A5A3C" w:rsidRPr="00F63FEE" w:rsidRDefault="008A5A3C" w:rsidP="00B84580">
      <w:pPr>
        <w:spacing w:before="108" w:after="108"/>
        <w:jc w:val="center"/>
        <w:outlineLvl w:val="0"/>
        <w:rPr>
          <w:b/>
          <w:bCs/>
          <w:color w:val="26282F"/>
        </w:rPr>
      </w:pPr>
      <w:r w:rsidRPr="00F63FEE">
        <w:rPr>
          <w:b/>
          <w:bCs/>
          <w:color w:val="26282F"/>
        </w:rPr>
        <w:t>План</w:t>
      </w:r>
      <w:r w:rsidRPr="00F63FEE">
        <w:rPr>
          <w:b/>
          <w:bCs/>
          <w:color w:val="26282F"/>
        </w:rPr>
        <w:br/>
        <w:t xml:space="preserve">реализации муниципальной целевой программы "Противодействие коррупции в органах местного самоуправления </w:t>
      </w:r>
      <w:r>
        <w:rPr>
          <w:b/>
          <w:bCs/>
          <w:color w:val="26282F"/>
        </w:rPr>
        <w:t>Качелайского сельского поселения на 2019</w:t>
      </w:r>
      <w:r w:rsidRPr="00F63FEE">
        <w:rPr>
          <w:b/>
          <w:bCs/>
          <w:color w:val="26282F"/>
        </w:rPr>
        <w:t> - 20</w:t>
      </w:r>
      <w:r>
        <w:rPr>
          <w:b/>
          <w:bCs/>
          <w:color w:val="26282F"/>
        </w:rPr>
        <w:t>2</w:t>
      </w:r>
      <w:r w:rsidRPr="00F63FEE">
        <w:rPr>
          <w:b/>
          <w:bCs/>
          <w:color w:val="26282F"/>
        </w:rPr>
        <w:t>1 годы"</w:t>
      </w:r>
    </w:p>
    <w:p w:rsidR="008A5A3C" w:rsidRPr="00F63FEE" w:rsidRDefault="008A5A3C" w:rsidP="00B84580">
      <w:pPr>
        <w:ind w:firstLine="720"/>
        <w:jc w:val="both"/>
      </w:pPr>
    </w:p>
    <w:tbl>
      <w:tblPr>
        <w:tblW w:w="1460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969"/>
        <w:gridCol w:w="284"/>
        <w:gridCol w:w="3544"/>
        <w:gridCol w:w="708"/>
        <w:gridCol w:w="709"/>
        <w:gridCol w:w="3260"/>
        <w:gridCol w:w="2086"/>
        <w:gridCol w:w="41"/>
      </w:tblGrid>
      <w:tr w:rsidR="008A5A3C" w:rsidRPr="00F63FEE" w:rsidTr="005963BD">
        <w:trPr>
          <w:gridAfter w:val="1"/>
          <w:wAfter w:w="41" w:type="dxa"/>
        </w:trPr>
        <w:tc>
          <w:tcPr>
            <w:tcW w:w="3969" w:type="dxa"/>
            <w:vMerge w:val="restart"/>
            <w:tcBorders>
              <w:top w:val="single" w:sz="4" w:space="0" w:color="auto"/>
              <w:bottom w:val="single" w:sz="4" w:space="0" w:color="auto"/>
              <w:right w:val="single" w:sz="4" w:space="0" w:color="auto"/>
            </w:tcBorders>
          </w:tcPr>
          <w:p w:rsidR="008A5A3C" w:rsidRPr="00F63FEE" w:rsidRDefault="008A5A3C" w:rsidP="005963BD">
            <w:pPr>
              <w:jc w:val="center"/>
            </w:pPr>
            <w:r w:rsidRPr="00F63FEE">
              <w:t>Наименование муниципальной целевой программы, основного мероприятия</w:t>
            </w:r>
          </w:p>
        </w:tc>
        <w:tc>
          <w:tcPr>
            <w:tcW w:w="3828" w:type="dxa"/>
            <w:gridSpan w:val="2"/>
            <w:vMerge w:val="restart"/>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 xml:space="preserve">Ответственный исполнитель </w:t>
            </w:r>
          </w:p>
        </w:tc>
        <w:tc>
          <w:tcPr>
            <w:tcW w:w="1417" w:type="dxa"/>
            <w:gridSpan w:val="2"/>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Срок</w:t>
            </w:r>
          </w:p>
        </w:tc>
        <w:tc>
          <w:tcPr>
            <w:tcW w:w="3260" w:type="dxa"/>
            <w:vMerge w:val="restart"/>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Ожидаемый непосредственный результат (краткое описание)</w:t>
            </w:r>
          </w:p>
        </w:tc>
        <w:tc>
          <w:tcPr>
            <w:tcW w:w="2086" w:type="dxa"/>
            <w:vMerge w:val="restart"/>
            <w:tcBorders>
              <w:top w:val="single" w:sz="4" w:space="0" w:color="auto"/>
              <w:left w:val="single" w:sz="4" w:space="0" w:color="auto"/>
            </w:tcBorders>
          </w:tcPr>
          <w:p w:rsidR="008A5A3C" w:rsidRPr="00F63FEE" w:rsidRDefault="008A5A3C" w:rsidP="005963BD">
            <w:pPr>
              <w:jc w:val="center"/>
            </w:pPr>
            <w:r w:rsidRPr="00F63FEE">
              <w:t>Финансирование, тыс. рублей</w:t>
            </w:r>
          </w:p>
        </w:tc>
      </w:tr>
      <w:tr w:rsidR="008A5A3C" w:rsidRPr="00F63FEE" w:rsidTr="005963BD">
        <w:trPr>
          <w:gridAfter w:val="1"/>
          <w:wAfter w:w="41" w:type="dxa"/>
          <w:trHeight w:val="974"/>
        </w:trPr>
        <w:tc>
          <w:tcPr>
            <w:tcW w:w="3969" w:type="dxa"/>
            <w:vMerge/>
            <w:tcBorders>
              <w:top w:val="single" w:sz="4" w:space="0" w:color="auto"/>
              <w:bottom w:val="single" w:sz="4" w:space="0" w:color="auto"/>
              <w:right w:val="single" w:sz="4" w:space="0" w:color="auto"/>
            </w:tcBorders>
          </w:tcPr>
          <w:p w:rsidR="008A5A3C" w:rsidRPr="00F63FEE" w:rsidRDefault="008A5A3C" w:rsidP="005963BD">
            <w:pPr>
              <w:jc w:val="both"/>
            </w:pPr>
          </w:p>
        </w:tc>
        <w:tc>
          <w:tcPr>
            <w:tcW w:w="3828" w:type="dxa"/>
            <w:gridSpan w:val="2"/>
            <w:vMerge/>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both"/>
            </w:pPr>
          </w:p>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начала реализации</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окончания реализации</w:t>
            </w:r>
          </w:p>
        </w:tc>
        <w:tc>
          <w:tcPr>
            <w:tcW w:w="3260" w:type="dxa"/>
            <w:vMerge/>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both"/>
            </w:pPr>
          </w:p>
        </w:tc>
        <w:tc>
          <w:tcPr>
            <w:tcW w:w="2086" w:type="dxa"/>
            <w:vMerge/>
            <w:tcBorders>
              <w:left w:val="single" w:sz="4" w:space="0" w:color="auto"/>
              <w:bottom w:val="single" w:sz="4" w:space="0" w:color="auto"/>
            </w:tcBorders>
          </w:tcPr>
          <w:p w:rsidR="008A5A3C" w:rsidRPr="00F63FEE" w:rsidRDefault="008A5A3C" w:rsidP="005963BD">
            <w:pPr>
              <w:jc w:val="both"/>
            </w:pPr>
          </w:p>
        </w:tc>
      </w:tr>
      <w:tr w:rsidR="008A5A3C" w:rsidRPr="00F63FEE" w:rsidTr="005963BD">
        <w:trPr>
          <w:gridAfter w:val="1"/>
          <w:wAfter w:w="41" w:type="dxa"/>
        </w:trPr>
        <w:tc>
          <w:tcPr>
            <w:tcW w:w="3969" w:type="dxa"/>
            <w:tcBorders>
              <w:top w:val="single" w:sz="4" w:space="0" w:color="auto"/>
              <w:bottom w:val="single" w:sz="4" w:space="0" w:color="auto"/>
              <w:right w:val="single" w:sz="4" w:space="0" w:color="auto"/>
            </w:tcBorders>
          </w:tcPr>
          <w:p w:rsidR="008A5A3C" w:rsidRPr="00F63FEE" w:rsidRDefault="008A5A3C" w:rsidP="005963BD">
            <w:pPr>
              <w:jc w:val="center"/>
            </w:pPr>
            <w:r w:rsidRPr="00F63FEE">
              <w:t>1</w:t>
            </w:r>
          </w:p>
        </w:tc>
        <w:tc>
          <w:tcPr>
            <w:tcW w:w="3828" w:type="dxa"/>
            <w:gridSpan w:val="2"/>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2</w:t>
            </w:r>
          </w:p>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3</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4</w:t>
            </w:r>
          </w:p>
        </w:tc>
        <w:tc>
          <w:tcPr>
            <w:tcW w:w="3260"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5</w:t>
            </w:r>
          </w:p>
        </w:tc>
        <w:tc>
          <w:tcPr>
            <w:tcW w:w="2086" w:type="dxa"/>
            <w:tcBorders>
              <w:top w:val="single" w:sz="4" w:space="0" w:color="auto"/>
              <w:left w:val="single" w:sz="4" w:space="0" w:color="auto"/>
              <w:bottom w:val="single" w:sz="4" w:space="0" w:color="auto"/>
            </w:tcBorders>
          </w:tcPr>
          <w:p w:rsidR="008A5A3C" w:rsidRPr="00F63FEE" w:rsidRDefault="008A5A3C" w:rsidP="005963BD">
            <w:pPr>
              <w:jc w:val="center"/>
            </w:pPr>
            <w:r w:rsidRPr="00F63FEE">
              <w:t>6</w:t>
            </w:r>
          </w:p>
          <w:p w:rsidR="008A5A3C" w:rsidRPr="00F63FEE" w:rsidRDefault="008A5A3C" w:rsidP="005963BD">
            <w:pPr>
              <w:jc w:val="center"/>
            </w:pPr>
          </w:p>
        </w:tc>
      </w:tr>
      <w:tr w:rsidR="008A5A3C" w:rsidRPr="00F63FEE" w:rsidTr="005963BD">
        <w:trPr>
          <w:gridAfter w:val="1"/>
          <w:wAfter w:w="41" w:type="dxa"/>
        </w:trPr>
        <w:tc>
          <w:tcPr>
            <w:tcW w:w="14560" w:type="dxa"/>
            <w:gridSpan w:val="7"/>
            <w:tcBorders>
              <w:top w:val="single" w:sz="4" w:space="0" w:color="auto"/>
              <w:bottom w:val="single" w:sz="4" w:space="0" w:color="auto"/>
            </w:tcBorders>
          </w:tcPr>
          <w:p w:rsidR="008A5A3C" w:rsidRPr="00F63FEE" w:rsidRDefault="008A5A3C" w:rsidP="005963BD">
            <w:pPr>
              <w:spacing w:before="108" w:after="108"/>
              <w:jc w:val="center"/>
              <w:outlineLvl w:val="0"/>
              <w:rPr>
                <w:b/>
                <w:bCs/>
                <w:color w:val="26282F"/>
              </w:rPr>
            </w:pPr>
            <w:r w:rsidRPr="00F63FEE">
              <w:rPr>
                <w:b/>
                <w:bCs/>
                <w:color w:val="26282F"/>
              </w:rPr>
              <w:t xml:space="preserve">Муниципальная целевая программа "Противодействие коррупции в органах местного самоуправления </w:t>
            </w:r>
            <w:r>
              <w:rPr>
                <w:b/>
                <w:bCs/>
                <w:color w:val="26282F"/>
              </w:rPr>
              <w:t>Качелайского сельского поселения на 2019 - 2021</w:t>
            </w:r>
            <w:r w:rsidRPr="00F63FEE">
              <w:rPr>
                <w:b/>
                <w:bCs/>
                <w:color w:val="26282F"/>
              </w:rPr>
              <w:t> годы"</w:t>
            </w:r>
          </w:p>
        </w:tc>
      </w:tr>
      <w:tr w:rsidR="008A5A3C" w:rsidRPr="00F63FEE" w:rsidTr="005963BD">
        <w:trPr>
          <w:gridAfter w:val="1"/>
          <w:wAfter w:w="41" w:type="dxa"/>
        </w:trPr>
        <w:tc>
          <w:tcPr>
            <w:tcW w:w="14560" w:type="dxa"/>
            <w:gridSpan w:val="7"/>
            <w:tcBorders>
              <w:top w:val="single" w:sz="4" w:space="0" w:color="auto"/>
              <w:bottom w:val="single" w:sz="4" w:space="0" w:color="auto"/>
            </w:tcBorders>
          </w:tcPr>
          <w:p w:rsidR="008A5A3C" w:rsidRPr="00F63FEE" w:rsidRDefault="008A5A3C" w:rsidP="005963BD">
            <w:r w:rsidRPr="00F63FEE">
              <w:t>Мероприятия:</w:t>
            </w:r>
          </w:p>
        </w:tc>
      </w:tr>
      <w:tr w:rsidR="008A5A3C"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8A5A3C" w:rsidRPr="00F63FEE" w:rsidRDefault="008A5A3C" w:rsidP="005963BD">
            <w:pPr>
              <w:jc w:val="both"/>
            </w:pPr>
            <w:r w:rsidRPr="00F63FEE">
              <w:t xml:space="preserve">1. Внести изменения в муниципальные нормативные правовые акты по противодействию коррупции, во исполнение федерального, республиканского законодательства и настоящей Программы на основе обобщения практики применения действующих антикоррупционных норм в </w:t>
            </w:r>
            <w:r>
              <w:t>сельском поселении</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63FEE" w:rsidRDefault="008A5A3C" w:rsidP="005963BD"/>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8A5A3C" w:rsidRPr="00F63FEE" w:rsidRDefault="008A5A3C" w:rsidP="005963BD">
            <w:r w:rsidRPr="00F63FEE">
              <w:t>повышение эффективности правового регулирования отношений в сфере противодействия коррупции в</w:t>
            </w:r>
            <w:r>
              <w:rPr>
                <w:b/>
                <w:bCs/>
                <w:color w:val="26282F"/>
              </w:rPr>
              <w:t xml:space="preserve"> </w:t>
            </w:r>
            <w:r w:rsidRPr="000F1E91">
              <w:rPr>
                <w:bCs/>
                <w:color w:val="26282F"/>
              </w:rPr>
              <w:t>К</w:t>
            </w:r>
            <w:r>
              <w:rPr>
                <w:bCs/>
                <w:color w:val="26282F"/>
              </w:rPr>
              <w:t>ачелайском сельском поселении</w:t>
            </w:r>
            <w:r w:rsidRPr="00F63FEE">
              <w:t>, устранение правовых пробелов и противоречий в данной сфере</w:t>
            </w:r>
          </w:p>
        </w:tc>
        <w:tc>
          <w:tcPr>
            <w:tcW w:w="2086" w:type="dxa"/>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rPr>
                <w:bCs/>
                <w:color w:val="26282F"/>
              </w:rPr>
              <w:t>Качелайского сельского поселения</w:t>
            </w:r>
          </w:p>
          <w:p w:rsidR="008A5A3C" w:rsidRPr="00F63FEE" w:rsidRDefault="008A5A3C" w:rsidP="005963BD">
            <w:pPr>
              <w:jc w:val="center"/>
            </w:pPr>
          </w:p>
        </w:tc>
      </w:tr>
      <w:tr w:rsidR="008A5A3C"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8A5A3C" w:rsidRPr="00F63FEE" w:rsidRDefault="008A5A3C" w:rsidP="005963BD">
            <w:pPr>
              <w:jc w:val="both"/>
            </w:pPr>
            <w:r>
              <w:t>2</w:t>
            </w:r>
            <w:r w:rsidRPr="00F63FEE">
              <w:t xml:space="preserve">. Обеспечить </w:t>
            </w:r>
            <w:r>
              <w:t>качественную работу муниципальных служащих</w:t>
            </w:r>
            <w:r w:rsidRPr="00F63FEE">
              <w:t xml:space="preserve">, ответственных за работу по профилактике коррупционных и иных правонарушений </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63FEE" w:rsidRDefault="008A5A3C"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8A5A3C" w:rsidRPr="00F63FEE" w:rsidRDefault="008A5A3C" w:rsidP="005963BD">
            <w:r w:rsidRPr="00F63FEE">
              <w:t>повышение персональной ответственности, организованности и профессионализма в работе по противодействию коррупции</w:t>
            </w:r>
          </w:p>
        </w:tc>
        <w:tc>
          <w:tcPr>
            <w:tcW w:w="2086" w:type="dxa"/>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rPr>
                <w:bCs/>
                <w:color w:val="26282F"/>
              </w:rPr>
              <w:t>Качелайского сельского поселения</w:t>
            </w:r>
          </w:p>
        </w:tc>
      </w:tr>
      <w:tr w:rsidR="008A5A3C"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8A5A3C" w:rsidRPr="00F63FEE" w:rsidRDefault="008A5A3C" w:rsidP="005963BD">
            <w:pPr>
              <w:jc w:val="both"/>
            </w:pPr>
            <w:r>
              <w:t>3</w:t>
            </w:r>
            <w:r w:rsidRPr="00F63FEE">
              <w:t xml:space="preserve">. Проводить с соблюдением требований </w:t>
            </w:r>
            <w:hyperlink r:id="rId22" w:history="1">
              <w:r w:rsidRPr="00280B24">
                <w:t>законодательства</w:t>
              </w:r>
            </w:hyperlink>
            <w:r w:rsidRPr="00F63FEE">
              <w:t xml:space="preserve"> о муниципальной службе, о противодействии коррупции проверок достоверности и полноты</w:t>
            </w:r>
            <w:r>
              <w:t>,</w:t>
            </w:r>
            <w:r w:rsidRPr="00F63FEE">
              <w:t xml:space="preserve"> представляемых муниципальными служащими, а также лицами, замещающими муниципальные должности, сведений о доходах, об имуществе и обязательствах имущественного характера служащих, своих супруги (супруга) и несовершеннолетних детей</w:t>
            </w:r>
            <w:r>
              <w:t>,</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63FEE" w:rsidRDefault="008A5A3C"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8A5A3C" w:rsidRPr="00F63FEE" w:rsidRDefault="008A5A3C" w:rsidP="005963BD">
            <w:r w:rsidRPr="00F63FEE">
              <w:t>достижение представления муниципальными служащими полной и достоверной информации о доходах, об имуществе и обязательствах имущественного характера</w:t>
            </w:r>
          </w:p>
        </w:tc>
        <w:tc>
          <w:tcPr>
            <w:tcW w:w="2086" w:type="dxa"/>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t>Качелайского сельского поселения</w:t>
            </w:r>
          </w:p>
        </w:tc>
      </w:tr>
      <w:tr w:rsidR="008A5A3C"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8A5A3C" w:rsidRPr="00F63FEE" w:rsidRDefault="008A5A3C" w:rsidP="005963BD">
            <w:r>
              <w:t>5</w:t>
            </w:r>
            <w:r w:rsidRPr="00F63FEE">
              <w:t xml:space="preserve">. Проводить проверки соблюдения муниципальными служащими требований к служебному поведению, предусмотренных </w:t>
            </w:r>
            <w:hyperlink r:id="rId23" w:history="1">
              <w:r w:rsidRPr="00280B24">
                <w:t>законодательством</w:t>
              </w:r>
            </w:hyperlink>
            <w:r w:rsidRPr="00280B24">
              <w:t xml:space="preserve"> о </w:t>
            </w:r>
            <w:r w:rsidRPr="00F63FEE">
              <w:t>муниципальной службе</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63FEE" w:rsidRDefault="008A5A3C"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достижение безукоризненного служебного поведения и соблюдения установленного антикоррупционного стандарта муниципальных служащих</w:t>
            </w:r>
          </w:p>
        </w:tc>
        <w:tc>
          <w:tcPr>
            <w:tcW w:w="2086" w:type="dxa"/>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t>Качелайского сельского поселения</w:t>
            </w:r>
          </w:p>
        </w:tc>
      </w:tr>
      <w:tr w:rsidR="008A5A3C"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8A5A3C" w:rsidRPr="00F63FEE" w:rsidRDefault="008A5A3C" w:rsidP="005963BD">
            <w:r>
              <w:t>6</w:t>
            </w:r>
            <w:r w:rsidRPr="00F63FEE">
              <w:t>. Проводить проверки информации о наличии или возможности возникновения конфликта интересов у муниципального служащего, поступающей представителю нанимателя в установленном законодательством порядке</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63FEE" w:rsidRDefault="008A5A3C"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достижение безукоризненного служебного поведения муниципальных служащих</w:t>
            </w:r>
          </w:p>
        </w:tc>
        <w:tc>
          <w:tcPr>
            <w:tcW w:w="2086" w:type="dxa"/>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t>Качелайского сельского поселения</w:t>
            </w:r>
          </w:p>
        </w:tc>
      </w:tr>
      <w:tr w:rsidR="008A5A3C"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8A5A3C" w:rsidRPr="00F63FEE" w:rsidRDefault="008A5A3C" w:rsidP="005963BD">
            <w:r>
              <w:t>7</w:t>
            </w:r>
            <w:r w:rsidRPr="00F63FEE">
              <w:t>. Проводить в порядке, определенном предста</w:t>
            </w:r>
            <w:r>
              <w:t>вителем нанимателя (работодателем</w:t>
            </w:r>
            <w:r w:rsidRPr="00F63FEE">
              <w:t>), проверки сведений о фактах обращения в целях склонения муниципального служащего к совершению коррупционных правонарушений</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63FEE" w:rsidRDefault="008A5A3C"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достижение прозрачности ситуации при возникновении конфликта интересов муниципальных служащих при обращениях к ним в целях склонения к совершению коррупционных правонарушений</w:t>
            </w:r>
          </w:p>
        </w:tc>
        <w:tc>
          <w:tcPr>
            <w:tcW w:w="2086" w:type="dxa"/>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t>Качелайского сельского поселения</w:t>
            </w:r>
          </w:p>
        </w:tc>
      </w:tr>
      <w:tr w:rsidR="008A5A3C"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8A5A3C" w:rsidRPr="00F63FEE" w:rsidRDefault="008A5A3C" w:rsidP="005963BD">
            <w:r>
              <w:t>8</w:t>
            </w:r>
            <w:r w:rsidRPr="00F63FEE">
              <w:t>. Размещать в соответствии с законода</w:t>
            </w:r>
            <w:r>
              <w:t xml:space="preserve">тельством на сайте администрации Кочкуровского муниципального района </w:t>
            </w:r>
            <w:r w:rsidRPr="00F63FEE">
              <w:t xml:space="preserve">сведения о доходах, имуществе и обязательствах имущественного характера муниципальных служащих </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63FEE" w:rsidRDefault="008A5A3C"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обеспечение открытости и доступности в деятельности органов местного самоуправления, создание условий для общественного контроля за доходами и имуществом муниципальных служащих</w:t>
            </w:r>
          </w:p>
        </w:tc>
        <w:tc>
          <w:tcPr>
            <w:tcW w:w="2086" w:type="dxa"/>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t>Качелайского сельского поселения</w:t>
            </w:r>
          </w:p>
        </w:tc>
      </w:tr>
      <w:tr w:rsidR="008A5A3C"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8A5A3C" w:rsidRPr="00F63FEE" w:rsidRDefault="008A5A3C" w:rsidP="005963BD">
            <w:r>
              <w:t>9</w:t>
            </w:r>
            <w:r w:rsidRPr="00F63FEE">
              <w:t xml:space="preserve">. Совершенствовать систему нормативных правовых актов, устанавливающих порядок проведения антикоррупционной экспертизы нормативных правовых актов </w:t>
            </w:r>
            <w:r>
              <w:rPr>
                <w:bCs/>
                <w:color w:val="26282F"/>
              </w:rPr>
              <w:t>Качелайского сельского поселения</w:t>
            </w:r>
            <w:r w:rsidRPr="00F63FEE">
              <w:t xml:space="preserve"> и их проектов</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63FEE" w:rsidRDefault="008A5A3C"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создание условий для обязательного проведения антикоррупционной экспертизы муниципальных нормативных правовых актов и их проектов, в том числе независимой антикоррупционной экспертизы</w:t>
            </w:r>
          </w:p>
        </w:tc>
        <w:tc>
          <w:tcPr>
            <w:tcW w:w="2086" w:type="dxa"/>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t>Качелайского сельского поселения</w:t>
            </w:r>
          </w:p>
        </w:tc>
      </w:tr>
      <w:tr w:rsidR="008A5A3C"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8A5A3C" w:rsidRPr="00F63FEE" w:rsidRDefault="008A5A3C" w:rsidP="005963BD">
            <w:r>
              <w:t>10</w:t>
            </w:r>
            <w:r w:rsidRPr="00F63FEE">
              <w:t xml:space="preserve">. Проводить мониторинг материалов районных </w:t>
            </w:r>
            <w:r>
              <w:t xml:space="preserve"> и республиканских </w:t>
            </w:r>
            <w:r w:rsidRPr="00F63FEE">
              <w:t>средств массовой информации на тему коррупции</w:t>
            </w:r>
            <w:r>
              <w:t xml:space="preserve"> в Качелайском сельском поселении</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63FEE" w:rsidRDefault="008A5A3C"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отслеживание изменений количества и качества размещаемых антикоррупционных материалов</w:t>
            </w:r>
          </w:p>
        </w:tc>
        <w:tc>
          <w:tcPr>
            <w:tcW w:w="2086" w:type="dxa"/>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t>Качелайского сельского поселения</w:t>
            </w:r>
          </w:p>
        </w:tc>
      </w:tr>
      <w:tr w:rsidR="008A5A3C"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8A5A3C" w:rsidRPr="00F63FEE" w:rsidRDefault="008A5A3C" w:rsidP="005963BD">
            <w:r>
              <w:t>11</w:t>
            </w:r>
            <w:r w:rsidRPr="00F63FEE">
              <w:t>. Мониторинг качества предоставления муниципальных услуг при использовании административных регламентов, в том числе путем опросов конечных потребителей услуг</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63FEE" w:rsidRDefault="008A5A3C"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повышение качества предоставления муниципальных услуг</w:t>
            </w:r>
          </w:p>
        </w:tc>
        <w:tc>
          <w:tcPr>
            <w:tcW w:w="2086" w:type="dxa"/>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t>Качелайского сельского поселения</w:t>
            </w:r>
          </w:p>
        </w:tc>
      </w:tr>
      <w:tr w:rsidR="008A5A3C"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8A5A3C" w:rsidRPr="00F63FEE" w:rsidRDefault="008A5A3C" w:rsidP="005963BD">
            <w:r>
              <w:t>12</w:t>
            </w:r>
            <w:r w:rsidRPr="00F63FEE">
              <w:t xml:space="preserve">. Организовать информационное сопровождение мероприятий антикоррупционной направленности, публичное обсуждение коррупции в средствах массовой информации </w:t>
            </w:r>
            <w:r>
              <w:t>сельского поселения</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63FEE" w:rsidRDefault="008A5A3C"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стимулирование деятельности средств массовой информации по освещению антикоррупционной тематики, формирование антикоррупционного сознания граждан</w:t>
            </w:r>
          </w:p>
        </w:tc>
        <w:tc>
          <w:tcPr>
            <w:tcW w:w="2086" w:type="dxa"/>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t>Качелайского сельского поселения</w:t>
            </w:r>
          </w:p>
        </w:tc>
      </w:tr>
      <w:tr w:rsidR="008A5A3C"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8A5A3C" w:rsidRPr="00F63FEE" w:rsidRDefault="008A5A3C" w:rsidP="005963BD">
            <w:r>
              <w:t>13</w:t>
            </w:r>
            <w:r w:rsidRPr="00F63FEE">
              <w:t>. Организовывать и проводить заседания</w:t>
            </w:r>
            <w:r>
              <w:t xml:space="preserve"> Совета по противодействию коррупции согласно плану работы</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Председатель и секретарь Совета по противодействию коррупции</w:t>
            </w:r>
          </w:p>
          <w:p w:rsidR="008A5A3C" w:rsidRPr="00F63FEE" w:rsidRDefault="008A5A3C" w:rsidP="005963BD">
            <w:pPr>
              <w:jc w:val="center"/>
            </w:pPr>
            <w:r>
              <w:t>(по согласованию)</w:t>
            </w:r>
          </w:p>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насыщение информационного пространства пропагандистскими материалами антикоррупционной направленности и формирование антикоррупционного общественного мнения</w:t>
            </w:r>
          </w:p>
        </w:tc>
        <w:tc>
          <w:tcPr>
            <w:tcW w:w="2086" w:type="dxa"/>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t>Качелайского сельского поселения</w:t>
            </w:r>
          </w:p>
        </w:tc>
      </w:tr>
      <w:tr w:rsidR="008A5A3C"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8A5A3C" w:rsidRPr="00F63FEE" w:rsidRDefault="008A5A3C" w:rsidP="005963BD">
            <w:r>
              <w:t>14. Обеспечить размещение на официальном сайте администрации Кочкуровского муниципального района информации</w:t>
            </w:r>
            <w:r w:rsidRPr="00F63FEE">
              <w:t xml:space="preserve"> о деятельности органов местного самоуправления </w:t>
            </w:r>
            <w:r>
              <w:rPr>
                <w:bCs/>
                <w:color w:val="26282F"/>
              </w:rPr>
              <w:t>Качелайского сельского поселения</w:t>
            </w:r>
            <w:r w:rsidRPr="00F63FEE">
              <w:t xml:space="preserve"> в сфере противодействия коррупции, а также об исполнении бюджета и реализации основных экономических и социальных программ, об исполнении антикоррупционных программ</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63FEE" w:rsidRDefault="008A5A3C"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обеспечение открытости в деятельности органов местного самоуправления, прозрачности в выработке и принятии решений, доступность размещенной информации для населения</w:t>
            </w:r>
          </w:p>
        </w:tc>
        <w:tc>
          <w:tcPr>
            <w:tcW w:w="2086" w:type="dxa"/>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t>Качелайского сельского поселения</w:t>
            </w:r>
          </w:p>
        </w:tc>
      </w:tr>
      <w:tr w:rsidR="008A5A3C"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8A5A3C" w:rsidRPr="00F63FEE" w:rsidRDefault="008A5A3C" w:rsidP="005963BD">
            <w:r>
              <w:t>15</w:t>
            </w:r>
            <w:r w:rsidRPr="00F63FEE">
              <w:t xml:space="preserve">. Обеспечить публикации в средствах массовой информации и размещение на </w:t>
            </w:r>
            <w:r>
              <w:t xml:space="preserve">официальном сайте </w:t>
            </w:r>
            <w:r w:rsidRPr="00F63FEE">
              <w:t xml:space="preserve">ежегодных отчетов органов местного самоуправления </w:t>
            </w:r>
            <w:r>
              <w:t>Качелайского сельского поселения</w:t>
            </w:r>
            <w:r w:rsidRPr="00F63FEE">
              <w:t xml:space="preserve"> о состоянии коррупции и реализации мер антикоррупционной политики в </w:t>
            </w:r>
            <w:r>
              <w:t>Качелайском сельском поселении</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63FEE" w:rsidRDefault="008A5A3C"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обеспечение гласности антикоррупционной деятельности</w:t>
            </w:r>
          </w:p>
        </w:tc>
        <w:tc>
          <w:tcPr>
            <w:tcW w:w="2086" w:type="dxa"/>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t>Качелайского сельского поселения</w:t>
            </w:r>
          </w:p>
        </w:tc>
      </w:tr>
      <w:tr w:rsidR="008A5A3C"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8A5A3C" w:rsidRPr="00F63FEE" w:rsidRDefault="008A5A3C" w:rsidP="005963BD">
            <w:r>
              <w:t>16</w:t>
            </w:r>
            <w:r w:rsidRPr="00F63FEE">
              <w:t xml:space="preserve">. Обеспечивать оказание содействия средствам массовой информации в широком освещении мер, принимаемых органами местного самоуправления </w:t>
            </w:r>
            <w:r>
              <w:t>Качелайского сельского поселения</w:t>
            </w:r>
            <w:r w:rsidRPr="00F63FEE">
              <w:t>, по противодействию коррупции</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63FEE" w:rsidRDefault="008A5A3C"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реализация права граждан на информацию, в том числе на информацию о принимаемых мерах в сфере противодействия коррупции</w:t>
            </w:r>
          </w:p>
        </w:tc>
        <w:tc>
          <w:tcPr>
            <w:tcW w:w="2086" w:type="dxa"/>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t>Качелайского сельского поселения</w:t>
            </w:r>
          </w:p>
        </w:tc>
      </w:tr>
      <w:tr w:rsidR="008A5A3C"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8A5A3C" w:rsidRPr="00F63FEE" w:rsidRDefault="008A5A3C" w:rsidP="005963BD">
            <w:r>
              <w:t>17</w:t>
            </w:r>
            <w:r w:rsidRPr="00F63FEE">
              <w:t xml:space="preserve">. Обеспечить контроль за соблюдением заказчиками, </w:t>
            </w:r>
            <w:r>
              <w:t>единой комиссией</w:t>
            </w:r>
            <w:r w:rsidRPr="00F63FEE">
              <w:t xml:space="preserve"> законодательства Российской Федерации</w:t>
            </w:r>
            <w:r>
              <w:t xml:space="preserve">, регулирующего </w:t>
            </w:r>
            <w:r w:rsidRPr="00F63FEE">
              <w:t xml:space="preserve">размещение заказов для муниципальных нужд, обеспечение защиты прав и законных интересов участников размещения заказов на поставку работ, оказание услуг для муниципальных нужд </w:t>
            </w:r>
            <w:r>
              <w:t>Качелайского сельского поселения</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63FEE" w:rsidRDefault="008A5A3C" w:rsidP="005963BD">
            <w:pPr>
              <w:jc w:val="center"/>
            </w:pPr>
          </w:p>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 xml:space="preserve">повышение экономической эффективности использования средств бюджета </w:t>
            </w:r>
            <w:r>
              <w:t xml:space="preserve">Кочкуровского </w:t>
            </w:r>
            <w:r w:rsidRPr="00F63FEE">
              <w:t>муниципального района</w:t>
            </w:r>
          </w:p>
        </w:tc>
        <w:tc>
          <w:tcPr>
            <w:tcW w:w="2086" w:type="dxa"/>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t>Качелайского сельского поселения</w:t>
            </w:r>
          </w:p>
        </w:tc>
      </w:tr>
      <w:tr w:rsidR="008A5A3C" w:rsidRPr="00F63FEE" w:rsidTr="005963BD">
        <w:trPr>
          <w:gridAfter w:val="1"/>
          <w:wAfter w:w="41" w:type="dxa"/>
        </w:trPr>
        <w:tc>
          <w:tcPr>
            <w:tcW w:w="4253" w:type="dxa"/>
            <w:gridSpan w:val="2"/>
            <w:tcBorders>
              <w:top w:val="single" w:sz="4" w:space="0" w:color="auto"/>
              <w:bottom w:val="single" w:sz="4" w:space="0" w:color="auto"/>
              <w:right w:val="single" w:sz="4" w:space="0" w:color="auto"/>
            </w:tcBorders>
          </w:tcPr>
          <w:p w:rsidR="008A5A3C" w:rsidRPr="00F63FEE" w:rsidRDefault="008A5A3C" w:rsidP="005963BD">
            <w:r>
              <w:t>18</w:t>
            </w:r>
            <w:r w:rsidRPr="00F63FEE">
              <w:t>. Оп</w:t>
            </w:r>
            <w:r>
              <w:t>убликовывать планы-графики</w:t>
            </w:r>
            <w:r w:rsidRPr="00F63FEE">
              <w:t xml:space="preserve"> размещения заказов заказчиками, наряду со специальными сайтами, на официальных сайтах органов местного самоуправления </w:t>
            </w:r>
            <w:r>
              <w:t>Качелайского сельского поселения</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 Качелайского сельского поселения</w:t>
            </w:r>
          </w:p>
        </w:tc>
        <w:tc>
          <w:tcPr>
            <w:tcW w:w="708"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2019</w:t>
            </w:r>
          </w:p>
        </w:tc>
        <w:tc>
          <w:tcPr>
            <w:tcW w:w="709"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20</w:t>
            </w:r>
            <w:r>
              <w:t>2</w:t>
            </w:r>
            <w:r w:rsidRPr="00F63FEE">
              <w:t>1</w:t>
            </w:r>
          </w:p>
        </w:tc>
        <w:tc>
          <w:tcPr>
            <w:tcW w:w="3260"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rsidRPr="00F63FEE">
              <w:t>повышение уровня прозрачности деятельности по размещению муниципальных заказов</w:t>
            </w:r>
          </w:p>
        </w:tc>
        <w:tc>
          <w:tcPr>
            <w:tcW w:w="2086" w:type="dxa"/>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t>Качелайского сельского поселения</w:t>
            </w:r>
          </w:p>
        </w:tc>
      </w:tr>
      <w:tr w:rsidR="008A5A3C" w:rsidRPr="00F76B1A" w:rsidTr="005963BD">
        <w:tc>
          <w:tcPr>
            <w:tcW w:w="4253" w:type="dxa"/>
            <w:gridSpan w:val="2"/>
            <w:tcBorders>
              <w:top w:val="single" w:sz="4" w:space="0" w:color="auto"/>
              <w:bottom w:val="single" w:sz="4" w:space="0" w:color="auto"/>
              <w:right w:val="single" w:sz="4" w:space="0" w:color="auto"/>
            </w:tcBorders>
          </w:tcPr>
          <w:p w:rsidR="008A5A3C" w:rsidRPr="00F76B1A" w:rsidRDefault="008A5A3C" w:rsidP="005963BD">
            <w:pPr>
              <w:spacing w:before="108" w:after="108"/>
              <w:outlineLvl w:val="0"/>
              <w:rPr>
                <w:bCs/>
                <w:color w:val="26282F"/>
              </w:rPr>
            </w:pPr>
            <w:r>
              <w:rPr>
                <w:bCs/>
                <w:color w:val="26282F"/>
              </w:rPr>
              <w:t>19</w:t>
            </w:r>
            <w:r w:rsidRPr="00F76B1A">
              <w:rPr>
                <w:bCs/>
                <w:color w:val="26282F"/>
              </w:rPr>
              <w:t>. Обеспечить принятие мер по повышению эффективности</w:t>
            </w:r>
            <w:r>
              <w:rPr>
                <w:bCs/>
                <w:color w:val="26282F"/>
              </w:rPr>
              <w:t xml:space="preserve"> контроля </w:t>
            </w:r>
            <w:r w:rsidRPr="00F76B1A">
              <w:rPr>
                <w:bCs/>
                <w:color w:val="26282F"/>
              </w:rPr>
              <w:t>за соблюдением лицами, замещающими должности муниципальной службы, требований законодательства Российской Федерации о противодействии коррупции, касающихся предотвращения и урегулирования конфликта интересов, в том числе за привлечением таких лиц к ответственности в случае их несоблюдения</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76B1A" w:rsidRDefault="008A5A3C" w:rsidP="005963BD">
            <w:pPr>
              <w:spacing w:before="108" w:after="108"/>
              <w:jc w:val="center"/>
              <w:outlineLvl w:val="0"/>
              <w:rPr>
                <w:bCs/>
                <w:color w:val="26282F"/>
              </w:rPr>
            </w:pPr>
          </w:p>
        </w:tc>
        <w:tc>
          <w:tcPr>
            <w:tcW w:w="708" w:type="dxa"/>
            <w:tcBorders>
              <w:top w:val="single" w:sz="4" w:space="0" w:color="auto"/>
              <w:left w:val="single" w:sz="4" w:space="0" w:color="auto"/>
              <w:bottom w:val="single" w:sz="4" w:space="0" w:color="auto"/>
              <w:right w:val="single" w:sz="4" w:space="0" w:color="auto"/>
            </w:tcBorders>
          </w:tcPr>
          <w:p w:rsidR="008A5A3C" w:rsidRPr="00F76B1A" w:rsidRDefault="008A5A3C" w:rsidP="005963BD">
            <w:pPr>
              <w:spacing w:before="108" w:after="108"/>
              <w:jc w:val="center"/>
              <w:outlineLvl w:val="0"/>
              <w:rPr>
                <w:bCs/>
                <w:color w:val="26282F"/>
              </w:rPr>
            </w:pPr>
            <w:r w:rsidRPr="00F76B1A">
              <w:rPr>
                <w:bCs/>
                <w:color w:val="26282F"/>
              </w:rPr>
              <w:t>201</w:t>
            </w:r>
            <w:r>
              <w:rPr>
                <w:bCs/>
                <w:color w:val="26282F"/>
              </w:rPr>
              <w:t>9</w:t>
            </w:r>
          </w:p>
        </w:tc>
        <w:tc>
          <w:tcPr>
            <w:tcW w:w="709" w:type="dxa"/>
            <w:tcBorders>
              <w:top w:val="single" w:sz="4" w:space="0" w:color="auto"/>
              <w:left w:val="single" w:sz="4" w:space="0" w:color="auto"/>
              <w:bottom w:val="single" w:sz="4" w:space="0" w:color="auto"/>
              <w:right w:val="single" w:sz="4" w:space="0" w:color="auto"/>
            </w:tcBorders>
          </w:tcPr>
          <w:p w:rsidR="008A5A3C" w:rsidRPr="00F76B1A" w:rsidRDefault="008A5A3C" w:rsidP="005963BD">
            <w:pPr>
              <w:spacing w:before="108" w:after="108"/>
              <w:jc w:val="center"/>
              <w:outlineLvl w:val="0"/>
              <w:rPr>
                <w:bCs/>
                <w:color w:val="26282F"/>
              </w:rPr>
            </w:pPr>
            <w:r w:rsidRPr="00F76B1A">
              <w:rPr>
                <w:bCs/>
                <w:color w:val="26282F"/>
              </w:rPr>
              <w:t>20</w:t>
            </w:r>
            <w:r>
              <w:rPr>
                <w:bCs/>
                <w:color w:val="26282F"/>
              </w:rPr>
              <w:t>21</w:t>
            </w:r>
          </w:p>
        </w:tc>
        <w:tc>
          <w:tcPr>
            <w:tcW w:w="3260" w:type="dxa"/>
            <w:tcBorders>
              <w:top w:val="single" w:sz="4" w:space="0" w:color="auto"/>
              <w:left w:val="single" w:sz="4" w:space="0" w:color="auto"/>
              <w:bottom w:val="single" w:sz="4" w:space="0" w:color="auto"/>
              <w:right w:val="single" w:sz="4" w:space="0" w:color="auto"/>
            </w:tcBorders>
          </w:tcPr>
          <w:p w:rsidR="008A5A3C" w:rsidRPr="00F76B1A" w:rsidRDefault="008A5A3C" w:rsidP="005963BD">
            <w:pPr>
              <w:spacing w:before="108" w:after="108"/>
              <w:jc w:val="center"/>
              <w:outlineLvl w:val="0"/>
              <w:rPr>
                <w:bCs/>
                <w:color w:val="26282F"/>
              </w:rPr>
            </w:pPr>
            <w:r w:rsidRPr="00F76B1A">
              <w:rPr>
                <w:bCs/>
                <w:color w:val="26282F"/>
              </w:rPr>
              <w:t>Достижение безукоризненного служебного поведения и соблюдения установленного антикоррупционного стандарта муниципальных служащих</w:t>
            </w:r>
          </w:p>
        </w:tc>
        <w:tc>
          <w:tcPr>
            <w:tcW w:w="2127" w:type="dxa"/>
            <w:gridSpan w:val="2"/>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t>Качелайского сельского поселения</w:t>
            </w:r>
          </w:p>
        </w:tc>
      </w:tr>
      <w:tr w:rsidR="008A5A3C" w:rsidRPr="00F76B1A" w:rsidTr="005963BD">
        <w:tc>
          <w:tcPr>
            <w:tcW w:w="4253" w:type="dxa"/>
            <w:gridSpan w:val="2"/>
            <w:tcBorders>
              <w:top w:val="single" w:sz="4" w:space="0" w:color="auto"/>
              <w:bottom w:val="single" w:sz="4" w:space="0" w:color="auto"/>
              <w:right w:val="single" w:sz="4" w:space="0" w:color="auto"/>
            </w:tcBorders>
          </w:tcPr>
          <w:p w:rsidR="008A5A3C" w:rsidRPr="00F76B1A" w:rsidRDefault="008A5A3C" w:rsidP="005963BD">
            <w:pPr>
              <w:spacing w:before="108" w:after="108"/>
              <w:outlineLvl w:val="0"/>
              <w:rPr>
                <w:bCs/>
                <w:color w:val="26282F"/>
              </w:rPr>
            </w:pPr>
            <w:r>
              <w:rPr>
                <w:bCs/>
                <w:color w:val="26282F"/>
              </w:rPr>
              <w:t>20</w:t>
            </w:r>
            <w:r w:rsidRPr="00F76B1A">
              <w:rPr>
                <w:bCs/>
                <w:color w:val="26282F"/>
              </w:rPr>
              <w:t>. Обеспечить принятие мер по повышению эффективности</w:t>
            </w:r>
          </w:p>
          <w:p w:rsidR="008A5A3C" w:rsidRPr="00F76B1A" w:rsidRDefault="008A5A3C" w:rsidP="005963BD">
            <w:pPr>
              <w:spacing w:before="108" w:after="108"/>
              <w:outlineLvl w:val="0"/>
              <w:rPr>
                <w:bCs/>
                <w:color w:val="26282F"/>
              </w:rPr>
            </w:pPr>
            <w:r w:rsidRPr="00F76B1A">
              <w:rPr>
                <w:bCs/>
                <w:color w:val="26282F"/>
              </w:rPr>
              <w:t>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и свойственниках в целях выявления возможного конфликта интересов.</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76B1A" w:rsidRDefault="008A5A3C" w:rsidP="005963BD">
            <w:pPr>
              <w:spacing w:before="108" w:after="108"/>
              <w:jc w:val="center"/>
              <w:outlineLvl w:val="0"/>
              <w:rPr>
                <w:bCs/>
                <w:color w:val="26282F"/>
              </w:rPr>
            </w:pPr>
          </w:p>
        </w:tc>
        <w:tc>
          <w:tcPr>
            <w:tcW w:w="708" w:type="dxa"/>
            <w:tcBorders>
              <w:top w:val="single" w:sz="4" w:space="0" w:color="auto"/>
              <w:left w:val="single" w:sz="4" w:space="0" w:color="auto"/>
              <w:bottom w:val="single" w:sz="4" w:space="0" w:color="auto"/>
              <w:right w:val="single" w:sz="4" w:space="0" w:color="auto"/>
            </w:tcBorders>
          </w:tcPr>
          <w:p w:rsidR="008A5A3C" w:rsidRPr="00F76B1A" w:rsidRDefault="008A5A3C" w:rsidP="005963BD">
            <w:pPr>
              <w:spacing w:before="108" w:after="108"/>
              <w:jc w:val="center"/>
              <w:outlineLvl w:val="0"/>
              <w:rPr>
                <w:bCs/>
                <w:color w:val="26282F"/>
              </w:rPr>
            </w:pPr>
            <w:r w:rsidRPr="00F76B1A">
              <w:rPr>
                <w:bCs/>
                <w:color w:val="26282F"/>
              </w:rPr>
              <w:t>201</w:t>
            </w:r>
            <w:r>
              <w:rPr>
                <w:bCs/>
                <w:color w:val="26282F"/>
              </w:rPr>
              <w:t>9</w:t>
            </w:r>
          </w:p>
        </w:tc>
        <w:tc>
          <w:tcPr>
            <w:tcW w:w="709" w:type="dxa"/>
            <w:tcBorders>
              <w:top w:val="single" w:sz="4" w:space="0" w:color="auto"/>
              <w:left w:val="single" w:sz="4" w:space="0" w:color="auto"/>
              <w:bottom w:val="single" w:sz="4" w:space="0" w:color="auto"/>
              <w:right w:val="single" w:sz="4" w:space="0" w:color="auto"/>
            </w:tcBorders>
          </w:tcPr>
          <w:p w:rsidR="008A5A3C" w:rsidRPr="00F76B1A" w:rsidRDefault="008A5A3C" w:rsidP="005963BD">
            <w:pPr>
              <w:spacing w:before="108" w:after="108"/>
              <w:jc w:val="center"/>
              <w:outlineLvl w:val="0"/>
              <w:rPr>
                <w:bCs/>
                <w:color w:val="26282F"/>
              </w:rPr>
            </w:pPr>
            <w:r w:rsidRPr="00F76B1A">
              <w:rPr>
                <w:bCs/>
                <w:color w:val="26282F"/>
              </w:rPr>
              <w:t>20</w:t>
            </w:r>
            <w:r>
              <w:rPr>
                <w:bCs/>
                <w:color w:val="26282F"/>
              </w:rPr>
              <w:t>21</w:t>
            </w:r>
          </w:p>
        </w:tc>
        <w:tc>
          <w:tcPr>
            <w:tcW w:w="3260" w:type="dxa"/>
            <w:tcBorders>
              <w:top w:val="single" w:sz="4" w:space="0" w:color="auto"/>
              <w:left w:val="single" w:sz="4" w:space="0" w:color="auto"/>
              <w:bottom w:val="single" w:sz="4" w:space="0" w:color="auto"/>
              <w:right w:val="single" w:sz="4" w:space="0" w:color="auto"/>
            </w:tcBorders>
          </w:tcPr>
          <w:p w:rsidR="008A5A3C" w:rsidRPr="00F76B1A" w:rsidRDefault="008A5A3C" w:rsidP="005963BD">
            <w:pPr>
              <w:spacing w:before="108" w:after="108"/>
              <w:jc w:val="center"/>
              <w:outlineLvl w:val="0"/>
              <w:rPr>
                <w:bCs/>
                <w:color w:val="26282F"/>
              </w:rPr>
            </w:pPr>
            <w:r w:rsidRPr="00F76B1A">
              <w:rPr>
                <w:bCs/>
                <w:color w:val="26282F"/>
              </w:rPr>
              <w:t>Достижение безукоризненного служебного поведения и соблюдения установленного антикоррупционного стандарта муниципальных служащих</w:t>
            </w:r>
          </w:p>
        </w:tc>
        <w:tc>
          <w:tcPr>
            <w:tcW w:w="2127" w:type="dxa"/>
            <w:gridSpan w:val="2"/>
            <w:tcBorders>
              <w:top w:val="single" w:sz="4" w:space="0" w:color="auto"/>
              <w:left w:val="single" w:sz="4" w:space="0" w:color="auto"/>
              <w:bottom w:val="single" w:sz="4" w:space="0" w:color="auto"/>
            </w:tcBorders>
          </w:tcPr>
          <w:p w:rsidR="008A5A3C" w:rsidRPr="00F63FEE" w:rsidRDefault="008A5A3C" w:rsidP="005963BD">
            <w:pPr>
              <w:jc w:val="center"/>
            </w:pPr>
            <w:r w:rsidRPr="00F63FEE">
              <w:t xml:space="preserve">не требует финансирования из бюджета </w:t>
            </w:r>
            <w:r>
              <w:t>Качелайского сельского поселения</w:t>
            </w:r>
          </w:p>
        </w:tc>
      </w:tr>
      <w:tr w:rsidR="008A5A3C" w:rsidRPr="00F76B1A" w:rsidTr="005963BD">
        <w:tc>
          <w:tcPr>
            <w:tcW w:w="4253" w:type="dxa"/>
            <w:gridSpan w:val="2"/>
            <w:tcBorders>
              <w:top w:val="single" w:sz="4" w:space="0" w:color="auto"/>
              <w:bottom w:val="single" w:sz="4" w:space="0" w:color="auto"/>
              <w:right w:val="single" w:sz="4" w:space="0" w:color="auto"/>
            </w:tcBorders>
          </w:tcPr>
          <w:p w:rsidR="008A5A3C" w:rsidRPr="00F76B1A" w:rsidRDefault="008A5A3C" w:rsidP="005963BD">
            <w:pPr>
              <w:spacing w:before="108" w:after="108"/>
              <w:outlineLvl w:val="0"/>
              <w:rPr>
                <w:bCs/>
                <w:color w:val="26282F"/>
              </w:rPr>
            </w:pPr>
            <w:r>
              <w:rPr>
                <w:bCs/>
                <w:color w:val="26282F"/>
              </w:rPr>
              <w:t>21</w:t>
            </w:r>
            <w:r w:rsidRPr="00F76B1A">
              <w:rPr>
                <w:bCs/>
                <w:color w:val="26282F"/>
              </w:rPr>
              <w:t>. Организация ежегодного антикоррупционного обучения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 и иных лиц</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76B1A" w:rsidRDefault="008A5A3C" w:rsidP="005963BD">
            <w:pPr>
              <w:spacing w:before="108" w:after="108"/>
              <w:jc w:val="center"/>
              <w:outlineLvl w:val="0"/>
              <w:rPr>
                <w:bCs/>
                <w:color w:val="26282F"/>
              </w:rPr>
            </w:pPr>
          </w:p>
        </w:tc>
        <w:tc>
          <w:tcPr>
            <w:tcW w:w="708" w:type="dxa"/>
            <w:tcBorders>
              <w:top w:val="single" w:sz="4" w:space="0" w:color="auto"/>
              <w:left w:val="single" w:sz="4" w:space="0" w:color="auto"/>
              <w:bottom w:val="single" w:sz="4" w:space="0" w:color="auto"/>
              <w:right w:val="single" w:sz="4" w:space="0" w:color="auto"/>
            </w:tcBorders>
          </w:tcPr>
          <w:p w:rsidR="008A5A3C" w:rsidRPr="00F76B1A" w:rsidRDefault="008A5A3C" w:rsidP="005963BD">
            <w:pPr>
              <w:spacing w:before="108" w:after="108"/>
              <w:jc w:val="center"/>
              <w:outlineLvl w:val="0"/>
              <w:rPr>
                <w:bCs/>
                <w:color w:val="26282F"/>
              </w:rPr>
            </w:pPr>
            <w:r w:rsidRPr="00F76B1A">
              <w:rPr>
                <w:bCs/>
                <w:color w:val="26282F"/>
              </w:rPr>
              <w:t>201</w:t>
            </w:r>
            <w:r>
              <w:rPr>
                <w:bCs/>
                <w:color w:val="26282F"/>
              </w:rPr>
              <w:t>9</w:t>
            </w:r>
          </w:p>
        </w:tc>
        <w:tc>
          <w:tcPr>
            <w:tcW w:w="709" w:type="dxa"/>
            <w:tcBorders>
              <w:top w:val="single" w:sz="4" w:space="0" w:color="auto"/>
              <w:left w:val="single" w:sz="4" w:space="0" w:color="auto"/>
              <w:bottom w:val="single" w:sz="4" w:space="0" w:color="auto"/>
              <w:right w:val="single" w:sz="4" w:space="0" w:color="auto"/>
            </w:tcBorders>
          </w:tcPr>
          <w:p w:rsidR="008A5A3C" w:rsidRPr="00F76B1A" w:rsidRDefault="008A5A3C" w:rsidP="005963BD">
            <w:pPr>
              <w:spacing w:before="108" w:after="108"/>
              <w:jc w:val="center"/>
              <w:outlineLvl w:val="0"/>
              <w:rPr>
                <w:bCs/>
                <w:color w:val="26282F"/>
              </w:rPr>
            </w:pPr>
            <w:r w:rsidRPr="00F76B1A">
              <w:rPr>
                <w:bCs/>
                <w:color w:val="26282F"/>
              </w:rPr>
              <w:t>20</w:t>
            </w:r>
            <w:r>
              <w:rPr>
                <w:bCs/>
                <w:color w:val="26282F"/>
              </w:rPr>
              <w:t>21</w:t>
            </w:r>
          </w:p>
        </w:tc>
        <w:tc>
          <w:tcPr>
            <w:tcW w:w="3260" w:type="dxa"/>
            <w:tcBorders>
              <w:top w:val="single" w:sz="4" w:space="0" w:color="auto"/>
              <w:left w:val="single" w:sz="4" w:space="0" w:color="auto"/>
              <w:bottom w:val="single" w:sz="4" w:space="0" w:color="auto"/>
              <w:right w:val="single" w:sz="4" w:space="0" w:color="auto"/>
            </w:tcBorders>
          </w:tcPr>
          <w:p w:rsidR="008A5A3C" w:rsidRPr="00F76B1A" w:rsidRDefault="008A5A3C" w:rsidP="005963BD">
            <w:pPr>
              <w:spacing w:before="108" w:after="108"/>
              <w:jc w:val="center"/>
              <w:outlineLvl w:val="0"/>
              <w:rPr>
                <w:bCs/>
                <w:color w:val="26282F"/>
              </w:rPr>
            </w:pPr>
            <w:r w:rsidRPr="00F76B1A">
              <w:rPr>
                <w:bCs/>
                <w:color w:val="26282F"/>
              </w:rPr>
              <w:t>Повышение квалификации муниципальных служащих по вопросам противодействия коррупции</w:t>
            </w:r>
          </w:p>
        </w:tc>
        <w:tc>
          <w:tcPr>
            <w:tcW w:w="2127" w:type="dxa"/>
            <w:gridSpan w:val="2"/>
            <w:tcBorders>
              <w:top w:val="single" w:sz="4" w:space="0" w:color="auto"/>
              <w:left w:val="single" w:sz="4" w:space="0" w:color="auto"/>
              <w:bottom w:val="single" w:sz="4" w:space="0" w:color="auto"/>
            </w:tcBorders>
          </w:tcPr>
          <w:p w:rsidR="008A5A3C" w:rsidRPr="00F76B1A" w:rsidRDefault="008A5A3C" w:rsidP="005963BD">
            <w:pPr>
              <w:spacing w:before="108" w:after="108"/>
              <w:jc w:val="center"/>
              <w:outlineLvl w:val="0"/>
              <w:rPr>
                <w:bCs/>
                <w:color w:val="26282F"/>
              </w:rPr>
            </w:pPr>
            <w:r w:rsidRPr="00F76B1A">
              <w:rPr>
                <w:bCs/>
                <w:color w:val="26282F"/>
              </w:rPr>
              <w:t>В пределах средств</w:t>
            </w:r>
            <w:r>
              <w:rPr>
                <w:bCs/>
                <w:color w:val="26282F"/>
              </w:rPr>
              <w:t>,</w:t>
            </w:r>
            <w:r w:rsidRPr="00F76B1A">
              <w:rPr>
                <w:bCs/>
                <w:color w:val="26282F"/>
              </w:rPr>
              <w:t xml:space="preserve"> предусмотренных на текущее финансирование</w:t>
            </w:r>
          </w:p>
        </w:tc>
      </w:tr>
      <w:tr w:rsidR="008A5A3C" w:rsidRPr="00F76B1A" w:rsidTr="005963BD">
        <w:tc>
          <w:tcPr>
            <w:tcW w:w="4253" w:type="dxa"/>
            <w:gridSpan w:val="2"/>
            <w:tcBorders>
              <w:top w:val="single" w:sz="4" w:space="0" w:color="auto"/>
              <w:bottom w:val="single" w:sz="4" w:space="0" w:color="auto"/>
              <w:right w:val="single" w:sz="4" w:space="0" w:color="auto"/>
            </w:tcBorders>
          </w:tcPr>
          <w:p w:rsidR="008A5A3C" w:rsidRPr="00F76B1A" w:rsidRDefault="008A5A3C" w:rsidP="005963BD">
            <w:pPr>
              <w:spacing w:before="108" w:after="108"/>
              <w:outlineLvl w:val="0"/>
              <w:rPr>
                <w:bCs/>
                <w:color w:val="26282F"/>
              </w:rPr>
            </w:pPr>
            <w:r>
              <w:rPr>
                <w:bCs/>
                <w:color w:val="26282F"/>
              </w:rPr>
              <w:t>21</w:t>
            </w:r>
            <w:r w:rsidRPr="00F76B1A">
              <w:rPr>
                <w:bCs/>
                <w:color w:val="26282F"/>
              </w:rPr>
              <w:t>. Обучение муниципальных служащих, впервые поступивших на муниципальную службу для замещения должностей, включенных в перечни, установленные нормативными правовыми актами Россий</w:t>
            </w:r>
            <w:r>
              <w:rPr>
                <w:bCs/>
                <w:color w:val="26282F"/>
              </w:rPr>
              <w:t>ской Федерации, по образователь</w:t>
            </w:r>
            <w:r w:rsidRPr="00F76B1A">
              <w:rPr>
                <w:bCs/>
                <w:color w:val="26282F"/>
              </w:rPr>
              <w:t>ным программам в области противодействия коррупции</w:t>
            </w:r>
          </w:p>
        </w:tc>
        <w:tc>
          <w:tcPr>
            <w:tcW w:w="3544" w:type="dxa"/>
            <w:tcBorders>
              <w:top w:val="single" w:sz="4" w:space="0" w:color="auto"/>
              <w:left w:val="single" w:sz="4" w:space="0" w:color="auto"/>
              <w:bottom w:val="single" w:sz="4" w:space="0" w:color="auto"/>
              <w:right w:val="single" w:sz="4" w:space="0" w:color="auto"/>
            </w:tcBorders>
          </w:tcPr>
          <w:p w:rsidR="008A5A3C" w:rsidRPr="00F63FEE" w:rsidRDefault="008A5A3C" w:rsidP="005963BD">
            <w:pPr>
              <w:jc w:val="center"/>
            </w:pPr>
            <w:r>
              <w:t>Администрация</w:t>
            </w:r>
            <w:r w:rsidRPr="00F63FEE">
              <w:t xml:space="preserve"> </w:t>
            </w:r>
            <w:r>
              <w:rPr>
                <w:bCs/>
                <w:color w:val="26282F"/>
              </w:rPr>
              <w:t>Качелайского сельского поселения</w:t>
            </w:r>
          </w:p>
          <w:p w:rsidR="008A5A3C" w:rsidRPr="00F76B1A" w:rsidRDefault="008A5A3C" w:rsidP="005963BD">
            <w:pPr>
              <w:spacing w:before="108" w:after="108"/>
              <w:jc w:val="center"/>
              <w:outlineLvl w:val="0"/>
              <w:rPr>
                <w:bCs/>
                <w:color w:val="26282F"/>
              </w:rPr>
            </w:pPr>
          </w:p>
        </w:tc>
        <w:tc>
          <w:tcPr>
            <w:tcW w:w="708" w:type="dxa"/>
            <w:tcBorders>
              <w:top w:val="single" w:sz="4" w:space="0" w:color="auto"/>
              <w:left w:val="single" w:sz="4" w:space="0" w:color="auto"/>
              <w:bottom w:val="single" w:sz="4" w:space="0" w:color="auto"/>
              <w:right w:val="single" w:sz="4" w:space="0" w:color="auto"/>
            </w:tcBorders>
          </w:tcPr>
          <w:p w:rsidR="008A5A3C" w:rsidRPr="00F76B1A" w:rsidRDefault="008A5A3C" w:rsidP="005963BD">
            <w:pPr>
              <w:spacing w:before="108" w:after="108"/>
              <w:jc w:val="center"/>
              <w:outlineLvl w:val="0"/>
              <w:rPr>
                <w:bCs/>
                <w:color w:val="26282F"/>
              </w:rPr>
            </w:pPr>
            <w:r w:rsidRPr="00F76B1A">
              <w:rPr>
                <w:bCs/>
                <w:color w:val="26282F"/>
              </w:rPr>
              <w:t>201</w:t>
            </w:r>
            <w:r>
              <w:rPr>
                <w:bCs/>
                <w:color w:val="26282F"/>
              </w:rPr>
              <w:t>9</w:t>
            </w:r>
          </w:p>
        </w:tc>
        <w:tc>
          <w:tcPr>
            <w:tcW w:w="709" w:type="dxa"/>
            <w:tcBorders>
              <w:top w:val="single" w:sz="4" w:space="0" w:color="auto"/>
              <w:left w:val="single" w:sz="4" w:space="0" w:color="auto"/>
              <w:bottom w:val="single" w:sz="4" w:space="0" w:color="auto"/>
              <w:right w:val="single" w:sz="4" w:space="0" w:color="auto"/>
            </w:tcBorders>
          </w:tcPr>
          <w:p w:rsidR="008A5A3C" w:rsidRPr="00F76B1A" w:rsidRDefault="008A5A3C" w:rsidP="005963BD">
            <w:pPr>
              <w:spacing w:before="108" w:after="108"/>
              <w:jc w:val="center"/>
              <w:outlineLvl w:val="0"/>
              <w:rPr>
                <w:bCs/>
                <w:color w:val="26282F"/>
              </w:rPr>
            </w:pPr>
            <w:r w:rsidRPr="00F76B1A">
              <w:rPr>
                <w:bCs/>
                <w:color w:val="26282F"/>
              </w:rPr>
              <w:t>20</w:t>
            </w:r>
            <w:r>
              <w:rPr>
                <w:bCs/>
                <w:color w:val="26282F"/>
              </w:rPr>
              <w:t>21</w:t>
            </w:r>
          </w:p>
        </w:tc>
        <w:tc>
          <w:tcPr>
            <w:tcW w:w="3260" w:type="dxa"/>
            <w:tcBorders>
              <w:top w:val="single" w:sz="4" w:space="0" w:color="auto"/>
              <w:left w:val="single" w:sz="4" w:space="0" w:color="auto"/>
              <w:bottom w:val="single" w:sz="4" w:space="0" w:color="auto"/>
              <w:right w:val="single" w:sz="4" w:space="0" w:color="auto"/>
            </w:tcBorders>
          </w:tcPr>
          <w:p w:rsidR="008A5A3C" w:rsidRPr="00F76B1A" w:rsidRDefault="008A5A3C" w:rsidP="005963BD">
            <w:pPr>
              <w:spacing w:before="108" w:after="108"/>
              <w:jc w:val="center"/>
              <w:outlineLvl w:val="0"/>
              <w:rPr>
                <w:bCs/>
                <w:color w:val="26282F"/>
              </w:rPr>
            </w:pPr>
            <w:r w:rsidRPr="00F76B1A">
              <w:rPr>
                <w:bCs/>
                <w:color w:val="26282F"/>
              </w:rPr>
              <w:t>Повышение квалификации муниципальных служащих по вопросам противодействия коррупции</w:t>
            </w:r>
          </w:p>
        </w:tc>
        <w:tc>
          <w:tcPr>
            <w:tcW w:w="2127" w:type="dxa"/>
            <w:gridSpan w:val="2"/>
            <w:tcBorders>
              <w:top w:val="single" w:sz="4" w:space="0" w:color="auto"/>
              <w:left w:val="single" w:sz="4" w:space="0" w:color="auto"/>
              <w:bottom w:val="single" w:sz="4" w:space="0" w:color="auto"/>
            </w:tcBorders>
          </w:tcPr>
          <w:p w:rsidR="008A5A3C" w:rsidRPr="00F76B1A" w:rsidRDefault="008A5A3C" w:rsidP="005963BD">
            <w:pPr>
              <w:spacing w:before="108" w:after="108"/>
              <w:jc w:val="center"/>
              <w:outlineLvl w:val="0"/>
              <w:rPr>
                <w:bCs/>
                <w:color w:val="26282F"/>
              </w:rPr>
            </w:pPr>
            <w:r w:rsidRPr="00F76B1A">
              <w:rPr>
                <w:bCs/>
                <w:color w:val="26282F"/>
              </w:rPr>
              <w:t>В пределах средств</w:t>
            </w:r>
            <w:r>
              <w:rPr>
                <w:bCs/>
                <w:color w:val="26282F"/>
              </w:rPr>
              <w:t>,</w:t>
            </w:r>
            <w:r w:rsidRPr="00F76B1A">
              <w:rPr>
                <w:bCs/>
                <w:color w:val="26282F"/>
              </w:rPr>
              <w:t xml:space="preserve"> предусмотренных на текущее финансирование</w:t>
            </w:r>
          </w:p>
        </w:tc>
      </w:tr>
    </w:tbl>
    <w:p w:rsidR="008A5A3C" w:rsidRDefault="008A5A3C" w:rsidP="00B84580">
      <w:pPr>
        <w:spacing w:before="108" w:after="108"/>
        <w:jc w:val="center"/>
        <w:outlineLvl w:val="0"/>
        <w:rPr>
          <w:bCs/>
          <w:color w:val="26282F"/>
        </w:rPr>
      </w:pPr>
    </w:p>
    <w:p w:rsidR="008A5A3C" w:rsidRDefault="008A5A3C" w:rsidP="00B84580">
      <w:pPr>
        <w:spacing w:before="108" w:after="108"/>
        <w:jc w:val="center"/>
        <w:outlineLvl w:val="0"/>
        <w:rPr>
          <w:bCs/>
          <w:color w:val="26282F"/>
        </w:rPr>
      </w:pPr>
    </w:p>
    <w:p w:rsidR="008A5A3C" w:rsidRDefault="008A5A3C" w:rsidP="00B84580">
      <w:pPr>
        <w:spacing w:before="108" w:after="108"/>
        <w:jc w:val="center"/>
        <w:outlineLvl w:val="0"/>
        <w:rPr>
          <w:bCs/>
          <w:color w:val="26282F"/>
        </w:rPr>
      </w:pPr>
    </w:p>
    <w:p w:rsidR="008A5A3C" w:rsidRDefault="008A5A3C" w:rsidP="00B84580">
      <w:pPr>
        <w:spacing w:before="108" w:after="108"/>
        <w:jc w:val="center"/>
        <w:outlineLvl w:val="0"/>
        <w:rPr>
          <w:bCs/>
          <w:color w:val="26282F"/>
        </w:rPr>
      </w:pPr>
    </w:p>
    <w:p w:rsidR="008A5A3C" w:rsidRDefault="008A5A3C" w:rsidP="00B84580">
      <w:pPr>
        <w:spacing w:before="108" w:after="108"/>
        <w:jc w:val="center"/>
        <w:outlineLvl w:val="0"/>
        <w:rPr>
          <w:bCs/>
          <w:color w:val="26282F"/>
        </w:rPr>
      </w:pPr>
    </w:p>
    <w:p w:rsidR="008A5A3C" w:rsidRPr="00F76B1A" w:rsidRDefault="008A5A3C" w:rsidP="00B84580">
      <w:pPr>
        <w:spacing w:before="108" w:after="108"/>
        <w:jc w:val="center"/>
        <w:outlineLvl w:val="0"/>
        <w:rPr>
          <w:bCs/>
          <w:color w:val="26282F"/>
        </w:rPr>
        <w:sectPr w:rsidR="008A5A3C" w:rsidRPr="00F76B1A" w:rsidSect="00F418E1">
          <w:pgSz w:w="16800" w:h="11900" w:orient="landscape"/>
          <w:pgMar w:top="540" w:right="1440" w:bottom="799" w:left="1440" w:header="720" w:footer="720" w:gutter="0"/>
          <w:cols w:space="720"/>
          <w:noEndnote/>
          <w:titlePg/>
        </w:sectPr>
      </w:pPr>
    </w:p>
    <w:p w:rsidR="008A5A3C" w:rsidRDefault="008A5A3C" w:rsidP="00B84580">
      <w:pPr>
        <w:tabs>
          <w:tab w:val="left" w:pos="1440"/>
        </w:tabs>
        <w:jc w:val="center"/>
      </w:pPr>
    </w:p>
    <w:p w:rsidR="008A5A3C" w:rsidRPr="00B84580" w:rsidRDefault="008A5A3C" w:rsidP="00B84580"/>
    <w:sectPr w:rsidR="008A5A3C" w:rsidRPr="00B84580" w:rsidSect="004A5059">
      <w:pgSz w:w="11900" w:h="16800"/>
      <w:pgMar w:top="1440" w:right="799" w:bottom="1440" w:left="11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5A3C" w:rsidRDefault="008A5A3C">
      <w:r>
        <w:separator/>
      </w:r>
    </w:p>
  </w:endnote>
  <w:endnote w:type="continuationSeparator" w:id="1">
    <w:p w:rsidR="008A5A3C" w:rsidRDefault="008A5A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5A3C" w:rsidRDefault="008A5A3C">
      <w:r>
        <w:separator/>
      </w:r>
    </w:p>
  </w:footnote>
  <w:footnote w:type="continuationSeparator" w:id="1">
    <w:p w:rsidR="008A5A3C" w:rsidRDefault="008A5A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A3C" w:rsidRDefault="008A5A3C" w:rsidP="00FD4F8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A5A3C" w:rsidRDefault="008A5A3C" w:rsidP="00F418E1">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A3C" w:rsidRDefault="008A5A3C" w:rsidP="00FD4F8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rsidR="008A5A3C" w:rsidRDefault="008A5A3C" w:rsidP="00F418E1">
    <w:pPr>
      <w:pStyle w:val="Header"/>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C7763"/>
    <w:rsid w:val="00014700"/>
    <w:rsid w:val="00014C60"/>
    <w:rsid w:val="00020459"/>
    <w:rsid w:val="00026377"/>
    <w:rsid w:val="0002748D"/>
    <w:rsid w:val="00047380"/>
    <w:rsid w:val="00057A68"/>
    <w:rsid w:val="000905E0"/>
    <w:rsid w:val="000B5D4D"/>
    <w:rsid w:val="000F1E91"/>
    <w:rsid w:val="00107933"/>
    <w:rsid w:val="001206F3"/>
    <w:rsid w:val="00172DDF"/>
    <w:rsid w:val="001C09C0"/>
    <w:rsid w:val="002012D9"/>
    <w:rsid w:val="00251EA2"/>
    <w:rsid w:val="00280B24"/>
    <w:rsid w:val="002D3CB8"/>
    <w:rsid w:val="00313FA6"/>
    <w:rsid w:val="003A2992"/>
    <w:rsid w:val="003B35D2"/>
    <w:rsid w:val="003E77D2"/>
    <w:rsid w:val="0041188C"/>
    <w:rsid w:val="00413243"/>
    <w:rsid w:val="00475226"/>
    <w:rsid w:val="00477FC5"/>
    <w:rsid w:val="00495788"/>
    <w:rsid w:val="004A5059"/>
    <w:rsid w:val="004D1CFF"/>
    <w:rsid w:val="004E077A"/>
    <w:rsid w:val="004E444B"/>
    <w:rsid w:val="004E7B4A"/>
    <w:rsid w:val="0052413B"/>
    <w:rsid w:val="005963BD"/>
    <w:rsid w:val="00597D84"/>
    <w:rsid w:val="00617087"/>
    <w:rsid w:val="00645605"/>
    <w:rsid w:val="00653792"/>
    <w:rsid w:val="00670503"/>
    <w:rsid w:val="00677E89"/>
    <w:rsid w:val="00693858"/>
    <w:rsid w:val="006C7763"/>
    <w:rsid w:val="006D6D5E"/>
    <w:rsid w:val="00712313"/>
    <w:rsid w:val="00726812"/>
    <w:rsid w:val="00766D93"/>
    <w:rsid w:val="007751F3"/>
    <w:rsid w:val="00792D66"/>
    <w:rsid w:val="007F4226"/>
    <w:rsid w:val="0080723D"/>
    <w:rsid w:val="00821EA0"/>
    <w:rsid w:val="00825440"/>
    <w:rsid w:val="008259C6"/>
    <w:rsid w:val="00870F19"/>
    <w:rsid w:val="008A5A3C"/>
    <w:rsid w:val="008E4C7B"/>
    <w:rsid w:val="009822EF"/>
    <w:rsid w:val="00A12CC9"/>
    <w:rsid w:val="00A85C0F"/>
    <w:rsid w:val="00AD7C7E"/>
    <w:rsid w:val="00B318D4"/>
    <w:rsid w:val="00B624EA"/>
    <w:rsid w:val="00B75202"/>
    <w:rsid w:val="00B84580"/>
    <w:rsid w:val="00CE3EB9"/>
    <w:rsid w:val="00D04D0F"/>
    <w:rsid w:val="00D10465"/>
    <w:rsid w:val="00D76BAA"/>
    <w:rsid w:val="00D81E72"/>
    <w:rsid w:val="00D92421"/>
    <w:rsid w:val="00DA3E90"/>
    <w:rsid w:val="00DA58D5"/>
    <w:rsid w:val="00DD0B76"/>
    <w:rsid w:val="00E104B5"/>
    <w:rsid w:val="00E60826"/>
    <w:rsid w:val="00E910C7"/>
    <w:rsid w:val="00E9276A"/>
    <w:rsid w:val="00ED51E7"/>
    <w:rsid w:val="00EF2BBE"/>
    <w:rsid w:val="00F04132"/>
    <w:rsid w:val="00F33F7B"/>
    <w:rsid w:val="00F418E1"/>
    <w:rsid w:val="00F63FEE"/>
    <w:rsid w:val="00F76B1A"/>
    <w:rsid w:val="00FA201F"/>
    <w:rsid w:val="00FA31E1"/>
    <w:rsid w:val="00FD4F8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7763"/>
    <w:pPr>
      <w:overflowPunct w:val="0"/>
      <w:autoSpaceDE w:val="0"/>
      <w:autoSpaceDN w:val="0"/>
      <w:adjustRightInd w:val="0"/>
    </w:pPr>
    <w:rPr>
      <w:spacing w:val="10"/>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1">
    <w:name w:val="FR1"/>
    <w:uiPriority w:val="99"/>
    <w:rsid w:val="006C7763"/>
    <w:pPr>
      <w:widowControl w:val="0"/>
      <w:autoSpaceDE w:val="0"/>
      <w:autoSpaceDN w:val="0"/>
      <w:adjustRightInd w:val="0"/>
      <w:spacing w:before="880" w:line="260" w:lineRule="auto"/>
      <w:ind w:left="720"/>
      <w:jc w:val="right"/>
    </w:pPr>
    <w:rPr>
      <w:rFonts w:ascii="Arial" w:hAnsi="Arial" w:cs="Arial"/>
      <w:b/>
      <w:bCs/>
      <w:sz w:val="28"/>
      <w:szCs w:val="28"/>
    </w:rPr>
  </w:style>
  <w:style w:type="character" w:styleId="Hyperlink">
    <w:name w:val="Hyperlink"/>
    <w:basedOn w:val="DefaultParagraphFont"/>
    <w:uiPriority w:val="99"/>
    <w:rsid w:val="00B84580"/>
    <w:rPr>
      <w:rFonts w:cs="Times New Roman"/>
      <w:color w:val="0000FF"/>
      <w:u w:val="single"/>
    </w:rPr>
  </w:style>
  <w:style w:type="paragraph" w:styleId="Footer">
    <w:name w:val="footer"/>
    <w:basedOn w:val="Normal"/>
    <w:link w:val="FooterChar"/>
    <w:uiPriority w:val="99"/>
    <w:rsid w:val="00B84580"/>
    <w:pPr>
      <w:tabs>
        <w:tab w:val="center" w:pos="4677"/>
        <w:tab w:val="right" w:pos="9355"/>
      </w:tabs>
      <w:overflowPunct/>
      <w:autoSpaceDE/>
      <w:autoSpaceDN/>
      <w:adjustRightInd/>
    </w:pPr>
    <w:rPr>
      <w:spacing w:val="0"/>
      <w:sz w:val="24"/>
      <w:szCs w:val="24"/>
    </w:rPr>
  </w:style>
  <w:style w:type="character" w:customStyle="1" w:styleId="FooterChar">
    <w:name w:val="Footer Char"/>
    <w:basedOn w:val="DefaultParagraphFont"/>
    <w:link w:val="Footer"/>
    <w:uiPriority w:val="99"/>
    <w:locked/>
    <w:rsid w:val="00B84580"/>
    <w:rPr>
      <w:rFonts w:cs="Times New Roman"/>
      <w:sz w:val="24"/>
      <w:szCs w:val="24"/>
    </w:rPr>
  </w:style>
  <w:style w:type="character" w:styleId="PageNumber">
    <w:name w:val="page number"/>
    <w:basedOn w:val="DefaultParagraphFont"/>
    <w:uiPriority w:val="99"/>
    <w:rsid w:val="00B84580"/>
    <w:rPr>
      <w:rFonts w:cs="Times New Roman"/>
    </w:rPr>
  </w:style>
  <w:style w:type="paragraph" w:styleId="BalloonText">
    <w:name w:val="Balloon Text"/>
    <w:basedOn w:val="Normal"/>
    <w:link w:val="BalloonTextChar"/>
    <w:uiPriority w:val="99"/>
    <w:rsid w:val="00B84580"/>
    <w:pPr>
      <w:overflowPunct/>
      <w:autoSpaceDE/>
      <w:autoSpaceDN/>
      <w:adjustRightInd/>
    </w:pPr>
    <w:rPr>
      <w:rFonts w:ascii="Segoe UI" w:hAnsi="Segoe UI" w:cs="Segoe UI"/>
      <w:spacing w:val="0"/>
      <w:sz w:val="18"/>
      <w:szCs w:val="18"/>
    </w:rPr>
  </w:style>
  <w:style w:type="character" w:customStyle="1" w:styleId="BalloonTextChar">
    <w:name w:val="Balloon Text Char"/>
    <w:basedOn w:val="DefaultParagraphFont"/>
    <w:link w:val="BalloonText"/>
    <w:uiPriority w:val="99"/>
    <w:locked/>
    <w:rsid w:val="00B84580"/>
    <w:rPr>
      <w:rFonts w:ascii="Segoe UI" w:hAnsi="Segoe UI" w:cs="Segoe UI"/>
      <w:sz w:val="18"/>
      <w:szCs w:val="18"/>
    </w:rPr>
  </w:style>
  <w:style w:type="paragraph" w:styleId="Header">
    <w:name w:val="header"/>
    <w:basedOn w:val="Normal"/>
    <w:link w:val="HeaderChar"/>
    <w:uiPriority w:val="99"/>
    <w:rsid w:val="00F418E1"/>
    <w:pPr>
      <w:tabs>
        <w:tab w:val="center" w:pos="4677"/>
        <w:tab w:val="right" w:pos="9355"/>
      </w:tabs>
    </w:pPr>
  </w:style>
  <w:style w:type="character" w:customStyle="1" w:styleId="HeaderChar">
    <w:name w:val="Header Char"/>
    <w:basedOn w:val="DefaultParagraphFont"/>
    <w:link w:val="Header"/>
    <w:uiPriority w:val="99"/>
    <w:semiHidden/>
    <w:rsid w:val="000E562C"/>
    <w:rPr>
      <w:spacing w:val="10"/>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64203.0/" TargetMode="External"/><Relationship Id="rId13" Type="http://schemas.openxmlformats.org/officeDocument/2006/relationships/header" Target="header2.xml"/><Relationship Id="rId18" Type="http://schemas.openxmlformats.org/officeDocument/2006/relationships/hyperlink" Target="garantF1://12064203.0" TargetMode="External"/><Relationship Id="rId3" Type="http://schemas.openxmlformats.org/officeDocument/2006/relationships/webSettings" Target="webSettings.xml"/><Relationship Id="rId21" Type="http://schemas.openxmlformats.org/officeDocument/2006/relationships/hyperlink" Target="garantF1://12052272.0" TargetMode="External"/><Relationship Id="rId7" Type="http://schemas.openxmlformats.org/officeDocument/2006/relationships/hyperlink" Target="garantf1://12052272.0/" TargetMode="External"/><Relationship Id="rId12" Type="http://schemas.openxmlformats.org/officeDocument/2006/relationships/header" Target="header1.xml"/><Relationship Id="rId17" Type="http://schemas.openxmlformats.org/officeDocument/2006/relationships/hyperlink" Target="garantf1://12052272.0/"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garantF1://86367.0" TargetMode="External"/><Relationship Id="rId20" Type="http://schemas.openxmlformats.org/officeDocument/2006/relationships/hyperlink" Target="garantF1://8819497.0" TargetMode="External"/><Relationship Id="rId1" Type="http://schemas.openxmlformats.org/officeDocument/2006/relationships/styles" Target="styles.xml"/><Relationship Id="rId6" Type="http://schemas.openxmlformats.org/officeDocument/2006/relationships/hyperlink" Target="garantf1://86367.0/" TargetMode="External"/><Relationship Id="rId11" Type="http://schemas.openxmlformats.org/officeDocument/2006/relationships/hyperlink" Target="garantf1://8801508.0/"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garantF1://12064203.0" TargetMode="External"/><Relationship Id="rId23" Type="http://schemas.openxmlformats.org/officeDocument/2006/relationships/hyperlink" Target="garantF1://12052272.0" TargetMode="External"/><Relationship Id="rId10" Type="http://schemas.openxmlformats.org/officeDocument/2006/relationships/hyperlink" Target="file:///C:\Users\1\AppData\Local\Temp\Temp1_14-11-2018_09-20-44.zip\&#1055;&#1086;&#1089;&#1090;&#1072;&#1085;&#1086;&#1074;&#1083;&#1077;&#1085;&#1080;&#1077;%20&#1040;&#1076;&#1084;&#1080;&#1085;&#1080;&#1089;&#1090;&#1088;&#1072;&#1094;&#1080;&#1080;%20&#1050;&#1088;&#1072;&#1089;&#1085;&#1086;&#1089;&#1083;&#1086;&#1073;&#1086;&#1076;&#1089;&#1082;&#1086;&#1075;&#1086;%20&#1084;&#1091;&#1085;&#1080;&#1094;&#1080;&#1087;&#1072;&#1055;&#1088;&#1086;&#1075;&#1088;&#1072;&#1084;&#1084;&#1072;%20&#1087;&#1086;%20&#1082;&#1086;&#1088;&#1088;&#1091;&#1087;&#1094;&#1080;&#1080;%20&#1050;&#1088;&#1072;&#1089;&#1085;&#1086;&#1089;&#1083;&#1086;&#1073;&#1086;&#1076;&#1089;&#1082;%20&#1085;&#1072;%202014.doc" TargetMode="External"/><Relationship Id="rId19" Type="http://schemas.openxmlformats.org/officeDocument/2006/relationships/hyperlink" Target="garantF1://12064203.0" TargetMode="External"/><Relationship Id="rId4" Type="http://schemas.openxmlformats.org/officeDocument/2006/relationships/footnotes" Target="footnotes.xml"/><Relationship Id="rId9" Type="http://schemas.openxmlformats.org/officeDocument/2006/relationships/hyperlink" Target="garantf1://8817515.0/" TargetMode="External"/><Relationship Id="rId14" Type="http://schemas.openxmlformats.org/officeDocument/2006/relationships/hyperlink" Target="garantF1://86367.0" TargetMode="External"/><Relationship Id="rId22" Type="http://schemas.openxmlformats.org/officeDocument/2006/relationships/hyperlink" Target="garantF1://1205227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TotalTime>
  <Pages>33</Pages>
  <Words>7396</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Anna</cp:lastModifiedBy>
  <cp:revision>6</cp:revision>
  <cp:lastPrinted>2019-01-25T09:32:00Z</cp:lastPrinted>
  <dcterms:created xsi:type="dcterms:W3CDTF">2019-01-10T08:10:00Z</dcterms:created>
  <dcterms:modified xsi:type="dcterms:W3CDTF">2019-01-25T09:41:00Z</dcterms:modified>
</cp:coreProperties>
</file>