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BB69B3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BB69B3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BB69B3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BB69B3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AA58DC" w:rsidRPr="00BB69B3" w:rsidRDefault="00AA58DC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</w:p>
    <w:p w:rsidR="00AA58DC" w:rsidRPr="00BB69B3" w:rsidRDefault="00857974" w:rsidP="00AA58D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AA58DC" w:rsidRPr="00BB69B3" w:rsidRDefault="009961D1" w:rsidP="00AA58D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AA58DC" w:rsidRPr="00BB69B3">
        <w:rPr>
          <w:rFonts w:ascii="Arial" w:hAnsi="Arial" w:cs="Arial"/>
          <w:b/>
          <w:sz w:val="32"/>
          <w:szCs w:val="32"/>
        </w:rPr>
        <w:t>т</w:t>
      </w:r>
      <w:r>
        <w:rPr>
          <w:rFonts w:ascii="Arial" w:hAnsi="Arial" w:cs="Arial"/>
          <w:b/>
          <w:sz w:val="32"/>
          <w:szCs w:val="32"/>
        </w:rPr>
        <w:t xml:space="preserve">   </w:t>
      </w:r>
      <w:r w:rsidR="0054102E">
        <w:rPr>
          <w:rFonts w:ascii="Arial" w:hAnsi="Arial" w:cs="Arial"/>
          <w:b/>
          <w:sz w:val="32"/>
          <w:szCs w:val="32"/>
        </w:rPr>
        <w:t>29.06.</w:t>
      </w:r>
      <w:r w:rsidR="007A7D95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8</w:t>
      </w:r>
      <w:r w:rsidR="00AA58DC" w:rsidRPr="00BB69B3">
        <w:rPr>
          <w:rFonts w:ascii="Arial" w:hAnsi="Arial" w:cs="Arial"/>
          <w:b/>
          <w:sz w:val="32"/>
          <w:szCs w:val="32"/>
        </w:rPr>
        <w:t xml:space="preserve"> г. №</w:t>
      </w:r>
      <w:r w:rsidR="0054102E">
        <w:rPr>
          <w:rFonts w:ascii="Arial" w:hAnsi="Arial" w:cs="Arial"/>
          <w:b/>
          <w:sz w:val="32"/>
          <w:szCs w:val="32"/>
        </w:rPr>
        <w:t xml:space="preserve"> </w:t>
      </w:r>
      <w:r w:rsidR="00857974">
        <w:rPr>
          <w:rFonts w:ascii="Arial" w:hAnsi="Arial" w:cs="Arial"/>
          <w:b/>
          <w:sz w:val="32"/>
          <w:szCs w:val="32"/>
        </w:rPr>
        <w:t>305</w:t>
      </w:r>
      <w:r w:rsidR="007A7D95">
        <w:rPr>
          <w:rFonts w:ascii="Arial" w:hAnsi="Arial" w:cs="Arial"/>
          <w:b/>
          <w:sz w:val="32"/>
          <w:szCs w:val="32"/>
        </w:rPr>
        <w:t>-</w:t>
      </w:r>
      <w:r w:rsidR="00857974">
        <w:rPr>
          <w:rFonts w:ascii="Arial" w:hAnsi="Arial" w:cs="Arial"/>
          <w:b/>
          <w:sz w:val="32"/>
          <w:szCs w:val="32"/>
        </w:rPr>
        <w:t>п</w:t>
      </w:r>
    </w:p>
    <w:p w:rsidR="00AA58DC" w:rsidRPr="00BB69B3" w:rsidRDefault="00AA58DC" w:rsidP="00AA58DC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AA58DC" w:rsidRDefault="00AA58DC" w:rsidP="00AA58DC">
      <w:pPr>
        <w:ind w:firstLine="708"/>
        <w:jc w:val="center"/>
        <w:rPr>
          <w:rFonts w:ascii="Arial" w:hAnsi="Arial" w:cs="Arial"/>
          <w:b/>
          <w:caps/>
          <w:sz w:val="32"/>
          <w:szCs w:val="32"/>
        </w:rPr>
      </w:pPr>
      <w:r w:rsidRPr="00BB69B3">
        <w:rPr>
          <w:rFonts w:ascii="Arial" w:hAnsi="Arial" w:cs="Arial"/>
          <w:b/>
          <w:caps/>
          <w:sz w:val="32"/>
          <w:szCs w:val="32"/>
        </w:rPr>
        <w:t xml:space="preserve">О внесении изменений в состав Кочкуровской районной </w:t>
      </w:r>
      <w:r>
        <w:rPr>
          <w:rFonts w:ascii="Arial" w:hAnsi="Arial" w:cs="Arial"/>
          <w:b/>
          <w:caps/>
          <w:sz w:val="32"/>
          <w:szCs w:val="32"/>
        </w:rPr>
        <w:t xml:space="preserve">комиссии </w:t>
      </w:r>
      <w:r w:rsidRPr="00BB69B3">
        <w:rPr>
          <w:rFonts w:ascii="Arial" w:hAnsi="Arial" w:cs="Arial"/>
          <w:b/>
          <w:caps/>
          <w:sz w:val="32"/>
          <w:szCs w:val="32"/>
        </w:rPr>
        <w:t>по делам несовершеннолетних и защите их прав, утвержденный постановлением администрации Кочкуровс</w:t>
      </w:r>
      <w:r w:rsidR="002B7C46">
        <w:rPr>
          <w:rFonts w:ascii="Arial" w:hAnsi="Arial" w:cs="Arial"/>
          <w:b/>
          <w:caps/>
          <w:sz w:val="32"/>
          <w:szCs w:val="32"/>
        </w:rPr>
        <w:t>кого района от 30.06.2005 г</w:t>
      </w:r>
      <w:r w:rsidR="00AD2063">
        <w:rPr>
          <w:rFonts w:ascii="Arial" w:hAnsi="Arial" w:cs="Arial"/>
          <w:b/>
          <w:caps/>
          <w:sz w:val="32"/>
          <w:szCs w:val="32"/>
        </w:rPr>
        <w:t>.  №</w:t>
      </w:r>
      <w:r w:rsidRPr="00BB69B3">
        <w:rPr>
          <w:rFonts w:ascii="Arial" w:hAnsi="Arial" w:cs="Arial"/>
          <w:b/>
          <w:caps/>
          <w:sz w:val="32"/>
          <w:szCs w:val="32"/>
        </w:rPr>
        <w:t xml:space="preserve">73 </w:t>
      </w:r>
    </w:p>
    <w:p w:rsidR="00AA58DC" w:rsidRDefault="00AA58DC" w:rsidP="00AA58DC">
      <w:pPr>
        <w:ind w:firstLine="708"/>
        <w:jc w:val="center"/>
        <w:rPr>
          <w:rFonts w:ascii="Arial" w:hAnsi="Arial" w:cs="Arial"/>
          <w:b/>
          <w:caps/>
          <w:sz w:val="32"/>
          <w:szCs w:val="32"/>
        </w:rPr>
      </w:pPr>
    </w:p>
    <w:p w:rsidR="00106FCE" w:rsidRPr="00B02229" w:rsidRDefault="00106FCE" w:rsidP="00AA58DC">
      <w:pPr>
        <w:ind w:firstLine="708"/>
        <w:jc w:val="center"/>
        <w:rPr>
          <w:rFonts w:ascii="Arial" w:hAnsi="Arial" w:cs="Arial"/>
          <w:b/>
          <w:caps/>
          <w:sz w:val="32"/>
          <w:szCs w:val="32"/>
        </w:rPr>
      </w:pPr>
    </w:p>
    <w:p w:rsidR="00B02229" w:rsidRDefault="00B02229" w:rsidP="00B022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В соответствии с п.1 ч.1 ст.4 Закона Республики Мордовия от 30 марта 2005 года № 26-З «Об организации деятельности комиссии по делам несовершеннолетних и защите их прав в Республике Мордовия» и в связи с произошедшими изменениями кадрового состава администрация Кочк</w:t>
      </w:r>
      <w:r w:rsidR="000413AC">
        <w:rPr>
          <w:rFonts w:ascii="Arial" w:hAnsi="Arial" w:cs="Arial"/>
        </w:rPr>
        <w:t>уровского муниципального района:</w:t>
      </w:r>
    </w:p>
    <w:p w:rsidR="00B02229" w:rsidRDefault="00B02229" w:rsidP="00B02229">
      <w:pPr>
        <w:tabs>
          <w:tab w:val="left" w:pos="709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1. Внести в состав комиссии по делам несовершеннолетних и защите их прав Кочкуровского муниципального района, утвержденный постановлением администрации Кочкуровского района от 30.06.2005 г. № 73 (с изменениями от 18.05.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Arial" w:hAnsi="Arial" w:cs="Arial"/>
          </w:rPr>
          <w:t>2007 г</w:t>
        </w:r>
      </w:smartTag>
      <w:r>
        <w:rPr>
          <w:rFonts w:ascii="Arial" w:hAnsi="Arial" w:cs="Arial"/>
        </w:rPr>
        <w:t>. № 194, от 28.08.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Arial" w:hAnsi="Arial" w:cs="Arial"/>
          </w:rPr>
          <w:t>2007 г</w:t>
        </w:r>
      </w:smartTag>
      <w:r>
        <w:rPr>
          <w:rFonts w:ascii="Arial" w:hAnsi="Arial" w:cs="Arial"/>
        </w:rPr>
        <w:t>. № 336, от 01.11.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Arial" w:hAnsi="Arial" w:cs="Arial"/>
          </w:rPr>
          <w:t>2007 г</w:t>
        </w:r>
      </w:smartTag>
      <w:r>
        <w:rPr>
          <w:rFonts w:ascii="Arial" w:hAnsi="Arial" w:cs="Arial"/>
        </w:rPr>
        <w:t>. № 437, от 15.12.2008 г. №578, от 12.01.2009 г. № 10-п, от 14.05.09 г. № 260-п, от 29.05.2009 г. № 288, от 21.01.2010 г. № 27-п, от 14.04.2010 г. № 170-п, от 10.08.2010 г. № 394-п, от 06.12.2010 г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№ 657-п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</w:rPr>
        <w:t>от 09.11.2011 г. № 665-п, от 30.11.2011 г. № 703-п, от 24.01.2012 № 40-п,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от 20.08.2012 г. № 421, от 30.11.2012 г. № 701-п,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от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26.03.2013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г. № 157-п, от 03.04.2013 г. № 179-п, от 30.07.2013 г. № 444-п, 30.07.2014 г. № 425-п, от 29.01.2015 г. № 74-п, от 20.03.2015 г. № 224-п, от 01.10.2015 г., от 07.10.2015 г. № 755-п, от 19.04.2016 г. № 260-п, от 09.06.2016 г. № 445-п, от 23.08.2016 г. № 657-п, от 05.09.2016 </w:t>
      </w:r>
      <w:r w:rsidR="004B0AAE">
        <w:rPr>
          <w:rFonts w:ascii="Arial" w:hAnsi="Arial" w:cs="Arial"/>
        </w:rPr>
        <w:t xml:space="preserve">г. </w:t>
      </w:r>
      <w:r>
        <w:rPr>
          <w:rFonts w:ascii="Arial" w:hAnsi="Arial" w:cs="Arial"/>
        </w:rPr>
        <w:t>№689-п</w:t>
      </w:r>
      <w:r w:rsidR="004B0AAE">
        <w:rPr>
          <w:rFonts w:ascii="Arial" w:hAnsi="Arial" w:cs="Arial"/>
        </w:rPr>
        <w:t>, от 28.03.2017 г. №92-р</w:t>
      </w:r>
      <w:r>
        <w:rPr>
          <w:rFonts w:ascii="Arial" w:hAnsi="Arial" w:cs="Arial"/>
        </w:rPr>
        <w:t xml:space="preserve">),  следующие изменения: </w:t>
      </w:r>
    </w:p>
    <w:p w:rsidR="00AA58DC" w:rsidRPr="00BB69B3" w:rsidRDefault="00AA58DC" w:rsidP="00B02229">
      <w:pPr>
        <w:jc w:val="both"/>
        <w:rPr>
          <w:rFonts w:ascii="Arial" w:hAnsi="Arial" w:cs="Arial"/>
        </w:rPr>
      </w:pPr>
      <w:r w:rsidRPr="00BB69B3">
        <w:rPr>
          <w:rFonts w:ascii="Arial" w:hAnsi="Arial" w:cs="Arial"/>
        </w:rPr>
        <w:t xml:space="preserve">              1.1. Вывести из состава комиссии по делам несовершеннолетних и защите их прав Кочкуровского муниципального района </w:t>
      </w:r>
      <w:r w:rsidR="004B0AAE">
        <w:rPr>
          <w:rFonts w:ascii="Arial" w:hAnsi="Arial" w:cs="Arial"/>
        </w:rPr>
        <w:t>Скворцова Владимира Викторовича, Бочкина Александра Петровича</w:t>
      </w:r>
      <w:r w:rsidRPr="00BB69B3">
        <w:rPr>
          <w:rFonts w:ascii="Arial" w:hAnsi="Arial" w:cs="Arial"/>
        </w:rPr>
        <w:t xml:space="preserve">. </w:t>
      </w:r>
    </w:p>
    <w:p w:rsidR="00AA58DC" w:rsidRPr="00BB69B3" w:rsidRDefault="00AA58DC" w:rsidP="00AA58DC">
      <w:pPr>
        <w:jc w:val="both"/>
        <w:rPr>
          <w:rFonts w:ascii="Arial" w:hAnsi="Arial" w:cs="Arial"/>
        </w:rPr>
      </w:pPr>
      <w:r w:rsidRPr="00BB69B3">
        <w:rPr>
          <w:rFonts w:ascii="Arial" w:hAnsi="Arial" w:cs="Arial"/>
        </w:rPr>
        <w:t xml:space="preserve">              1.2. Ввести в состав комиссии по делам несовершеннолетних и защите их прав Кочкуровского муниципального района </w:t>
      </w:r>
      <w:r w:rsidR="004B0AAE">
        <w:rPr>
          <w:rFonts w:ascii="Arial" w:hAnsi="Arial" w:cs="Arial"/>
        </w:rPr>
        <w:t>Амелькину Оксану Петровну –</w:t>
      </w:r>
      <w:r w:rsidRPr="00BB69B3">
        <w:rPr>
          <w:rFonts w:ascii="Arial" w:hAnsi="Arial" w:cs="Arial"/>
        </w:rPr>
        <w:t xml:space="preserve"> </w:t>
      </w:r>
      <w:r w:rsidR="004B0AAE">
        <w:rPr>
          <w:rFonts w:ascii="Arial" w:hAnsi="Arial" w:cs="Arial"/>
        </w:rPr>
        <w:t>заместител</w:t>
      </w:r>
      <w:r w:rsidR="00376B2A">
        <w:rPr>
          <w:rFonts w:ascii="Arial" w:hAnsi="Arial" w:cs="Arial"/>
        </w:rPr>
        <w:t>я</w:t>
      </w:r>
      <w:r w:rsidR="004B0AAE">
        <w:rPr>
          <w:rFonts w:ascii="Arial" w:hAnsi="Arial" w:cs="Arial"/>
        </w:rPr>
        <w:t xml:space="preserve"> начальника </w:t>
      </w:r>
      <w:r w:rsidR="009961D1">
        <w:rPr>
          <w:rFonts w:ascii="Arial" w:hAnsi="Arial" w:cs="Arial"/>
        </w:rPr>
        <w:t>организационно-правового отдела администрации Кочкуровского муниципального района, Адушкину Татьяну Валентиновну – главного специалиста отдела по работе с учреждениями образования, опеки и попечительства несовершеннолетних Управления по социальной работе администрации Кочкуровского муниципального района.</w:t>
      </w:r>
    </w:p>
    <w:p w:rsidR="00AA58DC" w:rsidRPr="00BB69B3" w:rsidRDefault="00AA58DC" w:rsidP="00AA58DC">
      <w:pPr>
        <w:jc w:val="both"/>
        <w:rPr>
          <w:rFonts w:ascii="Arial" w:hAnsi="Arial" w:cs="Arial"/>
        </w:rPr>
      </w:pPr>
      <w:r w:rsidRPr="00BB69B3">
        <w:rPr>
          <w:rFonts w:ascii="Arial" w:hAnsi="Arial" w:cs="Arial"/>
        </w:rPr>
        <w:t xml:space="preserve">               2. Настоящее </w:t>
      </w:r>
      <w:r w:rsidR="00A273E8">
        <w:rPr>
          <w:rFonts w:ascii="Arial" w:hAnsi="Arial" w:cs="Arial"/>
        </w:rPr>
        <w:t>постановление</w:t>
      </w:r>
      <w:r w:rsidRPr="00BB69B3">
        <w:rPr>
          <w:rFonts w:ascii="Arial" w:hAnsi="Arial" w:cs="Arial"/>
        </w:rPr>
        <w:t xml:space="preserve"> вступает в силу со дня его подписания.</w:t>
      </w:r>
    </w:p>
    <w:p w:rsidR="00AA58DC" w:rsidRPr="00BB69B3" w:rsidRDefault="00AA58DC" w:rsidP="00AA58DC">
      <w:pPr>
        <w:jc w:val="both"/>
        <w:rPr>
          <w:rFonts w:ascii="Arial" w:hAnsi="Arial" w:cs="Arial"/>
        </w:rPr>
      </w:pPr>
      <w:r w:rsidRPr="00BB69B3">
        <w:rPr>
          <w:rFonts w:ascii="Arial" w:hAnsi="Arial" w:cs="Arial"/>
        </w:rPr>
        <w:t xml:space="preserve">  </w:t>
      </w:r>
    </w:p>
    <w:p w:rsidR="00AA58DC" w:rsidRPr="00BB69B3" w:rsidRDefault="00AA58DC" w:rsidP="009961D1">
      <w:pPr>
        <w:jc w:val="both"/>
        <w:rPr>
          <w:rFonts w:ascii="Arial" w:hAnsi="Arial" w:cs="Arial"/>
        </w:rPr>
      </w:pPr>
      <w:r w:rsidRPr="00BB69B3">
        <w:rPr>
          <w:rFonts w:ascii="Arial" w:hAnsi="Arial" w:cs="Arial"/>
        </w:rPr>
        <w:t xml:space="preserve">                                                                 </w:t>
      </w:r>
      <w:r w:rsidR="009961D1">
        <w:rPr>
          <w:rFonts w:ascii="Arial" w:hAnsi="Arial" w:cs="Arial"/>
        </w:rPr>
        <w:t xml:space="preserve">                                                                   </w:t>
      </w:r>
      <w:r w:rsidR="00B02229">
        <w:rPr>
          <w:rFonts w:ascii="Arial" w:hAnsi="Arial" w:cs="Arial"/>
        </w:rPr>
        <w:t xml:space="preserve">Глава </w:t>
      </w:r>
      <w:r w:rsidRPr="00BB69B3">
        <w:rPr>
          <w:rFonts w:ascii="Arial" w:hAnsi="Arial" w:cs="Arial"/>
        </w:rPr>
        <w:t xml:space="preserve">                             </w:t>
      </w:r>
    </w:p>
    <w:p w:rsidR="00B02229" w:rsidRDefault="00AA58DC" w:rsidP="00AA58DC">
      <w:pPr>
        <w:jc w:val="right"/>
        <w:rPr>
          <w:rFonts w:ascii="Arial" w:hAnsi="Arial" w:cs="Arial"/>
        </w:rPr>
      </w:pPr>
      <w:r w:rsidRPr="00BB69B3">
        <w:rPr>
          <w:rFonts w:ascii="Arial" w:hAnsi="Arial" w:cs="Arial"/>
        </w:rPr>
        <w:t xml:space="preserve">                                                                   Кочкуровского муниципального района</w:t>
      </w:r>
    </w:p>
    <w:p w:rsidR="00AA58DC" w:rsidRPr="00BB69B3" w:rsidRDefault="00AA58DC" w:rsidP="00AA58DC">
      <w:pPr>
        <w:jc w:val="right"/>
        <w:rPr>
          <w:rFonts w:ascii="Arial" w:hAnsi="Arial" w:cs="Arial"/>
        </w:rPr>
      </w:pPr>
      <w:r w:rsidRPr="00BB69B3">
        <w:rPr>
          <w:rFonts w:ascii="Arial" w:hAnsi="Arial" w:cs="Arial"/>
        </w:rPr>
        <w:t>С.Н. Герасимова</w:t>
      </w:r>
    </w:p>
    <w:p w:rsidR="001170B3" w:rsidRPr="00AA58DC" w:rsidRDefault="00CE0C62">
      <w:pPr>
        <w:rPr>
          <w:sz w:val="28"/>
          <w:szCs w:val="28"/>
        </w:rPr>
      </w:pPr>
    </w:p>
    <w:sectPr w:rsidR="001170B3" w:rsidRPr="00AA58DC" w:rsidSect="0096330E">
      <w:pgSz w:w="12240" w:h="15840"/>
      <w:pgMar w:top="719" w:right="900" w:bottom="5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897"/>
    <w:rsid w:val="000413AC"/>
    <w:rsid w:val="00106FCE"/>
    <w:rsid w:val="00132897"/>
    <w:rsid w:val="002B7C46"/>
    <w:rsid w:val="00376B2A"/>
    <w:rsid w:val="004B0AAE"/>
    <w:rsid w:val="0054102E"/>
    <w:rsid w:val="00584936"/>
    <w:rsid w:val="007A7D95"/>
    <w:rsid w:val="00857974"/>
    <w:rsid w:val="00867481"/>
    <w:rsid w:val="009961D1"/>
    <w:rsid w:val="00A273E8"/>
    <w:rsid w:val="00AA58DC"/>
    <w:rsid w:val="00AD2063"/>
    <w:rsid w:val="00B02229"/>
    <w:rsid w:val="00B646AA"/>
    <w:rsid w:val="00CE0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7C4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7C4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7C4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7C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Чернышев</dc:creator>
  <cp:lastModifiedBy>User</cp:lastModifiedBy>
  <cp:revision>2</cp:revision>
  <cp:lastPrinted>2018-07-03T14:02:00Z</cp:lastPrinted>
  <dcterms:created xsi:type="dcterms:W3CDTF">2018-08-13T13:00:00Z</dcterms:created>
  <dcterms:modified xsi:type="dcterms:W3CDTF">2018-08-13T13:00:00Z</dcterms:modified>
</cp:coreProperties>
</file>